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93A3D" w14:textId="77777777" w:rsidR="002F1E27" w:rsidRPr="003927C4" w:rsidRDefault="002F1E27" w:rsidP="002F1E27">
      <w:pPr>
        <w:rPr>
          <w:rFonts w:ascii="Cambria" w:hAnsi="Cambria"/>
          <w:b/>
          <w:i w:val="0"/>
          <w:sz w:val="32"/>
          <w:szCs w:val="32"/>
        </w:rPr>
      </w:pPr>
      <w:r w:rsidRPr="003927C4">
        <w:rPr>
          <w:rFonts w:ascii="Cambria" w:hAnsi="Cambria"/>
          <w:b/>
          <w:i w:val="0"/>
          <w:color w:val="4EA993"/>
          <w:sz w:val="32"/>
          <w:szCs w:val="32"/>
        </w:rPr>
        <w:t>SEQUÊNCIA DIDÁTICA 3</w:t>
      </w:r>
    </w:p>
    <w:p w14:paraId="3BDC11A6" w14:textId="77777777" w:rsidR="002F1E27" w:rsidRPr="003927C4" w:rsidRDefault="002F1E27" w:rsidP="002F1E27">
      <w:pPr>
        <w:rPr>
          <w:rFonts w:ascii="Cambria" w:hAnsi="Cambria"/>
          <w:b/>
          <w:i w:val="0"/>
          <w:sz w:val="32"/>
          <w:szCs w:val="32"/>
        </w:rPr>
      </w:pPr>
    </w:p>
    <w:p w14:paraId="049DDED5" w14:textId="77777777" w:rsidR="002F1E27" w:rsidRPr="00A05C59" w:rsidRDefault="002F1E27" w:rsidP="002F1E27">
      <w:pPr>
        <w:rPr>
          <w:i w:val="0"/>
        </w:rPr>
      </w:pPr>
      <w:r w:rsidRPr="00A05C59">
        <w:rPr>
          <w:rFonts w:ascii="Cambria" w:hAnsi="Cambria"/>
          <w:b/>
          <w:i w:val="0"/>
          <w:sz w:val="32"/>
          <w:szCs w:val="32"/>
        </w:rPr>
        <w:t>E QUADRO A QUADRO A HISTÓRIA VAI SE DESENHANDO...</w:t>
      </w:r>
    </w:p>
    <w:p w14:paraId="377A3678" w14:textId="77777777" w:rsidR="002F1E27" w:rsidRDefault="002F1E27" w:rsidP="002F1E27">
      <w:pPr>
        <w:pStyle w:val="SemEspaamento"/>
      </w:pPr>
    </w:p>
    <w:p w14:paraId="6688700F" w14:textId="77777777" w:rsidR="002F1E27" w:rsidRPr="001F7A8D" w:rsidRDefault="002F1E27" w:rsidP="002F1E27">
      <w:pPr>
        <w:pStyle w:val="00PESO2"/>
      </w:pPr>
      <w:r>
        <w:t>Objetivos de aprendizagem</w:t>
      </w:r>
    </w:p>
    <w:p w14:paraId="1B3FE0D1" w14:textId="77777777" w:rsidR="002F1E27" w:rsidRPr="00A05C59" w:rsidRDefault="002F1E27" w:rsidP="002F1E27">
      <w:pPr>
        <w:pStyle w:val="00Textogeralbullet"/>
        <w:spacing w:before="0" w:after="0"/>
      </w:pPr>
      <w:r w:rsidRPr="00A05C59">
        <w:t>Conhecer diferentes estilos de HQ e as criações artísticas.</w:t>
      </w:r>
    </w:p>
    <w:p w14:paraId="7CA084F1" w14:textId="77777777" w:rsidR="002F1E27" w:rsidRPr="00A05C59" w:rsidRDefault="002F1E27" w:rsidP="002F1E27">
      <w:pPr>
        <w:pStyle w:val="00Textogeralbullet"/>
        <w:spacing w:before="0" w:after="0"/>
      </w:pPr>
      <w:r w:rsidRPr="00A05C59">
        <w:t>Reconhecer a HQ como uma linguagem pertencente ao universo artístico.</w:t>
      </w:r>
    </w:p>
    <w:p w14:paraId="35191BA5" w14:textId="77777777" w:rsidR="002F1E27" w:rsidRPr="00A05C59" w:rsidRDefault="002F1E27" w:rsidP="002F1E27">
      <w:pPr>
        <w:pStyle w:val="00Textogeralbullet"/>
        <w:spacing w:before="0" w:after="0"/>
      </w:pPr>
      <w:r w:rsidRPr="00A05C59">
        <w:t>Identificar o traço, o texto e a concepção da HQ produzida no Brasil.</w:t>
      </w:r>
    </w:p>
    <w:p w14:paraId="1F4659CB" w14:textId="77777777" w:rsidR="002F1E27" w:rsidRPr="00A05C59" w:rsidRDefault="002F1E27" w:rsidP="002F1E27">
      <w:pPr>
        <w:pStyle w:val="00Textogeralbullet"/>
        <w:spacing w:before="0" w:after="0"/>
      </w:pPr>
      <w:r w:rsidRPr="00A05C59">
        <w:t>Produzir uma HQ com recursos e materiais pertinentes ao universo escolar.</w:t>
      </w:r>
    </w:p>
    <w:p w14:paraId="68EF73D8" w14:textId="77777777" w:rsidR="002F1E27" w:rsidRPr="00A05C59" w:rsidRDefault="002F1E27" w:rsidP="002F1E27">
      <w:pPr>
        <w:pStyle w:val="00Textogeralbullet"/>
        <w:spacing w:before="0" w:after="0"/>
      </w:pPr>
      <w:r w:rsidRPr="00A05C59">
        <w:t>Criar uma HQ em escala diferenciada para interagir com o ambiente escolar.</w:t>
      </w:r>
    </w:p>
    <w:p w14:paraId="453C2107" w14:textId="77777777" w:rsidR="002F1E27" w:rsidRPr="001F7A8D" w:rsidRDefault="002F1E27" w:rsidP="002F1E27">
      <w:pPr>
        <w:pStyle w:val="SemEspaamento"/>
      </w:pPr>
    </w:p>
    <w:p w14:paraId="2ECBD12D" w14:textId="77777777" w:rsidR="002F1E27" w:rsidRPr="001F7A8D" w:rsidRDefault="002F1E27" w:rsidP="002F1E27">
      <w:pPr>
        <w:pStyle w:val="00PESO2"/>
      </w:pPr>
      <w:r w:rsidRPr="00B22188">
        <w:t>Número de aulas:</w:t>
      </w:r>
      <w:r w:rsidRPr="001F7A8D">
        <w:t xml:space="preserve"> </w:t>
      </w:r>
      <w:r>
        <w:t>3</w:t>
      </w:r>
    </w:p>
    <w:p w14:paraId="5C2477B3" w14:textId="77777777" w:rsidR="002F1E27" w:rsidRDefault="002F1E27" w:rsidP="002F1E27">
      <w:pPr>
        <w:pStyle w:val="SemEspaamento"/>
      </w:pPr>
    </w:p>
    <w:p w14:paraId="7E10EB62" w14:textId="77777777" w:rsidR="002F1E27" w:rsidRPr="001F7A8D" w:rsidRDefault="002F1E27" w:rsidP="002F1E27">
      <w:pPr>
        <w:pStyle w:val="00PESO2"/>
      </w:pPr>
      <w:r w:rsidRPr="001F7A8D">
        <w:t xml:space="preserve">Objetos de conhecimento/Habilidades </w:t>
      </w:r>
    </w:p>
    <w:p w14:paraId="6A231B3D" w14:textId="77777777" w:rsidR="002F1E27" w:rsidRPr="00A05C59" w:rsidRDefault="002F1E27" w:rsidP="002F1E27">
      <w:pPr>
        <w:pStyle w:val="00Textogeral"/>
      </w:pPr>
      <w:r w:rsidRPr="00A05C59">
        <w:t>Essa sequência didática propõe trabalhar com os alunos a criação das histórias em quadrinhos, estilos do desenho, produção textual e personagens entre outros elementos que são considerados premissas para esta linguagem. Elaboramos exercícios de observação e leitura das HQs produzidas por artistas brasileiros, bem como proposições de exercícios autorais e coletivos dos alunos envolvendo a criação das tiras e das histórias. Por meio das atividades aqui propostas, os alunos poderão experimentar como o desenho e o texto podem dialogar de modo tão equilibrado por meio dessa linguagem. A criação de uma HQ em escala diferenciada pode ampliar as percepções dos alunos e propiciar sua interação com a linguagem e com o meio que eles frequentam.</w:t>
      </w:r>
    </w:p>
    <w:p w14:paraId="5FD8F11D" w14:textId="77777777" w:rsidR="002F1E27" w:rsidRPr="001F7A8D" w:rsidRDefault="002F1E27" w:rsidP="002F1E27">
      <w:pPr>
        <w:pStyle w:val="SemEspaamento"/>
      </w:pPr>
    </w:p>
    <w:p w14:paraId="20A6CC57" w14:textId="77777777" w:rsidR="002F1E27" w:rsidRPr="001F7A8D" w:rsidRDefault="002F1E27" w:rsidP="002F1E27">
      <w:pPr>
        <w:pStyle w:val="00PESO2"/>
      </w:pPr>
      <w:r w:rsidRPr="001F7A8D">
        <w:t>Arte</w:t>
      </w:r>
    </w:p>
    <w:p w14:paraId="39F9E12D" w14:textId="77777777" w:rsidR="002F1E27" w:rsidRPr="002A6143" w:rsidRDefault="002F1E27" w:rsidP="002F1E27">
      <w:pPr>
        <w:pStyle w:val="00peso3"/>
      </w:pPr>
      <w:r w:rsidRPr="002A6143">
        <w:t>Unidade temática: Artes visuais</w:t>
      </w:r>
    </w:p>
    <w:p w14:paraId="42403E55" w14:textId="77777777" w:rsidR="002F1E27" w:rsidRDefault="002F1E27" w:rsidP="002F1E27">
      <w:pPr>
        <w:pStyle w:val="00peso3"/>
      </w:pPr>
      <w:r w:rsidRPr="002A6143">
        <w:t xml:space="preserve">Objeto de conhecimento: </w:t>
      </w:r>
      <w:r w:rsidRPr="002A6143">
        <w:rPr>
          <w:iCs/>
        </w:rPr>
        <w:t>Contextos e práticas</w:t>
      </w:r>
    </w:p>
    <w:p w14:paraId="35A42B8E" w14:textId="77777777" w:rsidR="002F1E27" w:rsidRPr="001F7A8D" w:rsidRDefault="002F1E27" w:rsidP="002F1E27">
      <w:pPr>
        <w:pStyle w:val="SemEspaamento"/>
      </w:pPr>
    </w:p>
    <w:p w14:paraId="7627B6E8" w14:textId="77777777" w:rsidR="002F1E27" w:rsidRPr="00A05C59" w:rsidRDefault="002F1E27" w:rsidP="002F1E27">
      <w:pPr>
        <w:pStyle w:val="00Textogeral"/>
      </w:pPr>
      <w:r w:rsidRPr="00A05C59">
        <w:t>Habilidade (EF15AR01) Identificar e apreciar formas distintas das artes visuais tradicionais e contemporâneas, cultivando a percepção, o imaginário, a capacidade de simbolizar e o repertório imagético.</w:t>
      </w:r>
    </w:p>
    <w:p w14:paraId="6CA0D7B1" w14:textId="77777777" w:rsidR="002F1E27" w:rsidRDefault="002F1E27" w:rsidP="002F1E27">
      <w:pPr>
        <w:pStyle w:val="SemEspaamento"/>
      </w:pPr>
    </w:p>
    <w:p w14:paraId="717F936A" w14:textId="77777777" w:rsidR="002F1E27" w:rsidRPr="003E216D" w:rsidRDefault="002F1E27" w:rsidP="002F1E27">
      <w:pPr>
        <w:pStyle w:val="00PESO2"/>
      </w:pPr>
      <w:r>
        <w:t>Arte</w:t>
      </w:r>
    </w:p>
    <w:p w14:paraId="46473BEC" w14:textId="77777777" w:rsidR="002F1E27" w:rsidRPr="002A6143" w:rsidRDefault="002F1E27" w:rsidP="002F1E27">
      <w:pPr>
        <w:pStyle w:val="00peso3"/>
      </w:pPr>
      <w:r w:rsidRPr="002A6143">
        <w:t xml:space="preserve">Unidade temática: </w:t>
      </w:r>
      <w:r w:rsidRPr="002A6143">
        <w:rPr>
          <w:iCs/>
        </w:rPr>
        <w:t>Artes integradas</w:t>
      </w:r>
    </w:p>
    <w:p w14:paraId="35D2B4A9" w14:textId="77777777" w:rsidR="002F1E27" w:rsidRDefault="002F1E27" w:rsidP="002F1E27">
      <w:pPr>
        <w:pStyle w:val="00peso3"/>
      </w:pPr>
      <w:r w:rsidRPr="002A6143">
        <w:t xml:space="preserve">Objeto de conhecimento: </w:t>
      </w:r>
      <w:r w:rsidRPr="002A6143">
        <w:rPr>
          <w:iCs/>
        </w:rPr>
        <w:t>Processos de criação</w:t>
      </w:r>
    </w:p>
    <w:p w14:paraId="6F698EC2" w14:textId="77777777" w:rsidR="002F1E27" w:rsidRPr="001F7A8D" w:rsidRDefault="002F1E27" w:rsidP="002F1E27">
      <w:pPr>
        <w:pStyle w:val="SemEspaamento"/>
      </w:pPr>
    </w:p>
    <w:p w14:paraId="3F96A0BD" w14:textId="77777777" w:rsidR="002F1E27" w:rsidRPr="00A05C59" w:rsidRDefault="002F1E27" w:rsidP="002F1E27">
      <w:pPr>
        <w:pStyle w:val="00Textogeral"/>
      </w:pPr>
      <w:bookmarkStart w:id="0" w:name="_Hlk499802139"/>
      <w:r w:rsidRPr="00A05C59">
        <w:t xml:space="preserve">Habilidade (EF15AR21) Exercitar a imitação e o faz de conta, </w:t>
      </w:r>
      <w:proofErr w:type="spellStart"/>
      <w:r w:rsidRPr="00A05C59">
        <w:t>ressignificando</w:t>
      </w:r>
      <w:proofErr w:type="spellEnd"/>
      <w:r w:rsidRPr="00A05C59">
        <w:t xml:space="preserve"> objetos e fatos e experimentando-se no lugar do outro, ao compor e encenar acontecimentos cênicos, por meio de músicas, imagens, textos ou outros pontos de partida, de forma intencional e reflexiva.</w:t>
      </w:r>
    </w:p>
    <w:bookmarkEnd w:id="0"/>
    <w:p w14:paraId="10A13AAB" w14:textId="77777777" w:rsidR="002F1E27" w:rsidRDefault="002F1E27" w:rsidP="002F1E27">
      <w:pPr>
        <w:pStyle w:val="SemEspaamento"/>
      </w:pPr>
    </w:p>
    <w:p w14:paraId="14547AF4" w14:textId="77777777" w:rsidR="002F1E27" w:rsidRPr="006E47C9" w:rsidRDefault="002F1E27" w:rsidP="002F1E27">
      <w:pPr>
        <w:pStyle w:val="00PESO2"/>
      </w:pPr>
      <w:r>
        <w:t>Arte</w:t>
      </w:r>
    </w:p>
    <w:p w14:paraId="07FDAB66" w14:textId="77777777" w:rsidR="002F1E27" w:rsidRPr="002A6143" w:rsidRDefault="002F1E27" w:rsidP="002F1E27">
      <w:pPr>
        <w:pStyle w:val="00peso3"/>
      </w:pPr>
      <w:r w:rsidRPr="002A6143">
        <w:t xml:space="preserve">Unidade temática: </w:t>
      </w:r>
      <w:r w:rsidRPr="002A6143">
        <w:rPr>
          <w:iCs/>
        </w:rPr>
        <w:t>Artes visuais</w:t>
      </w:r>
    </w:p>
    <w:p w14:paraId="29A529D8" w14:textId="77777777" w:rsidR="002F1E27" w:rsidRDefault="002F1E27" w:rsidP="002F1E27">
      <w:pPr>
        <w:pStyle w:val="00peso3"/>
      </w:pPr>
      <w:r w:rsidRPr="002A6143">
        <w:t xml:space="preserve">Objeto de conhecimento: </w:t>
      </w:r>
      <w:r w:rsidRPr="002A6143">
        <w:rPr>
          <w:iCs/>
        </w:rPr>
        <w:t>Materialidades</w:t>
      </w:r>
    </w:p>
    <w:p w14:paraId="40430961" w14:textId="77777777" w:rsidR="002F1E27" w:rsidRPr="001F7A8D" w:rsidRDefault="002F1E27" w:rsidP="002F1E27">
      <w:pPr>
        <w:pStyle w:val="SemEspaamento"/>
      </w:pPr>
    </w:p>
    <w:p w14:paraId="66CB93C5" w14:textId="77777777" w:rsidR="002F1E27" w:rsidRDefault="002F1E27" w:rsidP="002F1E27">
      <w:pPr>
        <w:pStyle w:val="00Textogeral"/>
        <w:rPr>
          <w:i/>
        </w:rPr>
      </w:pPr>
      <w:r w:rsidRPr="00A05C59">
        <w:t>Habilidade (EF15AR04)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br w:type="page"/>
      </w:r>
    </w:p>
    <w:p w14:paraId="2AF0DBFD" w14:textId="77777777" w:rsidR="002F1E27" w:rsidRPr="006E47C9" w:rsidRDefault="002F1E27" w:rsidP="002F1E27">
      <w:pPr>
        <w:pStyle w:val="00PESO2"/>
      </w:pPr>
      <w:r>
        <w:lastRenderedPageBreak/>
        <w:t>Arte</w:t>
      </w:r>
    </w:p>
    <w:p w14:paraId="75343034" w14:textId="77777777" w:rsidR="002F1E27" w:rsidRPr="002A6143" w:rsidRDefault="002F1E27" w:rsidP="002F1E27">
      <w:pPr>
        <w:pStyle w:val="00peso3"/>
      </w:pPr>
      <w:r w:rsidRPr="002A6143">
        <w:t xml:space="preserve">Unidade temática: </w:t>
      </w:r>
      <w:r w:rsidRPr="002A6143">
        <w:rPr>
          <w:iCs/>
        </w:rPr>
        <w:t>Artes visuais</w:t>
      </w:r>
    </w:p>
    <w:p w14:paraId="6E2A3D0A" w14:textId="77777777" w:rsidR="002F1E27" w:rsidRDefault="002F1E27" w:rsidP="002F1E27">
      <w:pPr>
        <w:pStyle w:val="00peso3"/>
      </w:pPr>
      <w:r w:rsidRPr="002A6143">
        <w:t xml:space="preserve">Objeto de conhecimento: </w:t>
      </w:r>
      <w:r w:rsidRPr="002A6143">
        <w:rPr>
          <w:iCs/>
        </w:rPr>
        <w:t>Sistemas da linguagem</w:t>
      </w:r>
    </w:p>
    <w:p w14:paraId="6574961A" w14:textId="77777777" w:rsidR="002F1E27" w:rsidRPr="001F7A8D" w:rsidRDefault="002F1E27" w:rsidP="002F1E27">
      <w:pPr>
        <w:pStyle w:val="SemEspaamento"/>
      </w:pPr>
    </w:p>
    <w:p w14:paraId="44AF4BD2" w14:textId="26BBB8F0" w:rsidR="002F1E27" w:rsidRPr="00A05C59" w:rsidRDefault="002F1E27" w:rsidP="002F1E27">
      <w:pPr>
        <w:pStyle w:val="00Textogeral"/>
      </w:pPr>
      <w:r w:rsidRPr="00A05C59">
        <w:t>Habilidade (EF15AR07) Reconhecer algumas categorias do sistema das artes visuais (museus, galerias, instituições, artistas, artesãos, curadores etc.).</w:t>
      </w:r>
    </w:p>
    <w:p w14:paraId="13FC921B" w14:textId="77777777" w:rsidR="002F1E27" w:rsidRDefault="002F1E27" w:rsidP="002F1E27">
      <w:pPr>
        <w:pStyle w:val="00PESO2"/>
        <w:rPr>
          <w:color w:val="4EA993"/>
        </w:rPr>
      </w:pPr>
    </w:p>
    <w:p w14:paraId="5B7DCEFA" w14:textId="77777777" w:rsidR="002F1E27" w:rsidRDefault="002F1E27" w:rsidP="002F1E27">
      <w:pPr>
        <w:pStyle w:val="00PESO2"/>
        <w:rPr>
          <w:color w:val="4EA993"/>
        </w:rPr>
      </w:pPr>
    </w:p>
    <w:p w14:paraId="047A3D5E" w14:textId="77777777" w:rsidR="002F1E27" w:rsidRPr="00AF41FC" w:rsidRDefault="002F1E27" w:rsidP="002F1E27">
      <w:pPr>
        <w:pStyle w:val="00PESO2"/>
        <w:rPr>
          <w:color w:val="4EA993"/>
        </w:rPr>
      </w:pPr>
      <w:r w:rsidRPr="00AF41FC">
        <w:rPr>
          <w:color w:val="4EA993"/>
        </w:rPr>
        <w:t>AULA 1</w:t>
      </w:r>
    </w:p>
    <w:p w14:paraId="6090EBE1" w14:textId="77777777" w:rsidR="002F1E27" w:rsidRPr="001F7A8D" w:rsidRDefault="002F1E27" w:rsidP="002F1E27">
      <w:pPr>
        <w:pStyle w:val="00peso3"/>
      </w:pPr>
      <w:r w:rsidRPr="001F7A8D">
        <w:t>Objetivos específicos de aprendizagem</w:t>
      </w:r>
    </w:p>
    <w:p w14:paraId="32B60170" w14:textId="77777777" w:rsidR="002F1E27" w:rsidRPr="00A05C59" w:rsidRDefault="002F1E27" w:rsidP="002F1E27">
      <w:pPr>
        <w:pStyle w:val="00Textogeralbullet"/>
      </w:pPr>
      <w:r w:rsidRPr="00A05C59">
        <w:t>Conhecer artistas e suas produções de HQ.</w:t>
      </w:r>
    </w:p>
    <w:p w14:paraId="0B61F258" w14:textId="2B30DA32" w:rsidR="002F1E27" w:rsidRPr="00A05C59" w:rsidRDefault="002F1E27" w:rsidP="002F1E27">
      <w:pPr>
        <w:pStyle w:val="00Textogeralbullet"/>
      </w:pPr>
      <w:r w:rsidRPr="00A05C59">
        <w:t>Entender os princípios e as possibilidades des</w:t>
      </w:r>
      <w:r>
        <w:t>s</w:t>
      </w:r>
      <w:r w:rsidRPr="00A05C59">
        <w:t>e estilo de produção.</w:t>
      </w:r>
    </w:p>
    <w:p w14:paraId="479AC67A" w14:textId="77777777" w:rsidR="002F1E27" w:rsidRPr="00A05C59" w:rsidRDefault="002F1E27" w:rsidP="002F1E27">
      <w:pPr>
        <w:pStyle w:val="00Textogeralbullet"/>
      </w:pPr>
      <w:r w:rsidRPr="00A05C59">
        <w:t>Experimentar diversas possibilidades de criação de uma HQ.</w:t>
      </w:r>
    </w:p>
    <w:p w14:paraId="17BD0C1E" w14:textId="77777777" w:rsidR="002F1E27" w:rsidRDefault="002F1E27" w:rsidP="002F1E27">
      <w:pPr>
        <w:ind w:left="1080" w:hanging="360"/>
        <w:jc w:val="both"/>
        <w:rPr>
          <w:rFonts w:ascii="Tahoma" w:eastAsia="Tahoma" w:hAnsi="Tahoma" w:cs="Tahoma"/>
          <w:sz w:val="24"/>
          <w:szCs w:val="24"/>
        </w:rPr>
      </w:pPr>
    </w:p>
    <w:p w14:paraId="4A868D8D" w14:textId="77777777" w:rsidR="002F1E27" w:rsidRPr="001F7A8D" w:rsidRDefault="002F1E27" w:rsidP="002F1E27">
      <w:pPr>
        <w:pStyle w:val="00peso3"/>
      </w:pPr>
      <w:r w:rsidRPr="001F7A8D">
        <w:t>Recursos didáticos</w:t>
      </w:r>
    </w:p>
    <w:p w14:paraId="26F12BF9" w14:textId="13CABE24" w:rsidR="002F1E27" w:rsidRPr="00A05C59" w:rsidRDefault="002F1E27" w:rsidP="002F1E27">
      <w:pPr>
        <w:pStyle w:val="00Textogeralbullet"/>
        <w:rPr>
          <w:color w:val="auto"/>
        </w:rPr>
      </w:pPr>
      <w:r w:rsidRPr="00A05C59">
        <w:rPr>
          <w:color w:val="auto"/>
        </w:rPr>
        <w:t xml:space="preserve">Imagens das HQs feitos pelos artistas Mauricio de Sousa, </w:t>
      </w:r>
      <w:proofErr w:type="spellStart"/>
      <w:r w:rsidRPr="00A05C59">
        <w:rPr>
          <w:color w:val="auto"/>
        </w:rPr>
        <w:t>Chantal</w:t>
      </w:r>
      <w:proofErr w:type="spellEnd"/>
      <w:r w:rsidRPr="00A05C59">
        <w:rPr>
          <w:color w:val="auto"/>
        </w:rPr>
        <w:t xml:space="preserve"> </w:t>
      </w:r>
      <w:proofErr w:type="spellStart"/>
      <w:r w:rsidRPr="00494427">
        <w:t>Herskovic</w:t>
      </w:r>
      <w:proofErr w:type="spellEnd"/>
      <w:r w:rsidR="00366091">
        <w:fldChar w:fldCharType="begin"/>
      </w:r>
      <w:r w:rsidR="00366091">
        <w:instrText xml:space="preserve"> HYPERLINK "https://www.containercultura.com.br/literatura-infanto-juvenil/blog-da-cacau-ninguem-merece-9788573588040/" </w:instrText>
      </w:r>
      <w:r w:rsidR="00366091">
        <w:fldChar w:fldCharType="separate"/>
      </w:r>
      <w:r w:rsidRPr="00A05C59">
        <w:rPr>
          <w:rStyle w:val="Hyperlink"/>
          <w:color w:val="auto"/>
          <w:u w:val="none"/>
        </w:rPr>
        <w:t xml:space="preserve"> </w:t>
      </w:r>
      <w:r w:rsidR="00366091">
        <w:rPr>
          <w:rStyle w:val="Hyperlink"/>
          <w:color w:val="auto"/>
          <w:u w:val="none"/>
        </w:rPr>
        <w:fldChar w:fldCharType="end"/>
      </w:r>
      <w:r w:rsidRPr="00A05C59">
        <w:rPr>
          <w:color w:val="auto"/>
        </w:rPr>
        <w:t xml:space="preserve">e Laerte  (Utilize as </w:t>
      </w:r>
      <w:r w:rsidRPr="00D9053A">
        <w:rPr>
          <w:color w:val="auto"/>
        </w:rPr>
        <w:t>imagens contidas no Livro do Estudante, páginas 104 a 106, 108 e 112, ou se preferir, as imagens</w:t>
      </w:r>
      <w:r w:rsidRPr="00A05C59">
        <w:rPr>
          <w:color w:val="auto"/>
        </w:rPr>
        <w:t xml:space="preserve"> podem ser complementadas com pesquisas em </w:t>
      </w:r>
      <w:r w:rsidRPr="00A05C59">
        <w:rPr>
          <w:i/>
          <w:color w:val="auto"/>
        </w:rPr>
        <w:t>sites</w:t>
      </w:r>
      <w:r w:rsidRPr="00A05C59">
        <w:rPr>
          <w:color w:val="auto"/>
        </w:rPr>
        <w:t xml:space="preserve"> recomendados neste material.)</w:t>
      </w:r>
    </w:p>
    <w:p w14:paraId="0D30A974" w14:textId="6B3EAC16" w:rsidR="002F1E27" w:rsidRPr="00A05C59" w:rsidRDefault="002F1E27" w:rsidP="002F1E27">
      <w:pPr>
        <w:pStyle w:val="00Textogeralbullet"/>
      </w:pPr>
      <w:r w:rsidRPr="00A05C59">
        <w:t>Equipamentos eletrônicos (computador e projetor de imagens). Se necessário fazer impressão, escolha um conjunto de imagens e procure reproduzir em tamanho A3, se possível em cópia colorida para facilitar a visualização dos alunos</w:t>
      </w:r>
    </w:p>
    <w:p w14:paraId="1EE1913F" w14:textId="5E5CAD25" w:rsidR="002F1E27" w:rsidRPr="00A05C59" w:rsidRDefault="002F1E27" w:rsidP="002F1E27">
      <w:pPr>
        <w:pStyle w:val="00Textogeralbullet"/>
      </w:pPr>
      <w:r w:rsidRPr="00A05C59">
        <w:t>Papel sulfite tamanho A3 (2 folhas por aluno)</w:t>
      </w:r>
    </w:p>
    <w:p w14:paraId="4E8DEA03" w14:textId="42831358" w:rsidR="002F1E27" w:rsidRPr="00A05C59" w:rsidRDefault="002F1E27" w:rsidP="002F1E27">
      <w:pPr>
        <w:pStyle w:val="00Textogeralbullet"/>
      </w:pPr>
      <w:r w:rsidRPr="00A05C59">
        <w:t>Lápis de cor de cores variadas</w:t>
      </w:r>
    </w:p>
    <w:p w14:paraId="355763E9" w14:textId="3989EF29" w:rsidR="002F1E27" w:rsidRPr="00A05C59" w:rsidRDefault="002F1E27" w:rsidP="002F1E27">
      <w:pPr>
        <w:pStyle w:val="00Textogeralbullet"/>
      </w:pPr>
      <w:r w:rsidRPr="00A05C59">
        <w:t>Lápis grafite (1 por aluno)</w:t>
      </w:r>
    </w:p>
    <w:p w14:paraId="74A0ADEB" w14:textId="7BA8C9B7" w:rsidR="002F1E27" w:rsidRPr="00A05C59" w:rsidRDefault="002F1E27" w:rsidP="002F1E27">
      <w:pPr>
        <w:pStyle w:val="00Textogeralbullet"/>
      </w:pPr>
      <w:r w:rsidRPr="00A05C59">
        <w:t>Borrachas macias (15 unidades)</w:t>
      </w:r>
    </w:p>
    <w:p w14:paraId="533D0D20" w14:textId="154F58CF" w:rsidR="002F1E27" w:rsidRPr="00A05C59" w:rsidRDefault="002F1E27" w:rsidP="002F1E27">
      <w:pPr>
        <w:pStyle w:val="00Textogeralbullet"/>
      </w:pPr>
      <w:r w:rsidRPr="00A05C59">
        <w:t xml:space="preserve">Canetas </w:t>
      </w:r>
      <w:proofErr w:type="spellStart"/>
      <w:r w:rsidRPr="00A05C59">
        <w:t>hidrocor</w:t>
      </w:r>
      <w:proofErr w:type="spellEnd"/>
      <w:r w:rsidRPr="00A05C59">
        <w:t xml:space="preserve"> de cores variadas</w:t>
      </w:r>
    </w:p>
    <w:p w14:paraId="682D6F19" w14:textId="200EC342" w:rsidR="002F1E27" w:rsidRPr="00A05C59" w:rsidRDefault="002F1E27" w:rsidP="002F1E27">
      <w:pPr>
        <w:pStyle w:val="00Textogeralbullet"/>
      </w:pPr>
      <w:r w:rsidRPr="00A05C59">
        <w:t>Cola líquida branca</w:t>
      </w:r>
    </w:p>
    <w:p w14:paraId="320BF031" w14:textId="71658E72" w:rsidR="002F1E27" w:rsidRPr="00A05C59" w:rsidRDefault="002F1E27" w:rsidP="002F1E27">
      <w:pPr>
        <w:pStyle w:val="00Textogeralbullet"/>
      </w:pPr>
      <w:r w:rsidRPr="00A05C59">
        <w:t>Tesoura com pontas arredondadas</w:t>
      </w:r>
    </w:p>
    <w:p w14:paraId="0F0A670A" w14:textId="60169297" w:rsidR="002F1E27" w:rsidRPr="00A05C59" w:rsidRDefault="002F1E27" w:rsidP="002F1E27">
      <w:pPr>
        <w:pStyle w:val="00Textogeralbullet"/>
      </w:pPr>
      <w:r w:rsidRPr="00A05C59">
        <w:t>Réguas plástica de 30 cm (15 unidades)</w:t>
      </w:r>
    </w:p>
    <w:p w14:paraId="1D1F98F1" w14:textId="5D028957" w:rsidR="002F1E27" w:rsidRPr="00A05C59" w:rsidRDefault="002F1E27" w:rsidP="002F1E27">
      <w:pPr>
        <w:pStyle w:val="00Textogeralbullet"/>
      </w:pPr>
      <w:r w:rsidRPr="00A05C59">
        <w:t>Revistas e jornais para recorte</w:t>
      </w:r>
    </w:p>
    <w:p w14:paraId="603B12C4" w14:textId="455BAA51" w:rsidR="002F1E27" w:rsidRPr="00A05C59" w:rsidRDefault="002F1E27" w:rsidP="002F1E27">
      <w:pPr>
        <w:pStyle w:val="00Textogeralbullet"/>
      </w:pPr>
      <w:r w:rsidRPr="00A05C59">
        <w:t>Fita-crepe (2 rolos)</w:t>
      </w:r>
    </w:p>
    <w:p w14:paraId="554BD267" w14:textId="77777777" w:rsidR="002F1E27" w:rsidRDefault="002F1E27" w:rsidP="002F1E27">
      <w:pPr>
        <w:pStyle w:val="SemEspaamento"/>
      </w:pPr>
    </w:p>
    <w:p w14:paraId="58D39428" w14:textId="77777777" w:rsidR="002F1E27" w:rsidRDefault="002F1E27" w:rsidP="002F1E27">
      <w:pPr>
        <w:pStyle w:val="00peso3"/>
      </w:pPr>
      <w:r w:rsidRPr="001F7A8D">
        <w:t>Encaminhamento</w:t>
      </w:r>
    </w:p>
    <w:p w14:paraId="47E79B19" w14:textId="77777777" w:rsidR="002F1E27" w:rsidRDefault="002F1E27" w:rsidP="002F1E27">
      <w:pPr>
        <w:pStyle w:val="00Textogeral"/>
      </w:pPr>
      <w:r w:rsidRPr="001F7A8D">
        <w:rPr>
          <w:b/>
        </w:rPr>
        <w:t xml:space="preserve">Momento 1 </w:t>
      </w:r>
      <w:r w:rsidRPr="001F7A8D">
        <w:t xml:space="preserve">– </w:t>
      </w:r>
      <w:r w:rsidRPr="00A05C59">
        <w:rPr>
          <w:rFonts w:eastAsia="Tahoma" w:cs="Tahoma"/>
        </w:rPr>
        <w:t>Organize uma roda de leitura de imagens das HQs pesquisadas por você e sugeridas no Livro do Estudante. Chame a atenção dos alunos para as diferentes possibilidades de uso dos elementos: balões, texto, enquadramento, tipo de letra, traço do desenho, legendas etc. Ouça as observações dos alunos e ajude a solucionar possíveis dúvidas quanto às HQs vistas, procurando estimular suas percepções e identificando o estilo de cada artista estudado</w:t>
      </w:r>
      <w:r w:rsidRPr="001F7A8D">
        <w:t>.</w:t>
      </w:r>
    </w:p>
    <w:p w14:paraId="1B35DC62" w14:textId="77777777" w:rsidR="002F1E27" w:rsidRDefault="002F1E27" w:rsidP="002F1E27">
      <w:pPr>
        <w:pStyle w:val="00Textogeral"/>
        <w:rPr>
          <w:i/>
        </w:rPr>
      </w:pPr>
      <w:r w:rsidRPr="001F7A8D">
        <w:rPr>
          <w:b/>
        </w:rPr>
        <w:t xml:space="preserve">Momento 2 </w:t>
      </w:r>
      <w:r>
        <w:t>–</w:t>
      </w:r>
      <w:r w:rsidRPr="001F7A8D">
        <w:t xml:space="preserve"> </w:t>
      </w:r>
      <w:r w:rsidRPr="00A05C59">
        <w:t>Proponha aos alunos que observem jornais e revistas disponíveis na sala de aula, elejam e recortem uma HQ para ler junto com o grupo e a colem no mural. Monte com a ajuda dos alunos o “Mural da HQ” em uma das paredes da sala de aula; lá eles podem colar esta primeira tirinha que eles pesquisaram. Garanta um tempo para que todos os alunos leiam as tiras expostas no mural e comentem entre si todos os elementos presentes e a variação de uso deles</w:t>
      </w:r>
      <w:r w:rsidRPr="0076409E">
        <w:t>.</w:t>
      </w:r>
      <w:r>
        <w:br w:type="page"/>
      </w:r>
    </w:p>
    <w:p w14:paraId="7C546E52" w14:textId="342DF407" w:rsidR="002F1E27" w:rsidRPr="00A05C59" w:rsidRDefault="002F1E27" w:rsidP="002F1E27">
      <w:pPr>
        <w:pStyle w:val="00Textogeral"/>
      </w:pPr>
      <w:r w:rsidRPr="001F7A8D">
        <w:rPr>
          <w:b/>
        </w:rPr>
        <w:lastRenderedPageBreak/>
        <w:t xml:space="preserve">Momento </w:t>
      </w:r>
      <w:r>
        <w:rPr>
          <w:b/>
        </w:rPr>
        <w:t>3</w:t>
      </w:r>
      <w:r w:rsidRPr="001F7A8D">
        <w:rPr>
          <w:b/>
        </w:rPr>
        <w:t xml:space="preserve"> </w:t>
      </w:r>
      <w:r>
        <w:t>–</w:t>
      </w:r>
      <w:r w:rsidRPr="001F7A8D">
        <w:t xml:space="preserve"> </w:t>
      </w:r>
      <w:r w:rsidRPr="00A05C59">
        <w:t>Peça aos alunos que voltem às carteiras e distribua uma folha de papel sulfite A3. Monte a mesa de materiais de uso coletivo e permita que eles utilizem todos os materiais que desejarem, lembrando sempre os cuidados com os materiais, evitando desperdício de quaisquer itens e a limpeza e organização da sala de aula após a finalização da atividade. De posse da folha de papel, explicite a consigna do exercício. Em caso de dúvida, repita mais de uma vez o que eles devem fazer: “Dobrem a folha de papel ao meio no sentido onde o papel é mais estreito, para obter duas tiras longilíneas de papel sulfite</w:t>
      </w:r>
      <w:r>
        <w:t>.</w:t>
      </w:r>
      <w:r w:rsidRPr="00A05C59">
        <w:t>”, “Coloquem seu nome e a data da aula em uma das extremidades do papel</w:t>
      </w:r>
      <w:r>
        <w:t>.</w:t>
      </w:r>
      <w:r w:rsidRPr="00A05C59">
        <w:t>”, “Dividam uma das tiras de papel em quatro quadros iguais. Utilizem a régua ou experimentem dobrar a tira de papel ao meio e repetir a dobra mais uma vez ao meio</w:t>
      </w:r>
      <w:r>
        <w:t>.</w:t>
      </w:r>
      <w:r w:rsidRPr="00A05C59">
        <w:t>”, “Escolham uma das personagens estudadas e elabore uma HQ com uma delas; procurem desenhar a personagem, o ambiente e o tipo de plano: se é geral, close ou detalhe</w:t>
      </w:r>
      <w:r>
        <w:t>.</w:t>
      </w:r>
      <w:r w:rsidRPr="00A05C59">
        <w:t>”, “Criem o texto e organizem os elementos quadro a quadro</w:t>
      </w:r>
      <w:r>
        <w:t>.</w:t>
      </w:r>
      <w:r w:rsidRPr="00A05C59">
        <w:t xml:space="preserve">”, “As escolhas do tipo de material e os objetos </w:t>
      </w:r>
      <w:proofErr w:type="spellStart"/>
      <w:r w:rsidRPr="00A05C59">
        <w:t>riscantes</w:t>
      </w:r>
      <w:proofErr w:type="spellEnd"/>
      <w:r w:rsidRPr="00A05C59">
        <w:t xml:space="preserve"> são livres e vocês poderão usar o que achar mais apropriado para criar um estilo pessoal de fazer uma HQ</w:t>
      </w:r>
      <w:r>
        <w:t>.</w:t>
      </w:r>
      <w:r w:rsidRPr="00A05C59">
        <w:t>”.</w:t>
      </w:r>
    </w:p>
    <w:p w14:paraId="4E192E02" w14:textId="77777777" w:rsidR="002F1E27" w:rsidRPr="00A05C59" w:rsidRDefault="002F1E27" w:rsidP="002F1E27">
      <w:pPr>
        <w:pStyle w:val="00Textogeral"/>
      </w:pPr>
      <w:r w:rsidRPr="00A05C59">
        <w:t>Garanta um tempo para que os alunos produzam individualmente sua história; circule entre as carteiras para auxiliar o aluno que apresentar alguma necessidade. Procure fotografar alguns dos momentos mais significativos da produção dos alunos, pois esses são registros importantes do processo.</w:t>
      </w:r>
    </w:p>
    <w:p w14:paraId="3706E40F" w14:textId="4547B8CB" w:rsidR="002F1E27" w:rsidRDefault="002F1E27" w:rsidP="002F1E27">
      <w:pPr>
        <w:pStyle w:val="00Textogeral"/>
      </w:pPr>
      <w:r w:rsidRPr="001F7A8D">
        <w:rPr>
          <w:b/>
        </w:rPr>
        <w:t xml:space="preserve">Momento </w:t>
      </w:r>
      <w:r>
        <w:rPr>
          <w:b/>
        </w:rPr>
        <w:t>4</w:t>
      </w:r>
      <w:r w:rsidRPr="001F7A8D">
        <w:rPr>
          <w:b/>
        </w:rPr>
        <w:t xml:space="preserve"> </w:t>
      </w:r>
      <w:r>
        <w:rPr>
          <w:b/>
        </w:rPr>
        <w:t>–</w:t>
      </w:r>
      <w:r w:rsidRPr="001F7A8D">
        <w:rPr>
          <w:b/>
        </w:rPr>
        <w:t xml:space="preserve"> </w:t>
      </w:r>
      <w:r w:rsidRPr="00A05C59">
        <w:t>Ao concluir a primeira tira, o aluno pode lhe pedir ajuda para recortar o papel e separá-la da outra tira em branco. Peça aos alunos que desejarem que falem um pouco de como foi a sua experiência em produzir seu trabalho</w:t>
      </w:r>
      <w:r>
        <w:t>,</w:t>
      </w:r>
      <w:r w:rsidRPr="00A05C59">
        <w:t xml:space="preserve"> e em seguida ele pode colocar sua tira no mural. Os outros alunos que desejarem podem olhar o panorama geral de todos os trabalhos realizados</w:t>
      </w:r>
      <w:r>
        <w:t>.</w:t>
      </w:r>
    </w:p>
    <w:p w14:paraId="1E67EB6B" w14:textId="77777777" w:rsidR="002F1E27" w:rsidRPr="00A05C59" w:rsidRDefault="002F1E27" w:rsidP="002F1E27">
      <w:pPr>
        <w:pStyle w:val="00Textogeral"/>
      </w:pPr>
      <w:r w:rsidRPr="001F7A8D">
        <w:rPr>
          <w:b/>
        </w:rPr>
        <w:t xml:space="preserve">Momento </w:t>
      </w:r>
      <w:r>
        <w:rPr>
          <w:b/>
        </w:rPr>
        <w:t>5</w:t>
      </w:r>
      <w:r w:rsidRPr="001F7A8D">
        <w:rPr>
          <w:b/>
        </w:rPr>
        <w:t xml:space="preserve"> </w:t>
      </w:r>
      <w:r>
        <w:rPr>
          <w:b/>
        </w:rPr>
        <w:t>–</w:t>
      </w:r>
      <w:r w:rsidRPr="000503B2">
        <w:rPr>
          <w:b/>
        </w:rPr>
        <w:t xml:space="preserve"> </w:t>
      </w:r>
      <w:r w:rsidRPr="00A05C59">
        <w:t>Com a outra tira em branco, os alunos podem colocar novamente o nome e a data e fazer o exercício 2, que consiste em: “Criar uma personagem para contar uma história em quadrinho sobre ela</w:t>
      </w:r>
      <w:r>
        <w:t>.</w:t>
      </w:r>
      <w:r w:rsidRPr="00A05C59">
        <w:t>”. Explique aos alunos que essa personagem pode ser do reino animal, vegetal ou mineral e que o desafio será contar uma aventura dessa personagem que foi criada por eles. Esta é mais uma atividade individual, portanto, cada aluno deve realizar a sua. Além dos materiais disponíveis na mesa, os alunos poderão inserir o elemento colagem, recortando e colando imagens e palavras de jornais ou revistas. Além de desenhos e texto, essa HQ também poderá contar com a colagem como elemento de criação.</w:t>
      </w:r>
    </w:p>
    <w:p w14:paraId="13BF24CA" w14:textId="77777777" w:rsidR="002F1E27" w:rsidRPr="00A05C59" w:rsidRDefault="002F1E27" w:rsidP="002F1E27">
      <w:pPr>
        <w:pStyle w:val="00Textogeral"/>
      </w:pPr>
      <w:r w:rsidRPr="00A05C59">
        <w:t>Garanta um tempo de trabalho para os alunos e circule entre as mesas auxiliando-os quando necessário. Fotografe alguns dos momentos mais significativos da produção dos alunos, pois são registros importantes do processo.</w:t>
      </w:r>
    </w:p>
    <w:p w14:paraId="26F326B6" w14:textId="58603D29" w:rsidR="002F1E27" w:rsidRDefault="002F1E27" w:rsidP="002F1E27">
      <w:pPr>
        <w:pStyle w:val="00Textogeral"/>
      </w:pPr>
      <w:r w:rsidRPr="001F7A8D">
        <w:rPr>
          <w:b/>
        </w:rPr>
        <w:t xml:space="preserve">Momento </w:t>
      </w:r>
      <w:r>
        <w:rPr>
          <w:b/>
        </w:rPr>
        <w:t>6</w:t>
      </w:r>
      <w:r w:rsidRPr="001F7A8D">
        <w:rPr>
          <w:b/>
        </w:rPr>
        <w:t xml:space="preserve"> </w:t>
      </w:r>
      <w:r>
        <w:rPr>
          <w:b/>
        </w:rPr>
        <w:t>–</w:t>
      </w:r>
      <w:r w:rsidRPr="000503B2">
        <w:rPr>
          <w:b/>
        </w:rPr>
        <w:t xml:space="preserve"> </w:t>
      </w:r>
      <w:r w:rsidRPr="00A05C59">
        <w:t xml:space="preserve">Concluído o exercício 2, oriente os alunos a colar sua produção no mural e logo em seguida todos poderão observar o conjunto de tiras produzidas. Dessa vez os alunos podem escolher uma das tiras para comentar, não necessariamente a </w:t>
      </w:r>
      <w:r w:rsidR="00D9053A">
        <w:t>dele</w:t>
      </w:r>
      <w:r w:rsidRPr="00A05C59">
        <w:t>.  Ressaltamos que</w:t>
      </w:r>
      <w:r>
        <w:t>,</w:t>
      </w:r>
      <w:r w:rsidRPr="00A05C59">
        <w:t xml:space="preserve"> para melhor aproveitamento deste exercício de leitura de imagem, você </w:t>
      </w:r>
      <w:r w:rsidR="00D9053A">
        <w:t xml:space="preserve">deve </w:t>
      </w:r>
      <w:r w:rsidRPr="00A05C59">
        <w:t>orient</w:t>
      </w:r>
      <w:r w:rsidR="00D9053A">
        <w:t xml:space="preserve">ar </w:t>
      </w:r>
      <w:r w:rsidRPr="00A05C59">
        <w:t xml:space="preserve">os alunos </w:t>
      </w:r>
      <w:r w:rsidR="00D9053A">
        <w:t>fazer comentários</w:t>
      </w:r>
      <w:r w:rsidRPr="00A05C59">
        <w:t xml:space="preserve"> respeitos</w:t>
      </w:r>
      <w:r w:rsidR="00D9053A">
        <w:t>o</w:t>
      </w:r>
      <w:r w:rsidRPr="00A05C59">
        <w:t>s e construtiv</w:t>
      </w:r>
      <w:r w:rsidR="00D9053A">
        <w:t>o</w:t>
      </w:r>
      <w:r w:rsidRPr="00A05C59">
        <w:t>s sobre os desenhos dos outros alunos</w:t>
      </w:r>
      <w:r w:rsidRPr="0076409E">
        <w:t>.</w:t>
      </w:r>
    </w:p>
    <w:p w14:paraId="5920D8FA" w14:textId="77777777" w:rsidR="002F1E27" w:rsidRPr="000503B2" w:rsidRDefault="002F1E27" w:rsidP="002F1E27">
      <w:pPr>
        <w:pStyle w:val="00Textogeral"/>
      </w:pPr>
      <w:r w:rsidRPr="001F7A8D">
        <w:rPr>
          <w:b/>
        </w:rPr>
        <w:t xml:space="preserve">Momento </w:t>
      </w:r>
      <w:r>
        <w:rPr>
          <w:b/>
        </w:rPr>
        <w:t>7</w:t>
      </w:r>
      <w:r w:rsidRPr="001F7A8D">
        <w:rPr>
          <w:b/>
        </w:rPr>
        <w:t xml:space="preserve"> </w:t>
      </w:r>
      <w:r>
        <w:rPr>
          <w:b/>
        </w:rPr>
        <w:t>–</w:t>
      </w:r>
      <w:r w:rsidRPr="000503B2">
        <w:rPr>
          <w:b/>
        </w:rPr>
        <w:t xml:space="preserve"> </w:t>
      </w:r>
      <w:r w:rsidRPr="00A05C59">
        <w:t xml:space="preserve">Observe com o grupo de alunos o mural construído por vocês e verifiquem se está faltando algum elemento. Em caso afirmativo, produza esse elemento em grupo e junte aos outros trabalhos já expostos no mural. Pode ser um texto coletivo, algumas fotografias dos alunos trabalhando, uma biografia do Laerte, do Mauricio de Sousa ou da </w:t>
      </w:r>
      <w:proofErr w:type="spellStart"/>
      <w:r w:rsidRPr="00A05C59">
        <w:t>Chantal</w:t>
      </w:r>
      <w:proofErr w:type="spellEnd"/>
      <w:r w:rsidRPr="00A05C59">
        <w:t xml:space="preserve"> </w:t>
      </w:r>
      <w:proofErr w:type="spellStart"/>
      <w:r w:rsidRPr="00A05C59">
        <w:t>Herskovic</w:t>
      </w:r>
      <w:proofErr w:type="spellEnd"/>
      <w:r w:rsidRPr="00A05C59">
        <w:t>, os artistas estudados; enfim, o grupo de alunos vai decidir</w:t>
      </w:r>
      <w:r w:rsidRPr="0076409E">
        <w:t>.</w:t>
      </w:r>
    </w:p>
    <w:p w14:paraId="5C30C5E3" w14:textId="77777777" w:rsidR="002F1E27" w:rsidRDefault="002F1E27" w:rsidP="002F1E27">
      <w:pPr>
        <w:spacing w:after="200" w:line="288" w:lineRule="auto"/>
        <w:rPr>
          <w:rFonts w:ascii="Tahoma" w:eastAsia="Tahoma" w:hAnsi="Tahoma" w:cs="Tahoma"/>
          <w:sz w:val="24"/>
          <w:szCs w:val="24"/>
        </w:rPr>
      </w:pPr>
      <w:r>
        <w:rPr>
          <w:rFonts w:ascii="Tahoma" w:eastAsia="Tahoma" w:hAnsi="Tahoma" w:cs="Tahoma"/>
          <w:sz w:val="24"/>
          <w:szCs w:val="24"/>
        </w:rPr>
        <w:br w:type="page"/>
      </w:r>
    </w:p>
    <w:p w14:paraId="562471DA" w14:textId="77777777" w:rsidR="002F1E27" w:rsidRPr="00AF41FC" w:rsidRDefault="002F1E27" w:rsidP="002F1E27">
      <w:pPr>
        <w:pStyle w:val="00PESO2"/>
        <w:rPr>
          <w:color w:val="4EA993"/>
        </w:rPr>
      </w:pPr>
      <w:r w:rsidRPr="00AF41FC">
        <w:rPr>
          <w:color w:val="4EA993"/>
        </w:rPr>
        <w:lastRenderedPageBreak/>
        <w:t xml:space="preserve">AULA </w:t>
      </w:r>
      <w:r>
        <w:rPr>
          <w:color w:val="4EA993"/>
        </w:rPr>
        <w:t>2</w:t>
      </w:r>
    </w:p>
    <w:p w14:paraId="4F30909C" w14:textId="77777777" w:rsidR="002F1E27" w:rsidRPr="001F7A8D" w:rsidRDefault="002F1E27" w:rsidP="002F1E27">
      <w:pPr>
        <w:pStyle w:val="00peso3"/>
      </w:pPr>
      <w:r w:rsidRPr="001F7A8D">
        <w:t>Objetivos específicos de aprendizagem</w:t>
      </w:r>
    </w:p>
    <w:p w14:paraId="15289767" w14:textId="77777777" w:rsidR="002F1E27" w:rsidRPr="00A05C59" w:rsidRDefault="002F1E27" w:rsidP="002F1E27">
      <w:pPr>
        <w:pStyle w:val="00Textogeralbullet"/>
      </w:pPr>
      <w:r w:rsidRPr="00A05C59">
        <w:t>Experimentar materiais não estruturados para a criação de personagens de HQ.</w:t>
      </w:r>
    </w:p>
    <w:p w14:paraId="5144FF04" w14:textId="77777777" w:rsidR="002F1E27" w:rsidRPr="00A05C59" w:rsidRDefault="002F1E27" w:rsidP="002F1E27">
      <w:pPr>
        <w:pStyle w:val="00Textogeralbullet"/>
      </w:pPr>
      <w:r w:rsidRPr="00A05C59">
        <w:t xml:space="preserve">Elaborar HQ em formatos diferenciados, </w:t>
      </w:r>
      <w:proofErr w:type="spellStart"/>
      <w:r w:rsidRPr="00A05C59">
        <w:t>ressignificando</w:t>
      </w:r>
      <w:proofErr w:type="spellEnd"/>
      <w:r w:rsidRPr="00A05C59">
        <w:t xml:space="preserve"> o quadro a quadro “tradicional”.</w:t>
      </w:r>
    </w:p>
    <w:p w14:paraId="5EF829EC" w14:textId="77777777" w:rsidR="002F1E27" w:rsidRPr="00A05C59" w:rsidRDefault="002F1E27" w:rsidP="002F1E27">
      <w:pPr>
        <w:pStyle w:val="00Textogeralbullet"/>
      </w:pPr>
      <w:r w:rsidRPr="00A05C59">
        <w:t>Criar textos para as HQ já existentes recriando suas legendas e diálogos.</w:t>
      </w:r>
    </w:p>
    <w:p w14:paraId="716D2B08" w14:textId="77777777" w:rsidR="002F1E27" w:rsidRDefault="002F1E27" w:rsidP="002F1E27">
      <w:pPr>
        <w:ind w:left="1080" w:hanging="360"/>
        <w:jc w:val="both"/>
        <w:rPr>
          <w:rFonts w:ascii="Tahoma" w:eastAsia="Tahoma" w:hAnsi="Tahoma" w:cs="Tahoma"/>
          <w:sz w:val="24"/>
          <w:szCs w:val="24"/>
        </w:rPr>
      </w:pPr>
    </w:p>
    <w:p w14:paraId="0418CC1E" w14:textId="77777777" w:rsidR="002F1E27" w:rsidRPr="001F7A8D" w:rsidRDefault="002F1E27" w:rsidP="002F1E27">
      <w:pPr>
        <w:pStyle w:val="00peso3"/>
      </w:pPr>
      <w:r w:rsidRPr="001F7A8D">
        <w:t>Recursos didáticos</w:t>
      </w:r>
    </w:p>
    <w:p w14:paraId="465B5844" w14:textId="66DAA769" w:rsidR="002F1E27" w:rsidRPr="00A05C59" w:rsidRDefault="002F1E27" w:rsidP="002F1E27">
      <w:pPr>
        <w:pStyle w:val="00Textogeralbullet"/>
      </w:pPr>
      <w:r w:rsidRPr="00A05C59">
        <w:t>Materiais não estruturados de diversos tamanhos e formatos</w:t>
      </w:r>
    </w:p>
    <w:p w14:paraId="3955F97A" w14:textId="6D554BB2" w:rsidR="002F1E27" w:rsidRPr="00A05C59" w:rsidRDefault="002F1E27" w:rsidP="002F1E27">
      <w:pPr>
        <w:pStyle w:val="00Textogeralbullet"/>
      </w:pPr>
      <w:r w:rsidRPr="00A05C59">
        <w:t>Botões de cores, formatos e tamanhos diferentes</w:t>
      </w:r>
    </w:p>
    <w:p w14:paraId="32508FD1" w14:textId="7C45E2B9" w:rsidR="002F1E27" w:rsidRPr="00A05C59" w:rsidRDefault="002F1E27" w:rsidP="002F1E27">
      <w:pPr>
        <w:pStyle w:val="00Textogeralbullet"/>
      </w:pPr>
      <w:r w:rsidRPr="00A05C59">
        <w:t>Tampinhas de garrafa PET de cores e tamanhos diferentes</w:t>
      </w:r>
    </w:p>
    <w:p w14:paraId="57AA1E3D" w14:textId="2017C52D" w:rsidR="002F1E27" w:rsidRPr="00A05C59" w:rsidRDefault="002F1E27" w:rsidP="002F1E27">
      <w:pPr>
        <w:pStyle w:val="00Textogeralbullet"/>
      </w:pPr>
      <w:r w:rsidRPr="00A05C59">
        <w:t>Lãs de diferentes espessuras e cores</w:t>
      </w:r>
    </w:p>
    <w:p w14:paraId="3456F7C8" w14:textId="4AF40D76" w:rsidR="002F1E27" w:rsidRPr="00A05C59" w:rsidRDefault="002F1E27" w:rsidP="002F1E27">
      <w:pPr>
        <w:pStyle w:val="00Textogeralbullet"/>
      </w:pPr>
      <w:r w:rsidRPr="00A05C59">
        <w:t>Retalhos de tecido coloridos e lisos</w:t>
      </w:r>
    </w:p>
    <w:p w14:paraId="076C8389" w14:textId="0FB557F7" w:rsidR="002F1E27" w:rsidRPr="00A05C59" w:rsidRDefault="002F1E27" w:rsidP="002F1E27">
      <w:pPr>
        <w:pStyle w:val="00Textogeralbullet"/>
      </w:pPr>
      <w:r w:rsidRPr="00A05C59">
        <w:t>Tesoura com pontas arredondadas</w:t>
      </w:r>
    </w:p>
    <w:p w14:paraId="68FEC402" w14:textId="3AFC4804" w:rsidR="002F1E27" w:rsidRPr="00A05C59" w:rsidRDefault="002F1E27" w:rsidP="002F1E27">
      <w:pPr>
        <w:pStyle w:val="00Textogeralbullet"/>
      </w:pPr>
      <w:r w:rsidRPr="00A05C59">
        <w:t>Cola líquida branca</w:t>
      </w:r>
    </w:p>
    <w:p w14:paraId="10B26522" w14:textId="77777777" w:rsidR="002F1E27" w:rsidRPr="00A05C59" w:rsidRDefault="002F1E27" w:rsidP="002F1E27">
      <w:pPr>
        <w:pStyle w:val="00Textogeralbullet"/>
        <w:rPr>
          <w:color w:val="auto"/>
        </w:rPr>
      </w:pPr>
      <w:r w:rsidRPr="00A05C59">
        <w:rPr>
          <w:color w:val="auto"/>
        </w:rPr>
        <w:t xml:space="preserve">Cópia ampliada em tamanho A3 de tiras de HQ (apague os textos antes de reproduzir a imagem). Podem ser dos artistas Laerte, Mauricio de Sousa e </w:t>
      </w:r>
      <w:proofErr w:type="spellStart"/>
      <w:r w:rsidRPr="00A05C59">
        <w:rPr>
          <w:color w:val="auto"/>
        </w:rPr>
        <w:t>Chantal</w:t>
      </w:r>
      <w:proofErr w:type="spellEnd"/>
      <w:r w:rsidRPr="00A05C59">
        <w:rPr>
          <w:color w:val="auto"/>
        </w:rPr>
        <w:t xml:space="preserve"> </w:t>
      </w:r>
      <w:hyperlink r:id="rId8" w:history="1">
        <w:proofErr w:type="spellStart"/>
        <w:r w:rsidRPr="00A05C59">
          <w:rPr>
            <w:rStyle w:val="Hyperlink"/>
            <w:color w:val="auto"/>
            <w:u w:val="none"/>
          </w:rPr>
          <w:t>Herskovic</w:t>
        </w:r>
        <w:proofErr w:type="spellEnd"/>
      </w:hyperlink>
      <w:r w:rsidRPr="00A05C59">
        <w:rPr>
          <w:color w:val="auto"/>
        </w:rPr>
        <w:t>.</w:t>
      </w:r>
    </w:p>
    <w:p w14:paraId="26DE8C1D" w14:textId="7B639E83" w:rsidR="002F1E27" w:rsidRPr="0076409E" w:rsidRDefault="002F1E27" w:rsidP="002F1E27">
      <w:pPr>
        <w:pStyle w:val="00Textogeralbullet"/>
      </w:pPr>
      <w:r w:rsidRPr="00A05C59">
        <w:t>Tiras de papel para desenho recortadas em tamanho 40 × 10 cm (2 por aluno)</w:t>
      </w:r>
    </w:p>
    <w:p w14:paraId="42B2084E" w14:textId="77777777" w:rsidR="002F1E27" w:rsidRDefault="002F1E27" w:rsidP="002F1E27">
      <w:pPr>
        <w:pStyle w:val="SemEspaamento"/>
      </w:pPr>
    </w:p>
    <w:p w14:paraId="42F57506" w14:textId="77777777" w:rsidR="002F1E27" w:rsidRDefault="002F1E27" w:rsidP="002F1E27">
      <w:pPr>
        <w:pStyle w:val="00peso3"/>
      </w:pPr>
      <w:r w:rsidRPr="001F7A8D">
        <w:t>Encaminhamento</w:t>
      </w:r>
    </w:p>
    <w:p w14:paraId="5D97351B" w14:textId="77777777" w:rsidR="002F1E27" w:rsidRDefault="002F1E27" w:rsidP="002F1E27">
      <w:pPr>
        <w:pStyle w:val="00Textogeral"/>
      </w:pPr>
      <w:r w:rsidRPr="00F80649">
        <w:rPr>
          <w:b/>
        </w:rPr>
        <w:t>Momento 1</w:t>
      </w:r>
      <w:r w:rsidRPr="00F80649">
        <w:t xml:space="preserve"> – </w:t>
      </w:r>
      <w:r w:rsidRPr="00A05C59">
        <w:t>Inicie a aula montando com os alunos a mesa de materiais de uso coletivo. A cada material que for organizado, explore com os alunos as possibilidades de uso que ele apresenta. Faça esse mesmo procedimento com todos eles, procurando estimular ao máximo todas as ideias que surgirem ao longo desse processo de organização dos materiais. Reitere o bom uso e o cuidado para que não haja desperdício de material e instrua o fechamento dos trabalhos com a etapa de limpeza e organização da sala de aula</w:t>
      </w:r>
      <w:r w:rsidRPr="00F80649">
        <w:t>.</w:t>
      </w:r>
    </w:p>
    <w:p w14:paraId="0CDD230E" w14:textId="1879D13D" w:rsidR="002F1E27" w:rsidRPr="00A05C59" w:rsidRDefault="002F1E27" w:rsidP="002F1E27">
      <w:pPr>
        <w:pStyle w:val="00Textogeral"/>
      </w:pPr>
      <w:r w:rsidRPr="00A05C59">
        <w:rPr>
          <w:b/>
        </w:rPr>
        <w:t xml:space="preserve">Momento 2 </w:t>
      </w:r>
      <w:r w:rsidRPr="00A05C59">
        <w:t xml:space="preserve">– Distribua as tiras em xerox no centro da roda pedindo aos alunos que as observem até encontrar uma que desejem trabalhar. Reforce com eles que este exercício consiste na recriação de um texto e legenda para as imagens já desenhadas; portanto, esse texto tem de ser construído </w:t>
      </w:r>
      <w:r w:rsidR="00D9053A">
        <w:t>com base nas</w:t>
      </w:r>
      <w:r w:rsidRPr="00A05C59">
        <w:t xml:space="preserve"> imagens do artista. Ao colocarem o nome e a data no trabalho, oriente os alunos a </w:t>
      </w:r>
      <w:r w:rsidR="00D9053A">
        <w:t>inserir</w:t>
      </w:r>
      <w:r w:rsidRPr="00A05C59">
        <w:t xml:space="preserve"> os créditos do desenho, incluindo o nome do artista que executou a tira. Os alunos poderão pintar, colar objetos e construir as legendas. É importante garantir um tempo para a realização des</w:t>
      </w:r>
      <w:r>
        <w:t>s</w:t>
      </w:r>
      <w:r w:rsidRPr="00A05C59">
        <w:t>e exercício, pois ele requer muita atenção e criatividade.</w:t>
      </w:r>
    </w:p>
    <w:p w14:paraId="1A968630" w14:textId="4DC07EBE" w:rsidR="002F1E27" w:rsidRPr="00A05C59" w:rsidRDefault="002F1E27" w:rsidP="002F1E27">
      <w:pPr>
        <w:pStyle w:val="00Textogeral"/>
      </w:pPr>
      <w:r w:rsidRPr="00A05C59">
        <w:rPr>
          <w:b/>
        </w:rPr>
        <w:t xml:space="preserve">Momento 3 – </w:t>
      </w:r>
      <w:r w:rsidRPr="00A05C59">
        <w:t>À medida que os alunos concluírem o exercício, oriente-os a colar as HQs no mural, ampliando as imagens já inseridas. Reúna os alunos em frente ao mural e, ao observar as produções, chame a atenção para os elementos que compõem a história em quadrinho</w:t>
      </w:r>
      <w:r>
        <w:t>s</w:t>
      </w:r>
      <w:r w:rsidRPr="00A05C59">
        <w:t xml:space="preserve"> e como cada aluno encontrou soluções e possibilidades de uso dos materiais não estruturados, </w:t>
      </w:r>
      <w:proofErr w:type="spellStart"/>
      <w:r w:rsidRPr="00A05C59">
        <w:t>ressignificaram</w:t>
      </w:r>
      <w:proofErr w:type="spellEnd"/>
      <w:r w:rsidRPr="00A05C59">
        <w:t xml:space="preserve"> o desenho e escreveram os textos dentro desse mesmo estilo.</w:t>
      </w:r>
    </w:p>
    <w:p w14:paraId="1BA69876" w14:textId="2FCF11C0" w:rsidR="002F1E27" w:rsidRDefault="002F1E27" w:rsidP="002F1E27">
      <w:pPr>
        <w:pStyle w:val="00Textogeral"/>
        <w:rPr>
          <w:i/>
        </w:rPr>
      </w:pPr>
      <w:r w:rsidRPr="00A05C59">
        <w:rPr>
          <w:b/>
        </w:rPr>
        <w:t xml:space="preserve">Momento 4 </w:t>
      </w:r>
      <w:r w:rsidRPr="00A05C59">
        <w:t>– Distribua aos alunos uma tira de papel de desenho e oriente-os a criar uma personagem humana. Essa personagem pode ser uma criança, um adolescente, um adulto ou um idoso. Os alunos podem criar o tema para a história e montar sua estrutura em quantos quadros desejar. Os materiais continuam de uso livre e, caso algum aluno tenha dificuldade na produção, você pode ajudar na solução do problema ou então sugerir que ele se sente ao lado de algum outro aluno para trocar algumas ideias de como realizar o trabalho.</w:t>
      </w:r>
      <w:r>
        <w:br w:type="page"/>
      </w:r>
    </w:p>
    <w:p w14:paraId="6133A31C" w14:textId="77777777" w:rsidR="002F1E27" w:rsidRPr="00A05C59" w:rsidRDefault="002F1E27" w:rsidP="002F1E27">
      <w:pPr>
        <w:pStyle w:val="00Textogeral"/>
      </w:pPr>
      <w:r w:rsidRPr="00A05C59">
        <w:rPr>
          <w:b/>
        </w:rPr>
        <w:lastRenderedPageBreak/>
        <w:t xml:space="preserve">Momento </w:t>
      </w:r>
      <w:r>
        <w:rPr>
          <w:b/>
        </w:rPr>
        <w:t>5</w:t>
      </w:r>
      <w:r w:rsidRPr="00A05C59">
        <w:rPr>
          <w:b/>
        </w:rPr>
        <w:t xml:space="preserve"> </w:t>
      </w:r>
      <w:r w:rsidRPr="00A05C59">
        <w:t>– Circule de mesa em mesa e observe todas as produções. Se os alunos solicitarem sua opinião, forneça uma visão do conjunto, mas permita que eles encontrem as saídas para suas questões de criação. Também é importante manter a mesa de materiais coletivos organizada para que eles sejam repostos ou substituídos à medida que forem acabando.</w:t>
      </w:r>
    </w:p>
    <w:p w14:paraId="15054483" w14:textId="77777777" w:rsidR="002F1E27" w:rsidRPr="00A05C59" w:rsidRDefault="002F1E27" w:rsidP="002F1E27">
      <w:pPr>
        <w:pStyle w:val="00Textogeral"/>
      </w:pPr>
      <w:r w:rsidRPr="00A05C59">
        <w:rPr>
          <w:b/>
        </w:rPr>
        <w:t xml:space="preserve">Momento </w:t>
      </w:r>
      <w:r>
        <w:rPr>
          <w:b/>
        </w:rPr>
        <w:t>6</w:t>
      </w:r>
      <w:r w:rsidRPr="00A05C59">
        <w:rPr>
          <w:b/>
        </w:rPr>
        <w:t xml:space="preserve"> </w:t>
      </w:r>
      <w:r w:rsidRPr="00A05C59">
        <w:t>– Ao finalizar as produções, peça aos alunos que façam uma roda de conversa, e os que desejarem poderão contar em que eles se inspiraram ou que referência eles utilizaram para construir a sua história e a sua personagem. Ouça atentamente os relatos e aproveite para encorajar os alunos mais tímidos a contar os seus processos ou as suas ideias. À medida que eles se sentirem mais confiantes, alguns poderão se soltar e participar mais desses momentos de relatos de prática.</w:t>
      </w:r>
    </w:p>
    <w:p w14:paraId="0622192E" w14:textId="77777777" w:rsidR="002F1E27" w:rsidRPr="00A05C59" w:rsidRDefault="002F1E27" w:rsidP="002F1E27">
      <w:pPr>
        <w:pStyle w:val="00Textogeral"/>
      </w:pPr>
      <w:r w:rsidRPr="00A05C59">
        <w:rPr>
          <w:b/>
        </w:rPr>
        <w:t xml:space="preserve">Momento 7 </w:t>
      </w:r>
      <w:r w:rsidRPr="00A05C59">
        <w:t>– Peça aos alunos que colem suas últimas produções no mural e que se afastem para olhar as tiras com distanciamento. Retome algumas HQs dos artistas estudados e peça aos alunos que identifiquem no conjunto das próprias produções se eles acreditam ter desenvolvido um estilo pessoal de fazer a HQ. Deixe que eles observem suas produções das últimas aulas e reflitam um pouco sobre o seu questionamento. O aluno que se sentir à vontade pode abrir a fala relatando suas impressões. Garanta um espaço para os comentários de todos os que desejarem se manifestar.</w:t>
      </w:r>
    </w:p>
    <w:p w14:paraId="652CA70A" w14:textId="77777777" w:rsidR="002F1E27" w:rsidRDefault="002F1E27" w:rsidP="002F1E27">
      <w:pPr>
        <w:pStyle w:val="00PESO2"/>
        <w:rPr>
          <w:color w:val="4EA993"/>
        </w:rPr>
      </w:pPr>
    </w:p>
    <w:p w14:paraId="7D1126B6" w14:textId="77777777" w:rsidR="002F1E27" w:rsidRDefault="002F1E27" w:rsidP="002F1E27">
      <w:pPr>
        <w:pStyle w:val="00PESO2"/>
        <w:rPr>
          <w:color w:val="4EA993"/>
        </w:rPr>
      </w:pPr>
    </w:p>
    <w:p w14:paraId="16070C88" w14:textId="77777777" w:rsidR="002F1E27" w:rsidRPr="00AF41FC" w:rsidRDefault="002F1E27" w:rsidP="002F1E27">
      <w:pPr>
        <w:pStyle w:val="00PESO2"/>
        <w:rPr>
          <w:color w:val="4EA993"/>
        </w:rPr>
      </w:pPr>
      <w:r w:rsidRPr="00AF41FC">
        <w:rPr>
          <w:color w:val="4EA993"/>
        </w:rPr>
        <w:t xml:space="preserve">AULA </w:t>
      </w:r>
      <w:r>
        <w:rPr>
          <w:color w:val="4EA993"/>
        </w:rPr>
        <w:t>3</w:t>
      </w:r>
    </w:p>
    <w:p w14:paraId="27786CFD" w14:textId="77777777" w:rsidR="002F1E27" w:rsidRPr="001F7A8D" w:rsidRDefault="002F1E27" w:rsidP="002F1E27">
      <w:pPr>
        <w:pStyle w:val="00peso3"/>
      </w:pPr>
      <w:r w:rsidRPr="001F7A8D">
        <w:t>Objetivos específicos de aprendizagem</w:t>
      </w:r>
    </w:p>
    <w:p w14:paraId="51F9E67F" w14:textId="77777777" w:rsidR="002F1E27" w:rsidRPr="00A05C59" w:rsidRDefault="002F1E27" w:rsidP="002F1E27">
      <w:pPr>
        <w:pStyle w:val="00Textogeralbullet"/>
      </w:pPr>
      <w:r w:rsidRPr="00A05C59">
        <w:t>Experimentar a criação coletiva de personagens e textos de HQ.</w:t>
      </w:r>
    </w:p>
    <w:p w14:paraId="7B0C8600" w14:textId="77777777" w:rsidR="002F1E27" w:rsidRPr="00A05C59" w:rsidRDefault="002F1E27" w:rsidP="002F1E27">
      <w:pPr>
        <w:pStyle w:val="00Textogeralbullet"/>
      </w:pPr>
      <w:r w:rsidRPr="00A05C59">
        <w:t xml:space="preserve">Elaborar uma HQ em escala diferente </w:t>
      </w:r>
      <w:proofErr w:type="gramStart"/>
      <w:r w:rsidRPr="00A05C59">
        <w:t>das habituais</w:t>
      </w:r>
      <w:proofErr w:type="gramEnd"/>
      <w:r w:rsidRPr="00A05C59">
        <w:t>.</w:t>
      </w:r>
    </w:p>
    <w:p w14:paraId="2A7DB579" w14:textId="77777777" w:rsidR="002F1E27" w:rsidRPr="00A05C59" w:rsidRDefault="002F1E27" w:rsidP="002F1E27">
      <w:pPr>
        <w:pStyle w:val="00Textogeralbullet"/>
      </w:pPr>
      <w:r w:rsidRPr="00A05C59">
        <w:t>Criar uma HQ em grupo para instalar no pátio da escola e todos os alunos poderem interagir com a leitura.</w:t>
      </w:r>
    </w:p>
    <w:p w14:paraId="33A7A605" w14:textId="77777777" w:rsidR="002F1E27" w:rsidRDefault="002F1E27" w:rsidP="002F1E27">
      <w:pPr>
        <w:ind w:left="1080" w:hanging="360"/>
        <w:jc w:val="both"/>
        <w:rPr>
          <w:rFonts w:ascii="Tahoma" w:eastAsia="Tahoma" w:hAnsi="Tahoma" w:cs="Tahoma"/>
          <w:sz w:val="24"/>
          <w:szCs w:val="24"/>
        </w:rPr>
      </w:pPr>
    </w:p>
    <w:p w14:paraId="4198D719" w14:textId="77777777" w:rsidR="002F1E27" w:rsidRPr="001F7A8D" w:rsidRDefault="002F1E27" w:rsidP="002F1E27">
      <w:pPr>
        <w:pStyle w:val="00peso3"/>
      </w:pPr>
      <w:r w:rsidRPr="001F7A8D">
        <w:t>Recursos didáticos</w:t>
      </w:r>
    </w:p>
    <w:p w14:paraId="1F80A649" w14:textId="712DA114" w:rsidR="002F1E27" w:rsidRPr="00A05C59" w:rsidRDefault="002F1E27" w:rsidP="002F1E27">
      <w:pPr>
        <w:pStyle w:val="00Textogeralbullet"/>
      </w:pPr>
      <w:r w:rsidRPr="00A05C59">
        <w:t>Lápis grafite</w:t>
      </w:r>
    </w:p>
    <w:p w14:paraId="25780DF2" w14:textId="7E8961DD" w:rsidR="002F1E27" w:rsidRPr="00A05C59" w:rsidRDefault="002F1E27" w:rsidP="002F1E27">
      <w:pPr>
        <w:pStyle w:val="00Textogeralbullet"/>
      </w:pPr>
      <w:r w:rsidRPr="00A05C59">
        <w:t>Lápis de cor de diferentes cores</w:t>
      </w:r>
    </w:p>
    <w:p w14:paraId="09BBC513" w14:textId="777C672C" w:rsidR="002F1E27" w:rsidRPr="00A05C59" w:rsidRDefault="002F1E27" w:rsidP="002F1E27">
      <w:pPr>
        <w:pStyle w:val="00Textogeralbullet"/>
      </w:pPr>
      <w:r w:rsidRPr="00A05C59">
        <w:t xml:space="preserve">Canetas </w:t>
      </w:r>
      <w:proofErr w:type="spellStart"/>
      <w:r w:rsidRPr="00A05C59">
        <w:t>hidrocor</w:t>
      </w:r>
      <w:proofErr w:type="spellEnd"/>
      <w:r w:rsidRPr="00A05C59">
        <w:t xml:space="preserve"> de diferentes cores</w:t>
      </w:r>
    </w:p>
    <w:p w14:paraId="03841A4F" w14:textId="7A8F07FB" w:rsidR="002F1E27" w:rsidRPr="00A05C59" w:rsidRDefault="002F1E27" w:rsidP="002F1E27">
      <w:pPr>
        <w:pStyle w:val="00Textogeralbullet"/>
      </w:pPr>
      <w:r w:rsidRPr="00A05C59">
        <w:t>Pincéis atômicos de diferentes cores</w:t>
      </w:r>
    </w:p>
    <w:p w14:paraId="7DF20936" w14:textId="5C3211E8" w:rsidR="002F1E27" w:rsidRPr="00A05C59" w:rsidRDefault="002F1E27" w:rsidP="002F1E27">
      <w:pPr>
        <w:pStyle w:val="00Textogeralbullet"/>
      </w:pPr>
      <w:r w:rsidRPr="00A05C59">
        <w:t>Gizes de cera de diferentes cores</w:t>
      </w:r>
    </w:p>
    <w:p w14:paraId="49584584" w14:textId="07E5D683" w:rsidR="002F1E27" w:rsidRPr="00A05C59" w:rsidRDefault="002F1E27" w:rsidP="002F1E27">
      <w:pPr>
        <w:pStyle w:val="00Textogeralbullet"/>
      </w:pPr>
      <w:r w:rsidRPr="00A05C59">
        <w:t>Borrachas macias (3 por grupo)</w:t>
      </w:r>
    </w:p>
    <w:p w14:paraId="5A6FBE2E" w14:textId="17632247" w:rsidR="002F1E27" w:rsidRPr="00A05C59" w:rsidRDefault="002F1E27" w:rsidP="002F1E27">
      <w:pPr>
        <w:pStyle w:val="00Textogeralbullet"/>
      </w:pPr>
      <w:r w:rsidRPr="00A05C59">
        <w:t>Tesoura com pontas arredondadas</w:t>
      </w:r>
    </w:p>
    <w:p w14:paraId="0BDFD3C4" w14:textId="5126CA98" w:rsidR="002F1E27" w:rsidRPr="00A05C59" w:rsidRDefault="002F1E27" w:rsidP="002F1E27">
      <w:pPr>
        <w:pStyle w:val="00Textogeralbullet"/>
      </w:pPr>
      <w:r w:rsidRPr="00A05C59">
        <w:t>Régua plástica de 30 cm (1 por grupo)</w:t>
      </w:r>
    </w:p>
    <w:p w14:paraId="24CBACA5" w14:textId="58370A06" w:rsidR="002F1E27" w:rsidRPr="00A05C59" w:rsidRDefault="002F1E27" w:rsidP="002F1E27">
      <w:pPr>
        <w:pStyle w:val="00Textogeralbullet"/>
      </w:pPr>
      <w:r w:rsidRPr="00A05C59">
        <w:t>Cola líquida branca</w:t>
      </w:r>
    </w:p>
    <w:p w14:paraId="34AAF063" w14:textId="52887C18" w:rsidR="002F1E27" w:rsidRPr="00A05C59" w:rsidRDefault="002F1E27" w:rsidP="002F1E27">
      <w:pPr>
        <w:pStyle w:val="00Textogeralbullet"/>
      </w:pPr>
      <w:r w:rsidRPr="00A05C59">
        <w:t>Papel sulfite A3 (5 folhas por grupo)</w:t>
      </w:r>
    </w:p>
    <w:p w14:paraId="1CD4D385" w14:textId="590D7E7B" w:rsidR="002F1E27" w:rsidRPr="00A05C59" w:rsidRDefault="002F1E27" w:rsidP="002F1E27">
      <w:pPr>
        <w:pStyle w:val="00Textogeralbullet"/>
      </w:pPr>
      <w:r w:rsidRPr="00A05C59">
        <w:t>Retalhos de papéis coloridos de diferentes texturas e tamanhos</w:t>
      </w:r>
    </w:p>
    <w:p w14:paraId="2BC348B8" w14:textId="75BA25BF" w:rsidR="002F1E27" w:rsidRPr="00A05C59" w:rsidRDefault="002F1E27" w:rsidP="002F1E27">
      <w:pPr>
        <w:pStyle w:val="00Textogeralbullet"/>
      </w:pPr>
      <w:r w:rsidRPr="00A05C59">
        <w:t>Fita adesiva (1 rolo por grupo)</w:t>
      </w:r>
    </w:p>
    <w:p w14:paraId="7DC9858B" w14:textId="01471444" w:rsidR="002F1E27" w:rsidRPr="00A05C59" w:rsidRDefault="002F1E27" w:rsidP="002F1E27">
      <w:pPr>
        <w:pStyle w:val="00Textogeralbullet"/>
      </w:pPr>
      <w:r w:rsidRPr="00A05C59">
        <w:t>Rolo de papel adesivo transparente de 45 × 25 m</w:t>
      </w:r>
    </w:p>
    <w:p w14:paraId="3715295F" w14:textId="1EE11C31" w:rsidR="002F1E27" w:rsidRPr="00A05C59" w:rsidRDefault="002F1E27" w:rsidP="002F1E27">
      <w:pPr>
        <w:pStyle w:val="00Textogeralbullet"/>
      </w:pPr>
      <w:r w:rsidRPr="00A05C59">
        <w:t>Paninhos para limpeza</w:t>
      </w:r>
    </w:p>
    <w:p w14:paraId="41E0EF5D" w14:textId="77777777" w:rsidR="002F1E27" w:rsidRDefault="002F1E27" w:rsidP="002F1E27">
      <w:pPr>
        <w:spacing w:after="200" w:line="288" w:lineRule="auto"/>
        <w:rPr>
          <w:sz w:val="16"/>
          <w:szCs w:val="16"/>
        </w:rPr>
      </w:pPr>
      <w:r>
        <w:br w:type="page"/>
      </w:r>
    </w:p>
    <w:p w14:paraId="6D4B920F" w14:textId="77777777" w:rsidR="002F1E27" w:rsidRDefault="002F1E27" w:rsidP="002F1E27">
      <w:pPr>
        <w:pStyle w:val="00peso3"/>
      </w:pPr>
      <w:r w:rsidRPr="001F7A8D">
        <w:lastRenderedPageBreak/>
        <w:t>Encaminhamento</w:t>
      </w:r>
    </w:p>
    <w:p w14:paraId="072F2A09" w14:textId="77777777" w:rsidR="002F1E27" w:rsidRPr="00A05C59" w:rsidRDefault="002F1E27" w:rsidP="002F1E27">
      <w:pPr>
        <w:pStyle w:val="00Textogeral"/>
      </w:pPr>
      <w:r w:rsidRPr="00A05C59">
        <w:rPr>
          <w:b/>
        </w:rPr>
        <w:t>Momento 1</w:t>
      </w:r>
      <w:r w:rsidRPr="00A05C59">
        <w:t xml:space="preserve"> – Organize os alunos em roda e conte a eles como será realizada esta proposta de trabalho que encerra a série de produções com as histórias em quadrinhos. Desta vez os alunos trabalharão em grupo e cada grupo terá como desafio a produção de uma HQ para instalar no pátio da escola; assim, todos poderão conhecer o trabalho que você vem realizando e os conteúdos que os alunos aprenderam.</w:t>
      </w:r>
    </w:p>
    <w:p w14:paraId="376C53FE" w14:textId="255A633B" w:rsidR="002F1E27" w:rsidRPr="00A05C59" w:rsidRDefault="002F1E27" w:rsidP="002F1E27">
      <w:pPr>
        <w:pStyle w:val="00Textogeral"/>
      </w:pPr>
      <w:r w:rsidRPr="00A05C59">
        <w:rPr>
          <w:b/>
        </w:rPr>
        <w:t xml:space="preserve">Momento 2 </w:t>
      </w:r>
      <w:r w:rsidRPr="00A05C59">
        <w:t>– Crie uma dinâmica de formação dos cinco grupos de trabalho: você indica as primeiras cinco pessoas, estas escolhem o segundo membro do grupo, este aluno escolhido indica o terceiro e assim sucessivamente até que todos os alunos tenham sido escolhidos. Montados os grupos, reforce com eles os desafios da nova proposta de trabalho e peça-lhes que conversem sobre o que desejam realizar. Se algum grupo já tiver uma ideia, é importante que ela seja discutida com você. Caso haja alguma necessidade de correção de rota oriente o grupo em como fazê-la.</w:t>
      </w:r>
    </w:p>
    <w:p w14:paraId="51DEFE01" w14:textId="77777777" w:rsidR="002F1E27" w:rsidRPr="00A05C59" w:rsidRDefault="002F1E27" w:rsidP="002F1E27">
      <w:pPr>
        <w:pStyle w:val="00Textogeral"/>
      </w:pPr>
      <w:r w:rsidRPr="00A05C59">
        <w:rPr>
          <w:b/>
        </w:rPr>
        <w:t xml:space="preserve">Momento 3 – </w:t>
      </w:r>
      <w:r w:rsidRPr="00A05C59">
        <w:t>Antes de o grupo iniciar a produção, proponha um exercício de leitura de imagem, que será importante para que eles reconheçam as suas próprias produções. Cada aluno deve ir até o mural e selecionar entre as suas tiras a de que mais gosta, aquela que ficou mais bem resolvida; ele deve pegar a tira e voltar para o grupo. Todos os componentes do grupo devem fazer a mesma coisa. Em cada grupo, eles vão observar e conversar sobre as suas habilidades desenvolvidas e quais as tarefas que podem assumir na elaboração deste novo desafio. Acompanhe as discussões e se achar necessário interfira em algumas das discussões que você julgar oportunas.</w:t>
      </w:r>
    </w:p>
    <w:p w14:paraId="72C3582F" w14:textId="77777777" w:rsidR="002F1E27" w:rsidRPr="00A05C59" w:rsidRDefault="002F1E27" w:rsidP="002F1E27">
      <w:pPr>
        <w:pStyle w:val="00Textogeral"/>
      </w:pPr>
      <w:r w:rsidRPr="00A05C59">
        <w:rPr>
          <w:b/>
        </w:rPr>
        <w:t xml:space="preserve">Momento 4 </w:t>
      </w:r>
      <w:r w:rsidRPr="00A05C59">
        <w:t>– Agora que os alunos conhecem melhor os desenhos uns dos outros, eles podem começar a planejar o que vão desenhar e escrever em sua nova HQ coletiva. Acompanhe as trocas de informações e ajude-os a orientar processos de escolha em caso de impasse. Diga aos grupos o tempo que eles terão para realizar e instalar as HQs e faça todas as ponderações que achar necessário.</w:t>
      </w:r>
    </w:p>
    <w:p w14:paraId="4B1AEB86" w14:textId="6EF11B00" w:rsidR="002F1E27" w:rsidRPr="00A05C59" w:rsidRDefault="002F1E27" w:rsidP="002F1E27">
      <w:pPr>
        <w:pStyle w:val="00Textogeral"/>
      </w:pPr>
      <w:r w:rsidRPr="00A05C59">
        <w:rPr>
          <w:b/>
        </w:rPr>
        <w:t xml:space="preserve">Momento 5 </w:t>
      </w:r>
      <w:r w:rsidRPr="00A05C59">
        <w:t>– Monte a mesa com todos os materiais disponíveis para uso coletivo e oriente-os a evitar desperdícios e mau uso deles. Uma vez que os materiais ficam expostos na mesa, não há necessidade de levar uma grande quantidade para o local onde o grupo está produzindo, é só pegar o que for preciso na hora do trabalho. Distribua até cinco folhas de papel sulfite A3 para cada grupo. Como o trabalho vai ser fixado no chão e para garantir uma boa visualização, é importante que os desenhos sejam grandes e a ocupação do espaço da folha, integral. Negocie com os grupos que cada folha corresponde a um quadro da tira; assim, eles podem trabalhar os quadros simultaneamente.</w:t>
      </w:r>
    </w:p>
    <w:p w14:paraId="62CA559C" w14:textId="77777777" w:rsidR="002F1E27" w:rsidRPr="00A05C59" w:rsidRDefault="002F1E27" w:rsidP="002F1E27">
      <w:pPr>
        <w:pStyle w:val="00Textogeral"/>
      </w:pPr>
      <w:r w:rsidRPr="00A05C59">
        <w:rPr>
          <w:b/>
        </w:rPr>
        <w:t xml:space="preserve">Momento 6 </w:t>
      </w:r>
      <w:r w:rsidRPr="00A05C59">
        <w:t>– Acompanhe as produções dos grupos e</w:t>
      </w:r>
      <w:r>
        <w:t>,</w:t>
      </w:r>
      <w:r w:rsidRPr="00A05C59">
        <w:t xml:space="preserve"> se necessário</w:t>
      </w:r>
      <w:r>
        <w:t>,</w:t>
      </w:r>
      <w:r w:rsidRPr="00A05C59">
        <w:t xml:space="preserve"> interfira para ajudar na solução de algum problema, para não prejudicar o andamento do trabalho do grupo. Concluídos os trabalhos de todos os grupos, leve os alunos para o pátio da escola, onde cada grupo deve escolher o local da instalação de sua HQ.</w:t>
      </w:r>
    </w:p>
    <w:p w14:paraId="07432B06" w14:textId="05B368C9" w:rsidR="002F1E27" w:rsidRPr="00A05C59" w:rsidRDefault="002F1E27" w:rsidP="002F1E27">
      <w:pPr>
        <w:pStyle w:val="00Textogeral"/>
      </w:pPr>
      <w:r w:rsidRPr="00A05C59">
        <w:rPr>
          <w:b/>
        </w:rPr>
        <w:t xml:space="preserve">Momento 7 </w:t>
      </w:r>
      <w:r w:rsidRPr="00A05C59">
        <w:t xml:space="preserve">– Escolhidos os locais, oriente os alunos a tomar distância para observar se o conjunto ficou harmonioso e equilibrado. Caso </w:t>
      </w:r>
      <w:r w:rsidR="00D9053A">
        <w:t>haja</w:t>
      </w:r>
      <w:r w:rsidRPr="00A05C59">
        <w:t xml:space="preserve"> consenso</w:t>
      </w:r>
      <w:r w:rsidR="00D9053A">
        <w:t>,</w:t>
      </w:r>
      <w:r w:rsidRPr="00A05C59">
        <w:t xml:space="preserve"> instrua os alunos a passar um pano em torno de cada quadro para tirar a poeira e garantir uma aderência mais eficiente do papel adesivo. Posicionadas todas as tiras, passe de grupo em grupo para ajudar na aderência e no revestimento dos quadros com o papel adesivo. Ao final das instalações das HQs, volte com os alunos para a sala de aula, coloquem o espaço em ordem e aguardem o horário do intervalo do lanche. Saia com os alunos um pouco antes para que eles fotografem e observem a reação dos outros alunos ao depararem com as HQs instaladas no chão do pátio. Ao final do recreio, faça com os alunos uma avaliação do trabalho desenvolvido.</w:t>
      </w:r>
    </w:p>
    <w:p w14:paraId="36D6477E" w14:textId="77777777" w:rsidR="002F1E27" w:rsidRDefault="002F1E27" w:rsidP="002F1E27">
      <w:pPr>
        <w:spacing w:after="200" w:line="288" w:lineRule="auto"/>
        <w:rPr>
          <w:rFonts w:ascii="Tahoma" w:hAnsi="Tahoma" w:cs="Cambria"/>
          <w:i w:val="0"/>
          <w:color w:val="000000"/>
          <w:sz w:val="22"/>
        </w:rPr>
      </w:pPr>
      <w:r>
        <w:br w:type="page"/>
      </w:r>
    </w:p>
    <w:p w14:paraId="55817D18" w14:textId="6F371EA3" w:rsidR="002F1E27" w:rsidRPr="00D9053A" w:rsidRDefault="002F1E27" w:rsidP="002F1E27">
      <w:pPr>
        <w:rPr>
          <w:rFonts w:ascii="Cambria" w:hAnsi="Cambria"/>
          <w:i w:val="0"/>
          <w:sz w:val="25"/>
          <w:szCs w:val="25"/>
        </w:rPr>
      </w:pPr>
      <w:r w:rsidRPr="00D9053A">
        <w:rPr>
          <w:rFonts w:ascii="Cambria" w:hAnsi="Cambria"/>
          <w:b/>
          <w:i w:val="0"/>
          <w:sz w:val="25"/>
          <w:szCs w:val="25"/>
        </w:rPr>
        <w:lastRenderedPageBreak/>
        <w:t>Acompanhamento das aprendizagens</w:t>
      </w:r>
      <w:r w:rsidRPr="00D9053A">
        <w:rPr>
          <w:rFonts w:ascii="Cambria" w:hAnsi="Cambria"/>
          <w:i w:val="0"/>
          <w:sz w:val="25"/>
          <w:szCs w:val="25"/>
        </w:rPr>
        <w:t xml:space="preserve"> </w:t>
      </w:r>
    </w:p>
    <w:p w14:paraId="63A8F721" w14:textId="77777777" w:rsidR="002F1E27" w:rsidRPr="0076409E" w:rsidRDefault="002F1E27" w:rsidP="002F1E27">
      <w:pPr>
        <w:rPr>
          <w:rFonts w:ascii="Cambria" w:hAnsi="Cambria"/>
          <w:i w:val="0"/>
          <w:sz w:val="22"/>
          <w:szCs w:val="22"/>
        </w:rPr>
      </w:pPr>
      <w:r w:rsidRPr="0076409E">
        <w:rPr>
          <w:rFonts w:ascii="Tahoma" w:eastAsia="Tahoma" w:hAnsi="Tahoma" w:cs="Tahoma"/>
          <w:i w:val="0"/>
          <w:sz w:val="22"/>
          <w:szCs w:val="22"/>
        </w:rPr>
        <w:t>Para aferir as aprendizagens dos alunos, é importante estar atento a aspectos de relevância nas diferentes etapas do processo:</w:t>
      </w:r>
    </w:p>
    <w:p w14:paraId="641D9F07" w14:textId="77777777" w:rsidR="002F1E27" w:rsidRPr="00A05C59" w:rsidRDefault="002F1E27" w:rsidP="002F1E27">
      <w:pPr>
        <w:widowControl w:val="0"/>
        <w:numPr>
          <w:ilvl w:val="0"/>
          <w:numId w:val="31"/>
        </w:numPr>
        <w:spacing w:line="276" w:lineRule="auto"/>
        <w:ind w:left="530" w:right="170"/>
        <w:contextualSpacing/>
        <w:jc w:val="both"/>
        <w:rPr>
          <w:rFonts w:ascii="Tahoma" w:eastAsia="Tahoma" w:hAnsi="Tahoma" w:cs="Tahoma"/>
          <w:i w:val="0"/>
          <w:sz w:val="22"/>
          <w:szCs w:val="22"/>
        </w:rPr>
      </w:pPr>
      <w:r w:rsidRPr="00A05C59">
        <w:rPr>
          <w:rFonts w:ascii="Tahoma" w:eastAsia="Tahoma" w:hAnsi="Tahoma" w:cs="Tahoma"/>
          <w:i w:val="0"/>
          <w:sz w:val="22"/>
          <w:szCs w:val="22"/>
        </w:rPr>
        <w:t>Observe os alunos em cada uma das atividades propostas.</w:t>
      </w:r>
    </w:p>
    <w:p w14:paraId="5F6ABAEA" w14:textId="77777777" w:rsidR="002F1E27" w:rsidRPr="00A05C59" w:rsidRDefault="002F1E27" w:rsidP="002F1E27">
      <w:pPr>
        <w:widowControl w:val="0"/>
        <w:numPr>
          <w:ilvl w:val="0"/>
          <w:numId w:val="31"/>
        </w:numPr>
        <w:spacing w:line="276" w:lineRule="auto"/>
        <w:ind w:left="530" w:right="170"/>
        <w:contextualSpacing/>
        <w:jc w:val="both"/>
        <w:rPr>
          <w:rFonts w:ascii="Tahoma" w:eastAsia="Tahoma" w:hAnsi="Tahoma" w:cs="Tahoma"/>
          <w:i w:val="0"/>
          <w:sz w:val="22"/>
          <w:szCs w:val="22"/>
        </w:rPr>
      </w:pPr>
      <w:r w:rsidRPr="00A05C59">
        <w:rPr>
          <w:rFonts w:ascii="Tahoma" w:eastAsia="Tahoma" w:hAnsi="Tahoma" w:cs="Tahoma"/>
          <w:i w:val="0"/>
          <w:sz w:val="22"/>
          <w:szCs w:val="22"/>
        </w:rPr>
        <w:t>Faça uma análise do conjunto das produções e dos processos dos alunos.</w:t>
      </w:r>
    </w:p>
    <w:p w14:paraId="1C918803" w14:textId="77777777" w:rsidR="002F1E27" w:rsidRPr="00A05C59" w:rsidRDefault="002F1E27" w:rsidP="002F1E27">
      <w:pPr>
        <w:widowControl w:val="0"/>
        <w:numPr>
          <w:ilvl w:val="0"/>
          <w:numId w:val="31"/>
        </w:numPr>
        <w:spacing w:line="276" w:lineRule="auto"/>
        <w:ind w:left="530" w:right="170"/>
        <w:contextualSpacing/>
        <w:jc w:val="both"/>
        <w:rPr>
          <w:rFonts w:ascii="Tahoma" w:eastAsia="Tahoma" w:hAnsi="Tahoma" w:cs="Tahoma"/>
          <w:i w:val="0"/>
          <w:sz w:val="22"/>
          <w:szCs w:val="22"/>
        </w:rPr>
      </w:pPr>
      <w:r w:rsidRPr="00A05C59">
        <w:rPr>
          <w:rFonts w:ascii="Tahoma" w:eastAsia="Tahoma" w:hAnsi="Tahoma" w:cs="Tahoma"/>
          <w:i w:val="0"/>
          <w:sz w:val="22"/>
          <w:szCs w:val="22"/>
        </w:rPr>
        <w:t>Crie uma planilha de acompanhamento individual dos alunos e, a cada encontro, faça uma anotação de seu desenvolvimento no decorrer da atividade.</w:t>
      </w:r>
    </w:p>
    <w:p w14:paraId="161BAF3D" w14:textId="77777777" w:rsidR="002F1E27" w:rsidRPr="00A05C59" w:rsidRDefault="002F1E27" w:rsidP="002F1E27">
      <w:pPr>
        <w:widowControl w:val="0"/>
        <w:numPr>
          <w:ilvl w:val="0"/>
          <w:numId w:val="31"/>
        </w:numPr>
        <w:spacing w:line="276" w:lineRule="auto"/>
        <w:ind w:left="530" w:right="170"/>
        <w:contextualSpacing/>
        <w:jc w:val="both"/>
        <w:rPr>
          <w:rFonts w:ascii="Tahoma" w:eastAsia="Tahoma" w:hAnsi="Tahoma" w:cs="Tahoma"/>
          <w:i w:val="0"/>
          <w:sz w:val="22"/>
          <w:szCs w:val="22"/>
        </w:rPr>
      </w:pPr>
      <w:r w:rsidRPr="00A05C59">
        <w:rPr>
          <w:rFonts w:ascii="Tahoma" w:eastAsia="Tahoma" w:hAnsi="Tahoma" w:cs="Tahoma"/>
          <w:i w:val="0"/>
          <w:sz w:val="22"/>
          <w:szCs w:val="22"/>
        </w:rPr>
        <w:t>Ao realizar os momentos de conversa, observe os processos de cada um, verificando se houve apropriação da linguagem oral ao fazer comentários sobre as imagens observadas.</w:t>
      </w:r>
    </w:p>
    <w:p w14:paraId="3F1E69F6" w14:textId="77777777" w:rsidR="002F1E27" w:rsidRPr="00A05C59" w:rsidRDefault="002F1E27" w:rsidP="002F1E27">
      <w:pPr>
        <w:widowControl w:val="0"/>
        <w:numPr>
          <w:ilvl w:val="0"/>
          <w:numId w:val="31"/>
        </w:numPr>
        <w:spacing w:line="276" w:lineRule="auto"/>
        <w:ind w:left="530" w:right="170"/>
        <w:contextualSpacing/>
        <w:jc w:val="both"/>
        <w:rPr>
          <w:rFonts w:ascii="Tahoma" w:eastAsia="Tahoma" w:hAnsi="Tahoma" w:cs="Tahoma"/>
          <w:i w:val="0"/>
          <w:sz w:val="22"/>
          <w:szCs w:val="22"/>
        </w:rPr>
      </w:pPr>
      <w:r w:rsidRPr="00A05C59">
        <w:rPr>
          <w:rFonts w:ascii="Tahoma" w:eastAsia="Tahoma" w:hAnsi="Tahoma" w:cs="Tahoma"/>
          <w:i w:val="0"/>
          <w:sz w:val="22"/>
          <w:szCs w:val="22"/>
        </w:rPr>
        <w:t>Observe as sequências de trabalhos dos alunos e se elas apresentam conhecimentos agregados ao processo.</w:t>
      </w:r>
    </w:p>
    <w:p w14:paraId="0CD3E20E" w14:textId="77777777" w:rsidR="002F1E27" w:rsidRPr="00A05C59" w:rsidRDefault="002F1E27" w:rsidP="002F1E27">
      <w:pPr>
        <w:widowControl w:val="0"/>
        <w:numPr>
          <w:ilvl w:val="0"/>
          <w:numId w:val="31"/>
        </w:numPr>
        <w:spacing w:line="276" w:lineRule="auto"/>
        <w:ind w:left="530" w:right="170"/>
        <w:contextualSpacing/>
        <w:jc w:val="both"/>
        <w:rPr>
          <w:rFonts w:ascii="Tahoma" w:eastAsia="Tahoma" w:hAnsi="Tahoma" w:cs="Tahoma"/>
          <w:i w:val="0"/>
          <w:sz w:val="22"/>
          <w:szCs w:val="22"/>
        </w:rPr>
      </w:pPr>
      <w:r w:rsidRPr="00A05C59">
        <w:rPr>
          <w:rFonts w:ascii="Tahoma" w:eastAsia="Tahoma" w:hAnsi="Tahoma" w:cs="Tahoma"/>
          <w:i w:val="0"/>
          <w:sz w:val="22"/>
          <w:szCs w:val="22"/>
        </w:rPr>
        <w:t>Identifique os conteúdos ensináveis e se houve aprendizagem garantida dos alunos.</w:t>
      </w:r>
    </w:p>
    <w:p w14:paraId="3793E4D7" w14:textId="77777777" w:rsidR="002F1E27" w:rsidRPr="00A05C59" w:rsidRDefault="002F1E27" w:rsidP="002F1E27">
      <w:pPr>
        <w:widowControl w:val="0"/>
        <w:numPr>
          <w:ilvl w:val="0"/>
          <w:numId w:val="31"/>
        </w:numPr>
        <w:spacing w:line="276" w:lineRule="auto"/>
        <w:ind w:left="530" w:right="170"/>
        <w:contextualSpacing/>
        <w:jc w:val="both"/>
        <w:rPr>
          <w:rFonts w:ascii="Tahoma" w:eastAsia="Tahoma" w:hAnsi="Tahoma" w:cs="Tahoma"/>
          <w:i w:val="0"/>
          <w:sz w:val="22"/>
          <w:szCs w:val="22"/>
        </w:rPr>
      </w:pPr>
      <w:r w:rsidRPr="00A05C59">
        <w:rPr>
          <w:rFonts w:ascii="Tahoma" w:eastAsia="Tahoma" w:hAnsi="Tahoma" w:cs="Tahoma"/>
          <w:i w:val="0"/>
          <w:sz w:val="22"/>
          <w:szCs w:val="22"/>
        </w:rPr>
        <w:t>Fique atento para checar se os objetivos de cada sequência didática foram atingidos no tempo proposto por você.</w:t>
      </w:r>
    </w:p>
    <w:p w14:paraId="3FBED6F6" w14:textId="6A39B625" w:rsidR="002F1E27" w:rsidRPr="00A05C59" w:rsidRDefault="002F1E27" w:rsidP="002F1E27">
      <w:pPr>
        <w:widowControl w:val="0"/>
        <w:numPr>
          <w:ilvl w:val="0"/>
          <w:numId w:val="31"/>
        </w:numPr>
        <w:spacing w:line="276" w:lineRule="auto"/>
        <w:ind w:left="530" w:right="170"/>
        <w:contextualSpacing/>
        <w:jc w:val="both"/>
        <w:rPr>
          <w:rFonts w:ascii="Tahoma" w:eastAsia="Tahoma" w:hAnsi="Tahoma" w:cs="Tahoma"/>
          <w:i w:val="0"/>
          <w:sz w:val="22"/>
          <w:szCs w:val="22"/>
        </w:rPr>
      </w:pPr>
      <w:r w:rsidRPr="00A05C59">
        <w:rPr>
          <w:rFonts w:ascii="Tahoma" w:eastAsia="Tahoma" w:hAnsi="Tahoma" w:cs="Tahoma"/>
          <w:i w:val="0"/>
          <w:sz w:val="22"/>
          <w:szCs w:val="22"/>
        </w:rPr>
        <w:t>No caso desta proposta, avalie a série de HQs realizadas pelos alunos, observe todos os procedimentos adotados por eles e certifique-se de que dominaram os conceitos e os usos dos elementos na produção das tiras.</w:t>
      </w:r>
    </w:p>
    <w:p w14:paraId="17496074" w14:textId="77777777" w:rsidR="002F1E27" w:rsidRPr="0076409E" w:rsidRDefault="002F1E27" w:rsidP="002F1E27">
      <w:pPr>
        <w:widowControl w:val="0"/>
        <w:numPr>
          <w:ilvl w:val="0"/>
          <w:numId w:val="31"/>
        </w:numPr>
        <w:spacing w:line="276" w:lineRule="auto"/>
        <w:ind w:left="530" w:right="170"/>
        <w:contextualSpacing/>
        <w:jc w:val="both"/>
        <w:rPr>
          <w:rFonts w:eastAsia="Tahoma" w:cs="Tahoma"/>
          <w:i w:val="0"/>
          <w:sz w:val="22"/>
          <w:szCs w:val="22"/>
        </w:rPr>
      </w:pPr>
      <w:r w:rsidRPr="00A05C59">
        <w:rPr>
          <w:rFonts w:ascii="Tahoma" w:eastAsia="Tahoma" w:hAnsi="Tahoma" w:cs="Tahoma"/>
          <w:i w:val="0"/>
          <w:sz w:val="22"/>
          <w:szCs w:val="22"/>
        </w:rPr>
        <w:t>Em suas observações</w:t>
      </w:r>
      <w:r>
        <w:rPr>
          <w:rFonts w:ascii="Tahoma" w:eastAsia="Tahoma" w:hAnsi="Tahoma" w:cs="Tahoma"/>
          <w:i w:val="0"/>
          <w:sz w:val="22"/>
          <w:szCs w:val="22"/>
        </w:rPr>
        <w:t>,</w:t>
      </w:r>
      <w:r w:rsidRPr="00A05C59">
        <w:rPr>
          <w:rFonts w:ascii="Tahoma" w:eastAsia="Tahoma" w:hAnsi="Tahoma" w:cs="Tahoma"/>
          <w:i w:val="0"/>
          <w:sz w:val="22"/>
          <w:szCs w:val="22"/>
        </w:rPr>
        <w:t xml:space="preserve"> verifique se os alunos</w:t>
      </w:r>
      <w:r w:rsidRPr="0076409E">
        <w:rPr>
          <w:rFonts w:ascii="Tahoma" w:eastAsia="Tahoma" w:hAnsi="Tahoma" w:cs="Tahoma"/>
          <w:i w:val="0"/>
          <w:sz w:val="22"/>
          <w:szCs w:val="22"/>
        </w:rPr>
        <w:t>:</w:t>
      </w:r>
    </w:p>
    <w:p w14:paraId="750607BF" w14:textId="77777777" w:rsidR="002F1E27" w:rsidRPr="00A05C59" w:rsidRDefault="002F1E27" w:rsidP="002F1E27">
      <w:pPr>
        <w:pStyle w:val="00alternativas"/>
        <w:ind w:left="1080" w:firstLine="0"/>
        <w:rPr>
          <w:b/>
        </w:rPr>
      </w:pPr>
      <w:r>
        <w:t>a)</w:t>
      </w:r>
      <w:r>
        <w:tab/>
      </w:r>
      <w:r w:rsidRPr="00A05C59">
        <w:t>Exploraram outras formas de representação e posturas.</w:t>
      </w:r>
    </w:p>
    <w:p w14:paraId="036420C7" w14:textId="77777777" w:rsidR="002F1E27" w:rsidRPr="00A05C59" w:rsidRDefault="002F1E27" w:rsidP="002F1E27">
      <w:pPr>
        <w:pStyle w:val="00alternativas"/>
        <w:ind w:left="1080" w:firstLine="0"/>
        <w:rPr>
          <w:b/>
        </w:rPr>
      </w:pPr>
      <w:r>
        <w:t>b)</w:t>
      </w:r>
      <w:r>
        <w:tab/>
      </w:r>
      <w:r w:rsidRPr="00A05C59">
        <w:t>Realizaram as propostas de trabalhos com empenho e seriedade.</w:t>
      </w:r>
    </w:p>
    <w:p w14:paraId="334A2578" w14:textId="77777777" w:rsidR="002F1E27" w:rsidRPr="00A05C59" w:rsidRDefault="002F1E27" w:rsidP="002F1E27">
      <w:pPr>
        <w:pStyle w:val="00alternativas"/>
        <w:ind w:left="1080" w:firstLine="0"/>
      </w:pPr>
      <w:r>
        <w:t>c)</w:t>
      </w:r>
      <w:r>
        <w:tab/>
      </w:r>
      <w:r w:rsidRPr="00A05C59">
        <w:t>Realizaram os exercícios e as propostas com toda a competência e empenho na atividade.</w:t>
      </w:r>
    </w:p>
    <w:p w14:paraId="3E8C48C2" w14:textId="77777777" w:rsidR="002F1E27" w:rsidRPr="00A05C59" w:rsidRDefault="002F1E27" w:rsidP="002F1E27">
      <w:pPr>
        <w:pStyle w:val="00alternativas"/>
        <w:ind w:left="1080" w:firstLine="0"/>
      </w:pPr>
      <w:r>
        <w:t>d)</w:t>
      </w:r>
      <w:r>
        <w:tab/>
      </w:r>
      <w:r w:rsidRPr="00A05C59">
        <w:t>Conseguiram fazer uso dos materiais disponíveis de forma autoral, autônoma e coletiva.</w:t>
      </w:r>
    </w:p>
    <w:p w14:paraId="26CFFDFD" w14:textId="77777777" w:rsidR="002F1E27" w:rsidRPr="00A05C59" w:rsidRDefault="002F1E27" w:rsidP="002F1E27">
      <w:pPr>
        <w:pStyle w:val="00alternativas"/>
        <w:ind w:left="1080" w:firstLine="0"/>
      </w:pPr>
      <w:r>
        <w:t>e)</w:t>
      </w:r>
      <w:r>
        <w:tab/>
      </w:r>
      <w:r w:rsidRPr="00A05C59">
        <w:t>Enfrentaram desafios e encontraram soluções para os problemas apresentados.</w:t>
      </w:r>
    </w:p>
    <w:p w14:paraId="144F9FA4" w14:textId="77777777" w:rsidR="002F1E27" w:rsidRPr="00A05C59" w:rsidRDefault="002F1E27" w:rsidP="002F1E27">
      <w:pPr>
        <w:pStyle w:val="00alternativas"/>
        <w:ind w:left="1080" w:firstLine="0"/>
      </w:pPr>
      <w:r>
        <w:t>f)</w:t>
      </w:r>
      <w:r>
        <w:tab/>
      </w:r>
      <w:r w:rsidRPr="00A05C59">
        <w:t>Apresentaram desenvolvimento e domínio das estratégias de desenho ao longo da realização da sequência de desenhos apresentada.</w:t>
      </w:r>
    </w:p>
    <w:p w14:paraId="4DAC0A0E" w14:textId="77777777" w:rsidR="002F1E27" w:rsidRPr="00A05C59" w:rsidRDefault="002F1E27" w:rsidP="002F1E27">
      <w:pPr>
        <w:pStyle w:val="00alternativas"/>
        <w:ind w:left="1080" w:firstLine="0"/>
      </w:pPr>
      <w:r>
        <w:t>g)</w:t>
      </w:r>
      <w:r>
        <w:tab/>
      </w:r>
      <w:r w:rsidRPr="00A05C59">
        <w:t>Souberam equilibrar a construção de texto e legendas das HQs às imagens criadas por eles.</w:t>
      </w:r>
    </w:p>
    <w:p w14:paraId="5C0A8CC2" w14:textId="77777777" w:rsidR="002F1E27" w:rsidRPr="00A05C59" w:rsidRDefault="002F1E27" w:rsidP="002F1E27">
      <w:pPr>
        <w:pStyle w:val="00alternativas"/>
        <w:ind w:left="1083" w:firstLine="0"/>
      </w:pPr>
      <w:r>
        <w:t>h)</w:t>
      </w:r>
      <w:r>
        <w:tab/>
      </w:r>
      <w:r w:rsidRPr="00A05C59">
        <w:t>Enfrentaram os processos de criação de personagens e histórias</w:t>
      </w:r>
      <w:r>
        <w:t>.</w:t>
      </w:r>
    </w:p>
    <w:p w14:paraId="1BC6C7DE" w14:textId="77777777" w:rsidR="002F1E27" w:rsidRDefault="002F1E27" w:rsidP="002F1E27">
      <w:pPr>
        <w:spacing w:after="200" w:line="288" w:lineRule="auto"/>
        <w:rPr>
          <w:rFonts w:ascii="Tahoma" w:eastAsia="Tahoma" w:hAnsi="Tahoma" w:cs="Tahoma"/>
        </w:rPr>
      </w:pPr>
      <w:r>
        <w:rPr>
          <w:rFonts w:ascii="Tahoma" w:eastAsia="Tahoma" w:hAnsi="Tahoma" w:cs="Tahoma"/>
        </w:rPr>
        <w:br w:type="page"/>
      </w:r>
    </w:p>
    <w:p w14:paraId="33EE5DE0" w14:textId="77777777" w:rsidR="002F1E27" w:rsidRPr="003629B6" w:rsidRDefault="002F1E27" w:rsidP="002F1E27">
      <w:pPr>
        <w:pStyle w:val="00PESO2"/>
        <w:rPr>
          <w:sz w:val="25"/>
          <w:szCs w:val="25"/>
        </w:rPr>
      </w:pPr>
      <w:proofErr w:type="spellStart"/>
      <w:r w:rsidRPr="003629B6">
        <w:rPr>
          <w:sz w:val="25"/>
          <w:szCs w:val="25"/>
        </w:rPr>
        <w:lastRenderedPageBreak/>
        <w:t>Autoavaliação</w:t>
      </w:r>
      <w:proofErr w:type="spellEnd"/>
    </w:p>
    <w:p w14:paraId="5A942620" w14:textId="77777777" w:rsidR="002F1E27" w:rsidRPr="00A05C59" w:rsidRDefault="002F1E27" w:rsidP="002F1E27">
      <w:pPr>
        <w:pStyle w:val="00Textogeral"/>
        <w:rPr>
          <w:sz w:val="24"/>
          <w:szCs w:val="24"/>
        </w:rPr>
      </w:pPr>
      <w:r w:rsidRPr="00A05C59">
        <w:t>Esta modalidade de avaliação é muito oportuna para você observar como os alunos identificam seus processos de aprendizagem e têm consciência deles e é também muito eficiente para você confirmar suas análises avaliativas. Algumas perguntas podem ajudá-lo na orientação deste processo</w:t>
      </w:r>
      <w:r w:rsidRPr="00A05C59">
        <w:rPr>
          <w:sz w:val="24"/>
          <w:szCs w:val="24"/>
        </w:rPr>
        <w:t>:</w:t>
      </w:r>
    </w:p>
    <w:p w14:paraId="00878BF8" w14:textId="77777777" w:rsidR="002F1E27" w:rsidRPr="00A05C59" w:rsidRDefault="002F1E27" w:rsidP="002F1E27">
      <w:pPr>
        <w:pStyle w:val="00Textogeralbullet"/>
      </w:pPr>
      <w:r w:rsidRPr="00A05C59">
        <w:t>O que você considera ter aprendido nessas aulas?</w:t>
      </w:r>
    </w:p>
    <w:p w14:paraId="6B11639C" w14:textId="77777777" w:rsidR="002F1E27" w:rsidRPr="00A05C59" w:rsidRDefault="002F1E27" w:rsidP="002F1E27">
      <w:pPr>
        <w:pStyle w:val="00Textogeralbullet"/>
      </w:pPr>
      <w:r w:rsidRPr="00A05C59">
        <w:t>De qual atividade de produção de HQ você mais gostou? Por quê?</w:t>
      </w:r>
    </w:p>
    <w:p w14:paraId="1527528F" w14:textId="77777777" w:rsidR="002F1E27" w:rsidRPr="00A05C59" w:rsidRDefault="002F1E27" w:rsidP="002F1E27">
      <w:pPr>
        <w:pStyle w:val="00Textogeralbullet"/>
      </w:pPr>
      <w:r w:rsidRPr="00A05C59">
        <w:t>O que você descobriu sobre criar personagens e criar histórias quadro a quadro para eles?</w:t>
      </w:r>
    </w:p>
    <w:p w14:paraId="2096F2C5" w14:textId="77777777" w:rsidR="002F1E27" w:rsidRPr="00A05C59" w:rsidRDefault="002F1E27" w:rsidP="002F1E27">
      <w:pPr>
        <w:pStyle w:val="00Textogeralbullet"/>
      </w:pPr>
      <w:r w:rsidRPr="00A05C59">
        <w:t>Como foi para você produzir e organizar esse conjunto de HQs?</w:t>
      </w:r>
    </w:p>
    <w:p w14:paraId="59EC3998" w14:textId="77777777" w:rsidR="002F1E27" w:rsidRPr="00A05C59" w:rsidRDefault="002F1E27" w:rsidP="002F1E27">
      <w:pPr>
        <w:pStyle w:val="00Textogeralbullet"/>
      </w:pPr>
      <w:r w:rsidRPr="00A05C59">
        <w:t xml:space="preserve">Como foi para você trabalhar sozinho? E trabalhar em grupo? </w:t>
      </w:r>
    </w:p>
    <w:p w14:paraId="566A67BD" w14:textId="77777777" w:rsidR="002F1E27" w:rsidRPr="00A05C59" w:rsidRDefault="002F1E27" w:rsidP="002F1E27">
      <w:pPr>
        <w:pStyle w:val="00Textogeralbullet"/>
      </w:pPr>
      <w:r w:rsidRPr="00A05C59">
        <w:t>Você havia se imaginado fazendo uma atividade assim na escola?</w:t>
      </w:r>
    </w:p>
    <w:p w14:paraId="4B1AB09A" w14:textId="77777777" w:rsidR="002F1E27" w:rsidRPr="00A05C59" w:rsidRDefault="002F1E27" w:rsidP="002F1E27">
      <w:pPr>
        <w:pStyle w:val="00Textogeralbullet"/>
      </w:pPr>
      <w:r w:rsidRPr="00A05C59">
        <w:t xml:space="preserve">Qual foi o maior desafio ao olhar a produção dos artistas e criar as próprias HQs? </w:t>
      </w:r>
    </w:p>
    <w:p w14:paraId="59F5CFD9" w14:textId="77777777" w:rsidR="002F1E27" w:rsidRPr="00A05C59" w:rsidRDefault="002F1E27" w:rsidP="002F1E27">
      <w:pPr>
        <w:pStyle w:val="00Textogeralbullet"/>
      </w:pPr>
      <w:r w:rsidRPr="00A05C59">
        <w:t>Indique se alguma coisa lhe desagradou no decorrer deste trabalho</w:t>
      </w:r>
      <w:r>
        <w:t>.</w:t>
      </w:r>
    </w:p>
    <w:p w14:paraId="463391BF" w14:textId="77777777" w:rsidR="002F1E27" w:rsidRDefault="002F1E27" w:rsidP="002F1E27">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F1E27" w:rsidRPr="00794C89" w14:paraId="6155826E" w14:textId="77777777" w:rsidTr="00802455">
        <w:trPr>
          <w:trHeight w:val="1209"/>
        </w:trPr>
        <w:tc>
          <w:tcPr>
            <w:tcW w:w="9547" w:type="dxa"/>
            <w:shd w:val="clear" w:color="auto" w:fill="D3EBD4"/>
          </w:tcPr>
          <w:p w14:paraId="436B2507" w14:textId="77777777" w:rsidR="002F1E27" w:rsidRPr="00067DAB" w:rsidRDefault="002F1E27" w:rsidP="00802455">
            <w:pPr>
              <w:spacing w:before="6"/>
              <w:ind w:left="170" w:right="170"/>
              <w:rPr>
                <w:b/>
                <w:i w:val="0"/>
              </w:rPr>
            </w:pPr>
            <w:r w:rsidRPr="00067DAB">
              <w:rPr>
                <w:b/>
                <w:i w:val="0"/>
              </w:rPr>
              <w:t>Ampliando conhecimentos</w:t>
            </w:r>
          </w:p>
          <w:p w14:paraId="007852D1" w14:textId="77777777" w:rsidR="002F1E27" w:rsidRDefault="002F1E27" w:rsidP="00802455">
            <w:pPr>
              <w:ind w:left="170" w:right="170"/>
              <w:rPr>
                <w:b/>
                <w:i w:val="0"/>
                <w:sz w:val="16"/>
                <w:szCs w:val="16"/>
              </w:rPr>
            </w:pPr>
          </w:p>
          <w:p w14:paraId="230DC42A" w14:textId="77777777" w:rsidR="002F1E27" w:rsidRPr="002A6143" w:rsidRDefault="002F1E27" w:rsidP="00802455">
            <w:pPr>
              <w:ind w:left="170" w:right="170"/>
              <w:rPr>
                <w:i w:val="0"/>
              </w:rPr>
            </w:pPr>
            <w:r w:rsidRPr="002A6143">
              <w:t>Sites</w:t>
            </w:r>
            <w:r w:rsidRPr="002A6143">
              <w:rPr>
                <w:i w:val="0"/>
              </w:rPr>
              <w:t xml:space="preserve"> para pesquisa</w:t>
            </w:r>
            <w:bookmarkStart w:id="1" w:name="_GoBack"/>
            <w:bookmarkEnd w:id="1"/>
          </w:p>
          <w:p w14:paraId="622B477D" w14:textId="77777777" w:rsidR="002F1E27" w:rsidRPr="00A05C59" w:rsidRDefault="002F1E27" w:rsidP="00802455">
            <w:pPr>
              <w:ind w:left="170" w:right="170"/>
              <w:jc w:val="both"/>
              <w:rPr>
                <w:rStyle w:val="Hyperlink"/>
                <w:i w:val="0"/>
              </w:rPr>
            </w:pPr>
            <w:r w:rsidRPr="00787106">
              <w:rPr>
                <w:i w:val="0"/>
              </w:rPr>
              <w:t>&lt;</w:t>
            </w:r>
            <w:hyperlink r:id="rId9" w:history="1">
              <w:r w:rsidRPr="003E1259">
                <w:rPr>
                  <w:rStyle w:val="Hyperlink"/>
                  <w:i w:val="0"/>
                </w:rPr>
                <w:t>http://www.laerte.com.br/</w:t>
              </w:r>
            </w:hyperlink>
            <w:r w:rsidRPr="00787106">
              <w:rPr>
                <w:i w:val="0"/>
              </w:rPr>
              <w:t>&gt;</w:t>
            </w:r>
          </w:p>
          <w:p w14:paraId="31626FA6" w14:textId="77777777" w:rsidR="002F1E27" w:rsidRPr="00A05C59" w:rsidRDefault="002F1E27" w:rsidP="00802455">
            <w:pPr>
              <w:ind w:left="170" w:right="170"/>
              <w:jc w:val="both"/>
              <w:rPr>
                <w:rStyle w:val="Hyperlink"/>
                <w:i w:val="0"/>
              </w:rPr>
            </w:pPr>
            <w:r w:rsidRPr="00787106">
              <w:rPr>
                <w:i w:val="0"/>
              </w:rPr>
              <w:t>&lt;</w:t>
            </w:r>
            <w:hyperlink r:id="rId10" w:history="1">
              <w:r w:rsidRPr="00A05C59">
                <w:rPr>
                  <w:rStyle w:val="Hyperlink"/>
                  <w:i w:val="0"/>
                </w:rPr>
                <w:t>http://turmadamonica.uol.com.br/</w:t>
              </w:r>
            </w:hyperlink>
            <w:r w:rsidRPr="00787106">
              <w:rPr>
                <w:i w:val="0"/>
              </w:rPr>
              <w:t>&gt;</w:t>
            </w:r>
          </w:p>
          <w:p w14:paraId="2861FE62" w14:textId="77777777" w:rsidR="002F1E27" w:rsidRPr="00A05C59" w:rsidRDefault="002F1E27" w:rsidP="00802455">
            <w:pPr>
              <w:ind w:left="170" w:right="170"/>
              <w:jc w:val="both"/>
              <w:rPr>
                <w:rStyle w:val="Hyperlink"/>
                <w:i w:val="0"/>
              </w:rPr>
            </w:pPr>
            <w:r w:rsidRPr="00787106">
              <w:rPr>
                <w:i w:val="0"/>
              </w:rPr>
              <w:t>&lt;</w:t>
            </w:r>
            <w:hyperlink r:id="rId11" w:history="1">
              <w:r w:rsidRPr="00A05C59">
                <w:rPr>
                  <w:rStyle w:val="Hyperlink"/>
                  <w:i w:val="0"/>
                </w:rPr>
                <w:t>http://www.pbh.gov.br/cultura/fiq/curriculos/chantal.htm</w:t>
              </w:r>
            </w:hyperlink>
            <w:r w:rsidRPr="00787106">
              <w:rPr>
                <w:i w:val="0"/>
              </w:rPr>
              <w:t>&gt;</w:t>
            </w:r>
          </w:p>
          <w:p w14:paraId="5268CF97" w14:textId="77777777" w:rsidR="002F1E27" w:rsidRPr="00A05C59" w:rsidRDefault="002F1E27" w:rsidP="00802455">
            <w:pPr>
              <w:ind w:left="170" w:right="170"/>
              <w:jc w:val="both"/>
              <w:rPr>
                <w:rStyle w:val="Hyperlink"/>
                <w:i w:val="0"/>
              </w:rPr>
            </w:pPr>
            <w:r w:rsidRPr="00787106">
              <w:rPr>
                <w:i w:val="0"/>
              </w:rPr>
              <w:t>&lt;</w:t>
            </w:r>
            <w:hyperlink r:id="rId12" w:history="1">
              <w:r w:rsidRPr="00A05C59">
                <w:rPr>
                  <w:rStyle w:val="Hyperlink"/>
                  <w:i w:val="0"/>
                </w:rPr>
                <w:t>http://portalpbh.pbh.gov.br/pbh/contents.do?evento=conteudo&amp;idConteudo=28711&amp;chPlc=28711</w:t>
              </w:r>
            </w:hyperlink>
            <w:r w:rsidRPr="00787106">
              <w:rPr>
                <w:i w:val="0"/>
              </w:rPr>
              <w:t>&gt;</w:t>
            </w:r>
          </w:p>
          <w:p w14:paraId="19F0B377" w14:textId="77777777" w:rsidR="002F1E27" w:rsidRPr="00A05C59" w:rsidRDefault="002F1E27" w:rsidP="00802455">
            <w:pPr>
              <w:spacing w:before="6"/>
              <w:ind w:left="170" w:right="170"/>
              <w:rPr>
                <w:i w:val="0"/>
              </w:rPr>
            </w:pPr>
          </w:p>
          <w:p w14:paraId="4221AD61" w14:textId="77777777" w:rsidR="002F1E27" w:rsidRPr="00A05C59" w:rsidRDefault="002F1E27" w:rsidP="00802455">
            <w:pPr>
              <w:spacing w:before="6"/>
              <w:ind w:left="170" w:right="170"/>
              <w:rPr>
                <w:i w:val="0"/>
              </w:rPr>
            </w:pPr>
            <w:r w:rsidRPr="00A05C59">
              <w:rPr>
                <w:i w:val="0"/>
              </w:rPr>
              <w:t>Livros</w:t>
            </w:r>
          </w:p>
          <w:p w14:paraId="21053137" w14:textId="77777777" w:rsidR="002F1E27" w:rsidRPr="00A05C59" w:rsidRDefault="002F1E27" w:rsidP="00802455">
            <w:pPr>
              <w:spacing w:before="6"/>
              <w:ind w:left="170" w:right="170"/>
              <w:rPr>
                <w:i w:val="0"/>
              </w:rPr>
            </w:pPr>
            <w:proofErr w:type="spellStart"/>
            <w:r w:rsidRPr="00A05C59">
              <w:rPr>
                <w:i w:val="0"/>
              </w:rPr>
              <w:t>Herskovic</w:t>
            </w:r>
            <w:proofErr w:type="spellEnd"/>
            <w:r w:rsidRPr="00A05C59">
              <w:rPr>
                <w:i w:val="0"/>
              </w:rPr>
              <w:t xml:space="preserve"> </w:t>
            </w:r>
            <w:proofErr w:type="spellStart"/>
            <w:r w:rsidRPr="00A05C59">
              <w:rPr>
                <w:i w:val="0"/>
              </w:rPr>
              <w:t>Chantal</w:t>
            </w:r>
            <w:proofErr w:type="spellEnd"/>
            <w:r w:rsidRPr="00A05C59">
              <w:rPr>
                <w:i w:val="0"/>
              </w:rPr>
              <w:t xml:space="preserve">. </w:t>
            </w:r>
            <w:r w:rsidRPr="00A05C59">
              <w:t>Blog da Cacau</w:t>
            </w:r>
            <w:r w:rsidRPr="00A05C59">
              <w:rPr>
                <w:i w:val="0"/>
              </w:rPr>
              <w:t xml:space="preserve"> – ninguém merece. Belo Horizonte: Leitura, 2008. </w:t>
            </w:r>
          </w:p>
          <w:p w14:paraId="5F3DCFB0" w14:textId="77777777" w:rsidR="002F1E27" w:rsidRPr="00A05C59" w:rsidRDefault="002F1E27" w:rsidP="00802455">
            <w:pPr>
              <w:spacing w:before="6"/>
              <w:ind w:left="170" w:right="170"/>
              <w:rPr>
                <w:i w:val="0"/>
              </w:rPr>
            </w:pPr>
            <w:r w:rsidRPr="00A05C59">
              <w:rPr>
                <w:i w:val="0"/>
              </w:rPr>
              <w:t xml:space="preserve">______. </w:t>
            </w:r>
            <w:r w:rsidRPr="00A05C59">
              <w:t>Ai, amigas! Ninguém merece!</w:t>
            </w:r>
            <w:r w:rsidRPr="00A05C59">
              <w:rPr>
                <w:i w:val="0"/>
              </w:rPr>
              <w:t xml:space="preserve"> Belo Horizonte: Leitura, 2008. </w:t>
            </w:r>
          </w:p>
        </w:tc>
      </w:tr>
    </w:tbl>
    <w:p w14:paraId="28799A97" w14:textId="77777777" w:rsidR="002F1E27" w:rsidRDefault="002F1E27" w:rsidP="002F1E27">
      <w:pPr>
        <w:pStyle w:val="00Textogeralbullet"/>
        <w:numPr>
          <w:ilvl w:val="0"/>
          <w:numId w:val="0"/>
        </w:numPr>
      </w:pPr>
    </w:p>
    <w:p w14:paraId="21F060A5" w14:textId="2872844E" w:rsidR="00BA4A46" w:rsidRPr="002F1E27" w:rsidRDefault="00BA4A46" w:rsidP="002F1E27">
      <w:pPr>
        <w:rPr>
          <w:i w:val="0"/>
        </w:rPr>
      </w:pPr>
    </w:p>
    <w:sectPr w:rsidR="00BA4A46" w:rsidRPr="002F1E27" w:rsidSect="00B03339">
      <w:headerReference w:type="default" r:id="rId13"/>
      <w:footerReference w:type="default" r:id="rId14"/>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A022B" w14:textId="77777777" w:rsidR="00366091" w:rsidRDefault="00366091" w:rsidP="0054457B">
      <w:r>
        <w:separator/>
      </w:r>
    </w:p>
  </w:endnote>
  <w:endnote w:type="continuationSeparator" w:id="0">
    <w:p w14:paraId="57E1F636" w14:textId="77777777" w:rsidR="00366091" w:rsidRDefault="00366091"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CF34042-93B1-46B2-9466-25F6F8939BF8}"/>
    <w:embedBold r:id="rId2" w:fontKey="{51DE2879-1983-4960-9D9D-59D2A23A6F56}"/>
    <w:embedItalic r:id="rId3" w:fontKey="{C6B994AD-C660-46A2-9350-905B58820490}"/>
    <w:embedBoldItalic r:id="rId4" w:fontKey="{E191EBDF-3D8A-4C6F-B8FD-E2F5DB9677AC}"/>
  </w:font>
  <w:font w:name="Calibri">
    <w:panose1 w:val="020F0502020204030204"/>
    <w:charset w:val="00"/>
    <w:family w:val="swiss"/>
    <w:pitch w:val="variable"/>
    <w:sig w:usb0="E0002AFF" w:usb1="C000247B" w:usb2="00000009" w:usb3="00000000" w:csb0="000001FF" w:csb1="00000000"/>
    <w:embedRegular r:id="rId5" w:subsetted="1" w:fontKey="{04443DF4-95FC-47F3-9DE1-08A484F79488}"/>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66FC49DD-033D-4F2F-B6F8-273F66E73652}"/>
    <w:embedBold r:id="rId7" w:fontKey="{60775D59-B624-4421-ADD0-F9A4DA2449C3}"/>
    <w:embedItalic r:id="rId8" w:fontKey="{46A39B23-A978-49F5-904D-25EA9C41EA56}"/>
    <w:embedBoldItalic r:id="rId9" w:fontKey="{7FF04E6F-47C6-40B9-BA43-40C9D02A966A}"/>
  </w:font>
  <w:font w:name="Cambria-Bold">
    <w:altName w:val="Cambria"/>
    <w:charset w:val="00"/>
    <w:family w:val="roman"/>
    <w:pitch w:val="variable"/>
    <w:sig w:usb0="E00002FF" w:usb1="4000045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Regular">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2C62" w14:textId="778A2948" w:rsidR="00093031" w:rsidRPr="00EE0C32" w:rsidRDefault="00093031" w:rsidP="00093031">
    <w:pPr>
      <w:pStyle w:val="Rodap"/>
      <w:framePr w:wrap="around" w:vAnchor="text" w:hAnchor="margin" w:xAlign="right" w:y="1"/>
      <w:rPr>
        <w:rStyle w:val="Nmerodepgina"/>
        <w:rFonts w:cstheme="minorHAnsi"/>
        <w:i w:val="0"/>
        <w:sz w:val="24"/>
        <w:szCs w:val="24"/>
      </w:rPr>
    </w:pPr>
    <w:r w:rsidRPr="00EE0C32">
      <w:rPr>
        <w:rStyle w:val="Nmerodepgina"/>
        <w:rFonts w:cstheme="minorHAnsi"/>
        <w:i w:val="0"/>
        <w:sz w:val="24"/>
        <w:szCs w:val="24"/>
      </w:rPr>
      <w:fldChar w:fldCharType="begin"/>
    </w:r>
    <w:r w:rsidRPr="00EE0C32">
      <w:rPr>
        <w:rStyle w:val="Nmerodepgina"/>
        <w:rFonts w:cstheme="minorHAnsi"/>
        <w:i w:val="0"/>
        <w:sz w:val="24"/>
        <w:szCs w:val="24"/>
      </w:rPr>
      <w:instrText xml:space="preserve">PAGE  </w:instrText>
    </w:r>
    <w:r w:rsidRPr="00EE0C32">
      <w:rPr>
        <w:rStyle w:val="Nmerodepgina"/>
        <w:rFonts w:cstheme="minorHAnsi"/>
        <w:i w:val="0"/>
        <w:sz w:val="24"/>
        <w:szCs w:val="24"/>
      </w:rPr>
      <w:fldChar w:fldCharType="separate"/>
    </w:r>
    <w:r w:rsidR="002A6143">
      <w:rPr>
        <w:rStyle w:val="Nmerodepgina"/>
        <w:rFonts w:cstheme="minorHAnsi"/>
        <w:i w:val="0"/>
        <w:noProof/>
        <w:sz w:val="24"/>
        <w:szCs w:val="24"/>
      </w:rPr>
      <w:t>7</w:t>
    </w:r>
    <w:r w:rsidRPr="00EE0C32">
      <w:rPr>
        <w:rStyle w:val="Nmerodepgina"/>
        <w:rFonts w:cstheme="minorHAnsi"/>
        <w:i w:val="0"/>
        <w:sz w:val="24"/>
        <w:szCs w:val="24"/>
      </w:rPr>
      <w:fldChar w:fldCharType="end"/>
    </w:r>
  </w:p>
  <w:p w14:paraId="552419BA" w14:textId="77777777" w:rsidR="003927C4" w:rsidRDefault="00093031" w:rsidP="00093031">
    <w:pPr>
      <w:ind w:right="1694"/>
      <w:rPr>
        <w:rFonts w:ascii="Tahoma" w:eastAsia="Calibri" w:hAnsi="Tahoma" w:cs="Tahoma"/>
        <w:i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Este material está em Licença Aberta — CC BY NC (permite a edição ou a criação de obras derivadas sobre a obra com fins</w:t>
    </w:r>
  </w:p>
  <w:p w14:paraId="36B532D5" w14:textId="4BFD72A6" w:rsidR="007E77DE" w:rsidRPr="00093031" w:rsidRDefault="00093031" w:rsidP="00093031">
    <w:pPr>
      <w:ind w:right="1694"/>
      <w:rPr>
        <w:rFonts w:ascii="Tahoma" w:eastAsia="Times New Roman" w:hAnsi="Tahoma" w:cs="Tahoma"/>
        <w:i w:val="0"/>
        <w:iCs w:val="0"/>
        <w:color w:val="3B3838" w:themeColor="background2" w:themeShade="40"/>
        <w:sz w:val="14"/>
        <w:szCs w:val="14"/>
        <w:shd w:val="clear" w:color="auto" w:fill="FFFFFF"/>
      </w:rPr>
    </w:pPr>
    <w:r w:rsidRPr="00093031">
      <w:rPr>
        <w:rFonts w:ascii="Tahoma" w:eastAsia="Calibri" w:hAnsi="Tahoma" w:cs="Tahoma"/>
        <w:i w:val="0"/>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91419" w14:textId="77777777" w:rsidR="00366091" w:rsidRDefault="00366091" w:rsidP="0054457B">
      <w:r>
        <w:separator/>
      </w:r>
    </w:p>
  </w:footnote>
  <w:footnote w:type="continuationSeparator" w:id="0">
    <w:p w14:paraId="320BCECA" w14:textId="77777777" w:rsidR="00366091" w:rsidRDefault="00366091"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1EEFF8ED" w:rsidR="007E77DE" w:rsidRDefault="00A05C59" w:rsidP="00C31FEF">
    <w:pPr>
      <w:pStyle w:val="Cabealho"/>
    </w:pPr>
    <w:r>
      <w:rPr>
        <w:noProof/>
      </w:rPr>
      <w:drawing>
        <wp:inline distT="0" distB="0" distL="0" distR="0" wp14:anchorId="772D6BAB" wp14:editId="3948D900">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PA4_MD_4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C2D8C"/>
    <w:multiLevelType w:val="multilevel"/>
    <w:tmpl w:val="124C67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9C45E37"/>
    <w:multiLevelType w:val="multilevel"/>
    <w:tmpl w:val="73560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F7742"/>
    <w:multiLevelType w:val="multilevel"/>
    <w:tmpl w:val="D2EEA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4C194A"/>
    <w:multiLevelType w:val="multilevel"/>
    <w:tmpl w:val="AB488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B87854"/>
    <w:multiLevelType w:val="multilevel"/>
    <w:tmpl w:val="1C043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2B5BD5"/>
    <w:multiLevelType w:val="multilevel"/>
    <w:tmpl w:val="652C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DD6D4F"/>
    <w:multiLevelType w:val="multilevel"/>
    <w:tmpl w:val="644297A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7F721E"/>
    <w:multiLevelType w:val="multilevel"/>
    <w:tmpl w:val="4F609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CB3C8C"/>
    <w:multiLevelType w:val="multilevel"/>
    <w:tmpl w:val="FC667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3B5D19"/>
    <w:multiLevelType w:val="multilevel"/>
    <w:tmpl w:val="1C043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450285"/>
    <w:multiLevelType w:val="multilevel"/>
    <w:tmpl w:val="AFCCD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C63ACB"/>
    <w:multiLevelType w:val="multilevel"/>
    <w:tmpl w:val="767CD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6F24DA"/>
    <w:multiLevelType w:val="multilevel"/>
    <w:tmpl w:val="EBFCB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8A640C"/>
    <w:multiLevelType w:val="multilevel"/>
    <w:tmpl w:val="EAF440BC"/>
    <w:lvl w:ilvl="0">
      <w:start w:val="1"/>
      <w:numFmt w:val="bullet"/>
      <w:lvlText w:val=""/>
      <w:lvlJc w:val="left"/>
      <w:pPr>
        <w:ind w:left="64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5" w15:restartNumberingAfterBreak="0">
    <w:nsid w:val="34DC19B4"/>
    <w:multiLevelType w:val="multilevel"/>
    <w:tmpl w:val="821AA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A714E7"/>
    <w:multiLevelType w:val="multilevel"/>
    <w:tmpl w:val="178CDF3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1125DA"/>
    <w:multiLevelType w:val="multilevel"/>
    <w:tmpl w:val="9B66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437D88"/>
    <w:multiLevelType w:val="multilevel"/>
    <w:tmpl w:val="59C08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247825"/>
    <w:multiLevelType w:val="multilevel"/>
    <w:tmpl w:val="FDDEE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3E44E7A"/>
    <w:multiLevelType w:val="multilevel"/>
    <w:tmpl w:val="B16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EC67AF"/>
    <w:multiLevelType w:val="hybridMultilevel"/>
    <w:tmpl w:val="F94A3AF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2" w15:restartNumberingAfterBreak="0">
    <w:nsid w:val="4C285CE9"/>
    <w:multiLevelType w:val="multilevel"/>
    <w:tmpl w:val="37E0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B50B56"/>
    <w:multiLevelType w:val="hybridMultilevel"/>
    <w:tmpl w:val="1C007BE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551B27F7"/>
    <w:multiLevelType w:val="multilevel"/>
    <w:tmpl w:val="C51A0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C526BD"/>
    <w:multiLevelType w:val="multilevel"/>
    <w:tmpl w:val="9B9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58749E"/>
    <w:multiLevelType w:val="multilevel"/>
    <w:tmpl w:val="319CB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2E96125"/>
    <w:multiLevelType w:val="multilevel"/>
    <w:tmpl w:val="0210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52760B"/>
    <w:multiLevelType w:val="hybridMultilevel"/>
    <w:tmpl w:val="D13CA36E"/>
    <w:lvl w:ilvl="0" w:tplc="04160001">
      <w:start w:val="1"/>
      <w:numFmt w:v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F94789"/>
    <w:multiLevelType w:val="hybridMultilevel"/>
    <w:tmpl w:val="EA9891A6"/>
    <w:lvl w:ilvl="0" w:tplc="F14CBB6A">
      <w:start w:val="1"/>
      <w:numFmt w:val="lowerLetter"/>
      <w:lvlText w:val="%1)"/>
      <w:lvlJc w:val="left"/>
      <w:pPr>
        <w:ind w:left="1440" w:hanging="360"/>
      </w:pPr>
      <w:rPr>
        <w:rFonts w:ascii="Tahoma" w:eastAsia="Tahoma" w:hAnsi="Tahoma" w:cs="Tahoma"/>
        <w:b w:val="0"/>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31" w15:restartNumberingAfterBreak="0">
    <w:nsid w:val="711923A4"/>
    <w:multiLevelType w:val="multilevel"/>
    <w:tmpl w:val="1CB6D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3025A1F"/>
    <w:multiLevelType w:val="multilevel"/>
    <w:tmpl w:val="670233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78593C5C"/>
    <w:multiLevelType w:val="multilevel"/>
    <w:tmpl w:val="C0C496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7AA01497"/>
    <w:multiLevelType w:val="multilevel"/>
    <w:tmpl w:val="53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851046"/>
    <w:multiLevelType w:val="multilevel"/>
    <w:tmpl w:val="FEF2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6"/>
  </w:num>
  <w:num w:numId="3">
    <w:abstractNumId w:val="21"/>
  </w:num>
  <w:num w:numId="4">
    <w:abstractNumId w:val="29"/>
  </w:num>
  <w:num w:numId="5">
    <w:abstractNumId w:val="10"/>
  </w:num>
  <w:num w:numId="6">
    <w:abstractNumId w:val="27"/>
  </w:num>
  <w:num w:numId="7">
    <w:abstractNumId w:val="17"/>
  </w:num>
  <w:num w:numId="8">
    <w:abstractNumId w:val="6"/>
  </w:num>
  <w:num w:numId="9">
    <w:abstractNumId w:val="34"/>
  </w:num>
  <w:num w:numId="10">
    <w:abstractNumId w:val="25"/>
  </w:num>
  <w:num w:numId="11">
    <w:abstractNumId w:val="20"/>
  </w:num>
  <w:num w:numId="12">
    <w:abstractNumId w:val="22"/>
  </w:num>
  <w:num w:numId="13">
    <w:abstractNumId w:val="5"/>
  </w:num>
  <w:num w:numId="14">
    <w:abstractNumId w:val="3"/>
  </w:num>
  <w:num w:numId="15">
    <w:abstractNumId w:val="26"/>
  </w:num>
  <w:num w:numId="16">
    <w:abstractNumId w:val="15"/>
  </w:num>
  <w:num w:numId="17">
    <w:abstractNumId w:val="8"/>
  </w:num>
  <w:num w:numId="18">
    <w:abstractNumId w:val="13"/>
  </w:num>
  <w:num w:numId="19">
    <w:abstractNumId w:val="11"/>
  </w:num>
  <w:num w:numId="20">
    <w:abstractNumId w:val="12"/>
  </w:num>
  <w:num w:numId="21">
    <w:abstractNumId w:val="7"/>
  </w:num>
  <w:num w:numId="22">
    <w:abstractNumId w:val="35"/>
  </w:num>
  <w:num w:numId="23">
    <w:abstractNumId w:val="23"/>
  </w:num>
  <w:num w:numId="24">
    <w:abstractNumId w:val="1"/>
  </w:num>
  <w:num w:numId="25">
    <w:abstractNumId w:val="2"/>
  </w:num>
  <w:num w:numId="26">
    <w:abstractNumId w:val="4"/>
  </w:num>
  <w:num w:numId="27">
    <w:abstractNumId w:val="19"/>
  </w:num>
  <w:num w:numId="28">
    <w:abstractNumId w:val="24"/>
  </w:num>
  <w:num w:numId="29">
    <w:abstractNumId w:val="31"/>
  </w:num>
  <w:num w:numId="30">
    <w:abstractNumId w:val="9"/>
  </w:num>
  <w:num w:numId="31">
    <w:abstractNumId w:val="14"/>
  </w:num>
  <w:num w:numId="32">
    <w:abstractNumId w:val="0"/>
  </w:num>
  <w:num w:numId="33">
    <w:abstractNumId w:val="18"/>
  </w:num>
  <w:num w:numId="34">
    <w:abstractNumId w:val="32"/>
  </w:num>
  <w:num w:numId="35">
    <w:abstractNumId w:val="33"/>
  </w:num>
  <w:num w:numId="36">
    <w:abstractNumId w:val="30"/>
    <w:lvlOverride w:ilvl="0">
      <w:startOverride w:val="1"/>
    </w:lvlOverride>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27AB8"/>
    <w:rsid w:val="00032255"/>
    <w:rsid w:val="00034A1E"/>
    <w:rsid w:val="00040935"/>
    <w:rsid w:val="000443F7"/>
    <w:rsid w:val="00047478"/>
    <w:rsid w:val="000503B2"/>
    <w:rsid w:val="0005672C"/>
    <w:rsid w:val="00067035"/>
    <w:rsid w:val="00067DAB"/>
    <w:rsid w:val="00071881"/>
    <w:rsid w:val="0007283C"/>
    <w:rsid w:val="00072A42"/>
    <w:rsid w:val="00073F7D"/>
    <w:rsid w:val="00076B42"/>
    <w:rsid w:val="00080265"/>
    <w:rsid w:val="000802E3"/>
    <w:rsid w:val="00081846"/>
    <w:rsid w:val="00082B56"/>
    <w:rsid w:val="00084521"/>
    <w:rsid w:val="00091778"/>
    <w:rsid w:val="00093031"/>
    <w:rsid w:val="000939CC"/>
    <w:rsid w:val="000A3F5E"/>
    <w:rsid w:val="000A6183"/>
    <w:rsid w:val="000A6331"/>
    <w:rsid w:val="000A709C"/>
    <w:rsid w:val="000B12B5"/>
    <w:rsid w:val="000C0D2C"/>
    <w:rsid w:val="000C1801"/>
    <w:rsid w:val="000C4614"/>
    <w:rsid w:val="000C5FD6"/>
    <w:rsid w:val="000C73CE"/>
    <w:rsid w:val="000D2313"/>
    <w:rsid w:val="000D343F"/>
    <w:rsid w:val="000D4760"/>
    <w:rsid w:val="000D6124"/>
    <w:rsid w:val="000E2E45"/>
    <w:rsid w:val="000E4B8C"/>
    <w:rsid w:val="000E4C22"/>
    <w:rsid w:val="000E7DC2"/>
    <w:rsid w:val="000F5CA0"/>
    <w:rsid w:val="000F718A"/>
    <w:rsid w:val="0010023E"/>
    <w:rsid w:val="00100F36"/>
    <w:rsid w:val="001057DC"/>
    <w:rsid w:val="0011147D"/>
    <w:rsid w:val="001118BB"/>
    <w:rsid w:val="0011212C"/>
    <w:rsid w:val="00116BCD"/>
    <w:rsid w:val="001170D7"/>
    <w:rsid w:val="0012736E"/>
    <w:rsid w:val="00132A65"/>
    <w:rsid w:val="0013337C"/>
    <w:rsid w:val="001368B5"/>
    <w:rsid w:val="001370EC"/>
    <w:rsid w:val="001420FD"/>
    <w:rsid w:val="001459A0"/>
    <w:rsid w:val="00146565"/>
    <w:rsid w:val="00146718"/>
    <w:rsid w:val="00150713"/>
    <w:rsid w:val="00151B44"/>
    <w:rsid w:val="00154FE0"/>
    <w:rsid w:val="00155397"/>
    <w:rsid w:val="00155D6C"/>
    <w:rsid w:val="001673D5"/>
    <w:rsid w:val="0017370C"/>
    <w:rsid w:val="00181B8F"/>
    <w:rsid w:val="00190A0A"/>
    <w:rsid w:val="001914B7"/>
    <w:rsid w:val="001930A7"/>
    <w:rsid w:val="001944AA"/>
    <w:rsid w:val="001950C9"/>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4756"/>
    <w:rsid w:val="001F6B17"/>
    <w:rsid w:val="0020738E"/>
    <w:rsid w:val="002103C1"/>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6010D"/>
    <w:rsid w:val="00261E22"/>
    <w:rsid w:val="0027053C"/>
    <w:rsid w:val="0027268E"/>
    <w:rsid w:val="00273145"/>
    <w:rsid w:val="00275BED"/>
    <w:rsid w:val="00280BA3"/>
    <w:rsid w:val="002814DE"/>
    <w:rsid w:val="002816F8"/>
    <w:rsid w:val="00281937"/>
    <w:rsid w:val="00284141"/>
    <w:rsid w:val="0029121A"/>
    <w:rsid w:val="00291E22"/>
    <w:rsid w:val="002921A6"/>
    <w:rsid w:val="0029419C"/>
    <w:rsid w:val="002941F8"/>
    <w:rsid w:val="002943AE"/>
    <w:rsid w:val="0029485E"/>
    <w:rsid w:val="00294C1E"/>
    <w:rsid w:val="00296555"/>
    <w:rsid w:val="002975B8"/>
    <w:rsid w:val="002A01F3"/>
    <w:rsid w:val="002A1B60"/>
    <w:rsid w:val="002A356A"/>
    <w:rsid w:val="002A3650"/>
    <w:rsid w:val="002A417F"/>
    <w:rsid w:val="002A6143"/>
    <w:rsid w:val="002B1564"/>
    <w:rsid w:val="002B503E"/>
    <w:rsid w:val="002C2CEE"/>
    <w:rsid w:val="002D0C5D"/>
    <w:rsid w:val="002D14D0"/>
    <w:rsid w:val="002D1D7B"/>
    <w:rsid w:val="002D6415"/>
    <w:rsid w:val="002D74E9"/>
    <w:rsid w:val="002E1E30"/>
    <w:rsid w:val="002E1F0C"/>
    <w:rsid w:val="002E2622"/>
    <w:rsid w:val="002E721D"/>
    <w:rsid w:val="002F1E27"/>
    <w:rsid w:val="002F1F8E"/>
    <w:rsid w:val="002F4ACC"/>
    <w:rsid w:val="002F50B9"/>
    <w:rsid w:val="003011B8"/>
    <w:rsid w:val="00301B84"/>
    <w:rsid w:val="00302A3F"/>
    <w:rsid w:val="003036AB"/>
    <w:rsid w:val="00307511"/>
    <w:rsid w:val="003105BA"/>
    <w:rsid w:val="003138E5"/>
    <w:rsid w:val="0031393D"/>
    <w:rsid w:val="00317B3A"/>
    <w:rsid w:val="00317EE8"/>
    <w:rsid w:val="00322E26"/>
    <w:rsid w:val="00322F9E"/>
    <w:rsid w:val="00330ADC"/>
    <w:rsid w:val="00331A34"/>
    <w:rsid w:val="00332359"/>
    <w:rsid w:val="00335D73"/>
    <w:rsid w:val="003373AE"/>
    <w:rsid w:val="00343863"/>
    <w:rsid w:val="0034534F"/>
    <w:rsid w:val="00351338"/>
    <w:rsid w:val="00351676"/>
    <w:rsid w:val="00352323"/>
    <w:rsid w:val="003537D6"/>
    <w:rsid w:val="00354156"/>
    <w:rsid w:val="00355C7A"/>
    <w:rsid w:val="00361033"/>
    <w:rsid w:val="00361247"/>
    <w:rsid w:val="0036220A"/>
    <w:rsid w:val="003629B6"/>
    <w:rsid w:val="00365BD6"/>
    <w:rsid w:val="00366091"/>
    <w:rsid w:val="00375E4E"/>
    <w:rsid w:val="00375ECB"/>
    <w:rsid w:val="0038044D"/>
    <w:rsid w:val="00380506"/>
    <w:rsid w:val="003836FA"/>
    <w:rsid w:val="0038495C"/>
    <w:rsid w:val="00387FE8"/>
    <w:rsid w:val="003911F3"/>
    <w:rsid w:val="003927C4"/>
    <w:rsid w:val="003934F1"/>
    <w:rsid w:val="00394985"/>
    <w:rsid w:val="0039631E"/>
    <w:rsid w:val="00397DE7"/>
    <w:rsid w:val="003A0027"/>
    <w:rsid w:val="003A35A3"/>
    <w:rsid w:val="003A40C6"/>
    <w:rsid w:val="003A4AA2"/>
    <w:rsid w:val="003A73B1"/>
    <w:rsid w:val="003B2587"/>
    <w:rsid w:val="003C02C4"/>
    <w:rsid w:val="003C0572"/>
    <w:rsid w:val="003C45A8"/>
    <w:rsid w:val="003D1BF9"/>
    <w:rsid w:val="003D1F8C"/>
    <w:rsid w:val="003D591F"/>
    <w:rsid w:val="003D6FF3"/>
    <w:rsid w:val="003E0DFB"/>
    <w:rsid w:val="003E216D"/>
    <w:rsid w:val="003E596A"/>
    <w:rsid w:val="003E6424"/>
    <w:rsid w:val="003E6855"/>
    <w:rsid w:val="003E7231"/>
    <w:rsid w:val="003F2B0A"/>
    <w:rsid w:val="003F4827"/>
    <w:rsid w:val="003F5F32"/>
    <w:rsid w:val="003F7F71"/>
    <w:rsid w:val="00403960"/>
    <w:rsid w:val="00403CA0"/>
    <w:rsid w:val="00403DBD"/>
    <w:rsid w:val="004069A9"/>
    <w:rsid w:val="00406FAE"/>
    <w:rsid w:val="004140BF"/>
    <w:rsid w:val="00414B71"/>
    <w:rsid w:val="0041518A"/>
    <w:rsid w:val="0042739C"/>
    <w:rsid w:val="004331DC"/>
    <w:rsid w:val="00433903"/>
    <w:rsid w:val="004346DC"/>
    <w:rsid w:val="004351EA"/>
    <w:rsid w:val="00437713"/>
    <w:rsid w:val="004413E0"/>
    <w:rsid w:val="00444F90"/>
    <w:rsid w:val="00453422"/>
    <w:rsid w:val="00456F2D"/>
    <w:rsid w:val="004603BC"/>
    <w:rsid w:val="0046523E"/>
    <w:rsid w:val="004660CE"/>
    <w:rsid w:val="00466DBF"/>
    <w:rsid w:val="004670A2"/>
    <w:rsid w:val="00467404"/>
    <w:rsid w:val="004702F5"/>
    <w:rsid w:val="00472A38"/>
    <w:rsid w:val="00476CC4"/>
    <w:rsid w:val="00481C84"/>
    <w:rsid w:val="00482E68"/>
    <w:rsid w:val="00484E8A"/>
    <w:rsid w:val="00486B14"/>
    <w:rsid w:val="004876F8"/>
    <w:rsid w:val="00491905"/>
    <w:rsid w:val="00494427"/>
    <w:rsid w:val="004949A0"/>
    <w:rsid w:val="004A0219"/>
    <w:rsid w:val="004A105D"/>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8"/>
    <w:rsid w:val="004E2FB2"/>
    <w:rsid w:val="004E5323"/>
    <w:rsid w:val="004E6B6E"/>
    <w:rsid w:val="004E6E07"/>
    <w:rsid w:val="00505CF0"/>
    <w:rsid w:val="00506EC0"/>
    <w:rsid w:val="00507632"/>
    <w:rsid w:val="005079EF"/>
    <w:rsid w:val="00512E77"/>
    <w:rsid w:val="00522088"/>
    <w:rsid w:val="00523BEA"/>
    <w:rsid w:val="005243FE"/>
    <w:rsid w:val="00527DA0"/>
    <w:rsid w:val="00532ED0"/>
    <w:rsid w:val="005415D1"/>
    <w:rsid w:val="0054457B"/>
    <w:rsid w:val="005660BD"/>
    <w:rsid w:val="005676D6"/>
    <w:rsid w:val="00570E8C"/>
    <w:rsid w:val="00572038"/>
    <w:rsid w:val="00575A62"/>
    <w:rsid w:val="00582A5E"/>
    <w:rsid w:val="00586E52"/>
    <w:rsid w:val="00587611"/>
    <w:rsid w:val="00590467"/>
    <w:rsid w:val="00592966"/>
    <w:rsid w:val="00593CDE"/>
    <w:rsid w:val="00597244"/>
    <w:rsid w:val="005A4262"/>
    <w:rsid w:val="005B1247"/>
    <w:rsid w:val="005B1329"/>
    <w:rsid w:val="005B4944"/>
    <w:rsid w:val="005B593D"/>
    <w:rsid w:val="005C0BCD"/>
    <w:rsid w:val="005C15EF"/>
    <w:rsid w:val="005C1AF4"/>
    <w:rsid w:val="005C4177"/>
    <w:rsid w:val="005C6016"/>
    <w:rsid w:val="005D1758"/>
    <w:rsid w:val="005D2101"/>
    <w:rsid w:val="005D498C"/>
    <w:rsid w:val="005E2000"/>
    <w:rsid w:val="005E51B9"/>
    <w:rsid w:val="005E7568"/>
    <w:rsid w:val="005F1502"/>
    <w:rsid w:val="005F269D"/>
    <w:rsid w:val="005F46BD"/>
    <w:rsid w:val="00604652"/>
    <w:rsid w:val="006176B1"/>
    <w:rsid w:val="006235B4"/>
    <w:rsid w:val="006252E4"/>
    <w:rsid w:val="00634E9E"/>
    <w:rsid w:val="00636AB4"/>
    <w:rsid w:val="00645E36"/>
    <w:rsid w:val="00646095"/>
    <w:rsid w:val="00646ABD"/>
    <w:rsid w:val="00651B59"/>
    <w:rsid w:val="00654C55"/>
    <w:rsid w:val="00661C08"/>
    <w:rsid w:val="00663E74"/>
    <w:rsid w:val="00664C0B"/>
    <w:rsid w:val="00664D1B"/>
    <w:rsid w:val="00665C0C"/>
    <w:rsid w:val="00672118"/>
    <w:rsid w:val="006738A0"/>
    <w:rsid w:val="006805BF"/>
    <w:rsid w:val="00680718"/>
    <w:rsid w:val="006827BB"/>
    <w:rsid w:val="0068430B"/>
    <w:rsid w:val="00684748"/>
    <w:rsid w:val="00684F52"/>
    <w:rsid w:val="00685761"/>
    <w:rsid w:val="00687941"/>
    <w:rsid w:val="00693A22"/>
    <w:rsid w:val="0069448E"/>
    <w:rsid w:val="00695037"/>
    <w:rsid w:val="006978E1"/>
    <w:rsid w:val="006A7FFD"/>
    <w:rsid w:val="006C247B"/>
    <w:rsid w:val="006D0661"/>
    <w:rsid w:val="006D08B3"/>
    <w:rsid w:val="006D14A2"/>
    <w:rsid w:val="006D700B"/>
    <w:rsid w:val="006E2537"/>
    <w:rsid w:val="006E27EC"/>
    <w:rsid w:val="006E29C4"/>
    <w:rsid w:val="006E47C9"/>
    <w:rsid w:val="006F03CE"/>
    <w:rsid w:val="006F09FE"/>
    <w:rsid w:val="006F1013"/>
    <w:rsid w:val="006F147E"/>
    <w:rsid w:val="006F4DE9"/>
    <w:rsid w:val="006F5321"/>
    <w:rsid w:val="006F67A9"/>
    <w:rsid w:val="006F7FD4"/>
    <w:rsid w:val="007018B1"/>
    <w:rsid w:val="00706662"/>
    <w:rsid w:val="00706E04"/>
    <w:rsid w:val="007079EE"/>
    <w:rsid w:val="007273DC"/>
    <w:rsid w:val="00727586"/>
    <w:rsid w:val="00731167"/>
    <w:rsid w:val="00731FF9"/>
    <w:rsid w:val="007354D2"/>
    <w:rsid w:val="00735E95"/>
    <w:rsid w:val="007368CD"/>
    <w:rsid w:val="007377FE"/>
    <w:rsid w:val="00742821"/>
    <w:rsid w:val="0074449B"/>
    <w:rsid w:val="00747837"/>
    <w:rsid w:val="00747997"/>
    <w:rsid w:val="00750ED6"/>
    <w:rsid w:val="007512D3"/>
    <w:rsid w:val="007555F1"/>
    <w:rsid w:val="00756177"/>
    <w:rsid w:val="007614B4"/>
    <w:rsid w:val="0076409E"/>
    <w:rsid w:val="007660BA"/>
    <w:rsid w:val="00770089"/>
    <w:rsid w:val="007765B1"/>
    <w:rsid w:val="00777A4B"/>
    <w:rsid w:val="00787106"/>
    <w:rsid w:val="00790B6C"/>
    <w:rsid w:val="00794C89"/>
    <w:rsid w:val="007964E7"/>
    <w:rsid w:val="007975FA"/>
    <w:rsid w:val="007A2BC1"/>
    <w:rsid w:val="007A6163"/>
    <w:rsid w:val="007A71B3"/>
    <w:rsid w:val="007C0D61"/>
    <w:rsid w:val="007C5261"/>
    <w:rsid w:val="007D1422"/>
    <w:rsid w:val="007D22EF"/>
    <w:rsid w:val="007D3F92"/>
    <w:rsid w:val="007D4F1C"/>
    <w:rsid w:val="007D50EA"/>
    <w:rsid w:val="007E2E34"/>
    <w:rsid w:val="007E4102"/>
    <w:rsid w:val="007E4370"/>
    <w:rsid w:val="007E4BE2"/>
    <w:rsid w:val="007E5971"/>
    <w:rsid w:val="007E77DE"/>
    <w:rsid w:val="007F1FB0"/>
    <w:rsid w:val="007F3CD2"/>
    <w:rsid w:val="007F49C4"/>
    <w:rsid w:val="00800E1D"/>
    <w:rsid w:val="00801BBB"/>
    <w:rsid w:val="0081044D"/>
    <w:rsid w:val="0081222B"/>
    <w:rsid w:val="008125DB"/>
    <w:rsid w:val="00816ED6"/>
    <w:rsid w:val="00817BEA"/>
    <w:rsid w:val="00821A8C"/>
    <w:rsid w:val="00822CC3"/>
    <w:rsid w:val="0082649A"/>
    <w:rsid w:val="008329DB"/>
    <w:rsid w:val="0083352B"/>
    <w:rsid w:val="0083384E"/>
    <w:rsid w:val="008344FD"/>
    <w:rsid w:val="00835A5F"/>
    <w:rsid w:val="00836BA4"/>
    <w:rsid w:val="0083734D"/>
    <w:rsid w:val="008422DC"/>
    <w:rsid w:val="00842D63"/>
    <w:rsid w:val="00844B18"/>
    <w:rsid w:val="008458D9"/>
    <w:rsid w:val="00853ABF"/>
    <w:rsid w:val="00853EF2"/>
    <w:rsid w:val="00855BD1"/>
    <w:rsid w:val="00856668"/>
    <w:rsid w:val="0086041C"/>
    <w:rsid w:val="00862260"/>
    <w:rsid w:val="00862402"/>
    <w:rsid w:val="00866040"/>
    <w:rsid w:val="00867C83"/>
    <w:rsid w:val="00871945"/>
    <w:rsid w:val="00873C9E"/>
    <w:rsid w:val="008932E3"/>
    <w:rsid w:val="00894790"/>
    <w:rsid w:val="00894914"/>
    <w:rsid w:val="00895D4E"/>
    <w:rsid w:val="0089661F"/>
    <w:rsid w:val="0089671F"/>
    <w:rsid w:val="00896F77"/>
    <w:rsid w:val="008A002A"/>
    <w:rsid w:val="008A29BC"/>
    <w:rsid w:val="008A49E9"/>
    <w:rsid w:val="008A57BF"/>
    <w:rsid w:val="008B0173"/>
    <w:rsid w:val="008B0717"/>
    <w:rsid w:val="008B140F"/>
    <w:rsid w:val="008B254E"/>
    <w:rsid w:val="008B395E"/>
    <w:rsid w:val="008B5E56"/>
    <w:rsid w:val="008B659A"/>
    <w:rsid w:val="008C3177"/>
    <w:rsid w:val="008C584D"/>
    <w:rsid w:val="008D24E2"/>
    <w:rsid w:val="008D2812"/>
    <w:rsid w:val="008D28CE"/>
    <w:rsid w:val="008D2EFC"/>
    <w:rsid w:val="008D358F"/>
    <w:rsid w:val="008D3B2C"/>
    <w:rsid w:val="008D518E"/>
    <w:rsid w:val="008D7AA7"/>
    <w:rsid w:val="008E361F"/>
    <w:rsid w:val="008E634E"/>
    <w:rsid w:val="008F2CCF"/>
    <w:rsid w:val="008F2DB8"/>
    <w:rsid w:val="008F4C5E"/>
    <w:rsid w:val="008F4F27"/>
    <w:rsid w:val="008F510D"/>
    <w:rsid w:val="008F5DD8"/>
    <w:rsid w:val="009041AE"/>
    <w:rsid w:val="00905D94"/>
    <w:rsid w:val="00907B76"/>
    <w:rsid w:val="00915068"/>
    <w:rsid w:val="00917376"/>
    <w:rsid w:val="00924D45"/>
    <w:rsid w:val="00930DDF"/>
    <w:rsid w:val="0093137F"/>
    <w:rsid w:val="00932E10"/>
    <w:rsid w:val="0093403B"/>
    <w:rsid w:val="00934683"/>
    <w:rsid w:val="00941C70"/>
    <w:rsid w:val="0094329D"/>
    <w:rsid w:val="00947262"/>
    <w:rsid w:val="009532D3"/>
    <w:rsid w:val="009556FC"/>
    <w:rsid w:val="00955925"/>
    <w:rsid w:val="00955B2C"/>
    <w:rsid w:val="009600D7"/>
    <w:rsid w:val="00960F40"/>
    <w:rsid w:val="009632C1"/>
    <w:rsid w:val="0096431C"/>
    <w:rsid w:val="00966F06"/>
    <w:rsid w:val="00980A60"/>
    <w:rsid w:val="009816E3"/>
    <w:rsid w:val="009846F7"/>
    <w:rsid w:val="0098799D"/>
    <w:rsid w:val="00987EA7"/>
    <w:rsid w:val="00992075"/>
    <w:rsid w:val="009A1E0C"/>
    <w:rsid w:val="009A40EC"/>
    <w:rsid w:val="009A4DD2"/>
    <w:rsid w:val="009A6BA4"/>
    <w:rsid w:val="009B18E8"/>
    <w:rsid w:val="009B67E3"/>
    <w:rsid w:val="009C27A7"/>
    <w:rsid w:val="009C77F7"/>
    <w:rsid w:val="009D1272"/>
    <w:rsid w:val="009D1BC5"/>
    <w:rsid w:val="009D20B1"/>
    <w:rsid w:val="009D34B1"/>
    <w:rsid w:val="009D7D72"/>
    <w:rsid w:val="009E385F"/>
    <w:rsid w:val="009E411D"/>
    <w:rsid w:val="009E4E66"/>
    <w:rsid w:val="009E4E6A"/>
    <w:rsid w:val="009E52ED"/>
    <w:rsid w:val="009E64D1"/>
    <w:rsid w:val="009F300E"/>
    <w:rsid w:val="009F4FA6"/>
    <w:rsid w:val="009F7E40"/>
    <w:rsid w:val="00A010B9"/>
    <w:rsid w:val="00A0584C"/>
    <w:rsid w:val="00A05C59"/>
    <w:rsid w:val="00A06481"/>
    <w:rsid w:val="00A07477"/>
    <w:rsid w:val="00A07A89"/>
    <w:rsid w:val="00A103B7"/>
    <w:rsid w:val="00A10CD4"/>
    <w:rsid w:val="00A1196E"/>
    <w:rsid w:val="00A12DF7"/>
    <w:rsid w:val="00A12E80"/>
    <w:rsid w:val="00A15C38"/>
    <w:rsid w:val="00A276D2"/>
    <w:rsid w:val="00A30D98"/>
    <w:rsid w:val="00A36A7D"/>
    <w:rsid w:val="00A43A83"/>
    <w:rsid w:val="00A50ADF"/>
    <w:rsid w:val="00A5185F"/>
    <w:rsid w:val="00A567D3"/>
    <w:rsid w:val="00A568EE"/>
    <w:rsid w:val="00A56E2E"/>
    <w:rsid w:val="00A61E42"/>
    <w:rsid w:val="00A65E32"/>
    <w:rsid w:val="00A7672E"/>
    <w:rsid w:val="00A7681F"/>
    <w:rsid w:val="00A77AEC"/>
    <w:rsid w:val="00A80E95"/>
    <w:rsid w:val="00A83703"/>
    <w:rsid w:val="00A843C6"/>
    <w:rsid w:val="00A84425"/>
    <w:rsid w:val="00A84443"/>
    <w:rsid w:val="00A84D28"/>
    <w:rsid w:val="00A936F1"/>
    <w:rsid w:val="00A94437"/>
    <w:rsid w:val="00A9466D"/>
    <w:rsid w:val="00A94A01"/>
    <w:rsid w:val="00A96B31"/>
    <w:rsid w:val="00A97DA0"/>
    <w:rsid w:val="00AA0112"/>
    <w:rsid w:val="00AA1763"/>
    <w:rsid w:val="00AA22CD"/>
    <w:rsid w:val="00AA6CB9"/>
    <w:rsid w:val="00AB20E8"/>
    <w:rsid w:val="00AB647E"/>
    <w:rsid w:val="00AC0AEB"/>
    <w:rsid w:val="00AC4008"/>
    <w:rsid w:val="00AC4632"/>
    <w:rsid w:val="00AC6B91"/>
    <w:rsid w:val="00AC7567"/>
    <w:rsid w:val="00AD261B"/>
    <w:rsid w:val="00AD2F9E"/>
    <w:rsid w:val="00AD37C9"/>
    <w:rsid w:val="00AD651E"/>
    <w:rsid w:val="00AD7DB3"/>
    <w:rsid w:val="00AE41A2"/>
    <w:rsid w:val="00AE6368"/>
    <w:rsid w:val="00AF03EB"/>
    <w:rsid w:val="00AF2F35"/>
    <w:rsid w:val="00AF41FC"/>
    <w:rsid w:val="00AF5D40"/>
    <w:rsid w:val="00AF6763"/>
    <w:rsid w:val="00B00B4A"/>
    <w:rsid w:val="00B03339"/>
    <w:rsid w:val="00B04A78"/>
    <w:rsid w:val="00B07098"/>
    <w:rsid w:val="00B10C2F"/>
    <w:rsid w:val="00B1160D"/>
    <w:rsid w:val="00B11A6F"/>
    <w:rsid w:val="00B13E38"/>
    <w:rsid w:val="00B16455"/>
    <w:rsid w:val="00B166BF"/>
    <w:rsid w:val="00B16E4B"/>
    <w:rsid w:val="00B20496"/>
    <w:rsid w:val="00B22164"/>
    <w:rsid w:val="00B22188"/>
    <w:rsid w:val="00B223BB"/>
    <w:rsid w:val="00B25C45"/>
    <w:rsid w:val="00B30AA9"/>
    <w:rsid w:val="00B31C56"/>
    <w:rsid w:val="00B33F46"/>
    <w:rsid w:val="00B35357"/>
    <w:rsid w:val="00B443E7"/>
    <w:rsid w:val="00B45352"/>
    <w:rsid w:val="00B50322"/>
    <w:rsid w:val="00B52208"/>
    <w:rsid w:val="00B5602E"/>
    <w:rsid w:val="00B56DFC"/>
    <w:rsid w:val="00B57B42"/>
    <w:rsid w:val="00B61068"/>
    <w:rsid w:val="00B62609"/>
    <w:rsid w:val="00B65696"/>
    <w:rsid w:val="00B666F0"/>
    <w:rsid w:val="00B7303E"/>
    <w:rsid w:val="00B75183"/>
    <w:rsid w:val="00B801D6"/>
    <w:rsid w:val="00B83BE9"/>
    <w:rsid w:val="00B84DF0"/>
    <w:rsid w:val="00B87B9D"/>
    <w:rsid w:val="00B93E0A"/>
    <w:rsid w:val="00B9454A"/>
    <w:rsid w:val="00B954CD"/>
    <w:rsid w:val="00B960E0"/>
    <w:rsid w:val="00B9702B"/>
    <w:rsid w:val="00BA4041"/>
    <w:rsid w:val="00BA4204"/>
    <w:rsid w:val="00BA4A46"/>
    <w:rsid w:val="00BA7181"/>
    <w:rsid w:val="00BA7749"/>
    <w:rsid w:val="00BA7A56"/>
    <w:rsid w:val="00BB168E"/>
    <w:rsid w:val="00BB33C2"/>
    <w:rsid w:val="00BB3BC2"/>
    <w:rsid w:val="00BB443C"/>
    <w:rsid w:val="00BB5C62"/>
    <w:rsid w:val="00BC046F"/>
    <w:rsid w:val="00BC3E60"/>
    <w:rsid w:val="00BC702E"/>
    <w:rsid w:val="00BC7466"/>
    <w:rsid w:val="00BD2426"/>
    <w:rsid w:val="00BD3769"/>
    <w:rsid w:val="00BD58A4"/>
    <w:rsid w:val="00BE0EEF"/>
    <w:rsid w:val="00BE3512"/>
    <w:rsid w:val="00BE5613"/>
    <w:rsid w:val="00BE5AE2"/>
    <w:rsid w:val="00BE5DE6"/>
    <w:rsid w:val="00BE640B"/>
    <w:rsid w:val="00BF3061"/>
    <w:rsid w:val="00BF45B9"/>
    <w:rsid w:val="00BF479E"/>
    <w:rsid w:val="00BF6303"/>
    <w:rsid w:val="00C00BDA"/>
    <w:rsid w:val="00C019D3"/>
    <w:rsid w:val="00C03112"/>
    <w:rsid w:val="00C06847"/>
    <w:rsid w:val="00C07195"/>
    <w:rsid w:val="00C12788"/>
    <w:rsid w:val="00C177EB"/>
    <w:rsid w:val="00C22178"/>
    <w:rsid w:val="00C240B0"/>
    <w:rsid w:val="00C25A1A"/>
    <w:rsid w:val="00C31FEF"/>
    <w:rsid w:val="00C351C6"/>
    <w:rsid w:val="00C3529E"/>
    <w:rsid w:val="00C36245"/>
    <w:rsid w:val="00C36836"/>
    <w:rsid w:val="00C371EF"/>
    <w:rsid w:val="00C37993"/>
    <w:rsid w:val="00C40720"/>
    <w:rsid w:val="00C4184F"/>
    <w:rsid w:val="00C44B9A"/>
    <w:rsid w:val="00C45BB6"/>
    <w:rsid w:val="00C47109"/>
    <w:rsid w:val="00C47B36"/>
    <w:rsid w:val="00C51BED"/>
    <w:rsid w:val="00C54FD7"/>
    <w:rsid w:val="00C55001"/>
    <w:rsid w:val="00C611EE"/>
    <w:rsid w:val="00C647B9"/>
    <w:rsid w:val="00C6488B"/>
    <w:rsid w:val="00C7048D"/>
    <w:rsid w:val="00C72723"/>
    <w:rsid w:val="00C73F8B"/>
    <w:rsid w:val="00C804DB"/>
    <w:rsid w:val="00C8109A"/>
    <w:rsid w:val="00C966C0"/>
    <w:rsid w:val="00C96F15"/>
    <w:rsid w:val="00CA3640"/>
    <w:rsid w:val="00CA37A0"/>
    <w:rsid w:val="00CB16A2"/>
    <w:rsid w:val="00CB2046"/>
    <w:rsid w:val="00CC10C3"/>
    <w:rsid w:val="00CC35E4"/>
    <w:rsid w:val="00CC372A"/>
    <w:rsid w:val="00CC5429"/>
    <w:rsid w:val="00CD1D91"/>
    <w:rsid w:val="00CD1F99"/>
    <w:rsid w:val="00CD5ACE"/>
    <w:rsid w:val="00CD5E82"/>
    <w:rsid w:val="00CD68FE"/>
    <w:rsid w:val="00CD7AC7"/>
    <w:rsid w:val="00CE181E"/>
    <w:rsid w:val="00CE2BC9"/>
    <w:rsid w:val="00CE2FD5"/>
    <w:rsid w:val="00CE4B66"/>
    <w:rsid w:val="00CE7096"/>
    <w:rsid w:val="00CF4920"/>
    <w:rsid w:val="00CF50AD"/>
    <w:rsid w:val="00D00004"/>
    <w:rsid w:val="00D04455"/>
    <w:rsid w:val="00D058EB"/>
    <w:rsid w:val="00D0718F"/>
    <w:rsid w:val="00D11311"/>
    <w:rsid w:val="00D12096"/>
    <w:rsid w:val="00D121B2"/>
    <w:rsid w:val="00D13F21"/>
    <w:rsid w:val="00D20E58"/>
    <w:rsid w:val="00D245C2"/>
    <w:rsid w:val="00D30E20"/>
    <w:rsid w:val="00D32706"/>
    <w:rsid w:val="00D32F5E"/>
    <w:rsid w:val="00D36810"/>
    <w:rsid w:val="00D37834"/>
    <w:rsid w:val="00D40011"/>
    <w:rsid w:val="00D41205"/>
    <w:rsid w:val="00D5216F"/>
    <w:rsid w:val="00D549A2"/>
    <w:rsid w:val="00D54FF3"/>
    <w:rsid w:val="00D63678"/>
    <w:rsid w:val="00D639A0"/>
    <w:rsid w:val="00D63C94"/>
    <w:rsid w:val="00D67875"/>
    <w:rsid w:val="00D70985"/>
    <w:rsid w:val="00D74A10"/>
    <w:rsid w:val="00D776B9"/>
    <w:rsid w:val="00D77991"/>
    <w:rsid w:val="00D879CF"/>
    <w:rsid w:val="00D9053A"/>
    <w:rsid w:val="00D92127"/>
    <w:rsid w:val="00D97115"/>
    <w:rsid w:val="00DA0CAC"/>
    <w:rsid w:val="00DA1388"/>
    <w:rsid w:val="00DA3330"/>
    <w:rsid w:val="00DB0ADF"/>
    <w:rsid w:val="00DB146C"/>
    <w:rsid w:val="00DB44F5"/>
    <w:rsid w:val="00DB7ADA"/>
    <w:rsid w:val="00DC6BEF"/>
    <w:rsid w:val="00DD4EF7"/>
    <w:rsid w:val="00DD5672"/>
    <w:rsid w:val="00DD5C7A"/>
    <w:rsid w:val="00DD7211"/>
    <w:rsid w:val="00DE053F"/>
    <w:rsid w:val="00DE3FC1"/>
    <w:rsid w:val="00DE7C39"/>
    <w:rsid w:val="00DF2240"/>
    <w:rsid w:val="00E07333"/>
    <w:rsid w:val="00E23800"/>
    <w:rsid w:val="00E24AFE"/>
    <w:rsid w:val="00E30405"/>
    <w:rsid w:val="00E45C1A"/>
    <w:rsid w:val="00E4704C"/>
    <w:rsid w:val="00E578EE"/>
    <w:rsid w:val="00E629AD"/>
    <w:rsid w:val="00E66561"/>
    <w:rsid w:val="00E70F4D"/>
    <w:rsid w:val="00E73E62"/>
    <w:rsid w:val="00E7631F"/>
    <w:rsid w:val="00E85E8E"/>
    <w:rsid w:val="00E9124A"/>
    <w:rsid w:val="00EA0B78"/>
    <w:rsid w:val="00EA4B14"/>
    <w:rsid w:val="00EA6D82"/>
    <w:rsid w:val="00EB3DC4"/>
    <w:rsid w:val="00EB40B5"/>
    <w:rsid w:val="00EC12E1"/>
    <w:rsid w:val="00EC38FB"/>
    <w:rsid w:val="00ED0EE6"/>
    <w:rsid w:val="00ED1722"/>
    <w:rsid w:val="00ED1CF5"/>
    <w:rsid w:val="00ED330F"/>
    <w:rsid w:val="00EE021C"/>
    <w:rsid w:val="00EE0C32"/>
    <w:rsid w:val="00EE42E6"/>
    <w:rsid w:val="00EE5E6C"/>
    <w:rsid w:val="00EE6306"/>
    <w:rsid w:val="00EF5C78"/>
    <w:rsid w:val="00EF5FAD"/>
    <w:rsid w:val="00EF72B1"/>
    <w:rsid w:val="00F02E45"/>
    <w:rsid w:val="00F030AE"/>
    <w:rsid w:val="00F033F8"/>
    <w:rsid w:val="00F06535"/>
    <w:rsid w:val="00F10B61"/>
    <w:rsid w:val="00F121EA"/>
    <w:rsid w:val="00F138EC"/>
    <w:rsid w:val="00F162A8"/>
    <w:rsid w:val="00F17BD2"/>
    <w:rsid w:val="00F20385"/>
    <w:rsid w:val="00F22F02"/>
    <w:rsid w:val="00F24049"/>
    <w:rsid w:val="00F240FC"/>
    <w:rsid w:val="00F328EC"/>
    <w:rsid w:val="00F36207"/>
    <w:rsid w:val="00F3699B"/>
    <w:rsid w:val="00F417FA"/>
    <w:rsid w:val="00F456D4"/>
    <w:rsid w:val="00F615A8"/>
    <w:rsid w:val="00F624AA"/>
    <w:rsid w:val="00F625A3"/>
    <w:rsid w:val="00F64DAC"/>
    <w:rsid w:val="00F7348D"/>
    <w:rsid w:val="00F77401"/>
    <w:rsid w:val="00F77CE4"/>
    <w:rsid w:val="00F80649"/>
    <w:rsid w:val="00F8327C"/>
    <w:rsid w:val="00F83C49"/>
    <w:rsid w:val="00F869B6"/>
    <w:rsid w:val="00F9759D"/>
    <w:rsid w:val="00FA4444"/>
    <w:rsid w:val="00FA5DA5"/>
    <w:rsid w:val="00FA66B1"/>
    <w:rsid w:val="00FB0B26"/>
    <w:rsid w:val="00FB1B67"/>
    <w:rsid w:val="00FB26A3"/>
    <w:rsid w:val="00FC4F56"/>
    <w:rsid w:val="00FD0910"/>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490674F3-D7A0-4691-B746-3EB79F5B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A12DF7"/>
    <w:pPr>
      <w:spacing w:after="0" w:line="240" w:lineRule="auto"/>
    </w:pPr>
    <w:rPr>
      <w:i/>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5676D6"/>
    <w:pPr>
      <w:spacing w:after="0" w:line="240" w:lineRule="auto"/>
    </w:pPr>
    <w:rPr>
      <w:i/>
      <w:iCs/>
      <w:sz w:val="16"/>
      <w:szCs w:val="16"/>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AC6B91"/>
    <w:pPr>
      <w:widowControl w:val="0"/>
      <w:suppressAutoHyphens/>
      <w:autoSpaceDE w:val="0"/>
      <w:autoSpaceDN w:val="0"/>
      <w:adjustRightInd w:val="0"/>
      <w:spacing w:after="8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76409E"/>
    <w:pPr>
      <w:widowControl w:val="0"/>
      <w:autoSpaceDE w:val="0"/>
      <w:autoSpaceDN w:val="0"/>
      <w:adjustRightInd w:val="0"/>
      <w:spacing w:after="57" w:line="250" w:lineRule="atLeast"/>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AF41FC"/>
    <w:pPr>
      <w:spacing w:after="0" w:line="240" w:lineRule="auto"/>
      <w:outlineLvl w:val="0"/>
    </w:pPr>
    <w:rPr>
      <w:rFonts w:ascii="Cambria Bold" w:hAnsi="Cambria Bold"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val="0"/>
      <w:iCs w:val="0"/>
      <w:sz w:val="21"/>
      <w:szCs w:val="21"/>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A05C59"/>
    <w:pPr>
      <w:ind w:left="1440" w:hanging="357"/>
    </w:pPr>
    <w:rPr>
      <w:iCs/>
    </w:r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val="0"/>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val="0"/>
      <w:iCs w:val="0"/>
      <w:color w:val="000000"/>
      <w:sz w:val="32"/>
      <w:szCs w:val="32"/>
      <w:lang w:eastAsia="es-ES"/>
    </w:rPr>
  </w:style>
  <w:style w:type="paragraph" w:customStyle="1" w:styleId="00sumtextogeral">
    <w:name w:val="00_sum_textogeral"/>
    <w:basedOn w:val="00Textogeral"/>
    <w:rsid w:val="0012736E"/>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3629B6"/>
    <w:pPr>
      <w:widowControl w:val="0"/>
      <w:tabs>
        <w:tab w:val="left" w:pos="0"/>
      </w:tabs>
      <w:suppressAutoHyphens/>
      <w:autoSpaceDE w:val="0"/>
      <w:autoSpaceDN w:val="0"/>
      <w:adjustRightInd w:val="0"/>
      <w:spacing w:line="280" w:lineRule="atLeast"/>
      <w:textAlignment w:val="center"/>
    </w:pPr>
    <w:rPr>
      <w:rFonts w:ascii="Cambria" w:hAnsi="Cambria" w:cs="Tahoma"/>
      <w:b/>
      <w:bCs/>
      <w:i w:val="0"/>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rsid w:val="00934683"/>
  </w:style>
  <w:style w:type="character" w:customStyle="1" w:styleId="TextodecomentrioChar">
    <w:name w:val="Texto de comentário Char"/>
    <w:basedOn w:val="Fontepargpadro"/>
    <w:link w:val="Textodecomentrio"/>
    <w:uiPriority w:val="99"/>
    <w:semiHidden/>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val="0"/>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val="0"/>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val="0"/>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4E2FB2"/>
    <w:rPr>
      <w:color w:val="808080"/>
      <w:shd w:val="clear" w:color="auto" w:fill="E6E6E6"/>
    </w:rPr>
  </w:style>
  <w:style w:type="paragraph" w:customStyle="1" w:styleId="recuadotravessao">
    <w:name w:val="recuado travessao"/>
    <w:basedOn w:val="Normal"/>
    <w:qFormat/>
    <w:rsid w:val="006E47C9"/>
    <w:pPr>
      <w:widowControl w:val="0"/>
      <w:tabs>
        <w:tab w:val="left" w:pos="300"/>
      </w:tabs>
      <w:autoSpaceDE w:val="0"/>
      <w:autoSpaceDN w:val="0"/>
      <w:adjustRightInd w:val="0"/>
      <w:spacing w:before="85" w:after="57" w:line="250" w:lineRule="atLeast"/>
      <w:ind w:left="1080"/>
      <w:jc w:val="both"/>
    </w:pPr>
    <w:rPr>
      <w:rFonts w:ascii="Tahoma" w:hAnsi="Tahoma" w:cs="Tahoma"/>
      <w:i w:val="0"/>
      <w:iCs w:val="0"/>
      <w:color w:val="000000"/>
      <w:spacing w:val="-2"/>
      <w:sz w:val="22"/>
      <w:szCs w:val="22"/>
      <w:lang w:eastAsia="es-ES"/>
    </w:rPr>
  </w:style>
  <w:style w:type="character" w:styleId="MenoPendente">
    <w:name w:val="Unresolved Mention"/>
    <w:basedOn w:val="Fontepargpadro"/>
    <w:uiPriority w:val="99"/>
    <w:semiHidden/>
    <w:unhideWhenUsed/>
    <w:rsid w:val="00F774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49954">
      <w:bodyDiv w:val="1"/>
      <w:marLeft w:val="0"/>
      <w:marRight w:val="0"/>
      <w:marTop w:val="0"/>
      <w:marBottom w:val="0"/>
      <w:divBdr>
        <w:top w:val="none" w:sz="0" w:space="0" w:color="auto"/>
        <w:left w:val="none" w:sz="0" w:space="0" w:color="auto"/>
        <w:bottom w:val="none" w:sz="0" w:space="0" w:color="auto"/>
        <w:right w:val="none" w:sz="0" w:space="0" w:color="auto"/>
      </w:divBdr>
    </w:div>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155341493">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508325781">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887685692">
      <w:bodyDiv w:val="1"/>
      <w:marLeft w:val="0"/>
      <w:marRight w:val="0"/>
      <w:marTop w:val="0"/>
      <w:marBottom w:val="0"/>
      <w:divBdr>
        <w:top w:val="none" w:sz="0" w:space="0" w:color="auto"/>
        <w:left w:val="none" w:sz="0" w:space="0" w:color="auto"/>
        <w:bottom w:val="none" w:sz="0" w:space="0" w:color="auto"/>
        <w:right w:val="none" w:sz="0" w:space="0" w:color="auto"/>
      </w:divBdr>
    </w:div>
    <w:div w:id="967468526">
      <w:bodyDiv w:val="1"/>
      <w:marLeft w:val="0"/>
      <w:marRight w:val="0"/>
      <w:marTop w:val="0"/>
      <w:marBottom w:val="0"/>
      <w:divBdr>
        <w:top w:val="none" w:sz="0" w:space="0" w:color="auto"/>
        <w:left w:val="none" w:sz="0" w:space="0" w:color="auto"/>
        <w:bottom w:val="none" w:sz="0" w:space="0" w:color="auto"/>
        <w:right w:val="none" w:sz="0" w:space="0" w:color="auto"/>
      </w:divBdr>
    </w:div>
    <w:div w:id="1067799975">
      <w:bodyDiv w:val="1"/>
      <w:marLeft w:val="0"/>
      <w:marRight w:val="0"/>
      <w:marTop w:val="0"/>
      <w:marBottom w:val="0"/>
      <w:divBdr>
        <w:top w:val="none" w:sz="0" w:space="0" w:color="auto"/>
        <w:left w:val="none" w:sz="0" w:space="0" w:color="auto"/>
        <w:bottom w:val="none" w:sz="0" w:space="0" w:color="auto"/>
        <w:right w:val="none" w:sz="0" w:space="0" w:color="auto"/>
      </w:divBdr>
    </w:div>
    <w:div w:id="1134829216">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349139325">
      <w:bodyDiv w:val="1"/>
      <w:marLeft w:val="0"/>
      <w:marRight w:val="0"/>
      <w:marTop w:val="0"/>
      <w:marBottom w:val="0"/>
      <w:divBdr>
        <w:top w:val="none" w:sz="0" w:space="0" w:color="auto"/>
        <w:left w:val="none" w:sz="0" w:space="0" w:color="auto"/>
        <w:bottom w:val="none" w:sz="0" w:space="0" w:color="auto"/>
        <w:right w:val="none" w:sz="0" w:space="0" w:color="auto"/>
      </w:divBdr>
    </w:div>
    <w:div w:id="1352611855">
      <w:bodyDiv w:val="1"/>
      <w:marLeft w:val="0"/>
      <w:marRight w:val="0"/>
      <w:marTop w:val="0"/>
      <w:marBottom w:val="0"/>
      <w:divBdr>
        <w:top w:val="none" w:sz="0" w:space="0" w:color="auto"/>
        <w:left w:val="none" w:sz="0" w:space="0" w:color="auto"/>
        <w:bottom w:val="none" w:sz="0" w:space="0" w:color="auto"/>
        <w:right w:val="none" w:sz="0" w:space="0" w:color="auto"/>
      </w:divBdr>
    </w:div>
    <w:div w:id="14265349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687827100">
      <w:bodyDiv w:val="1"/>
      <w:marLeft w:val="0"/>
      <w:marRight w:val="0"/>
      <w:marTop w:val="0"/>
      <w:marBottom w:val="0"/>
      <w:divBdr>
        <w:top w:val="none" w:sz="0" w:space="0" w:color="auto"/>
        <w:left w:val="none" w:sz="0" w:space="0" w:color="auto"/>
        <w:bottom w:val="none" w:sz="0" w:space="0" w:color="auto"/>
        <w:right w:val="none" w:sz="0" w:space="0" w:color="auto"/>
      </w:divBdr>
    </w:div>
    <w:div w:id="1711569465">
      <w:bodyDiv w:val="1"/>
      <w:marLeft w:val="0"/>
      <w:marRight w:val="0"/>
      <w:marTop w:val="0"/>
      <w:marBottom w:val="0"/>
      <w:divBdr>
        <w:top w:val="none" w:sz="0" w:space="0" w:color="auto"/>
        <w:left w:val="none" w:sz="0" w:space="0" w:color="auto"/>
        <w:bottom w:val="none" w:sz="0" w:space="0" w:color="auto"/>
        <w:right w:val="none" w:sz="0" w:space="0" w:color="auto"/>
      </w:divBdr>
    </w:div>
    <w:div w:id="1848785881">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 w:id="199001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tainercultura.com.br/literatura-infanto-juvenil/blog-da-cacau-ninguem-merece-978857358804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ortalpbh.pbh.gov.br/pbh/contents.do?evento=conteudo&amp;idConteudo=28711&amp;chPlc=2871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h.gov.br/cultura/fiq/curriculos/chantal.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turmadamonica.uol.com.br/" TargetMode="External"/><Relationship Id="rId4" Type="http://schemas.openxmlformats.org/officeDocument/2006/relationships/settings" Target="settings.xml"/><Relationship Id="rId9" Type="http://schemas.openxmlformats.org/officeDocument/2006/relationships/hyperlink" Target="http://www.laerte.com.b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 xmlns:ma14="http://schemas.microsoft.com/office/mac/drawingml/2011/main"/>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00A02-01FC-4C17-A4C9-4A29F9988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3237</Words>
  <Characters>17482</Characters>
  <Application>Microsoft Office Word</Application>
  <DocSecurity>0</DocSecurity>
  <Lines>145</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20678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Nilza Shizue Yoshida</cp:lastModifiedBy>
  <cp:revision>15</cp:revision>
  <cp:lastPrinted>2017-11-23T20:20:00Z</cp:lastPrinted>
  <dcterms:created xsi:type="dcterms:W3CDTF">2017-12-09T17:01:00Z</dcterms:created>
  <dcterms:modified xsi:type="dcterms:W3CDTF">2018-01-25T13:53:00Z</dcterms:modified>
</cp:coreProperties>
</file>