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A3C415" w14:textId="77777777" w:rsidR="008F0CA4" w:rsidRDefault="00A2493B">
      <w:pPr>
        <w:pStyle w:val="00cabeos"/>
      </w:pPr>
      <w:r>
        <w:t xml:space="preserve">SEQUÊNCIA DIDÁTICA </w:t>
      </w:r>
      <w:r w:rsidR="001A3090">
        <w:t>1</w:t>
      </w:r>
    </w:p>
    <w:p w14:paraId="6BA65A94" w14:textId="77777777" w:rsidR="008F0CA4" w:rsidRDefault="008F0CA4">
      <w:pPr>
        <w:pStyle w:val="SemEspaamento"/>
      </w:pPr>
    </w:p>
    <w:p w14:paraId="67EDD0D5" w14:textId="704335C9" w:rsidR="008F0CA4" w:rsidRPr="00957DE0" w:rsidRDefault="00AC2620" w:rsidP="00957DE0">
      <w:pPr>
        <w:pStyle w:val="00Peso1"/>
      </w:pPr>
      <w:r w:rsidRPr="00AC2620">
        <w:rPr>
          <w:iCs/>
        </w:rPr>
        <w:t>Tocando, dançando e cantando</w:t>
      </w:r>
      <w:r w:rsidR="00F911F0">
        <w:rPr>
          <w:iCs/>
        </w:rPr>
        <w:t xml:space="preserve"> </w:t>
      </w:r>
      <w:r w:rsidRPr="00AC2620">
        <w:rPr>
          <w:iCs/>
        </w:rPr>
        <w:t>com o boi</w:t>
      </w:r>
    </w:p>
    <w:p w14:paraId="297158F7" w14:textId="77777777" w:rsidR="008F0CA4" w:rsidRDefault="008F0CA4">
      <w:pPr>
        <w:pStyle w:val="SemEspaamento"/>
      </w:pPr>
    </w:p>
    <w:p w14:paraId="7C6ED08C" w14:textId="77777777" w:rsidR="008F0CA4" w:rsidRDefault="00A2493B">
      <w:pPr>
        <w:pStyle w:val="00PESO2"/>
      </w:pPr>
      <w:r>
        <w:t>Objetivos de aprendizagem</w:t>
      </w:r>
    </w:p>
    <w:p w14:paraId="42437C60" w14:textId="77777777" w:rsidR="00AC2620" w:rsidRPr="00AC2620" w:rsidRDefault="00AC2620" w:rsidP="00AC2620">
      <w:pPr>
        <w:pStyle w:val="00Textogeralbullet"/>
      </w:pPr>
      <w:r w:rsidRPr="00AC2620">
        <w:t>Pesquisar e conhecer as manifestações culturais – especialmente o Bumba meu boi.</w:t>
      </w:r>
    </w:p>
    <w:p w14:paraId="32074FE9" w14:textId="77777777" w:rsidR="00AC2620" w:rsidRPr="00AC2620" w:rsidRDefault="00AC2620" w:rsidP="00AC2620">
      <w:pPr>
        <w:pStyle w:val="00Textogeralbullet"/>
      </w:pPr>
      <w:r w:rsidRPr="00AC2620">
        <w:t>Reconhecer a importância da cultura brasileira, sua tradição e como estas se relacionam com a Arte.</w:t>
      </w:r>
    </w:p>
    <w:p w14:paraId="5D9159BC" w14:textId="77777777" w:rsidR="008F0CA4" w:rsidRPr="00AC2620" w:rsidRDefault="00AC2620" w:rsidP="00AC2620">
      <w:pPr>
        <w:pStyle w:val="00Textogeralbullet"/>
      </w:pPr>
      <w:r w:rsidRPr="00AC2620">
        <w:t>Experimentar as práticas culturais de raízes brasileiras, sabendo suas origens e suas manifestações variadas</w:t>
      </w:r>
      <w:r w:rsidR="00A2493B" w:rsidRPr="00AC2620">
        <w:t>.</w:t>
      </w:r>
    </w:p>
    <w:p w14:paraId="2C2C7510" w14:textId="77777777" w:rsidR="008F0CA4" w:rsidRDefault="008F0CA4">
      <w:pPr>
        <w:pStyle w:val="SemEspaamento"/>
      </w:pPr>
    </w:p>
    <w:p w14:paraId="4093B2A4" w14:textId="77777777" w:rsidR="008F0CA4" w:rsidRDefault="00A2493B">
      <w:pPr>
        <w:pStyle w:val="00PESO2"/>
      </w:pPr>
      <w:r>
        <w:t xml:space="preserve">Número de aulas: 3 </w:t>
      </w:r>
    </w:p>
    <w:p w14:paraId="7D391085" w14:textId="77777777" w:rsidR="008F0CA4" w:rsidRDefault="008F0CA4">
      <w:pPr>
        <w:pStyle w:val="SemEspaamento"/>
      </w:pPr>
    </w:p>
    <w:p w14:paraId="113BC172" w14:textId="77777777" w:rsidR="008F0CA4" w:rsidRDefault="00A2493B">
      <w:pPr>
        <w:pStyle w:val="00PESO2"/>
      </w:pPr>
      <w:r>
        <w:t xml:space="preserve">Objetos de conhecimento/Habilidades </w:t>
      </w:r>
    </w:p>
    <w:p w14:paraId="3C78E118" w14:textId="21D44DC8" w:rsidR="00AC2620" w:rsidRPr="00AC2620" w:rsidRDefault="00AC2620" w:rsidP="00F911F0">
      <w:pPr>
        <w:pStyle w:val="00Textogeral"/>
        <w:ind w:firstLine="0"/>
      </w:pPr>
      <w:r w:rsidRPr="00AC2620">
        <w:t xml:space="preserve">Esta sequência didática propõe uma experiência de pesquisa do Bumba meu </w:t>
      </w:r>
      <w:r w:rsidR="00396DD5">
        <w:t>b</w:t>
      </w:r>
      <w:r w:rsidR="00E6134D">
        <w:t>o</w:t>
      </w:r>
      <w:bookmarkStart w:id="0" w:name="_GoBack"/>
      <w:bookmarkEnd w:id="0"/>
      <w:r w:rsidRPr="00AC2620">
        <w:t>i com o objetivo de ampliar conhecimentos sobre essa manifestação artística e cultural. Serão propostos ainda exercícios e práticas musicais, habilidades de criação, ritmo e a criação de figurinos. A proposta é explorar diferentes materiais, ao identificar suas potencialidades, e poder explorá-las no processo de criação dos alunos.</w:t>
      </w:r>
    </w:p>
    <w:p w14:paraId="046035C8" w14:textId="77777777" w:rsidR="00AC2620" w:rsidRPr="00AC2620" w:rsidRDefault="00AC2620" w:rsidP="00F911F0">
      <w:pPr>
        <w:pStyle w:val="00Textogeral"/>
        <w:ind w:firstLine="0"/>
      </w:pPr>
      <w:r w:rsidRPr="00AC2620">
        <w:t>Estimulamos</w:t>
      </w:r>
      <w:r w:rsidR="00733AB2">
        <w:t>,</w:t>
      </w:r>
      <w:r w:rsidRPr="00AC2620">
        <w:t xml:space="preserve"> por meio dessa proposta</w:t>
      </w:r>
      <w:r w:rsidR="00733AB2">
        <w:t>,</w:t>
      </w:r>
      <w:r w:rsidRPr="00AC2620">
        <w:t xml:space="preserve"> o desenvolvimento de habilidades que favoreçam essas práticas artístico-culturais, auxiliando o desenvolvimento de percepções e reflexões quanto à importância de preservar essas manifestações dentro do imaginário cultural brasileiro, entendendo que se faz necessário o reconhecimento do patrimônio imaterial de nossa cultura, na formação das novas gerações.</w:t>
      </w:r>
    </w:p>
    <w:p w14:paraId="79FBE7E2" w14:textId="77777777" w:rsidR="008F0CA4" w:rsidRPr="00AC2620" w:rsidRDefault="00AC2620" w:rsidP="00F911F0">
      <w:pPr>
        <w:pStyle w:val="00Textogeral"/>
        <w:ind w:firstLine="0"/>
      </w:pPr>
      <w:r w:rsidRPr="00AC2620">
        <w:t>Destacamos ainda a possibilidade de propiciar aos alunos atividades de construção de conhecimento por meio da ludicidade e das atividades de criação coletiva</w:t>
      </w:r>
      <w:r w:rsidR="00A2493B" w:rsidRPr="00AC2620">
        <w:t>.</w:t>
      </w:r>
    </w:p>
    <w:p w14:paraId="4FFBCC13" w14:textId="77777777" w:rsidR="008F0CA4" w:rsidRDefault="008F0CA4">
      <w:pPr>
        <w:pStyle w:val="SemEspaamento"/>
      </w:pPr>
    </w:p>
    <w:p w14:paraId="09D0E23A" w14:textId="77777777" w:rsidR="008F0CA4" w:rsidRDefault="00A2493B">
      <w:pPr>
        <w:pStyle w:val="00PESO2"/>
      </w:pPr>
      <w:r>
        <w:t>Arte</w:t>
      </w:r>
    </w:p>
    <w:p w14:paraId="2D837F12" w14:textId="77777777" w:rsidR="008F0CA4" w:rsidRPr="00842AFC" w:rsidRDefault="00A2493B" w:rsidP="00842AFC">
      <w:pPr>
        <w:pStyle w:val="00peso3"/>
      </w:pPr>
      <w:r w:rsidRPr="00842AFC">
        <w:t xml:space="preserve">Unidade temática: </w:t>
      </w:r>
      <w:r w:rsidR="00AC2620" w:rsidRPr="00842AFC">
        <w:rPr>
          <w:iCs/>
        </w:rPr>
        <w:t>Artes visuais</w:t>
      </w:r>
    </w:p>
    <w:p w14:paraId="28AEB1A1" w14:textId="77777777" w:rsidR="008F0CA4" w:rsidRPr="00AC2620" w:rsidRDefault="00A2493B" w:rsidP="00842AFC">
      <w:pPr>
        <w:pStyle w:val="00peso3"/>
      </w:pPr>
      <w:r>
        <w:t xml:space="preserve">Objeto de conhecimento: </w:t>
      </w:r>
      <w:r w:rsidR="00AC2620" w:rsidRPr="00842AFC">
        <w:t>Matrizes estéticas e culturais</w:t>
      </w:r>
    </w:p>
    <w:p w14:paraId="50E12A08" w14:textId="77777777" w:rsidR="008F0CA4" w:rsidRDefault="008F0CA4">
      <w:pPr>
        <w:pStyle w:val="SemEspaamento"/>
      </w:pPr>
    </w:p>
    <w:p w14:paraId="691645C0" w14:textId="77777777" w:rsidR="008F0CA4" w:rsidRPr="00AC2620" w:rsidRDefault="00AC2620" w:rsidP="00F911F0">
      <w:pPr>
        <w:pStyle w:val="00Textogeral"/>
        <w:ind w:firstLine="0"/>
      </w:pPr>
      <w:r w:rsidRPr="00AC2620">
        <w:t>Habilidade (EF15AR03) Reconhecer e analisar a influência de distintas matrizes estéticas e culturais das artes visuais nas manifestações artísticas das culturas locais, regionais e nacionais</w:t>
      </w:r>
      <w:r w:rsidR="00957DE0" w:rsidRPr="00AC2620">
        <w:t>.</w:t>
      </w:r>
      <w:r w:rsidR="00A2493B" w:rsidRPr="00AC2620">
        <w:t xml:space="preserve"> </w:t>
      </w:r>
    </w:p>
    <w:p w14:paraId="167ED695" w14:textId="77777777" w:rsidR="008F0CA4" w:rsidRDefault="008F0CA4">
      <w:pPr>
        <w:pStyle w:val="SemEspaamento"/>
      </w:pPr>
    </w:p>
    <w:p w14:paraId="1AFAC0F6" w14:textId="77777777" w:rsidR="008F0CA4" w:rsidRDefault="00A2493B">
      <w:pPr>
        <w:pStyle w:val="00PESO2"/>
      </w:pPr>
      <w:r>
        <w:t>Arte</w:t>
      </w:r>
    </w:p>
    <w:p w14:paraId="20C96500" w14:textId="7900EC02" w:rsidR="008F0CA4" w:rsidRPr="00842AFC" w:rsidRDefault="00A2493B" w:rsidP="00842AFC">
      <w:pPr>
        <w:pStyle w:val="00peso3"/>
      </w:pPr>
      <w:r w:rsidRPr="00842AFC">
        <w:t xml:space="preserve">Unidade temática: </w:t>
      </w:r>
      <w:r w:rsidR="00957DE0" w:rsidRPr="00842AFC">
        <w:rPr>
          <w:iCs/>
        </w:rPr>
        <w:t xml:space="preserve">Artes </w:t>
      </w:r>
      <w:r w:rsidR="00733AB2" w:rsidRPr="00842AFC">
        <w:rPr>
          <w:iCs/>
        </w:rPr>
        <w:t>i</w:t>
      </w:r>
      <w:r w:rsidR="00957DE0" w:rsidRPr="00842AFC">
        <w:rPr>
          <w:iCs/>
        </w:rPr>
        <w:t>ntegradas</w:t>
      </w:r>
    </w:p>
    <w:p w14:paraId="69347D5A" w14:textId="77777777" w:rsidR="008F0CA4" w:rsidRDefault="00A2493B" w:rsidP="00842AFC">
      <w:pPr>
        <w:pStyle w:val="00peso3"/>
      </w:pPr>
      <w:r w:rsidRPr="00842AFC">
        <w:t xml:space="preserve">Objeto de conhecimento: </w:t>
      </w:r>
      <w:r w:rsidR="00957DE0" w:rsidRPr="00842AFC">
        <w:rPr>
          <w:iCs/>
        </w:rPr>
        <w:t>Processos de criação</w:t>
      </w:r>
    </w:p>
    <w:p w14:paraId="1DB9C30F" w14:textId="77777777" w:rsidR="008F0CA4" w:rsidRDefault="008F0CA4">
      <w:pPr>
        <w:pStyle w:val="SemEspaamento"/>
      </w:pPr>
    </w:p>
    <w:p w14:paraId="7A7CD65C" w14:textId="77777777" w:rsidR="008F0CA4" w:rsidRPr="00AC2620" w:rsidRDefault="00AC2620" w:rsidP="00F911F0">
      <w:pPr>
        <w:pStyle w:val="00Textogeral"/>
        <w:ind w:firstLine="0"/>
      </w:pPr>
      <w:r w:rsidRPr="00AC2620">
        <w:rPr>
          <w:spacing w:val="-2"/>
        </w:rPr>
        <w:t>Habilidade (EF15AR23) Reconhecer e experimentar, em projetos temáticos, as relações processuais entre diversas linguagens artísticas</w:t>
      </w:r>
      <w:r w:rsidR="00A2493B" w:rsidRPr="00AC2620">
        <w:rPr>
          <w:spacing w:val="-2"/>
        </w:rPr>
        <w:t>.</w:t>
      </w:r>
      <w:r w:rsidR="00A2493B" w:rsidRPr="00AC2620">
        <w:br w:type="page"/>
      </w:r>
    </w:p>
    <w:p w14:paraId="2238854E" w14:textId="77777777" w:rsidR="00957DE0" w:rsidRDefault="00957DE0" w:rsidP="00957DE0">
      <w:pPr>
        <w:pStyle w:val="00PESO2"/>
      </w:pPr>
      <w:r>
        <w:lastRenderedPageBreak/>
        <w:t>Arte</w:t>
      </w:r>
    </w:p>
    <w:p w14:paraId="6D5EBACE" w14:textId="77777777" w:rsidR="00957DE0" w:rsidRPr="00842AFC" w:rsidRDefault="00957DE0" w:rsidP="00842AFC">
      <w:pPr>
        <w:pStyle w:val="00peso3"/>
      </w:pPr>
      <w:r w:rsidRPr="00842AFC">
        <w:t xml:space="preserve">Unidade temática: </w:t>
      </w:r>
      <w:r w:rsidR="00AC2620" w:rsidRPr="00842AFC">
        <w:rPr>
          <w:iCs/>
        </w:rPr>
        <w:t>Música</w:t>
      </w:r>
    </w:p>
    <w:p w14:paraId="663156E3" w14:textId="77777777" w:rsidR="00957DE0" w:rsidRPr="00AC2620" w:rsidRDefault="00957DE0" w:rsidP="00842AFC">
      <w:pPr>
        <w:pStyle w:val="00peso3"/>
      </w:pPr>
      <w:r w:rsidRPr="00842AFC">
        <w:t xml:space="preserve">Objeto de conhecimento: </w:t>
      </w:r>
      <w:r w:rsidR="00AC2620" w:rsidRPr="00842AFC">
        <w:rPr>
          <w:iCs/>
        </w:rPr>
        <w:t>Elementos da linguagem</w:t>
      </w:r>
    </w:p>
    <w:p w14:paraId="0DDF2B98" w14:textId="77777777" w:rsidR="00957DE0" w:rsidRDefault="00957DE0" w:rsidP="00957DE0">
      <w:pPr>
        <w:pStyle w:val="SemEspaamento"/>
      </w:pPr>
    </w:p>
    <w:p w14:paraId="459813A0" w14:textId="77777777" w:rsidR="00957DE0" w:rsidRPr="00AC2620" w:rsidRDefault="00AC2620" w:rsidP="00F911F0">
      <w:pPr>
        <w:pStyle w:val="00Textogeral"/>
        <w:ind w:firstLine="0"/>
      </w:pPr>
      <w:r w:rsidRPr="00AC2620">
        <w:t>Habilidade (EF15AR14) Perceber e explorar os elementos constitutivos e as propriedades sonoras da música (altura, intensidade, timbre, melodia, ritmo etc.), por meio de jogos, brincadeiras, canções e práticas diversas de composição/criação, execução e apreciação musical</w:t>
      </w:r>
      <w:r w:rsidR="00957DE0" w:rsidRPr="00AC2620">
        <w:t xml:space="preserve">. </w:t>
      </w:r>
    </w:p>
    <w:p w14:paraId="7635BDCF" w14:textId="77777777" w:rsidR="00957DE0" w:rsidRDefault="00957DE0" w:rsidP="00957DE0">
      <w:pPr>
        <w:pStyle w:val="SemEspaamento"/>
      </w:pPr>
    </w:p>
    <w:p w14:paraId="06BFA27E" w14:textId="77777777" w:rsidR="00957DE0" w:rsidRDefault="00957DE0" w:rsidP="00957DE0">
      <w:pPr>
        <w:pStyle w:val="00PESO2"/>
      </w:pPr>
      <w:r>
        <w:t>Arte</w:t>
      </w:r>
    </w:p>
    <w:p w14:paraId="00C96BA8" w14:textId="77777777" w:rsidR="00957DE0" w:rsidRPr="00842AFC" w:rsidRDefault="00957DE0" w:rsidP="00842AFC">
      <w:pPr>
        <w:pStyle w:val="00peso3"/>
      </w:pPr>
      <w:r w:rsidRPr="00842AFC">
        <w:t xml:space="preserve">Unidade temática: </w:t>
      </w:r>
      <w:r w:rsidR="00AC2620" w:rsidRPr="00842AFC">
        <w:rPr>
          <w:iCs/>
        </w:rPr>
        <w:t>Música</w:t>
      </w:r>
    </w:p>
    <w:p w14:paraId="4A33C221" w14:textId="77777777" w:rsidR="00957DE0" w:rsidRPr="00AC2620" w:rsidRDefault="00957DE0" w:rsidP="00842AFC">
      <w:pPr>
        <w:pStyle w:val="00peso3"/>
      </w:pPr>
      <w:r w:rsidRPr="00842AFC">
        <w:t xml:space="preserve">Objeto de conhecimento: </w:t>
      </w:r>
      <w:r w:rsidR="00AC2620" w:rsidRPr="00842AFC">
        <w:rPr>
          <w:iCs/>
        </w:rPr>
        <w:t>Materialidades</w:t>
      </w:r>
    </w:p>
    <w:p w14:paraId="3EAB4B60" w14:textId="77777777" w:rsidR="00957DE0" w:rsidRDefault="00957DE0" w:rsidP="00957DE0">
      <w:pPr>
        <w:pStyle w:val="SemEspaamento"/>
      </w:pPr>
    </w:p>
    <w:p w14:paraId="4C776995" w14:textId="77777777" w:rsidR="008F0CA4" w:rsidRPr="00AC2620" w:rsidRDefault="00AC2620" w:rsidP="00F911F0">
      <w:pPr>
        <w:pStyle w:val="00Textogeral"/>
        <w:ind w:firstLine="0"/>
      </w:pPr>
      <w:r w:rsidRPr="00AC2620">
        <w:rPr>
          <w:spacing w:val="-2"/>
        </w:rPr>
        <w:t>Habilidade (EF15AR15)</w:t>
      </w:r>
      <w:r w:rsidRPr="00AC2620">
        <w:rPr>
          <w:b/>
          <w:spacing w:val="-2"/>
        </w:rPr>
        <w:t xml:space="preserve"> </w:t>
      </w:r>
      <w:r w:rsidRPr="00AC2620">
        <w:rPr>
          <w:spacing w:val="-2"/>
        </w:rPr>
        <w:t>Explorar fontes sonoras diversas, como as existentes no</w:t>
      </w:r>
      <w:r w:rsidRPr="00AC2620">
        <w:rPr>
          <w:b/>
          <w:spacing w:val="-2"/>
        </w:rPr>
        <w:t xml:space="preserve"> </w:t>
      </w:r>
      <w:r w:rsidRPr="00AC2620">
        <w:rPr>
          <w:spacing w:val="-2"/>
        </w:rPr>
        <w:t>próprio</w:t>
      </w:r>
      <w:r w:rsidRPr="00AC2620">
        <w:rPr>
          <w:b/>
          <w:spacing w:val="-2"/>
        </w:rPr>
        <w:t xml:space="preserve"> </w:t>
      </w:r>
      <w:r w:rsidRPr="00AC2620">
        <w:rPr>
          <w:spacing w:val="-2"/>
        </w:rPr>
        <w:t>corpo (palmas, voz, percussão corporal), na natureza e em objetos cotidianos, reconhecendo timbres e características de instrumentos musicais variados</w:t>
      </w:r>
      <w:r w:rsidR="00957DE0" w:rsidRPr="00AC2620">
        <w:rPr>
          <w:spacing w:val="-2"/>
        </w:rPr>
        <w:t>.</w:t>
      </w:r>
    </w:p>
    <w:p w14:paraId="1C1A4C74" w14:textId="77777777" w:rsidR="008F0CA4" w:rsidRDefault="008F0CA4">
      <w:pPr>
        <w:jc w:val="both"/>
        <w:rPr>
          <w:rFonts w:ascii="Tahoma" w:eastAsia="Tahoma" w:hAnsi="Tahoma" w:cs="Tahoma"/>
          <w:sz w:val="24"/>
          <w:szCs w:val="24"/>
        </w:rPr>
      </w:pPr>
    </w:p>
    <w:p w14:paraId="37F3B105" w14:textId="77777777" w:rsidR="008F0CA4" w:rsidRDefault="008F0CA4">
      <w:pPr>
        <w:jc w:val="both"/>
        <w:rPr>
          <w:rFonts w:ascii="Tahoma" w:eastAsia="Tahoma" w:hAnsi="Tahoma" w:cs="Tahoma"/>
          <w:sz w:val="24"/>
          <w:szCs w:val="24"/>
        </w:rPr>
      </w:pPr>
    </w:p>
    <w:p w14:paraId="1ADACD1C" w14:textId="77777777" w:rsidR="008F0CA4" w:rsidRDefault="00A2493B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56FB58CD" w14:textId="77777777" w:rsidR="008F0CA4" w:rsidRDefault="00A2493B" w:rsidP="00842AFC">
      <w:pPr>
        <w:pStyle w:val="00peso3"/>
      </w:pPr>
      <w:r>
        <w:t>Objetivos específicos de aprendizagem</w:t>
      </w:r>
    </w:p>
    <w:p w14:paraId="038AA211" w14:textId="77777777" w:rsidR="00AC2620" w:rsidRPr="00AC2620" w:rsidRDefault="00AC2620" w:rsidP="00AC2620">
      <w:pPr>
        <w:pStyle w:val="00Textogeralbullet"/>
      </w:pPr>
      <w:r w:rsidRPr="00AC2620">
        <w:t xml:space="preserve">Utilizar equipamentos eletrônicos para buscar e complementar informações por meio de pesquisa em endereços de </w:t>
      </w:r>
      <w:r w:rsidRPr="00AC2620">
        <w:rPr>
          <w:i/>
        </w:rPr>
        <w:t>sites</w:t>
      </w:r>
      <w:r w:rsidRPr="00AC2620">
        <w:t xml:space="preserve"> recomendados por você.</w:t>
      </w:r>
    </w:p>
    <w:p w14:paraId="787827BC" w14:textId="77777777" w:rsidR="00AC2620" w:rsidRPr="00AC2620" w:rsidRDefault="00AC2620" w:rsidP="00AC2620">
      <w:pPr>
        <w:pStyle w:val="00Textogeralbullet"/>
      </w:pPr>
      <w:r w:rsidRPr="00AC2620">
        <w:t>Exercitar o uso de roteiros de pesquisa para fomentar a leitura de imagens móveis e estáticas.</w:t>
      </w:r>
    </w:p>
    <w:p w14:paraId="34995507" w14:textId="77777777" w:rsidR="008F0CA4" w:rsidRPr="00AC2620" w:rsidRDefault="00AC2620" w:rsidP="00AC2620">
      <w:pPr>
        <w:pStyle w:val="00Textogeralbullet"/>
      </w:pPr>
      <w:r w:rsidRPr="00AC2620">
        <w:t>Dialogar com o grupo sobre as descobertas oriundas das pesquisas</w:t>
      </w:r>
      <w:r w:rsidR="00733AB2">
        <w:t>,</w:t>
      </w:r>
      <w:r w:rsidRPr="00AC2620">
        <w:t xml:space="preserve"> buscando percepções plurais</w:t>
      </w:r>
      <w:r w:rsidR="00A2493B" w:rsidRPr="00AC2620">
        <w:t>.</w:t>
      </w:r>
    </w:p>
    <w:p w14:paraId="795FBF96" w14:textId="77777777" w:rsidR="008F0CA4" w:rsidRDefault="008F0CA4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6945D9B9" w14:textId="77777777" w:rsidR="008F0CA4" w:rsidRDefault="00A2493B" w:rsidP="00842AFC">
      <w:pPr>
        <w:pStyle w:val="00peso3"/>
      </w:pPr>
      <w:r>
        <w:t>Recursos didáticos</w:t>
      </w:r>
    </w:p>
    <w:p w14:paraId="37BE6E57" w14:textId="77777777" w:rsidR="00AC2620" w:rsidRPr="00AC2620" w:rsidRDefault="00AC2620" w:rsidP="00AC2620">
      <w:pPr>
        <w:pStyle w:val="00Textogeralbullet"/>
      </w:pPr>
      <w:r w:rsidRPr="00AC2620">
        <w:t xml:space="preserve">Imagens de obras que representam a festa do Bumba meu boi (utilize as imagens do Livro do Estudante, </w:t>
      </w:r>
      <w:r w:rsidRPr="00396DD5">
        <w:t>páginas 8 a 12</w:t>
      </w:r>
      <w:r w:rsidRPr="00AC2620">
        <w:t>)</w:t>
      </w:r>
    </w:p>
    <w:p w14:paraId="1F9BDB2C" w14:textId="77777777" w:rsidR="00AC2620" w:rsidRPr="00AC2620" w:rsidRDefault="00AC2620" w:rsidP="00AC2620">
      <w:pPr>
        <w:pStyle w:val="00Textogeralbullet"/>
      </w:pPr>
      <w:r w:rsidRPr="00AC2620">
        <w:t xml:space="preserve">Equipamentos eletrônicos (computador, </w:t>
      </w:r>
      <w:proofErr w:type="spellStart"/>
      <w:r w:rsidRPr="00AC2620">
        <w:rPr>
          <w:i/>
        </w:rPr>
        <w:t>tablet</w:t>
      </w:r>
      <w:proofErr w:type="spellEnd"/>
      <w:r w:rsidRPr="00AC2620">
        <w:t xml:space="preserve"> ou dispositivos móveis), para realizar pesquisa na internet</w:t>
      </w:r>
    </w:p>
    <w:p w14:paraId="3933D91D" w14:textId="77777777" w:rsidR="00AC2620" w:rsidRPr="00AC2620" w:rsidRDefault="00AC2620" w:rsidP="00AC2620">
      <w:pPr>
        <w:pStyle w:val="00Textogeralbullet"/>
      </w:pPr>
      <w:r w:rsidRPr="00AC2620">
        <w:t>Folha de papel sulfite (branca ou de outra cor)</w:t>
      </w:r>
    </w:p>
    <w:p w14:paraId="151CF4DF" w14:textId="77777777" w:rsidR="00AC2620" w:rsidRPr="00AC2620" w:rsidRDefault="00AC2620" w:rsidP="00AC2620">
      <w:pPr>
        <w:pStyle w:val="00Textogeralbullet"/>
      </w:pPr>
      <w:r w:rsidRPr="00AC2620">
        <w:t xml:space="preserve">Canetas </w:t>
      </w:r>
      <w:proofErr w:type="spellStart"/>
      <w:r w:rsidRPr="00AC2620">
        <w:t>hidrocor</w:t>
      </w:r>
      <w:proofErr w:type="spellEnd"/>
      <w:r w:rsidRPr="00AC2620">
        <w:t xml:space="preserve"> de cores variadas</w:t>
      </w:r>
    </w:p>
    <w:p w14:paraId="12EABF7E" w14:textId="4C2EFEDF" w:rsidR="008F0CA4" w:rsidRPr="00AC2620" w:rsidRDefault="00AC2620" w:rsidP="00AC2620">
      <w:pPr>
        <w:pStyle w:val="00Textogeralbullet"/>
      </w:pPr>
      <w:r w:rsidRPr="00AC2620">
        <w:t xml:space="preserve">Lista com endereços de </w:t>
      </w:r>
      <w:r w:rsidRPr="00396DD5">
        <w:rPr>
          <w:i/>
        </w:rPr>
        <w:t>sites</w:t>
      </w:r>
      <w:r w:rsidRPr="00AC2620">
        <w:t xml:space="preserve"> previamente pesquisados e recomendados por você</w:t>
      </w:r>
    </w:p>
    <w:p w14:paraId="52C10C41" w14:textId="77777777" w:rsidR="008F0CA4" w:rsidRDefault="008F0CA4">
      <w:pPr>
        <w:pStyle w:val="SemEspaamento"/>
      </w:pPr>
    </w:p>
    <w:p w14:paraId="52FFFE64" w14:textId="77777777" w:rsidR="008F0CA4" w:rsidRDefault="00A2493B" w:rsidP="00842AFC">
      <w:pPr>
        <w:pStyle w:val="00peso3"/>
      </w:pPr>
      <w:r>
        <w:t>Encaminhamento</w:t>
      </w:r>
    </w:p>
    <w:p w14:paraId="41CF27EE" w14:textId="38A54E2D" w:rsidR="008F0CA4" w:rsidRPr="00957DE0" w:rsidRDefault="00A2493B" w:rsidP="00F911F0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AC2620" w:rsidRPr="00AC2620">
        <w:t xml:space="preserve">Inicie a aula projetando imagens da festa do Bumba meu boi. Se você desejar, procure mais imagens em </w:t>
      </w:r>
      <w:r w:rsidR="00AC2620" w:rsidRPr="00396DD5">
        <w:rPr>
          <w:i/>
        </w:rPr>
        <w:t>sites</w:t>
      </w:r>
      <w:r w:rsidR="00AC2620" w:rsidRPr="00AC2620">
        <w:t xml:space="preserve"> recomendados neste material para incrementar esta proposta de leitura de imagens. Converse com os alunos sobre as imagens da festa e sua origem. As seguintes colocações e perguntas podem ajudar nesse processo: “Comentem todos os detalhes da festa”, “Observem quais são os instrumentos musicais utilizados”, “Observem quem são as personagens e suas funções”, “Há uma história que está sendo contada?”, “Observem como são os figurinos de cada participante da festa”, “Crianças e adultos t</w:t>
      </w:r>
      <w:r w:rsidR="007C3E84">
        <w:t>ê</w:t>
      </w:r>
      <w:r w:rsidR="00AC2620" w:rsidRPr="00AC2620">
        <w:t>m espaço neste evento?”, “Como são as danças feitas pelos participantes?”.</w:t>
      </w:r>
    </w:p>
    <w:p w14:paraId="433BBAFD" w14:textId="77777777" w:rsidR="008F0CA4" w:rsidRDefault="00A2493B">
      <w:pPr>
        <w:pStyle w:val="00Textogeral"/>
      </w:pPr>
      <w:r>
        <w:br w:type="page"/>
      </w:r>
    </w:p>
    <w:p w14:paraId="65815A78" w14:textId="0977055A" w:rsidR="008F0CA4" w:rsidRDefault="00A2493B" w:rsidP="00F911F0">
      <w:pPr>
        <w:pStyle w:val="00Textogeral"/>
        <w:ind w:firstLine="0"/>
      </w:pPr>
      <w:r>
        <w:rPr>
          <w:b/>
        </w:rPr>
        <w:lastRenderedPageBreak/>
        <w:t xml:space="preserve">Momento 2 </w:t>
      </w:r>
      <w:r>
        <w:t xml:space="preserve">– </w:t>
      </w:r>
      <w:r w:rsidR="00AC2620" w:rsidRPr="00AC2620">
        <w:t>Agora</w:t>
      </w:r>
      <w:r w:rsidR="00D07B61">
        <w:t>,</w:t>
      </w:r>
      <w:r w:rsidR="00AC2620" w:rsidRPr="00AC2620">
        <w:t xml:space="preserve"> convide os alunos a visitar a biblioteca da escola. Lembre-se de que em algum momento anterior você poderá instalar os equipamentos para pesquisa, deixando a sala preparada para a chegada dos alunos. Organize-os em grupos de quatro ou cinco componentes, pois isso ajudará nos procedimentos de trabalho; entregue para cada grupo três folhas de papel sulfite, um conjunto de canetas </w:t>
      </w:r>
      <w:proofErr w:type="spellStart"/>
      <w:r w:rsidR="00AC2620" w:rsidRPr="00AC2620">
        <w:t>hidrocor</w:t>
      </w:r>
      <w:proofErr w:type="spellEnd"/>
      <w:r w:rsidR="00AC2620" w:rsidRPr="00AC2620">
        <w:t xml:space="preserve"> e uma lista com endereços de </w:t>
      </w:r>
      <w:r w:rsidR="00AC2620" w:rsidRPr="00396DD5">
        <w:rPr>
          <w:i/>
        </w:rPr>
        <w:t>sites</w:t>
      </w:r>
      <w:r w:rsidR="00AC2620" w:rsidRPr="00AC2620">
        <w:t xml:space="preserve"> previamente pesquisados e testados por você. Oriente os grupos a pesquisar as informações complementares sobre a festa</w:t>
      </w:r>
      <w:r w:rsidR="001C2C93">
        <w:t>,</w:t>
      </w:r>
      <w:r w:rsidR="00AC2620" w:rsidRPr="00AC2620">
        <w:t xml:space="preserve"> e usem as folhas de papel sulfite para fazer anotações escritas ou gráficas conforme desejarem. Se você achar oportuno, utilize as perguntas do momento 1 e amplie a investigação com foco na pesquisa, perguntando: “Como são as danças feitas pelos participantes?”, “Em que espaço físico a festa acontece?”, “Descreva as pessoas que participam da festa: será que elas estão gostando de estar lá?”.</w:t>
      </w:r>
    </w:p>
    <w:p w14:paraId="2E789047" w14:textId="53DCAF87" w:rsidR="008F0CA4" w:rsidRPr="00997F45" w:rsidRDefault="00A2493B" w:rsidP="00F911F0">
      <w:pPr>
        <w:pStyle w:val="00Textogeral"/>
        <w:ind w:firstLine="0"/>
      </w:pPr>
      <w:r>
        <w:rPr>
          <w:b/>
        </w:rPr>
        <w:t xml:space="preserve">Momento 3 </w:t>
      </w:r>
      <w:r w:rsidRPr="00396DD5">
        <w:t>–</w:t>
      </w:r>
      <w:r>
        <w:rPr>
          <w:b/>
        </w:rPr>
        <w:t xml:space="preserve"> </w:t>
      </w:r>
      <w:r w:rsidR="00AC2620" w:rsidRPr="00AC2620">
        <w:t xml:space="preserve">Com os alunos trabalhando em grupos, circule entre as mesas e ajude-os em caso de dúvida ou alguma necessidade especial. Aproveite para checar se </w:t>
      </w:r>
      <w:r w:rsidR="001C2C93">
        <w:t>eles</w:t>
      </w:r>
      <w:r w:rsidR="00AC2620" w:rsidRPr="00AC2620">
        <w:t xml:space="preserve"> estão respeitando os endereços eletrônicos recomendados por você; qualquer problema, estabeleça combinados com os alunos que garantam o acesso aos endereços eletrônicos sugeridos. Reitere a necessidade de registrarem na folha de papel sulfite as suas descobertas durante a pesquisa</w:t>
      </w:r>
      <w:r w:rsidR="00997F45" w:rsidRPr="00997F45">
        <w:t>.</w:t>
      </w:r>
    </w:p>
    <w:p w14:paraId="6243AFBC" w14:textId="5446BD17" w:rsidR="008F0CA4" w:rsidRDefault="00A2493B" w:rsidP="00F911F0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AC2620" w:rsidRPr="00AC2620">
        <w:t>Ao concluírem, proponha aos alunos que todos voltem para a sala de aula. Peça que se sentem em roda e oriente cada grupo a apresentar aos demais os resultados de sua pesquisa. Os alunos que não se sentirem à vontade podem ser representados por outros que desejarem falar de suas descobertas, mas é importante para o coletivo que todos conheçam os resultados das pesquisas</w:t>
      </w:r>
      <w:r w:rsidRPr="00997F45">
        <w:t>.</w:t>
      </w:r>
    </w:p>
    <w:p w14:paraId="59B9A520" w14:textId="1074EF5E" w:rsidR="00AC2620" w:rsidRPr="00AC2620" w:rsidRDefault="00AC2620" w:rsidP="00F911F0">
      <w:pPr>
        <w:pStyle w:val="00Textogeral"/>
        <w:ind w:firstLine="0"/>
      </w:pPr>
      <w:r w:rsidRPr="00AC2620">
        <w:rPr>
          <w:b/>
        </w:rPr>
        <w:t xml:space="preserve">Momento 5 </w:t>
      </w:r>
      <w:r w:rsidRPr="00AC2620">
        <w:t xml:space="preserve">– Ao finalizar as apresentações, explique aos alunos que nas aulas seguintes eles vão construir os elementos necessários para criar uma festa do boi. Reforce a necessidade de cada aluno trazer uma camiseta </w:t>
      </w:r>
      <w:r w:rsidR="00396DD5">
        <w:t>que não use mais e</w:t>
      </w:r>
      <w:r w:rsidRPr="00AC2620">
        <w:t xml:space="preserve"> possa ser customizada e materiais não estruturados que ele possa selecionar e coletar em sua casa. Estruture com </w:t>
      </w:r>
      <w:r w:rsidR="00396DD5">
        <w:t>eles</w:t>
      </w:r>
      <w:r w:rsidRPr="00AC2620">
        <w:t xml:space="preserve"> a lista de materiais como tarefa de casa.</w:t>
      </w:r>
    </w:p>
    <w:p w14:paraId="420090B2" w14:textId="4227BEAD" w:rsidR="00AC2620" w:rsidRPr="00AC2620" w:rsidRDefault="00AC2620" w:rsidP="00F911F0">
      <w:pPr>
        <w:pStyle w:val="00Textogeral"/>
        <w:ind w:firstLine="0"/>
      </w:pPr>
      <w:r w:rsidRPr="00AC2620">
        <w:rPr>
          <w:b/>
        </w:rPr>
        <w:t xml:space="preserve">Momento 6 </w:t>
      </w:r>
      <w:r w:rsidRPr="00AC2620">
        <w:t xml:space="preserve">– A realização dessa tarefa de casa será muito importante para o sucesso da atividade seguinte. Exemplifique alguns materiais que eles podem trazer para a escola: garrafas </w:t>
      </w:r>
      <w:r w:rsidR="007206DC">
        <w:t>PET</w:t>
      </w:r>
      <w:r w:rsidR="007206DC" w:rsidRPr="00AC2620">
        <w:t xml:space="preserve"> </w:t>
      </w:r>
      <w:r w:rsidRPr="00AC2620">
        <w:t>e potes de plástico, latas com ou sem tampa e bacias de metal, caixas e canudos de papelão, tampas de garrafa de plástico ou de metal, colher de plástico ou de metal, galões plásticos, pedrinhas e pedriscos, entre outros, que os alunos avaliarem importantes para esse processo. Procure selecionar materiais que já foram descartados pela natureza para, assim, contribuir com o meio ambiente.</w:t>
      </w:r>
    </w:p>
    <w:p w14:paraId="2ABBCEDD" w14:textId="6ECEFD7A" w:rsidR="00AC2620" w:rsidRPr="00AC2620" w:rsidRDefault="00AC2620" w:rsidP="00F911F0">
      <w:pPr>
        <w:pStyle w:val="00Textogeral"/>
        <w:ind w:firstLine="0"/>
      </w:pPr>
      <w:r w:rsidRPr="00AC2620">
        <w:rPr>
          <w:b/>
        </w:rPr>
        <w:t xml:space="preserve">Momento 7 </w:t>
      </w:r>
      <w:r w:rsidRPr="00AC2620">
        <w:t>– Ressalte a importância de esses materiais estarem nas mãos dos alunos na aula seguinte. Explique cara</w:t>
      </w:r>
      <w:r w:rsidR="007206DC">
        <w:t>c</w:t>
      </w:r>
      <w:r w:rsidRPr="00AC2620">
        <w:t>terísticas e funções de cada um deles e sugira que selecionem o que for mais apropriado, considerando as imagens que observaram na pesquisa.</w:t>
      </w:r>
    </w:p>
    <w:p w14:paraId="01FBB1BB" w14:textId="77777777" w:rsidR="00997F45" w:rsidRDefault="00997F45" w:rsidP="00997F45">
      <w:pPr>
        <w:jc w:val="both"/>
        <w:rPr>
          <w:rFonts w:ascii="Tahoma" w:eastAsia="Tahoma" w:hAnsi="Tahoma" w:cs="Tahoma"/>
          <w:sz w:val="24"/>
          <w:szCs w:val="24"/>
        </w:rPr>
      </w:pPr>
    </w:p>
    <w:p w14:paraId="2FDE0450" w14:textId="77777777" w:rsidR="00997F45" w:rsidRDefault="00997F45" w:rsidP="00997F45">
      <w:pPr>
        <w:jc w:val="both"/>
        <w:rPr>
          <w:rFonts w:ascii="Tahoma" w:eastAsia="Tahoma" w:hAnsi="Tahoma" w:cs="Tahoma"/>
          <w:sz w:val="24"/>
          <w:szCs w:val="24"/>
        </w:rPr>
      </w:pPr>
    </w:p>
    <w:p w14:paraId="73583F70" w14:textId="77777777" w:rsidR="008F0CA4" w:rsidRDefault="00A2493B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1B869C62" w14:textId="77777777" w:rsidR="008F0CA4" w:rsidRDefault="00A2493B" w:rsidP="00842AFC">
      <w:pPr>
        <w:pStyle w:val="00peso3"/>
      </w:pPr>
      <w:r>
        <w:t>Objetivos específicos de aprendizagem</w:t>
      </w:r>
    </w:p>
    <w:p w14:paraId="162A1646" w14:textId="571C07D9" w:rsidR="00AC2620" w:rsidRPr="00AC2620" w:rsidRDefault="00AC2620" w:rsidP="00AC2620">
      <w:pPr>
        <w:pStyle w:val="00Textogeralbullet"/>
      </w:pPr>
      <w:r w:rsidRPr="00AC2620">
        <w:t xml:space="preserve">Experimentar a criação de instrumentos musicais utilizando materiais não estruturados, explorando as sonoridades, os timbres e os tons nas produções musicais. </w:t>
      </w:r>
    </w:p>
    <w:p w14:paraId="67A53785" w14:textId="77777777" w:rsidR="00AC2620" w:rsidRPr="00AC2620" w:rsidRDefault="00AC2620" w:rsidP="00AC2620">
      <w:pPr>
        <w:pStyle w:val="00Textogeralbullet"/>
      </w:pPr>
      <w:r w:rsidRPr="00AC2620">
        <w:t>Criar um ou mais bois e acessórios para a festa.</w:t>
      </w:r>
    </w:p>
    <w:p w14:paraId="484FDD15" w14:textId="77777777" w:rsidR="00997F45" w:rsidRPr="00AC2620" w:rsidRDefault="00AC2620" w:rsidP="00AC2620">
      <w:pPr>
        <w:pStyle w:val="00Textogeralbullet"/>
      </w:pPr>
      <w:r w:rsidRPr="00AC2620">
        <w:t>Explorar a criação de figurinos das personagens participantes da festa</w:t>
      </w:r>
      <w:r w:rsidR="00A2493B" w:rsidRPr="00AC2620">
        <w:t>.</w:t>
      </w:r>
    </w:p>
    <w:p w14:paraId="3AE13A75" w14:textId="77777777" w:rsidR="00997F45" w:rsidRDefault="00997F45">
      <w:pPr>
        <w:rPr>
          <w:rFonts w:ascii="Tahoma" w:hAnsi="Tahoma" w:cs="Cambria"/>
          <w:i w:val="0"/>
          <w:color w:val="000000"/>
          <w:spacing w:val="-2"/>
          <w:sz w:val="22"/>
          <w:szCs w:val="22"/>
        </w:rPr>
      </w:pPr>
      <w:r>
        <w:br w:type="page"/>
      </w:r>
    </w:p>
    <w:p w14:paraId="6D8C6D72" w14:textId="77777777" w:rsidR="008F0CA4" w:rsidRDefault="00A2493B" w:rsidP="00842AFC">
      <w:pPr>
        <w:pStyle w:val="00peso3"/>
      </w:pPr>
      <w:r>
        <w:lastRenderedPageBreak/>
        <w:t>Recursos didáticos</w:t>
      </w:r>
    </w:p>
    <w:p w14:paraId="3F4FB18A" w14:textId="77777777" w:rsidR="00AC2620" w:rsidRPr="00AC2620" w:rsidRDefault="00AC2620" w:rsidP="00AC2620">
      <w:pPr>
        <w:pStyle w:val="00Textogeralbullet"/>
      </w:pPr>
      <w:r w:rsidRPr="00AC2620">
        <w:t>Materiais não estruturados de diversos tamanhos e formatos</w:t>
      </w:r>
    </w:p>
    <w:p w14:paraId="6F5AD02D" w14:textId="71B10DBE" w:rsidR="00AC2620" w:rsidRPr="00AC2620" w:rsidRDefault="00AC2620" w:rsidP="00AC2620">
      <w:pPr>
        <w:pStyle w:val="00Textogeralbullet"/>
      </w:pPr>
      <w:r w:rsidRPr="00AC2620">
        <w:t>Garrafas PET e potes de plástico</w:t>
      </w:r>
    </w:p>
    <w:p w14:paraId="09F12E69" w14:textId="77777777" w:rsidR="00AC2620" w:rsidRPr="00AC2620" w:rsidRDefault="00AC2620" w:rsidP="00AC2620">
      <w:pPr>
        <w:pStyle w:val="00Textogeralbullet"/>
      </w:pPr>
      <w:r w:rsidRPr="00AC2620">
        <w:t>Latas com ou sem tampa e bacias de metal</w:t>
      </w:r>
    </w:p>
    <w:p w14:paraId="048E2087" w14:textId="77777777" w:rsidR="00AC2620" w:rsidRPr="00AC2620" w:rsidRDefault="00AC2620" w:rsidP="00AC2620">
      <w:pPr>
        <w:pStyle w:val="00Textogeralbullet"/>
      </w:pPr>
      <w:r w:rsidRPr="00AC2620">
        <w:t>Caixas e canudos de papelão</w:t>
      </w:r>
    </w:p>
    <w:p w14:paraId="5B829F3A" w14:textId="77777777" w:rsidR="00AC2620" w:rsidRPr="00AC2620" w:rsidRDefault="00AC2620" w:rsidP="00AC2620">
      <w:pPr>
        <w:pStyle w:val="00Textogeralbullet"/>
      </w:pPr>
      <w:r w:rsidRPr="00AC2620">
        <w:t>Tampas de garrafa de plástico ou de metal</w:t>
      </w:r>
    </w:p>
    <w:p w14:paraId="3D235926" w14:textId="77777777" w:rsidR="00AC2620" w:rsidRPr="00AC2620" w:rsidRDefault="00AC2620" w:rsidP="00AC2620">
      <w:pPr>
        <w:pStyle w:val="00Textogeralbullet"/>
      </w:pPr>
      <w:r w:rsidRPr="00AC2620">
        <w:t>Colheres de plástico ou de metal</w:t>
      </w:r>
    </w:p>
    <w:p w14:paraId="101FE1EC" w14:textId="77777777" w:rsidR="00AC2620" w:rsidRPr="00AC2620" w:rsidRDefault="00AC2620" w:rsidP="00AC2620">
      <w:pPr>
        <w:pStyle w:val="00Textogeralbullet"/>
      </w:pPr>
      <w:r w:rsidRPr="00AC2620">
        <w:t>Galões plásticos</w:t>
      </w:r>
    </w:p>
    <w:p w14:paraId="322AC96A" w14:textId="77777777" w:rsidR="00AC2620" w:rsidRPr="00AC2620" w:rsidRDefault="00AC2620" w:rsidP="00AC2620">
      <w:pPr>
        <w:pStyle w:val="00Textogeralbullet"/>
      </w:pPr>
      <w:r w:rsidRPr="00AC2620">
        <w:t>Pedrinhas e pedriscos (procure pegar materiais do chão não depredando a natureza)</w:t>
      </w:r>
    </w:p>
    <w:p w14:paraId="2E7DC791" w14:textId="77777777" w:rsidR="00AC2620" w:rsidRPr="00AC2620" w:rsidRDefault="00AC2620" w:rsidP="00AC2620">
      <w:pPr>
        <w:pStyle w:val="00Textogeralbullet"/>
      </w:pPr>
      <w:r w:rsidRPr="00AC2620">
        <w:t>Cordões e barbantes de diferentes espessuras</w:t>
      </w:r>
    </w:p>
    <w:p w14:paraId="2A5DDA45" w14:textId="77777777" w:rsidR="00AC2620" w:rsidRPr="00AC2620" w:rsidRDefault="00AC2620" w:rsidP="00AC2620">
      <w:pPr>
        <w:pStyle w:val="00Textogeralbullet"/>
      </w:pPr>
      <w:r w:rsidRPr="00AC2620">
        <w:t>Fitas de cetim coloridas de diferentes espessuras</w:t>
      </w:r>
    </w:p>
    <w:p w14:paraId="6D8B65AD" w14:textId="77777777" w:rsidR="00AC2620" w:rsidRPr="00AC2620" w:rsidRDefault="00AC2620" w:rsidP="00AC2620">
      <w:pPr>
        <w:pStyle w:val="00Textogeralbullet"/>
      </w:pPr>
      <w:r w:rsidRPr="00AC2620">
        <w:t>Fita adesiva de diferentes cores</w:t>
      </w:r>
    </w:p>
    <w:p w14:paraId="17C88B2C" w14:textId="77777777" w:rsidR="00AC2620" w:rsidRPr="00AC2620" w:rsidRDefault="00AC2620" w:rsidP="00AC2620">
      <w:pPr>
        <w:pStyle w:val="00Textogeralbullet"/>
      </w:pPr>
      <w:r w:rsidRPr="00AC2620">
        <w:t>Retalhos de tecidos variados lisos e estampados de 1 × 1,5 m</w:t>
      </w:r>
    </w:p>
    <w:p w14:paraId="038FCB10" w14:textId="77777777" w:rsidR="00AC2620" w:rsidRPr="00AC2620" w:rsidRDefault="00AC2620" w:rsidP="00AC2620">
      <w:pPr>
        <w:pStyle w:val="00Textogeralbullet"/>
      </w:pPr>
      <w:r w:rsidRPr="00AC2620">
        <w:t>Retalhos de chita</w:t>
      </w:r>
    </w:p>
    <w:p w14:paraId="3E6DE181" w14:textId="77777777" w:rsidR="00AC2620" w:rsidRPr="00AC2620" w:rsidRDefault="00AC2620" w:rsidP="00AC2620">
      <w:pPr>
        <w:pStyle w:val="00Textogeralbullet"/>
      </w:pPr>
      <w:r w:rsidRPr="00AC2620">
        <w:t>Uma camiseta que possa ser customizada</w:t>
      </w:r>
    </w:p>
    <w:p w14:paraId="1870F0A6" w14:textId="77777777" w:rsidR="00AC2620" w:rsidRPr="00AC2620" w:rsidRDefault="00AC2620" w:rsidP="00AC2620">
      <w:pPr>
        <w:pStyle w:val="00Textogeralbullet"/>
      </w:pPr>
      <w:r w:rsidRPr="00AC2620">
        <w:t>Cola branca líquida</w:t>
      </w:r>
    </w:p>
    <w:p w14:paraId="3FCCE187" w14:textId="77777777" w:rsidR="008F0CA4" w:rsidRPr="00AC2620" w:rsidRDefault="00AC2620" w:rsidP="00AC2620">
      <w:pPr>
        <w:pStyle w:val="00Textogeralbullet"/>
      </w:pPr>
      <w:r w:rsidRPr="00AC2620">
        <w:t>Tesoura com pontas arredondadas</w:t>
      </w:r>
    </w:p>
    <w:p w14:paraId="31F4CDFD" w14:textId="77777777" w:rsidR="008F0CA4" w:rsidRDefault="008F0CA4">
      <w:pPr>
        <w:pStyle w:val="SemEspaamento"/>
      </w:pPr>
    </w:p>
    <w:p w14:paraId="178F2380" w14:textId="77777777" w:rsidR="008F0CA4" w:rsidRDefault="00A2493B" w:rsidP="00842AFC">
      <w:pPr>
        <w:pStyle w:val="00peso3"/>
      </w:pPr>
      <w:r>
        <w:t>Encaminhamento</w:t>
      </w:r>
    </w:p>
    <w:p w14:paraId="6951AF01" w14:textId="604B76D3" w:rsidR="008F0CA4" w:rsidRPr="00997F45" w:rsidRDefault="00A2493B" w:rsidP="00F911F0">
      <w:pPr>
        <w:pStyle w:val="00Textogeral"/>
        <w:ind w:firstLine="0"/>
      </w:pPr>
      <w:r>
        <w:rPr>
          <w:b/>
        </w:rPr>
        <w:t>Momento 1</w:t>
      </w:r>
      <w:r>
        <w:t xml:space="preserve"> – </w:t>
      </w:r>
      <w:r w:rsidR="00AC2620" w:rsidRPr="00AC2620">
        <w:t>Inicie o encontro fazendo uma roda de conversa em que cada aluno que desejar apresenta os materiais que trouxe. Propicie espaço para que eles possam contar suas intenções de construção. Em seguida</w:t>
      </w:r>
      <w:r w:rsidR="00DA3E22">
        <w:t>,</w:t>
      </w:r>
      <w:r w:rsidR="00AC2620" w:rsidRPr="00AC2620">
        <w:t xml:space="preserve"> organize algumas caixas e oriente os alunos na separação desses objetos em: plástico, metal, madeira, papelão etc., pois isso facilitará a escolha e a organização no momento da produção. Como fomento à organização dos alunos, monte algumas estações ou mesas de trabalho para que cada grupo possa realizar suas construções e customizar a sua camiseta. Organize uma mesa central com os materiais de uso coletivo, para facilitar as produções dos alunos em todos os grupos. Podem fazer parte dessa mesa: tesouras, colas, fitas adesivas, tecidos, fitas de cetim, cordões etc</w:t>
      </w:r>
      <w:r w:rsidRPr="00997F45">
        <w:t>.</w:t>
      </w:r>
    </w:p>
    <w:p w14:paraId="7DB39A78" w14:textId="3E657DF9" w:rsidR="008F0CA4" w:rsidRDefault="00A2493B" w:rsidP="00F911F0">
      <w:pPr>
        <w:pStyle w:val="00Textogeral"/>
        <w:ind w:firstLine="0"/>
      </w:pPr>
      <w:r>
        <w:rPr>
          <w:b/>
        </w:rPr>
        <w:t xml:space="preserve">Momento 2 </w:t>
      </w:r>
      <w:r>
        <w:t xml:space="preserve">– </w:t>
      </w:r>
      <w:r w:rsidR="00AC2620" w:rsidRPr="00AC2620">
        <w:t xml:space="preserve">Distribua as folhas de registro produzidas durante a pesquisa e peça aos grupos que conversem sobre o que viram e quais são os elementos da festa que eles pretendem criar e construir. Oriente-os para que cada grupo fique responsável por um segmento da festa: grupo de instrumentos, grupo do boi (ou alguns bois menores), grupo dos acessórios e grupo dos figurinos. Podem ser </w:t>
      </w:r>
      <w:r w:rsidR="00D5759C">
        <w:t>formados</w:t>
      </w:r>
      <w:r w:rsidR="00AC2620" w:rsidRPr="00AC2620">
        <w:t xml:space="preserve"> mais </w:t>
      </w:r>
      <w:r w:rsidR="0082042C">
        <w:t>de</w:t>
      </w:r>
      <w:r w:rsidR="00AC2620" w:rsidRPr="00AC2620">
        <w:t xml:space="preserve"> um grupo para cada segmento da festa. Se os alunos preferirem, cada um fica responsável por customizar a sua própria camiseta</w:t>
      </w:r>
      <w:r w:rsidR="0082042C">
        <w:t>,</w:t>
      </w:r>
      <w:r w:rsidR="00AC2620" w:rsidRPr="00AC2620">
        <w:t xml:space="preserve"> que será utilizada como figurino dentro da montagem do cortejo. Definida essa etapa, mostre os materiais disponíveis e circule entre os grupos para auxiliar</w:t>
      </w:r>
      <w:r w:rsidR="009E153C">
        <w:t>,</w:t>
      </w:r>
      <w:r w:rsidR="00AC2620" w:rsidRPr="00AC2620">
        <w:t xml:space="preserve"> caso necessário. Eles podem riscar, desenhar e descrever suas ideias</w:t>
      </w:r>
      <w:r w:rsidR="0082042C">
        <w:t>,</w:t>
      </w:r>
      <w:r w:rsidR="00AC2620" w:rsidRPr="00AC2620">
        <w:t xml:space="preserve"> e você poderá ajudar nas sugestões de materiais que eles podem utilizar e nas estratégias de construção</w:t>
      </w:r>
      <w:r>
        <w:t>.</w:t>
      </w:r>
    </w:p>
    <w:p w14:paraId="6E39D704" w14:textId="554D5BD0" w:rsidR="00AC2620" w:rsidRDefault="00A2493B" w:rsidP="00F911F0">
      <w:pPr>
        <w:pStyle w:val="00Textogeral"/>
        <w:ind w:firstLine="0"/>
      </w:pPr>
      <w:r w:rsidRPr="00AC2620">
        <w:rPr>
          <w:b/>
        </w:rPr>
        <w:t xml:space="preserve">Momento 3 </w:t>
      </w:r>
      <w:r w:rsidRPr="00D5759C">
        <w:t>–</w:t>
      </w:r>
      <w:r w:rsidRPr="00AC2620">
        <w:rPr>
          <w:b/>
        </w:rPr>
        <w:t xml:space="preserve"> </w:t>
      </w:r>
      <w:r w:rsidR="00AC2620" w:rsidRPr="00AC2620">
        <w:t xml:space="preserve">Ao realizar esta atividade, os alunos podem observar todo o material disponível, decidir o que vão usar e começar a montagem. Organize esse momento para que um grupo por vez busque os materiais nas caixas coletivas; chame a atenção dos alunos para só pegar o material necessário, e em caso de sobras ou de mudança de planos eles podem devolver </w:t>
      </w:r>
      <w:r w:rsidR="00D5759C">
        <w:t xml:space="preserve">o material </w:t>
      </w:r>
      <w:r w:rsidR="00AC2620" w:rsidRPr="00AC2620">
        <w:t>à caixa correspondente. Acompanhe a produção dos alunos e ajude nos testes e nas soluções de problemas</w:t>
      </w:r>
      <w:r w:rsidR="00997F45" w:rsidRPr="00AC2620">
        <w:t>.</w:t>
      </w:r>
    </w:p>
    <w:p w14:paraId="3BFAA42C" w14:textId="77777777" w:rsidR="00AC2620" w:rsidRDefault="00AC2620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1978FF3B" w14:textId="30D8C20B" w:rsidR="00AC2620" w:rsidRPr="00AC2620" w:rsidRDefault="00AC2620" w:rsidP="00F911F0">
      <w:pPr>
        <w:pStyle w:val="00Textogeral"/>
        <w:ind w:firstLine="0"/>
      </w:pPr>
      <w:r w:rsidRPr="00AC2620">
        <w:rPr>
          <w:rFonts w:eastAsia="Tahoma" w:cs="Tahoma"/>
          <w:b/>
        </w:rPr>
        <w:lastRenderedPageBreak/>
        <w:t>M</w:t>
      </w:r>
      <w:r w:rsidRPr="00AC2620">
        <w:rPr>
          <w:b/>
        </w:rPr>
        <w:t>omento 4</w:t>
      </w:r>
      <w:r w:rsidRPr="00AC2620">
        <w:t xml:space="preserve"> – Ao finalizarem as produções, organize os alunos em uma roda e peça-lhes que coloquem </w:t>
      </w:r>
      <w:r w:rsidR="00D5759C">
        <w:t>no meio da roda o que produziram</w:t>
      </w:r>
      <w:r w:rsidRPr="00AC2620">
        <w:t>. Em seguida, organize um mutirão de organização e limpeza da sala antes de olharem e testarem as produções. É muito importante que os alunos ajudem na organização do espaço escolar, porque</w:t>
      </w:r>
      <w:r w:rsidR="009E4D93">
        <w:t>,</w:t>
      </w:r>
      <w:r w:rsidRPr="00AC2620">
        <w:t xml:space="preserve"> afinal</w:t>
      </w:r>
      <w:r w:rsidR="009E4D93">
        <w:t>,</w:t>
      </w:r>
      <w:r w:rsidRPr="00AC2620">
        <w:t xml:space="preserve"> ele é de responsabilidade de todos. Retome os objetos do centro da roda e peça aos alunos que vistam o que produziram. Depois encontre um local na escola onde não atrapalhem as demais turmas que estão nas salas de aula para que possam experimentar os sons, sua altura e intensidade</w:t>
      </w:r>
      <w:r w:rsidR="009E4D93">
        <w:t>,</w:t>
      </w:r>
      <w:r w:rsidRPr="00AC2620">
        <w:t xml:space="preserve"> os movimentos</w:t>
      </w:r>
      <w:r w:rsidR="009E4D93">
        <w:t>,</w:t>
      </w:r>
      <w:r w:rsidRPr="00AC2620">
        <w:t xml:space="preserve"> os balanços</w:t>
      </w:r>
      <w:r w:rsidR="009E4D93">
        <w:t>,</w:t>
      </w:r>
      <w:r w:rsidRPr="00AC2620">
        <w:t xml:space="preserve"> os passos. </w:t>
      </w:r>
    </w:p>
    <w:p w14:paraId="51E44CB4" w14:textId="391D340E" w:rsidR="00AC2620" w:rsidRPr="00AC2620" w:rsidRDefault="00AC2620" w:rsidP="00F911F0">
      <w:pPr>
        <w:pStyle w:val="00Textogeral"/>
        <w:ind w:firstLine="0"/>
      </w:pPr>
      <w:r w:rsidRPr="00AC2620">
        <w:rPr>
          <w:b/>
        </w:rPr>
        <w:t>Momento 5</w:t>
      </w:r>
      <w:r w:rsidRPr="00AC2620">
        <w:t xml:space="preserve"> – Procure fotografar este e os momentos anteriores, pois eles são registros importantes dessa atividade. Volte para a sala de aula e oriente os alunos a guardarem seus objetos. Reserve um espaço na sala e</w:t>
      </w:r>
      <w:r w:rsidR="001757E8">
        <w:t>,</w:t>
      </w:r>
      <w:r w:rsidRPr="00AC2620">
        <w:t xml:space="preserve"> se for necessário</w:t>
      </w:r>
      <w:r w:rsidR="001757E8">
        <w:t>,</w:t>
      </w:r>
      <w:r w:rsidRPr="00AC2620">
        <w:t xml:space="preserve"> monte um varal para pendurar os acessórios, os figurinos e os instrumentos.</w:t>
      </w:r>
    </w:p>
    <w:p w14:paraId="3E5F802A" w14:textId="77777777" w:rsidR="00AC2620" w:rsidRPr="00AC2620" w:rsidRDefault="00AC2620" w:rsidP="00F911F0">
      <w:pPr>
        <w:pStyle w:val="00Textogeral"/>
        <w:ind w:firstLine="0"/>
      </w:pPr>
      <w:r w:rsidRPr="00AC2620">
        <w:rPr>
          <w:b/>
        </w:rPr>
        <w:t>Momento 6</w:t>
      </w:r>
      <w:r w:rsidRPr="00AC2620">
        <w:t xml:space="preserve"> – Anuncie que na aula seguinte todos experimentarão novamente suas criações e, além disso, realizarão um ensaio para o cortejo do boi.</w:t>
      </w:r>
    </w:p>
    <w:p w14:paraId="70C49EE0" w14:textId="77777777" w:rsidR="00AC2620" w:rsidRPr="00AC2620" w:rsidRDefault="00AC2620" w:rsidP="00F911F0">
      <w:pPr>
        <w:pStyle w:val="00Textogeral"/>
        <w:ind w:firstLine="0"/>
      </w:pPr>
      <w:r w:rsidRPr="00AC2620">
        <w:rPr>
          <w:b/>
        </w:rPr>
        <w:t>Momento 7</w:t>
      </w:r>
      <w:r w:rsidRPr="00AC2620">
        <w:t xml:space="preserve"> – Como tarefa de casa, peça aos alunos que pesquisem uma canção que fale sobre o boi. Eles podem trazer a letra escrita ou gravar um trecho da música para ouvir com a turma na aula seguinte.</w:t>
      </w:r>
    </w:p>
    <w:p w14:paraId="420FEC7D" w14:textId="77777777" w:rsidR="00997F45" w:rsidRDefault="00997F45">
      <w:pPr>
        <w:rPr>
          <w:rFonts w:ascii="Tahoma" w:hAnsi="Tahoma" w:cs="Cambria"/>
          <w:i w:val="0"/>
          <w:color w:val="000000"/>
          <w:sz w:val="22"/>
        </w:rPr>
      </w:pPr>
    </w:p>
    <w:p w14:paraId="77F04DA6" w14:textId="77777777" w:rsidR="00AC2620" w:rsidRDefault="00AC2620">
      <w:pPr>
        <w:rPr>
          <w:rFonts w:ascii="Tahoma" w:hAnsi="Tahoma" w:cs="Cambria"/>
          <w:i w:val="0"/>
          <w:color w:val="000000"/>
          <w:sz w:val="22"/>
        </w:rPr>
      </w:pPr>
    </w:p>
    <w:p w14:paraId="58DFDC21" w14:textId="77777777" w:rsidR="008F0CA4" w:rsidRDefault="00A2493B">
      <w:pPr>
        <w:pStyle w:val="00PESO2"/>
        <w:rPr>
          <w:color w:val="4EA993"/>
        </w:rPr>
      </w:pPr>
      <w:r>
        <w:rPr>
          <w:color w:val="4EA993"/>
        </w:rPr>
        <w:t>AULA 3</w:t>
      </w:r>
    </w:p>
    <w:p w14:paraId="1F0CBD86" w14:textId="77777777" w:rsidR="00997F45" w:rsidRDefault="00997F45" w:rsidP="00842AFC">
      <w:pPr>
        <w:pStyle w:val="00peso3"/>
      </w:pPr>
      <w:r>
        <w:t>Objetivos específicos de aprendizagem</w:t>
      </w:r>
    </w:p>
    <w:p w14:paraId="46CF87DC" w14:textId="77777777" w:rsidR="00AC2620" w:rsidRPr="00AC2620" w:rsidRDefault="00AC2620" w:rsidP="00AC2620">
      <w:pPr>
        <w:pStyle w:val="00Textogeralbullet"/>
      </w:pPr>
      <w:r w:rsidRPr="00AC2620">
        <w:t>Experimentar os instrumentos musicais, acessórios e figurinos feitos com os materiais não estruturados.</w:t>
      </w:r>
    </w:p>
    <w:p w14:paraId="229BD605" w14:textId="77777777" w:rsidR="00AC2620" w:rsidRPr="00AC2620" w:rsidRDefault="00AC2620" w:rsidP="00AC2620">
      <w:pPr>
        <w:pStyle w:val="00Textogeralbullet"/>
      </w:pPr>
      <w:r w:rsidRPr="00AC2620">
        <w:t>Explorar as sonoridades do próprio corpo, os ritmos e as danças escolhidas para a festa.</w:t>
      </w:r>
    </w:p>
    <w:p w14:paraId="4F6E4227" w14:textId="77777777" w:rsidR="00997F45" w:rsidRPr="00AC2620" w:rsidRDefault="00AC2620" w:rsidP="00AC2620">
      <w:pPr>
        <w:pStyle w:val="00Textogeralbullet"/>
      </w:pPr>
      <w:r w:rsidRPr="00AC2620">
        <w:t>Definir a trilha sonora da festa e convidar outros alunos para a realização do cortejo</w:t>
      </w:r>
      <w:r w:rsidR="00997F45" w:rsidRPr="00AC2620">
        <w:t>.</w:t>
      </w:r>
    </w:p>
    <w:p w14:paraId="53EC9ED2" w14:textId="77777777" w:rsidR="00997F45" w:rsidRDefault="00997F45" w:rsidP="00997F45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3795B129" w14:textId="77777777" w:rsidR="008F0CA4" w:rsidRDefault="00A2493B" w:rsidP="00842AFC">
      <w:pPr>
        <w:pStyle w:val="00peso3"/>
      </w:pPr>
      <w:r>
        <w:t>Recursos didáticos</w:t>
      </w:r>
    </w:p>
    <w:p w14:paraId="04BA47B1" w14:textId="77777777" w:rsidR="00AC2620" w:rsidRPr="00AC2620" w:rsidRDefault="00AC2620" w:rsidP="00AC2620">
      <w:pPr>
        <w:pStyle w:val="00Textogeralbullet"/>
      </w:pPr>
      <w:r w:rsidRPr="00AC2620">
        <w:t>Equipamento de reprodução de áudio</w:t>
      </w:r>
    </w:p>
    <w:p w14:paraId="795D03F3" w14:textId="77777777" w:rsidR="00AC2620" w:rsidRPr="00AC2620" w:rsidRDefault="00AC2620" w:rsidP="00AC2620">
      <w:pPr>
        <w:pStyle w:val="00Textogeralbullet"/>
      </w:pPr>
      <w:r w:rsidRPr="00AC2620">
        <w:t>Acesso à internet</w:t>
      </w:r>
    </w:p>
    <w:p w14:paraId="006D7964" w14:textId="77777777" w:rsidR="00AC2620" w:rsidRPr="00AC2620" w:rsidRDefault="00AC2620" w:rsidP="00AC2620">
      <w:pPr>
        <w:pStyle w:val="00Textogeralbullet"/>
      </w:pPr>
      <w:r w:rsidRPr="00AC2620">
        <w:t>Materiais, instrumentos, figurinos e acessórios construídos pelos alunos nos encontros anteriores</w:t>
      </w:r>
    </w:p>
    <w:p w14:paraId="02D6AB67" w14:textId="77777777" w:rsidR="00AC2620" w:rsidRPr="00AC2620" w:rsidRDefault="00AC2620" w:rsidP="00AC2620">
      <w:pPr>
        <w:pStyle w:val="00Textogeralbullet"/>
      </w:pPr>
      <w:r w:rsidRPr="00AC2620">
        <w:t>Folhas de papel sulfite</w:t>
      </w:r>
    </w:p>
    <w:p w14:paraId="007A3922" w14:textId="77777777" w:rsidR="00AC2620" w:rsidRPr="00AC2620" w:rsidRDefault="00AC2620" w:rsidP="00AC2620">
      <w:pPr>
        <w:pStyle w:val="00Textogeralbullet"/>
      </w:pPr>
      <w:r w:rsidRPr="00AC2620">
        <w:t xml:space="preserve">Conjunto de canetas </w:t>
      </w:r>
      <w:proofErr w:type="spellStart"/>
      <w:r w:rsidRPr="00AC2620">
        <w:t>hidrocor</w:t>
      </w:r>
      <w:proofErr w:type="spellEnd"/>
    </w:p>
    <w:p w14:paraId="6BEE7A7E" w14:textId="77777777" w:rsidR="008F0CA4" w:rsidRPr="00AC2620" w:rsidRDefault="00AC2620" w:rsidP="00AC2620">
      <w:pPr>
        <w:pStyle w:val="00Textogeralbullet"/>
      </w:pPr>
      <w:r w:rsidRPr="00AC2620">
        <w:t>Cópias com as letras das músicas do cortejo (40 cópias, letras variadas)</w:t>
      </w:r>
    </w:p>
    <w:p w14:paraId="36DE1A9F" w14:textId="77777777" w:rsidR="00997F45" w:rsidRDefault="00997F45" w:rsidP="00997F45">
      <w:pPr>
        <w:pStyle w:val="SemEspaamento"/>
      </w:pPr>
    </w:p>
    <w:p w14:paraId="01B01BDC" w14:textId="77777777" w:rsidR="00997F45" w:rsidRDefault="00997F45" w:rsidP="00842AFC">
      <w:pPr>
        <w:pStyle w:val="00peso3"/>
      </w:pPr>
      <w:r>
        <w:t>Encaminhamento</w:t>
      </w:r>
    </w:p>
    <w:p w14:paraId="5C296F15" w14:textId="5A8668EF" w:rsidR="008F0CA4" w:rsidRPr="00997F45" w:rsidRDefault="00A2493B" w:rsidP="00F911F0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AC2620" w:rsidRPr="00AC2620">
        <w:t xml:space="preserve">Inicie o encontro pedindo aos alunos que mostrem as letras das músicas que pesquisaram como tarefa de casa. Procure ouvir todas, pois assim </w:t>
      </w:r>
      <w:r w:rsidR="000E737A">
        <w:t xml:space="preserve">eles </w:t>
      </w:r>
      <w:r w:rsidR="00AC2620" w:rsidRPr="00AC2620">
        <w:t>poderão selecionar o que desejam</w:t>
      </w:r>
      <w:r w:rsidR="000E737A">
        <w:t>,</w:t>
      </w:r>
      <w:r w:rsidR="00AC2620" w:rsidRPr="00AC2620">
        <w:t xml:space="preserve"> e você poderá retirar alguma música caso seja inadequada para a faixa etária d</w:t>
      </w:r>
      <w:r w:rsidR="000E737A">
        <w:t>eles</w:t>
      </w:r>
      <w:r w:rsidR="00AC2620" w:rsidRPr="00AC2620">
        <w:t>. Esse material fará parte de uma seleção de músicas para a festa do boi. Aproveite esse momento e ensaie com eles as coreografias e os passos para cada uma das músicas</w:t>
      </w:r>
      <w:r w:rsidRPr="00997F45">
        <w:t>.</w:t>
      </w:r>
    </w:p>
    <w:p w14:paraId="3C976042" w14:textId="7174779B" w:rsidR="00AC2620" w:rsidRDefault="00A2493B" w:rsidP="00F911F0">
      <w:pPr>
        <w:pStyle w:val="00Textogeral"/>
        <w:ind w:firstLine="0"/>
        <w:rPr>
          <w:i/>
        </w:rPr>
      </w:pPr>
      <w:r>
        <w:rPr>
          <w:b/>
        </w:rPr>
        <w:t xml:space="preserve">Momento 2 </w:t>
      </w:r>
      <w:r w:rsidRPr="00D5759C">
        <w:t>–</w:t>
      </w:r>
      <w:r>
        <w:rPr>
          <w:b/>
        </w:rPr>
        <w:t xml:space="preserve"> </w:t>
      </w:r>
      <w:r w:rsidR="00AC2620" w:rsidRPr="00AC2620">
        <w:t xml:space="preserve">Ao final da seleção das músicas, organize com </w:t>
      </w:r>
      <w:r w:rsidR="000E737A">
        <w:t>eles</w:t>
      </w:r>
      <w:r w:rsidR="00AC2620" w:rsidRPr="00AC2620">
        <w:t xml:space="preserve"> as cópias das letras escolhidas em uma folha de papel sulfite. Providencie cópias desse material, que serão distribuídas durante a concentração do cortejo do boi</w:t>
      </w:r>
      <w:r w:rsidR="00997F45" w:rsidRPr="00997F45">
        <w:t>.</w:t>
      </w:r>
      <w:r w:rsidR="00AC2620">
        <w:br w:type="page"/>
      </w:r>
    </w:p>
    <w:p w14:paraId="1654967A" w14:textId="26A71172" w:rsidR="00997F45" w:rsidRDefault="00A2493B" w:rsidP="00F911F0">
      <w:pPr>
        <w:pStyle w:val="00Textogeral"/>
        <w:ind w:firstLine="0"/>
      </w:pPr>
      <w:r>
        <w:rPr>
          <w:b/>
        </w:rPr>
        <w:lastRenderedPageBreak/>
        <w:t xml:space="preserve">Momento 3 </w:t>
      </w:r>
      <w:r>
        <w:t xml:space="preserve">– </w:t>
      </w:r>
      <w:r w:rsidR="00AC2620" w:rsidRPr="00AC2620">
        <w:t>Grave as músicas na ordem definida pelos alunos e separe o equipamento que vai acompanhar o cortejo. Peça a</w:t>
      </w:r>
      <w:r w:rsidR="000E737A">
        <w:t xml:space="preserve"> eles</w:t>
      </w:r>
      <w:r w:rsidR="00AC2620" w:rsidRPr="00AC2620">
        <w:t xml:space="preserve"> que coloquem os acessórios</w:t>
      </w:r>
      <w:r w:rsidR="000E737A">
        <w:t xml:space="preserve"> e</w:t>
      </w:r>
      <w:r w:rsidR="00AC2620" w:rsidRPr="00AC2620">
        <w:t xml:space="preserve"> os figurinos, vistam o boi e peguem os instrumentos. Retomem as coreografias e os passos de dança que cada um vai realizar durante o cortejo; deixe que façam sugestões de passos e </w:t>
      </w:r>
      <w:r w:rsidR="000E737A">
        <w:t xml:space="preserve">que </w:t>
      </w:r>
      <w:r w:rsidR="00AC2620" w:rsidRPr="00AC2620">
        <w:t>uns possam ensinar os outros. Procure respeitar quem não se sentir à vontade para dançar e oriente o coletivo para que todos se sintam respeitados. Ao realizar o ensaio geral, cheque se tudo está funcionando e sincronizado. Escolha aquele mesmo local da escola onde vocês organizaram o primeiro ensaio com os elementos que compõem a festa</w:t>
      </w:r>
      <w:r w:rsidR="00997F45" w:rsidRPr="00997F45">
        <w:t>.</w:t>
      </w:r>
    </w:p>
    <w:p w14:paraId="461D7946" w14:textId="7D901E39" w:rsidR="008F0CA4" w:rsidRDefault="00A2493B" w:rsidP="00F911F0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AC2620" w:rsidRPr="00AC2620">
        <w:t xml:space="preserve">Procure decidir com a direção, a coordenação pedagógica e os professores das outras turmas </w:t>
      </w:r>
      <w:r w:rsidR="00D75833">
        <w:t xml:space="preserve">a </w:t>
      </w:r>
      <w:r w:rsidR="00AC2620" w:rsidRPr="00AC2620">
        <w:t xml:space="preserve">data e </w:t>
      </w:r>
      <w:r w:rsidR="00D75833">
        <w:t xml:space="preserve">o </w:t>
      </w:r>
      <w:r w:rsidR="00AC2620" w:rsidRPr="00AC2620">
        <w:t xml:space="preserve">horário para a apresentação. Essas definições </w:t>
      </w:r>
      <w:r w:rsidR="00D5759C">
        <w:t>coletivas</w:t>
      </w:r>
      <w:r w:rsidR="00AC2620" w:rsidRPr="00AC2620">
        <w:t xml:space="preserve"> são bem importantes para manter a organização do ambiente escolar. Após definidos data e horário do cortejo, instrua os alunos a convidar outras turmas da escola e seus familiares para participar desse momento</w:t>
      </w:r>
      <w:r w:rsidRPr="00AC2620">
        <w:t>.</w:t>
      </w:r>
    </w:p>
    <w:p w14:paraId="73C239AF" w14:textId="000C49B2" w:rsidR="008F0CA4" w:rsidRDefault="00A2493B" w:rsidP="00F911F0">
      <w:pPr>
        <w:pStyle w:val="00Textogeral"/>
        <w:ind w:firstLine="0"/>
      </w:pPr>
      <w:r>
        <w:rPr>
          <w:b/>
        </w:rPr>
        <w:t xml:space="preserve">Momento 5 </w:t>
      </w:r>
      <w:r w:rsidRPr="00D5759C">
        <w:t>–</w:t>
      </w:r>
      <w:r>
        <w:rPr>
          <w:b/>
        </w:rPr>
        <w:t xml:space="preserve"> </w:t>
      </w:r>
      <w:r w:rsidR="00AC2620" w:rsidRPr="00AC2620">
        <w:t>Comunique aos alunos que vocês farão outro ensaio geral para que todos tenham segurança da sua participação durante a festa. Faça os retoques nos acessórios ou figurinos</w:t>
      </w:r>
      <w:r w:rsidR="00D75833">
        <w:t>,</w:t>
      </w:r>
      <w:r w:rsidR="00AC2620" w:rsidRPr="00AC2620">
        <w:t xml:space="preserve"> caso seja necessário. Organize um grupo que ficará responsável pela distribuição das letras das músicas no dia da festa; assim, os convidados de outras turmas e a comunidade escolar poderão cantar juntos</w:t>
      </w:r>
      <w:r>
        <w:t>.</w:t>
      </w:r>
    </w:p>
    <w:p w14:paraId="7D2BE4CF" w14:textId="41281231" w:rsidR="00AC2620" w:rsidRDefault="00AC2620" w:rsidP="00F911F0">
      <w:pPr>
        <w:pStyle w:val="00Textogeral"/>
        <w:ind w:firstLine="0"/>
      </w:pPr>
      <w:r>
        <w:rPr>
          <w:b/>
        </w:rPr>
        <w:t xml:space="preserve">Momento 6 – </w:t>
      </w:r>
      <w:r w:rsidRPr="00AC2620">
        <w:t xml:space="preserve">No dia e horário marcados, saia da sala com os alunos já paramentados, faça um aquecimento com os instrumentos e </w:t>
      </w:r>
      <w:r w:rsidR="00D75833">
        <w:t xml:space="preserve">o </w:t>
      </w:r>
      <w:r w:rsidRPr="00AC2620">
        <w:t>equipamento de som que tocará a seleção das músicas escolhidas para a festa, sigam para o local combinado e iniciem a passagem de som para convidar as pessoas a participar. Os alunos podem distribuir as letras das músicas</w:t>
      </w:r>
      <w:r w:rsidR="000E737A">
        <w:t>,</w:t>
      </w:r>
      <w:r w:rsidRPr="00AC2620">
        <w:t xml:space="preserve"> e a festa pode começar. Aproveite para registrar o evento e documentar com fotos e vídeo todo o cortejo. Na aula seguinte, assista ao filme e observe as fotos com os alunos, pois isso ajudará a avaliar a atividade em grupo</w:t>
      </w:r>
      <w:r>
        <w:t>.</w:t>
      </w:r>
    </w:p>
    <w:p w14:paraId="17F5CB51" w14:textId="77777777" w:rsidR="00E066C0" w:rsidRDefault="00E066C0" w:rsidP="00E066C0">
      <w:pPr>
        <w:rPr>
          <w:rFonts w:ascii="Cambria" w:hAnsi="Cambria"/>
          <w:b/>
          <w:sz w:val="25"/>
          <w:szCs w:val="25"/>
        </w:rPr>
      </w:pPr>
    </w:p>
    <w:p w14:paraId="4B85AE7A" w14:textId="77777777" w:rsidR="00E066C0" w:rsidRDefault="00E066C0" w:rsidP="00E066C0">
      <w:pPr>
        <w:rPr>
          <w:rFonts w:ascii="Cambria" w:hAnsi="Cambria"/>
          <w:sz w:val="25"/>
          <w:szCs w:val="25"/>
        </w:rPr>
      </w:pPr>
      <w:r w:rsidRPr="00D757A7">
        <w:rPr>
          <w:rFonts w:ascii="Cambria" w:hAnsi="Cambria"/>
          <w:b/>
          <w:sz w:val="25"/>
          <w:szCs w:val="25"/>
        </w:rPr>
        <w:t>Acompanhamento d</w:t>
      </w:r>
      <w:r>
        <w:rPr>
          <w:rFonts w:ascii="Cambria" w:hAnsi="Cambria"/>
          <w:b/>
          <w:sz w:val="25"/>
          <w:szCs w:val="25"/>
        </w:rPr>
        <w:t>as</w:t>
      </w:r>
      <w:r w:rsidRPr="00D757A7">
        <w:rPr>
          <w:rFonts w:ascii="Cambria" w:hAnsi="Cambria"/>
          <w:b/>
          <w:sz w:val="25"/>
          <w:szCs w:val="25"/>
        </w:rPr>
        <w:t xml:space="preserve"> aprendizagens</w:t>
      </w:r>
      <w:r w:rsidRPr="00D757A7">
        <w:rPr>
          <w:rFonts w:ascii="Cambria" w:hAnsi="Cambria"/>
          <w:sz w:val="25"/>
          <w:szCs w:val="25"/>
        </w:rPr>
        <w:t xml:space="preserve"> </w:t>
      </w:r>
    </w:p>
    <w:p w14:paraId="6283662B" w14:textId="77777777" w:rsidR="00E066C0" w:rsidRPr="00E066C0" w:rsidRDefault="00E066C0" w:rsidP="00E066C0">
      <w:pPr>
        <w:rPr>
          <w:rFonts w:ascii="Cambria" w:hAnsi="Cambri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Para aferir as aprendizagens dos alunos, é importante estar atento aos aspectos de relevância nas diferentes etapas do processo:</w:t>
      </w:r>
    </w:p>
    <w:p w14:paraId="65F37661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Observe os alunos em cada uma das atividades propostas.</w:t>
      </w:r>
    </w:p>
    <w:p w14:paraId="4811639E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Faça uma análise do conjunto das produções e dos processos dos alunos.</w:t>
      </w:r>
    </w:p>
    <w:p w14:paraId="5E279251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Crie uma planilha de acompanhamento individual dos alunos e, a cada encontro, faça uma anotação de seu desenvolvimento no decorrer da atividade.</w:t>
      </w:r>
    </w:p>
    <w:p w14:paraId="2F25192D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Ao realizar os momentos de conversa, observe os processos de cada um, verificando se houve apropriação da linguagem oral para fazer comentários sobre as imagens observadas.</w:t>
      </w:r>
    </w:p>
    <w:p w14:paraId="3D438E77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Observe as sequências de trabalhos dos alunos e se elas apresentam conhecimentos agregados ao processo.</w:t>
      </w:r>
    </w:p>
    <w:p w14:paraId="63BD5122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Identifique os conteúdos ensináveis e se houve aprendizagem garantida dos alunos.</w:t>
      </w:r>
    </w:p>
    <w:p w14:paraId="70DE6063" w14:textId="77777777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Fique atento para checar se os objetivos de cada sequência didática foram atingidos no tempo proposto por você.</w:t>
      </w:r>
    </w:p>
    <w:p w14:paraId="1E24AA68" w14:textId="30EB7A4C" w:rsidR="00E066C0" w:rsidRPr="00E066C0" w:rsidRDefault="00E066C0" w:rsidP="00E066C0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eastAsia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Em suas observações</w:t>
      </w:r>
      <w:r w:rsidR="00E256FB">
        <w:rPr>
          <w:rFonts w:ascii="Tahoma" w:eastAsia="Tahoma" w:hAnsi="Tahoma" w:cs="Tahoma"/>
          <w:i w:val="0"/>
          <w:sz w:val="22"/>
          <w:szCs w:val="22"/>
        </w:rPr>
        <w:t>,</w:t>
      </w:r>
      <w:r w:rsidRPr="00E066C0">
        <w:rPr>
          <w:rFonts w:ascii="Tahoma" w:eastAsia="Tahoma" w:hAnsi="Tahoma" w:cs="Tahoma"/>
          <w:i w:val="0"/>
          <w:sz w:val="22"/>
          <w:szCs w:val="22"/>
        </w:rPr>
        <w:t xml:space="preserve"> verifique se:</w:t>
      </w:r>
    </w:p>
    <w:p w14:paraId="7FAA15BE" w14:textId="77777777" w:rsidR="00E066C0" w:rsidRPr="009875A6" w:rsidRDefault="00E066C0" w:rsidP="00E066C0">
      <w:pPr>
        <w:pStyle w:val="00alternativas"/>
        <w:ind w:left="993"/>
      </w:pPr>
      <w:r w:rsidRPr="009875A6">
        <w:t>a)</w:t>
      </w:r>
      <w:r w:rsidRPr="009875A6">
        <w:tab/>
      </w:r>
      <w:r w:rsidRPr="009875A6">
        <w:rPr>
          <w:iCs/>
        </w:rPr>
        <w:t>Os alunos exploraram outras formas de representação e posturas</w:t>
      </w:r>
      <w:r w:rsidR="009875A6" w:rsidRPr="009875A6">
        <w:rPr>
          <w:iCs/>
        </w:rPr>
        <w:t>.</w:t>
      </w:r>
    </w:p>
    <w:p w14:paraId="3B11228B" w14:textId="7A31E725" w:rsidR="00E066C0" w:rsidRPr="009875A6" w:rsidRDefault="00E066C0" w:rsidP="00E066C0">
      <w:pPr>
        <w:pStyle w:val="00alternativas"/>
        <w:ind w:left="993"/>
      </w:pPr>
      <w:r w:rsidRPr="009875A6">
        <w:t>b)</w:t>
      </w:r>
      <w:r w:rsidRPr="009875A6">
        <w:tab/>
      </w:r>
      <w:r w:rsidR="009875A6" w:rsidRPr="009875A6">
        <w:rPr>
          <w:iCs/>
        </w:rPr>
        <w:t>Realiza</w:t>
      </w:r>
      <w:r w:rsidR="003D73B5">
        <w:rPr>
          <w:iCs/>
        </w:rPr>
        <w:t>ra</w:t>
      </w:r>
      <w:r w:rsidR="009875A6" w:rsidRPr="009875A6">
        <w:rPr>
          <w:iCs/>
        </w:rPr>
        <w:t>m as propostas de trabalhos com empenho e seriedade.</w:t>
      </w:r>
    </w:p>
    <w:p w14:paraId="1B67068A" w14:textId="269C99EB" w:rsidR="00E066C0" w:rsidRPr="009875A6" w:rsidRDefault="00E066C0" w:rsidP="00E066C0">
      <w:pPr>
        <w:pStyle w:val="00alternativas"/>
        <w:ind w:left="993"/>
        <w:rPr>
          <w:iCs/>
        </w:rPr>
      </w:pPr>
      <w:r w:rsidRPr="009875A6">
        <w:t>c)</w:t>
      </w:r>
      <w:r w:rsidRPr="009875A6">
        <w:tab/>
      </w:r>
      <w:r w:rsidR="009875A6" w:rsidRPr="009875A6">
        <w:rPr>
          <w:iCs/>
        </w:rPr>
        <w:t>Realizaram os exercícios e as propostas com toda a competência e empenho na atividade.</w:t>
      </w:r>
    </w:p>
    <w:p w14:paraId="5A72A004" w14:textId="77777777" w:rsidR="00E066C0" w:rsidRPr="009875A6" w:rsidRDefault="00E066C0" w:rsidP="00E066C0">
      <w:pPr>
        <w:pStyle w:val="00alternativas"/>
        <w:ind w:left="993"/>
      </w:pPr>
      <w:r w:rsidRPr="009875A6">
        <w:t>d)</w:t>
      </w:r>
      <w:r w:rsidRPr="009875A6">
        <w:tab/>
      </w:r>
      <w:r w:rsidR="009875A6" w:rsidRPr="009875A6">
        <w:rPr>
          <w:iCs/>
        </w:rPr>
        <w:t>Conseguiram fazer uso dos materiais disponíveis de forma autoral, autônoma e coletiva</w:t>
      </w:r>
      <w:r w:rsidRPr="009875A6">
        <w:rPr>
          <w:iCs/>
        </w:rPr>
        <w:t>.</w:t>
      </w:r>
    </w:p>
    <w:p w14:paraId="7A71A905" w14:textId="77777777" w:rsidR="009875A6" w:rsidRPr="009875A6" w:rsidRDefault="009875A6" w:rsidP="009875A6">
      <w:pPr>
        <w:pStyle w:val="00alternativas"/>
        <w:ind w:left="993"/>
      </w:pPr>
      <w:r w:rsidRPr="009875A6">
        <w:t>e)</w:t>
      </w:r>
      <w:r w:rsidRPr="009875A6">
        <w:tab/>
      </w:r>
      <w:r w:rsidRPr="009875A6">
        <w:rPr>
          <w:iCs/>
        </w:rPr>
        <w:t>Os alunos enfrentaram desafios e encontraram soluções para os problemas apresentados.</w:t>
      </w:r>
    </w:p>
    <w:p w14:paraId="756E1069" w14:textId="77777777" w:rsidR="008F0CA4" w:rsidRDefault="00A2493B">
      <w:pPr>
        <w:pStyle w:val="00PESO2"/>
      </w:pPr>
      <w:proofErr w:type="spellStart"/>
      <w:r>
        <w:lastRenderedPageBreak/>
        <w:t>Autoavaliação</w:t>
      </w:r>
      <w:proofErr w:type="spellEnd"/>
    </w:p>
    <w:p w14:paraId="1A78860E" w14:textId="767BE2AE" w:rsidR="008F0CA4" w:rsidRDefault="009875A6" w:rsidP="00F911F0">
      <w:pPr>
        <w:pStyle w:val="00Textogeral"/>
        <w:ind w:firstLine="0"/>
        <w:rPr>
          <w:sz w:val="24"/>
          <w:szCs w:val="24"/>
        </w:rPr>
      </w:pPr>
      <w:r w:rsidRPr="009875A6">
        <w:t xml:space="preserve">Esta modalidade de avaliação é muito oportuna para você observar como os alunos identificam seus processos de aprendizagem e </w:t>
      </w:r>
      <w:r w:rsidR="00D5759C">
        <w:t xml:space="preserve">se </w:t>
      </w:r>
      <w:r w:rsidRPr="009875A6">
        <w:t>têm consciência deles e é também muito eficiente para você confirmar suas análises avaliativas. Algumas perguntas podem ajudá-lo na orientação deste processo</w:t>
      </w:r>
      <w:r w:rsidR="00A2493B">
        <w:rPr>
          <w:sz w:val="24"/>
          <w:szCs w:val="24"/>
        </w:rPr>
        <w:t>:</w:t>
      </w:r>
    </w:p>
    <w:p w14:paraId="1CBB8EF2" w14:textId="77777777" w:rsidR="009875A6" w:rsidRPr="009875A6" w:rsidRDefault="009875A6" w:rsidP="009875A6">
      <w:pPr>
        <w:pStyle w:val="00Textogeralbullet"/>
      </w:pPr>
      <w:r w:rsidRPr="009875A6">
        <w:t>O que você considera ter aprendido nessas aulas?</w:t>
      </w:r>
    </w:p>
    <w:p w14:paraId="626794CE" w14:textId="77777777" w:rsidR="009875A6" w:rsidRPr="009875A6" w:rsidRDefault="009875A6" w:rsidP="009875A6">
      <w:pPr>
        <w:pStyle w:val="00Textogeralbullet"/>
      </w:pPr>
      <w:r w:rsidRPr="009875A6">
        <w:t>De qual atividade você mais gostou? Por quê?</w:t>
      </w:r>
    </w:p>
    <w:p w14:paraId="3AC49A33" w14:textId="77777777" w:rsidR="009875A6" w:rsidRPr="009875A6" w:rsidRDefault="009875A6" w:rsidP="009875A6">
      <w:pPr>
        <w:pStyle w:val="00Textogeralbullet"/>
      </w:pPr>
      <w:r w:rsidRPr="009875A6">
        <w:t>O que você descobriu sobre as festas de boi?</w:t>
      </w:r>
    </w:p>
    <w:p w14:paraId="235C5791" w14:textId="77777777" w:rsidR="009875A6" w:rsidRPr="009875A6" w:rsidRDefault="009875A6" w:rsidP="009875A6">
      <w:pPr>
        <w:pStyle w:val="00Textogeralbullet"/>
      </w:pPr>
      <w:r w:rsidRPr="009875A6">
        <w:t>Como foi organizar uma festa envolvendo a escola toda?</w:t>
      </w:r>
    </w:p>
    <w:p w14:paraId="289822A1" w14:textId="77777777" w:rsidR="009875A6" w:rsidRPr="009875A6" w:rsidRDefault="009875A6" w:rsidP="009875A6">
      <w:pPr>
        <w:pStyle w:val="00Textogeralbullet"/>
      </w:pPr>
      <w:r w:rsidRPr="009875A6">
        <w:t>Como você se sentiu sendo observado por muitas pessoas?</w:t>
      </w:r>
    </w:p>
    <w:p w14:paraId="6F7542DE" w14:textId="77777777" w:rsidR="009875A6" w:rsidRPr="009875A6" w:rsidRDefault="009875A6" w:rsidP="009875A6">
      <w:pPr>
        <w:pStyle w:val="00Textogeralbullet"/>
      </w:pPr>
      <w:r w:rsidRPr="009875A6">
        <w:t>Como foi para você desfilar no cortejo do boi?</w:t>
      </w:r>
    </w:p>
    <w:p w14:paraId="00932A53" w14:textId="7B1B46A0" w:rsidR="009875A6" w:rsidRPr="009875A6" w:rsidRDefault="009875A6" w:rsidP="009875A6">
      <w:pPr>
        <w:pStyle w:val="00Textogeralbullet"/>
      </w:pPr>
      <w:r w:rsidRPr="009875A6">
        <w:t xml:space="preserve">Qual </w:t>
      </w:r>
      <w:r w:rsidR="00B065BA">
        <w:t xml:space="preserve">é </w:t>
      </w:r>
      <w:r w:rsidRPr="009875A6">
        <w:t xml:space="preserve">o maior desafio desta atividade? </w:t>
      </w:r>
    </w:p>
    <w:p w14:paraId="28CB6661" w14:textId="0A46D280" w:rsidR="008F0CA4" w:rsidRPr="009875A6" w:rsidRDefault="009875A6" w:rsidP="009875A6">
      <w:pPr>
        <w:pStyle w:val="00Textogeralbullet"/>
      </w:pPr>
      <w:r w:rsidRPr="009875A6">
        <w:t>Indique se alguma coisa lhe desagradou no decorrer deste trabalho</w:t>
      </w:r>
      <w:r w:rsidR="00D5759C">
        <w:t>.</w:t>
      </w:r>
    </w:p>
    <w:p w14:paraId="1E2361DF" w14:textId="77777777" w:rsidR="008F0CA4" w:rsidRDefault="008F0CA4" w:rsidP="00997F45">
      <w:pPr>
        <w:pStyle w:val="00Textogeral"/>
      </w:pPr>
    </w:p>
    <w:tbl>
      <w:tblPr>
        <w:tblStyle w:val="GradedeTabelaClaro1"/>
        <w:tblW w:w="9547" w:type="dxa"/>
        <w:tblInd w:w="-11" w:type="dxa"/>
        <w:tblCellMar>
          <w:top w:w="57" w:type="dxa"/>
          <w:left w:w="47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8F0CA4" w14:paraId="4B890417" w14:textId="77777777">
        <w:trPr>
          <w:trHeight w:val="1209"/>
        </w:trPr>
        <w:tc>
          <w:tcPr>
            <w:tcW w:w="9547" w:type="dxa"/>
            <w:shd w:val="clear" w:color="auto" w:fill="D3EBD4"/>
            <w:tcMar>
              <w:left w:w="47" w:type="dxa"/>
            </w:tcMar>
          </w:tcPr>
          <w:p w14:paraId="4E6E63B1" w14:textId="77777777" w:rsidR="008F0CA4" w:rsidRDefault="00A2493B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7BF35DEB" w14:textId="77777777" w:rsidR="008F0CA4" w:rsidRDefault="008F0CA4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4266F602" w14:textId="3872BF49" w:rsidR="008F0CA4" w:rsidRDefault="0037561B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 w:rsidRPr="0037561B">
              <w:rPr>
                <w:rFonts w:ascii="Tahoma" w:eastAsia="Tahoma" w:hAnsi="Tahoma" w:cs="Tahoma"/>
              </w:rPr>
              <w:t>Site</w:t>
            </w:r>
            <w:r w:rsidR="00B065BA">
              <w:rPr>
                <w:rFonts w:ascii="Tahoma" w:eastAsia="Tahoma" w:hAnsi="Tahoma" w:cs="Tahoma"/>
              </w:rPr>
              <w:t>s</w:t>
            </w:r>
            <w:r w:rsidRPr="0037561B">
              <w:rPr>
                <w:rFonts w:ascii="Tahoma" w:eastAsia="Tahoma" w:hAnsi="Tahoma" w:cs="Tahoma"/>
                <w:i w:val="0"/>
              </w:rPr>
              <w:t xml:space="preserve"> para pesquisa</w:t>
            </w:r>
          </w:p>
          <w:p w14:paraId="02F88B77" w14:textId="77777777" w:rsidR="009875A6" w:rsidRPr="00986300" w:rsidRDefault="00986300" w:rsidP="009875A6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  <w:u w:val="none"/>
              </w:rPr>
            </w:pPr>
            <w:bookmarkStart w:id="1" w:name="_pzr5huog6xq2"/>
            <w:bookmarkEnd w:id="1"/>
            <w:r w:rsidRPr="00986300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8" w:history="1">
              <w:hyperlink r:id="rId9" w:history="1">
                <w:r w:rsidRPr="00986300">
                  <w:rPr>
                    <w:rStyle w:val="Hyperlink"/>
                    <w:rFonts w:ascii="Tahoma" w:hAnsi="Tahoma" w:cs="Tahoma"/>
                    <w:i w:val="0"/>
                    <w:color w:val="0000FF"/>
                  </w:rPr>
                  <w:t>http://bumba-meu-boi.info/</w:t>
                </w:r>
              </w:hyperlink>
            </w:hyperlink>
            <w:r w:rsidRPr="00986300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140AF474" w14:textId="77777777" w:rsidR="009875A6" w:rsidRPr="009875A6" w:rsidRDefault="00986300" w:rsidP="009875A6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2" w:name="_yktz4ti91dh2"/>
            <w:bookmarkEnd w:id="2"/>
            <w:r w:rsidRPr="00986300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0" w:history="1">
              <w:r w:rsidR="009875A6" w:rsidRPr="009875A6">
                <w:rPr>
                  <w:rStyle w:val="LinkdaInternet"/>
                  <w:rFonts w:ascii="Tahoma" w:hAnsi="Tahoma" w:cs="Tahoma"/>
                  <w:i w:val="0"/>
                </w:rPr>
                <w:t>http://portal.iphan.go</w:t>
              </w:r>
              <w:r w:rsidR="009875A6" w:rsidRPr="00986300">
                <w:rPr>
                  <w:rStyle w:val="LinkdaInternet"/>
                  <w:rFonts w:ascii="Tahoma" w:hAnsi="Tahoma" w:cs="Tahoma"/>
                  <w:i w:val="0"/>
                </w:rPr>
                <w:t>v.br</w:t>
              </w:r>
              <w:r w:rsidR="009875A6" w:rsidRPr="009875A6">
                <w:rPr>
                  <w:rStyle w:val="LinkdaInternet"/>
                  <w:rFonts w:ascii="Tahoma" w:hAnsi="Tahoma" w:cs="Tahoma"/>
                  <w:i w:val="0"/>
                </w:rPr>
                <w:t>/</w:t>
              </w:r>
            </w:hyperlink>
            <w:r w:rsidRPr="00986300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0350BDAB" w14:textId="77777777" w:rsidR="009875A6" w:rsidRPr="009875A6" w:rsidRDefault="00986300" w:rsidP="009875A6">
            <w:pPr>
              <w:ind w:left="170" w:right="170"/>
              <w:jc w:val="both"/>
              <w:rPr>
                <w:rFonts w:ascii="Tahoma" w:eastAsia="Tahoma" w:hAnsi="Tahoma" w:cs="Tahoma"/>
                <w:i w:val="0"/>
                <w:color w:val="0000FF"/>
                <w:u w:val="single"/>
              </w:rPr>
            </w:pPr>
            <w:bookmarkStart w:id="3" w:name="_p5k8fco0qiy1"/>
            <w:bookmarkEnd w:id="3"/>
            <w:r w:rsidRPr="00986300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1" w:history="1">
              <w:r w:rsidR="009875A6" w:rsidRPr="009875A6">
                <w:rPr>
                  <w:rStyle w:val="LinkdaInternet"/>
                  <w:rFonts w:ascii="Tahoma" w:hAnsi="Tahoma" w:cs="Tahoma"/>
                  <w:i w:val="0"/>
                </w:rPr>
                <w:t>https://www.sescsp.org.br/</w:t>
              </w:r>
            </w:hyperlink>
            <w:r w:rsidRPr="00986300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</w:tc>
      </w:tr>
    </w:tbl>
    <w:p w14:paraId="626EBE52" w14:textId="77777777" w:rsidR="008F0CA4" w:rsidRDefault="008F0CA4" w:rsidP="0037561B">
      <w:pPr>
        <w:pStyle w:val="00Textogeralbullet"/>
        <w:numPr>
          <w:ilvl w:val="0"/>
          <w:numId w:val="0"/>
        </w:numPr>
        <w:ind w:left="284"/>
      </w:pPr>
    </w:p>
    <w:sectPr w:rsidR="008F0CA4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07F0E2" w14:textId="77777777" w:rsidR="009E16E9" w:rsidRDefault="009E16E9">
      <w:r>
        <w:separator/>
      </w:r>
    </w:p>
  </w:endnote>
  <w:endnote w:type="continuationSeparator" w:id="0">
    <w:p w14:paraId="2D6D58DC" w14:textId="77777777" w:rsidR="009E16E9" w:rsidRDefault="009E16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" w:fontKey="{C04714BD-54FD-480F-8941-09BF022DE02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913C393-578E-487A-9C47-8DB869EBD386}"/>
    <w:embedBold r:id="rId3" w:fontKey="{F151D041-58F0-49CE-9F16-9E2F8B3D1B63}"/>
    <w:embedItalic r:id="rId4" w:fontKey="{00BF5C3C-658E-4FB5-8606-7E4E5F1767D1}"/>
    <w:embedBoldItalic r:id="rId5" w:fontKey="{7DD36880-562D-425B-B1F4-83DD2BEB616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583E6BA4-9D4B-499D-9C56-65B49046BA6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E09C055-FD79-4AAF-8831-5799C37D6E00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8" w:fontKey="{3A7B8650-614A-4816-933F-F7D7746580CA}"/>
    <w:embedItalic r:id="rId9" w:fontKey="{BE8D1281-CF8E-43CB-B458-D01B7E712A6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68191F36-143B-4DAA-A5BA-782FC54DA89A}"/>
    <w:embedBold r:id="rId11" w:fontKey="{2C31AE3F-78C9-4E6A-AE62-2A41F55E84B8}"/>
    <w:embedItalic r:id="rId12" w:fontKey="{F142EACF-E2A7-4F1C-A651-EBD6D3EDACF0}"/>
    <w:embedBoldItalic r:id="rId13" w:fontKey="{980CD1E1-20B0-44AA-B38A-B9B2A3E6470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DE20FE8F-6BEC-432C-8FE7-34AAE893150C}"/>
    <w:embedItalic r:id="rId15" w:fontKey="{5A016A84-DD7A-4502-8B20-168027B36C07}"/>
    <w:embedBoldItalic r:id="rId16" w:fontKey="{404ADA79-BAB2-4A24-B7BD-EEA1D0B6CBA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7" w:fontKey="{3A2B362D-F295-444D-9CD1-410CA705A610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18" w:fontKey="{E39F092E-DBF0-48EB-B6D6-BD6BB47F187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955DE610-B33C-4C5B-9171-DAA6A4968EF4}"/>
    <w:embedBold r:id="rId20" w:fontKey="{A05D3793-4EF1-4245-A413-FFF99C48FBB9}"/>
    <w:embedItalic r:id="rId21" w:fontKey="{2EFAE270-E417-4FA8-9432-687F8564D876}"/>
    <w:embedBoldItalic r:id="rId22" w:fontKey="{0F6A95D3-C54F-446F-88CC-D4B6A7B54E43}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30E7D769-A88B-4C02-97D5-8C92C5D14EBD}"/>
    <w:embedBold r:id="rId24" w:fontKey="{01C24A73-4AEC-48B6-8BA9-7C13CC5CFE0F}"/>
    <w:embedItalic r:id="rId25" w:fontKey="{1577959D-4EF1-4506-B8E8-08E335DFA104}"/>
    <w:embedBoldItalic r:id="rId26" w:fontKey="{9978CBCB-B1F7-4A81-8D02-164189271654}"/>
  </w:font>
  <w:font w:name="Arial-BoldMT">
    <w:altName w:val="Arial"/>
    <w:charset w:val="00"/>
    <w:family w:val="auto"/>
    <w:pitch w:val="variable"/>
    <w:sig w:usb0="00000000" w:usb1="C0007843" w:usb2="00000009" w:usb3="00000000" w:csb0="000001FF" w:csb1="00000000"/>
  </w:font>
  <w:font w:name="Museo700-Regular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6A8E8C" w14:textId="77777777" w:rsidR="000E737A" w:rsidRDefault="000E737A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5B49DF" w14:textId="77EAEC59" w:rsidR="000E737A" w:rsidRPr="00E92DB5" w:rsidRDefault="000E737A" w:rsidP="00E92DB5">
    <w:pPr>
      <w:pStyle w:val="Rodap"/>
      <w:framePr w:wrap="around" w:vAnchor="text" w:hAnchor="margin" w:xAlign="right" w:y="1"/>
      <w:rPr>
        <w:rStyle w:val="Nmerodepgina"/>
        <w:i w:val="0"/>
        <w:sz w:val="24"/>
        <w:szCs w:val="24"/>
      </w:rPr>
    </w:pPr>
    <w:r w:rsidRPr="00E92DB5">
      <w:rPr>
        <w:rStyle w:val="Nmerodepgina"/>
        <w:i w:val="0"/>
        <w:sz w:val="24"/>
        <w:szCs w:val="24"/>
      </w:rPr>
      <w:fldChar w:fldCharType="begin"/>
    </w:r>
    <w:r w:rsidRPr="00E92DB5">
      <w:rPr>
        <w:rStyle w:val="Nmerodepgina"/>
        <w:i w:val="0"/>
        <w:sz w:val="24"/>
        <w:szCs w:val="24"/>
      </w:rPr>
      <w:instrText xml:space="preserve">PAGE  </w:instrText>
    </w:r>
    <w:r w:rsidRPr="00E92DB5">
      <w:rPr>
        <w:rStyle w:val="Nmerodepgina"/>
        <w:i w:val="0"/>
        <w:sz w:val="24"/>
        <w:szCs w:val="24"/>
      </w:rPr>
      <w:fldChar w:fldCharType="separate"/>
    </w:r>
    <w:r w:rsidR="00E6134D">
      <w:rPr>
        <w:rStyle w:val="Nmerodepgina"/>
        <w:i w:val="0"/>
        <w:noProof/>
        <w:sz w:val="24"/>
        <w:szCs w:val="24"/>
      </w:rPr>
      <w:t>1</w:t>
    </w:r>
    <w:r w:rsidRPr="00E92DB5">
      <w:rPr>
        <w:rStyle w:val="Nmerodepgina"/>
        <w:i w:val="0"/>
        <w:sz w:val="24"/>
        <w:szCs w:val="24"/>
      </w:rPr>
      <w:fldChar w:fldCharType="end"/>
    </w:r>
  </w:p>
  <w:p w14:paraId="1B2DF829" w14:textId="77777777" w:rsidR="000E737A" w:rsidRDefault="000E737A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  <w:t>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C109EA" w14:textId="77777777" w:rsidR="000E737A" w:rsidRDefault="000E737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1DE413" w14:textId="77777777" w:rsidR="009E16E9" w:rsidRDefault="009E16E9">
      <w:r>
        <w:separator/>
      </w:r>
    </w:p>
  </w:footnote>
  <w:footnote w:type="continuationSeparator" w:id="0">
    <w:p w14:paraId="5CBC5F3C" w14:textId="77777777" w:rsidR="009E16E9" w:rsidRDefault="009E16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54D13D" w14:textId="77777777" w:rsidR="000E737A" w:rsidRDefault="000E737A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69B342" w14:textId="77777777" w:rsidR="000E737A" w:rsidRDefault="000E737A">
    <w:pPr>
      <w:pStyle w:val="Cabealho"/>
    </w:pPr>
    <w:r>
      <w:rPr>
        <w:noProof/>
      </w:rPr>
      <w:drawing>
        <wp:inline distT="0" distB="0" distL="0" distR="0" wp14:anchorId="3BE834EC" wp14:editId="56431E01">
          <wp:extent cx="5940000" cy="288000"/>
          <wp:effectExtent l="0" t="0" r="0" b="0"/>
          <wp:docPr id="3" name="Imagem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PA4_MD_1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727B58" w14:textId="77777777" w:rsidR="000E737A" w:rsidRDefault="000E737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C0383"/>
    <w:multiLevelType w:val="multilevel"/>
    <w:tmpl w:val="EAC40FB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0D5F25AC"/>
    <w:multiLevelType w:val="multilevel"/>
    <w:tmpl w:val="D63A0CF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EF805F3"/>
    <w:multiLevelType w:val="multilevel"/>
    <w:tmpl w:val="DF72AF72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3" w15:restartNumberingAfterBreak="0">
    <w:nsid w:val="0FF26EE4"/>
    <w:multiLevelType w:val="multilevel"/>
    <w:tmpl w:val="BB3C774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750017F"/>
    <w:multiLevelType w:val="multilevel"/>
    <w:tmpl w:val="1A62643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5" w15:restartNumberingAfterBreak="0">
    <w:nsid w:val="2135163C"/>
    <w:multiLevelType w:val="multilevel"/>
    <w:tmpl w:val="61544F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2770335E"/>
    <w:multiLevelType w:val="multilevel"/>
    <w:tmpl w:val="991093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29CD531B"/>
    <w:multiLevelType w:val="multilevel"/>
    <w:tmpl w:val="11EC0EAE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2A024F5C"/>
    <w:multiLevelType w:val="hybridMultilevel"/>
    <w:tmpl w:val="7F88F3F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5C0B88"/>
    <w:multiLevelType w:val="multilevel"/>
    <w:tmpl w:val="3AD46A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338A640C"/>
    <w:multiLevelType w:val="multilevel"/>
    <w:tmpl w:val="EAF440BC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1" w15:restartNumberingAfterBreak="0">
    <w:nsid w:val="4E6C3E7B"/>
    <w:multiLevelType w:val="multilevel"/>
    <w:tmpl w:val="4A72636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5EF952E0"/>
    <w:multiLevelType w:val="multilevel"/>
    <w:tmpl w:val="66B2343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3" w15:restartNumberingAfterBreak="0">
    <w:nsid w:val="60A97290"/>
    <w:multiLevelType w:val="multilevel"/>
    <w:tmpl w:val="7AAA707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644E49E4"/>
    <w:multiLevelType w:val="multilevel"/>
    <w:tmpl w:val="D8EC78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66D97173"/>
    <w:multiLevelType w:val="multilevel"/>
    <w:tmpl w:val="0EECB1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  <w:color w:val="000000"/>
        <w:sz w:val="24"/>
        <w:szCs w:val="24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6F3D451B"/>
    <w:multiLevelType w:val="multilevel"/>
    <w:tmpl w:val="A6A8082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7" w15:restartNumberingAfterBreak="0">
    <w:nsid w:val="78936ECF"/>
    <w:multiLevelType w:val="multilevel"/>
    <w:tmpl w:val="774291C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7"/>
  </w:num>
  <w:num w:numId="2">
    <w:abstractNumId w:val="17"/>
  </w:num>
  <w:num w:numId="3">
    <w:abstractNumId w:val="16"/>
  </w:num>
  <w:num w:numId="4">
    <w:abstractNumId w:val="0"/>
  </w:num>
  <w:num w:numId="5">
    <w:abstractNumId w:val="9"/>
  </w:num>
  <w:num w:numId="6">
    <w:abstractNumId w:val="5"/>
  </w:num>
  <w:num w:numId="7">
    <w:abstractNumId w:val="11"/>
  </w:num>
  <w:num w:numId="8">
    <w:abstractNumId w:val="14"/>
  </w:num>
  <w:num w:numId="9">
    <w:abstractNumId w:val="15"/>
  </w:num>
  <w:num w:numId="10">
    <w:abstractNumId w:val="6"/>
  </w:num>
  <w:num w:numId="11">
    <w:abstractNumId w:val="1"/>
  </w:num>
  <w:num w:numId="12">
    <w:abstractNumId w:val="3"/>
  </w:num>
  <w:num w:numId="13">
    <w:abstractNumId w:val="8"/>
  </w:num>
  <w:num w:numId="14">
    <w:abstractNumId w:val="2"/>
  </w:num>
  <w:num w:numId="15">
    <w:abstractNumId w:val="13"/>
  </w:num>
  <w:num w:numId="16">
    <w:abstractNumId w:val="12"/>
  </w:num>
  <w:num w:numId="17">
    <w:abstractNumId w:val="10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0CA4"/>
    <w:rsid w:val="00095A7E"/>
    <w:rsid w:val="000E1223"/>
    <w:rsid w:val="000E737A"/>
    <w:rsid w:val="00117389"/>
    <w:rsid w:val="001757E8"/>
    <w:rsid w:val="001A3090"/>
    <w:rsid w:val="001C2C93"/>
    <w:rsid w:val="00261CCB"/>
    <w:rsid w:val="0037561B"/>
    <w:rsid w:val="00396DD5"/>
    <w:rsid w:val="003D73B5"/>
    <w:rsid w:val="0041576C"/>
    <w:rsid w:val="005D5781"/>
    <w:rsid w:val="005F4A41"/>
    <w:rsid w:val="006E5EAE"/>
    <w:rsid w:val="007206DC"/>
    <w:rsid w:val="00733AB2"/>
    <w:rsid w:val="007C3E84"/>
    <w:rsid w:val="007D3EC6"/>
    <w:rsid w:val="00800706"/>
    <w:rsid w:val="0082042C"/>
    <w:rsid w:val="008300B1"/>
    <w:rsid w:val="00831D37"/>
    <w:rsid w:val="008353A8"/>
    <w:rsid w:val="00842AFC"/>
    <w:rsid w:val="00854551"/>
    <w:rsid w:val="008F0CA4"/>
    <w:rsid w:val="00957DE0"/>
    <w:rsid w:val="00986300"/>
    <w:rsid w:val="009875A6"/>
    <w:rsid w:val="00997F45"/>
    <w:rsid w:val="009A4952"/>
    <w:rsid w:val="009E153C"/>
    <w:rsid w:val="009E16E9"/>
    <w:rsid w:val="009E4D93"/>
    <w:rsid w:val="00A2493B"/>
    <w:rsid w:val="00AC2620"/>
    <w:rsid w:val="00B065BA"/>
    <w:rsid w:val="00C52079"/>
    <w:rsid w:val="00CC77E8"/>
    <w:rsid w:val="00D07B61"/>
    <w:rsid w:val="00D11A29"/>
    <w:rsid w:val="00D5759C"/>
    <w:rsid w:val="00D75833"/>
    <w:rsid w:val="00DA3E22"/>
    <w:rsid w:val="00E066C0"/>
    <w:rsid w:val="00E256FB"/>
    <w:rsid w:val="00E37CC4"/>
    <w:rsid w:val="00E6134D"/>
    <w:rsid w:val="00E92DB5"/>
    <w:rsid w:val="00EE4265"/>
    <w:rsid w:val="00F6038B"/>
    <w:rsid w:val="00F91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11F19CE"/>
  <w15:docId w15:val="{51D4FE44-7372-4F9A-9E11-255BFE6C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6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6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rFonts w:cs="Symbol"/>
      <w:u w:val="none" w:color="000000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Wingdings"/>
    </w:rPr>
  </w:style>
  <w:style w:type="character" w:customStyle="1" w:styleId="ListLabel86">
    <w:name w:val="ListLabel 86"/>
    <w:qFormat/>
    <w:rPr>
      <w:rFonts w:cs="Symbol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Wingdings"/>
    </w:rPr>
  </w:style>
  <w:style w:type="character" w:customStyle="1" w:styleId="ListLabel89">
    <w:name w:val="ListLabel 89"/>
    <w:qFormat/>
    <w:rPr>
      <w:rFonts w:cs="Symbol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Wingdings"/>
    </w:rPr>
  </w:style>
  <w:style w:type="character" w:customStyle="1" w:styleId="ListLabel92">
    <w:name w:val="ListLabel 92"/>
    <w:qFormat/>
    <w:rPr>
      <w:rFonts w:cs="Symbol"/>
      <w:u w:val="none" w:color="000000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Wingdings"/>
    </w:rPr>
  </w:style>
  <w:style w:type="character" w:customStyle="1" w:styleId="ListLabel95">
    <w:name w:val="ListLabel 95"/>
    <w:qFormat/>
    <w:rPr>
      <w:rFonts w:cs="Symbol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Wingdings"/>
    </w:rPr>
  </w:style>
  <w:style w:type="character" w:customStyle="1" w:styleId="ListLabel98">
    <w:name w:val="ListLabel 98"/>
    <w:qFormat/>
    <w:rPr>
      <w:rFonts w:cs="Symbol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Wingdings"/>
    </w:rPr>
  </w:style>
  <w:style w:type="character" w:customStyle="1" w:styleId="ListLabel101">
    <w:name w:val="ListLabel 101"/>
    <w:qFormat/>
    <w:rPr>
      <w:rFonts w:cs="Symbol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Noto Sans Symbols"/>
    </w:rPr>
  </w:style>
  <w:style w:type="character" w:customStyle="1" w:styleId="ListLabel104">
    <w:name w:val="ListLabel 104"/>
    <w:qFormat/>
    <w:rPr>
      <w:rFonts w:cs="Noto Sans Symbols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Noto Sans Symbols"/>
    </w:rPr>
  </w:style>
  <w:style w:type="character" w:customStyle="1" w:styleId="ListLabel107">
    <w:name w:val="ListLabel 107"/>
    <w:qFormat/>
    <w:rPr>
      <w:rFonts w:cs="Noto Sans Symbols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Noto Sans Symbols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7D3EC6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957DE0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7D3EC6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42AFC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5"/>
      <w:szCs w:val="25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37561B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rsid w:val="0037561B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99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2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8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0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umba-meu-boi.info/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sescsp.org.br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://portal.iphan.gov.br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bumba-meu-boi.info/" TargetMode="Externa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687E67-A41D-44A9-8EA1-BB523A811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</TotalTime>
  <Pages>7</Pages>
  <Words>2684</Words>
  <Characters>14494</Characters>
  <Application>Microsoft Office Word</Application>
  <DocSecurity>0</DocSecurity>
  <Lines>120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63</cp:revision>
  <cp:lastPrinted>2017-11-23T20:20:00Z</cp:lastPrinted>
  <dcterms:created xsi:type="dcterms:W3CDTF">2017-11-23T12:11:00Z</dcterms:created>
  <dcterms:modified xsi:type="dcterms:W3CDTF">2018-01-26T16:57:00Z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