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BAF576" w14:textId="228BBE53" w:rsidR="00067DAB" w:rsidRPr="00D46A5D" w:rsidRDefault="00067DAB" w:rsidP="00D46A5D">
      <w:pPr>
        <w:rPr>
          <w:rFonts w:ascii="Cambria" w:hAnsi="Cambria"/>
          <w:b/>
          <w:i w:val="0"/>
          <w:color w:val="4EA993"/>
          <w:sz w:val="32"/>
          <w:szCs w:val="32"/>
        </w:rPr>
      </w:pPr>
      <w:r w:rsidRPr="00D46A5D">
        <w:rPr>
          <w:rFonts w:ascii="Cambria" w:hAnsi="Cambria"/>
          <w:b/>
          <w:i w:val="0"/>
          <w:color w:val="4EA993"/>
          <w:sz w:val="32"/>
          <w:szCs w:val="32"/>
        </w:rPr>
        <w:t xml:space="preserve">SEQUÊNCIA DIDÁTICA </w:t>
      </w:r>
      <w:r w:rsidR="00A2730B" w:rsidRPr="00D46A5D">
        <w:rPr>
          <w:rFonts w:ascii="Cambria" w:hAnsi="Cambria"/>
          <w:b/>
          <w:i w:val="0"/>
          <w:color w:val="4EA993"/>
          <w:sz w:val="32"/>
          <w:szCs w:val="32"/>
        </w:rPr>
        <w:t>2</w:t>
      </w:r>
    </w:p>
    <w:p w14:paraId="23E5FCA4" w14:textId="77777777" w:rsidR="00067DAB" w:rsidRDefault="00067DAB" w:rsidP="00067DAB">
      <w:pPr>
        <w:pStyle w:val="SemEspaamento"/>
      </w:pPr>
    </w:p>
    <w:p w14:paraId="538E9629" w14:textId="4A38B0FC" w:rsidR="00B22188" w:rsidRDefault="0024596A" w:rsidP="00D46A5D">
      <w:pPr>
        <w:rPr>
          <w:rFonts w:ascii="Cambria" w:hAnsi="Cambria"/>
          <w:b/>
          <w:i w:val="0"/>
          <w:sz w:val="32"/>
          <w:szCs w:val="32"/>
        </w:rPr>
      </w:pPr>
      <w:r w:rsidRPr="0024596A">
        <w:rPr>
          <w:rFonts w:ascii="Cambria" w:hAnsi="Cambria"/>
          <w:b/>
          <w:i w:val="0"/>
          <w:sz w:val="32"/>
          <w:szCs w:val="32"/>
        </w:rPr>
        <w:t>EU QUERO VER A ARTE DA ÁFRICA!</w:t>
      </w:r>
    </w:p>
    <w:p w14:paraId="7BEA9D31" w14:textId="77777777" w:rsidR="00CD23CB" w:rsidRPr="00D46A5D" w:rsidRDefault="00CD23CB" w:rsidP="00D46A5D">
      <w:pPr>
        <w:rPr>
          <w:rFonts w:ascii="Cambria" w:hAnsi="Cambria"/>
          <w:b/>
          <w:i w:val="0"/>
          <w:sz w:val="32"/>
          <w:szCs w:val="32"/>
        </w:rPr>
      </w:pPr>
    </w:p>
    <w:p w14:paraId="20238A73" w14:textId="77777777" w:rsidR="00B22188" w:rsidRDefault="00B22188" w:rsidP="000503B2">
      <w:pPr>
        <w:pStyle w:val="SemEspaamento"/>
      </w:pPr>
    </w:p>
    <w:p w14:paraId="0E83124E" w14:textId="75BEDD16" w:rsidR="00B22188" w:rsidRPr="001F7A8D" w:rsidRDefault="00AC6B91" w:rsidP="00B22188">
      <w:pPr>
        <w:pStyle w:val="00PESO2"/>
      </w:pPr>
      <w:r>
        <w:t>Objetivos de aprendizagem</w:t>
      </w:r>
    </w:p>
    <w:p w14:paraId="2620ADB5" w14:textId="68D8097E" w:rsidR="0024596A" w:rsidRPr="0024596A" w:rsidRDefault="0024596A" w:rsidP="0024596A">
      <w:pPr>
        <w:pStyle w:val="00Textogeralbullet"/>
      </w:pPr>
      <w:r w:rsidRPr="0024596A">
        <w:t>Criar a partir de diferentes práticas artísticas</w:t>
      </w:r>
      <w:r w:rsidR="00CD23CB">
        <w:t>,</w:t>
      </w:r>
      <w:r w:rsidRPr="0024596A">
        <w:t xml:space="preserve"> tendo como referência produções artístico-culturais diversas.</w:t>
      </w:r>
    </w:p>
    <w:p w14:paraId="76F6BCB5" w14:textId="4EB4BFB6" w:rsidR="00B22188" w:rsidRPr="0024596A" w:rsidRDefault="0024596A" w:rsidP="0024596A">
      <w:pPr>
        <w:pStyle w:val="00Textogeralbullet"/>
      </w:pPr>
      <w:r w:rsidRPr="0024596A">
        <w:t>Conhecer e fruir as manifestações artísticas e culturais nacionais e internacionais</w:t>
      </w:r>
      <w:r w:rsidR="00B22188" w:rsidRPr="0024596A">
        <w:t>.</w:t>
      </w:r>
    </w:p>
    <w:p w14:paraId="72B252ED" w14:textId="77777777" w:rsidR="00B22188" w:rsidRPr="001F7A8D" w:rsidRDefault="00B22188" w:rsidP="005676D6">
      <w:pPr>
        <w:pStyle w:val="SemEspaamento"/>
      </w:pPr>
    </w:p>
    <w:p w14:paraId="3E2452F2" w14:textId="6C63DBD7" w:rsidR="00B22188" w:rsidRPr="001F7A8D" w:rsidRDefault="00B22188" w:rsidP="00B75183">
      <w:pPr>
        <w:pStyle w:val="00PESO2"/>
      </w:pPr>
      <w:r w:rsidRPr="00B22188">
        <w:t>Número de aulas:</w:t>
      </w:r>
      <w:r w:rsidRPr="001F7A8D">
        <w:t xml:space="preserve"> </w:t>
      </w:r>
      <w:r w:rsidR="00A2730B">
        <w:t>2</w:t>
      </w:r>
    </w:p>
    <w:p w14:paraId="128EE9B4" w14:textId="04083CDF" w:rsidR="00B22188" w:rsidRDefault="00B22188" w:rsidP="00731167">
      <w:pPr>
        <w:pStyle w:val="SemEspaamento"/>
      </w:pPr>
    </w:p>
    <w:p w14:paraId="0FA8656D" w14:textId="77777777" w:rsidR="00B22188" w:rsidRPr="001F7A8D" w:rsidRDefault="00B22188" w:rsidP="00B22188">
      <w:pPr>
        <w:pStyle w:val="00PESO2"/>
      </w:pPr>
      <w:r w:rsidRPr="001F7A8D">
        <w:t xml:space="preserve">Objetos de conhecimento/Habilidades </w:t>
      </w:r>
    </w:p>
    <w:p w14:paraId="153D99C4" w14:textId="77777777" w:rsidR="0024596A" w:rsidRPr="0024596A" w:rsidRDefault="0024596A" w:rsidP="0024596A">
      <w:pPr>
        <w:pStyle w:val="00Textogeral"/>
      </w:pPr>
      <w:r w:rsidRPr="0024596A">
        <w:t>Esta sequência didática se configura como proposta de ampliação cultural por meio da aproximação com a arte contemporânea africana e seus contextos geográficos e históricos, reconhecendo e valorizando a produção de artista mulher.</w:t>
      </w:r>
    </w:p>
    <w:p w14:paraId="7740AC06" w14:textId="1FF1891C" w:rsidR="0024596A" w:rsidRPr="0024596A" w:rsidRDefault="0024596A" w:rsidP="0024596A">
      <w:pPr>
        <w:pStyle w:val="00Textogeral"/>
      </w:pPr>
      <w:r w:rsidRPr="0024596A">
        <w:t xml:space="preserve">Ao explorar a arte de Frédéric </w:t>
      </w:r>
      <w:proofErr w:type="spellStart"/>
      <w:r w:rsidRPr="0024596A">
        <w:t>Bruly</w:t>
      </w:r>
      <w:proofErr w:type="spellEnd"/>
      <w:r w:rsidRPr="0024596A">
        <w:t xml:space="preserve"> </w:t>
      </w:r>
      <w:proofErr w:type="spellStart"/>
      <w:r w:rsidRPr="0024596A">
        <w:t>Bouabré</w:t>
      </w:r>
      <w:proofErr w:type="spellEnd"/>
      <w:r w:rsidRPr="0024596A">
        <w:t xml:space="preserve"> e </w:t>
      </w:r>
      <w:proofErr w:type="spellStart"/>
      <w:r w:rsidRPr="0024596A">
        <w:t>Francina</w:t>
      </w:r>
      <w:proofErr w:type="spellEnd"/>
      <w:r w:rsidRPr="0024596A">
        <w:t xml:space="preserve"> </w:t>
      </w:r>
      <w:proofErr w:type="spellStart"/>
      <w:r w:rsidRPr="0024596A">
        <w:t>Ndimande</w:t>
      </w:r>
      <w:proofErr w:type="spellEnd"/>
      <w:r w:rsidRPr="0024596A">
        <w:t xml:space="preserve">, os alunos poderão conhecer um pouco da cultura indígena africana, expressa em formas e cores marcantes e vivas. As imagens também poderão </w:t>
      </w:r>
      <w:r w:rsidR="00AD2C2C">
        <w:t>estimular</w:t>
      </w:r>
      <w:r w:rsidRPr="0024596A">
        <w:t xml:space="preserve"> reflexões sobre a possibilidade de aproximação e cooperação entre os diversos povos e a convivência com as diferenças.</w:t>
      </w:r>
    </w:p>
    <w:p w14:paraId="5E6B0A3F" w14:textId="07144863" w:rsidR="00B22188" w:rsidRPr="0024596A" w:rsidRDefault="0024596A" w:rsidP="0024596A">
      <w:pPr>
        <w:pStyle w:val="00Textogeral"/>
      </w:pPr>
      <w:r w:rsidRPr="0024596A">
        <w:t>Os alunos terão também a oportunidade de identificar os componentes da linguagem visual ao perceber diversidade no uso das linhas, das formas e das cores, ao mesmo tempo em que aprenderá a respeitar a produção de artistas de diferentes culturas</w:t>
      </w:r>
      <w:r w:rsidR="00B22188" w:rsidRPr="0024596A">
        <w:t>.</w:t>
      </w:r>
    </w:p>
    <w:p w14:paraId="0EBF57C9" w14:textId="77777777" w:rsidR="000503B2" w:rsidRPr="001F7A8D" w:rsidRDefault="000503B2" w:rsidP="000503B2">
      <w:pPr>
        <w:pStyle w:val="SemEspaamento"/>
      </w:pPr>
    </w:p>
    <w:p w14:paraId="2865A0A2" w14:textId="4929F8B9" w:rsidR="00A2730B" w:rsidRPr="00A2730B" w:rsidRDefault="0024596A" w:rsidP="00A2730B">
      <w:pPr>
        <w:pStyle w:val="00PESO2"/>
      </w:pPr>
      <w:r>
        <w:t>Arte</w:t>
      </w:r>
    </w:p>
    <w:p w14:paraId="7ADDDA46" w14:textId="62DA2B04" w:rsidR="00B22188" w:rsidRPr="001F7A8D" w:rsidRDefault="00B22188" w:rsidP="00E41D66">
      <w:pPr>
        <w:pStyle w:val="00peso3"/>
      </w:pPr>
      <w:r>
        <w:t xml:space="preserve">Unidade temática: </w:t>
      </w:r>
      <w:r w:rsidR="0024596A">
        <w:t>Artes integradas</w:t>
      </w:r>
    </w:p>
    <w:p w14:paraId="5FA857B4" w14:textId="3A68E5B0" w:rsidR="00B22188" w:rsidRDefault="00B22188" w:rsidP="00E41D66">
      <w:pPr>
        <w:pStyle w:val="00peso3"/>
      </w:pPr>
      <w:r>
        <w:t xml:space="preserve">Objeto de conhecimento: </w:t>
      </w:r>
      <w:r w:rsidR="0024596A">
        <w:t>Patrimônio cultural</w:t>
      </w:r>
    </w:p>
    <w:p w14:paraId="68AF32EE" w14:textId="77777777" w:rsidR="005676D6" w:rsidRPr="001F7A8D" w:rsidRDefault="005676D6" w:rsidP="005676D6">
      <w:pPr>
        <w:pStyle w:val="SemEspaamento"/>
      </w:pPr>
    </w:p>
    <w:p w14:paraId="538C5791" w14:textId="29BA2619" w:rsidR="00B22188" w:rsidRPr="0024596A" w:rsidRDefault="0024596A" w:rsidP="0024596A">
      <w:pPr>
        <w:pStyle w:val="00Textogeral"/>
      </w:pPr>
      <w:r w:rsidRPr="0024596A">
        <w:t xml:space="preserve">Habilidade (EF15AR25) Conhecer e valorizar o patrimônio cultural, material e imaterial, de culturas diversas, em especial a brasileira, incluindo-se suas matrizes indígenas, africanas e </w:t>
      </w:r>
      <w:r w:rsidR="009D1C48" w:rsidRPr="0024596A">
        <w:t>europ</w:t>
      </w:r>
      <w:r w:rsidR="009D1C48">
        <w:t>e</w:t>
      </w:r>
      <w:r w:rsidR="009D1C48" w:rsidRPr="0024596A">
        <w:t>ias</w:t>
      </w:r>
      <w:r w:rsidRPr="0024596A">
        <w:t>, de diferentes épocas, favorecendo a construção de vocabulário e repertório relativos às diferentes linguagens artísticas</w:t>
      </w:r>
      <w:r w:rsidR="008C75FC" w:rsidRPr="0024596A">
        <w:t>.</w:t>
      </w:r>
    </w:p>
    <w:p w14:paraId="4A084A1D" w14:textId="77777777" w:rsidR="00B22188" w:rsidRDefault="00B22188" w:rsidP="000503B2">
      <w:pPr>
        <w:pStyle w:val="SemEspaamento"/>
      </w:pPr>
    </w:p>
    <w:p w14:paraId="3B101EB7" w14:textId="704FCA07" w:rsidR="00B22188" w:rsidRPr="008C75FC" w:rsidRDefault="0024596A" w:rsidP="008C75FC">
      <w:pPr>
        <w:pStyle w:val="00PESO2"/>
      </w:pPr>
      <w:r>
        <w:t>Matemática</w:t>
      </w:r>
    </w:p>
    <w:p w14:paraId="747726B2" w14:textId="29289A90" w:rsidR="00B22188" w:rsidRPr="001F7A8D" w:rsidRDefault="00B22188" w:rsidP="00E41D66">
      <w:pPr>
        <w:pStyle w:val="00peso3"/>
      </w:pPr>
      <w:r>
        <w:t xml:space="preserve">Unidade temática: </w:t>
      </w:r>
      <w:r w:rsidR="0024596A">
        <w:t>Geometria</w:t>
      </w:r>
    </w:p>
    <w:p w14:paraId="1A14812A" w14:textId="723CDCAA" w:rsidR="00B22188" w:rsidRDefault="00B22188" w:rsidP="00E41D66">
      <w:pPr>
        <w:pStyle w:val="00peso3"/>
      </w:pPr>
      <w:r>
        <w:t>Objeto de conhecimento:</w:t>
      </w:r>
      <w:r w:rsidRPr="005676D6">
        <w:t xml:space="preserve"> </w:t>
      </w:r>
      <w:r w:rsidR="0024596A" w:rsidRPr="0024596A">
        <w:t>Figuras geométricas planas (círculo, quadrado, retângulo e triângulo): reconhecimento e características</w:t>
      </w:r>
    </w:p>
    <w:p w14:paraId="376A0073" w14:textId="77777777" w:rsidR="005676D6" w:rsidRPr="001F7A8D" w:rsidRDefault="005676D6" w:rsidP="005676D6">
      <w:pPr>
        <w:pStyle w:val="SemEspaamento"/>
      </w:pPr>
    </w:p>
    <w:p w14:paraId="1E6EB2E2" w14:textId="23EB18D8" w:rsidR="00A2730B" w:rsidRDefault="0024596A" w:rsidP="0024596A">
      <w:pPr>
        <w:pStyle w:val="00Textogeral"/>
      </w:pPr>
      <w:r w:rsidRPr="0024596A">
        <w:t>Habilidade</w:t>
      </w:r>
      <w:r w:rsidR="009D1C48">
        <w:t xml:space="preserve"> </w:t>
      </w:r>
      <w:r w:rsidRPr="0024596A">
        <w:t>(EF02MA15) Reconhecer, comparar e nomear figuras planas (círculo, quadrado, retângulo e triângulo), por meio de características comuns, em desenhos apresentados em diferentes disposições ou em sólidos geométricos</w:t>
      </w:r>
      <w:r w:rsidR="00A2730B" w:rsidRPr="0024596A">
        <w:t>.</w:t>
      </w:r>
    </w:p>
    <w:p w14:paraId="251279D2" w14:textId="77777777" w:rsidR="0024596A" w:rsidRDefault="0024596A" w:rsidP="0024596A">
      <w:pPr>
        <w:pStyle w:val="SemEspaamento"/>
      </w:pPr>
    </w:p>
    <w:p w14:paraId="0A26330C" w14:textId="77777777" w:rsidR="00AD2C2C" w:rsidRDefault="00AD2C2C">
      <w:pPr>
        <w:spacing w:after="200" w:line="288" w:lineRule="auto"/>
        <w:rPr>
          <w:rFonts w:ascii="Cambria" w:hAnsi="Cambria" w:cs="Cambria-Bold"/>
          <w:b/>
          <w:bCs/>
          <w:i w:val="0"/>
          <w:iCs w:val="0"/>
          <w:color w:val="000000"/>
          <w:spacing w:val="-3"/>
          <w:sz w:val="29"/>
          <w:szCs w:val="29"/>
          <w:lang w:eastAsia="es-ES"/>
        </w:rPr>
      </w:pPr>
      <w:r>
        <w:br w:type="page"/>
      </w:r>
    </w:p>
    <w:p w14:paraId="50D8452E" w14:textId="05CC5003" w:rsidR="0024596A" w:rsidRPr="0024596A" w:rsidRDefault="0024596A" w:rsidP="0024596A">
      <w:pPr>
        <w:pStyle w:val="00PESO2"/>
      </w:pPr>
      <w:r w:rsidRPr="0024596A">
        <w:lastRenderedPageBreak/>
        <w:t>Língua Portuguesa</w:t>
      </w:r>
    </w:p>
    <w:p w14:paraId="13E2D207" w14:textId="7E2AAAE4" w:rsidR="0024596A" w:rsidRPr="001F7A8D" w:rsidRDefault="0024596A" w:rsidP="0024596A">
      <w:pPr>
        <w:pStyle w:val="00peso3"/>
      </w:pPr>
      <w:r>
        <w:t xml:space="preserve">Unidade temática: </w:t>
      </w:r>
      <w:r w:rsidRPr="0024596A">
        <w:t>Estratégias durante a produção do texto</w:t>
      </w:r>
    </w:p>
    <w:p w14:paraId="7FA001A0" w14:textId="1D04522E" w:rsidR="0024596A" w:rsidRDefault="0024596A" w:rsidP="0024596A">
      <w:pPr>
        <w:pStyle w:val="00peso3"/>
      </w:pPr>
      <w:r>
        <w:t>Objeto de conhecimento:</w:t>
      </w:r>
      <w:r w:rsidRPr="005676D6">
        <w:t xml:space="preserve"> </w:t>
      </w:r>
      <w:r>
        <w:t>Lista</w:t>
      </w:r>
    </w:p>
    <w:p w14:paraId="386B41F9" w14:textId="77777777" w:rsidR="0024596A" w:rsidRPr="001F7A8D" w:rsidRDefault="0024596A" w:rsidP="0024596A">
      <w:pPr>
        <w:pStyle w:val="SemEspaamento"/>
      </w:pPr>
    </w:p>
    <w:p w14:paraId="4EBB1D9A" w14:textId="0F6E4611" w:rsidR="00067DAB" w:rsidRDefault="0024596A" w:rsidP="0024596A">
      <w:pPr>
        <w:pStyle w:val="00Textogeral"/>
      </w:pPr>
      <w:r w:rsidRPr="0024596A">
        <w:t>Habilidade</w:t>
      </w:r>
      <w:r w:rsidR="00AD2C2C">
        <w:t xml:space="preserve"> </w:t>
      </w:r>
      <w:r w:rsidRPr="0024596A">
        <w:t>(EF02LP20) Escrever listas de nomes ou de objetos, associando, quando pertinente, texto verbal e visual, considerando a situação comunicativa e o tema/assunto do texto.</w:t>
      </w:r>
    </w:p>
    <w:p w14:paraId="4303413E" w14:textId="77777777" w:rsidR="00AD2C2C" w:rsidRDefault="00AD2C2C" w:rsidP="00B22188">
      <w:pPr>
        <w:pStyle w:val="00PESO2"/>
        <w:rPr>
          <w:color w:val="4EA993"/>
        </w:rPr>
      </w:pPr>
    </w:p>
    <w:p w14:paraId="6D96D7DF" w14:textId="43C04AD2" w:rsidR="00B22188" w:rsidRPr="00AF41FC" w:rsidRDefault="00B22188" w:rsidP="00B22188">
      <w:pPr>
        <w:pStyle w:val="00PESO2"/>
        <w:rPr>
          <w:color w:val="4EA993"/>
        </w:rPr>
      </w:pPr>
      <w:r w:rsidRPr="00AF41FC">
        <w:rPr>
          <w:color w:val="4EA993"/>
        </w:rPr>
        <w:t>AULA 1</w:t>
      </w:r>
    </w:p>
    <w:p w14:paraId="4EE47102" w14:textId="65791398" w:rsidR="00B22188" w:rsidRPr="00E41D66" w:rsidRDefault="00B22188" w:rsidP="00E41D66">
      <w:pPr>
        <w:pStyle w:val="00peso3"/>
      </w:pPr>
      <w:r w:rsidRPr="00E41D66">
        <w:t>Objetivos específicos de aprendizagem</w:t>
      </w:r>
    </w:p>
    <w:p w14:paraId="3C39D819" w14:textId="77777777" w:rsidR="0024596A" w:rsidRPr="0024596A" w:rsidRDefault="0024596A" w:rsidP="0024596A">
      <w:pPr>
        <w:pStyle w:val="00Textogeralbullet"/>
      </w:pPr>
      <w:r w:rsidRPr="0024596A">
        <w:t xml:space="preserve">Conhecer o artista africano Frédéric </w:t>
      </w:r>
      <w:proofErr w:type="spellStart"/>
      <w:r w:rsidRPr="0024596A">
        <w:t>Bruly</w:t>
      </w:r>
      <w:proofErr w:type="spellEnd"/>
      <w:r w:rsidRPr="0024596A">
        <w:t xml:space="preserve"> </w:t>
      </w:r>
      <w:proofErr w:type="spellStart"/>
      <w:r w:rsidRPr="0024596A">
        <w:t>Bouabré</w:t>
      </w:r>
      <w:proofErr w:type="spellEnd"/>
      <w:r w:rsidRPr="0024596A">
        <w:t xml:space="preserve"> e apreciar alguns de seus desenhos.</w:t>
      </w:r>
    </w:p>
    <w:p w14:paraId="1223F98C" w14:textId="77777777" w:rsidR="0024596A" w:rsidRPr="0024596A" w:rsidRDefault="0024596A" w:rsidP="0024596A">
      <w:pPr>
        <w:pStyle w:val="00Textogeralbullet"/>
      </w:pPr>
      <w:r w:rsidRPr="0024596A">
        <w:t>Refletir sobre a obra de Frédéric e buscar contextualizá-la no lugar e no tempo.</w:t>
      </w:r>
    </w:p>
    <w:p w14:paraId="7777294A" w14:textId="43E8A8D9" w:rsidR="00B22188" w:rsidRPr="0024596A" w:rsidRDefault="0024596A" w:rsidP="0024596A">
      <w:pPr>
        <w:pStyle w:val="00Textogeralbullet"/>
      </w:pPr>
      <w:r w:rsidRPr="0024596A">
        <w:t xml:space="preserve">Criar desenhos </w:t>
      </w:r>
      <w:r w:rsidR="00AD2C2C">
        <w:t>com base nas</w:t>
      </w:r>
      <w:r w:rsidRPr="0024596A">
        <w:t xml:space="preserve"> apreciações realizadas</w:t>
      </w:r>
      <w:r w:rsidR="00B22188" w:rsidRPr="0024596A">
        <w:t>.</w:t>
      </w:r>
    </w:p>
    <w:p w14:paraId="3177ED2D" w14:textId="77777777" w:rsidR="00B22188" w:rsidRDefault="00B22188" w:rsidP="00B22188">
      <w:pPr>
        <w:ind w:left="1080" w:hanging="360"/>
        <w:jc w:val="both"/>
        <w:rPr>
          <w:rFonts w:ascii="Tahoma" w:eastAsia="Tahoma" w:hAnsi="Tahoma" w:cs="Tahoma"/>
          <w:sz w:val="24"/>
          <w:szCs w:val="24"/>
        </w:rPr>
      </w:pPr>
    </w:p>
    <w:p w14:paraId="60D2A366" w14:textId="77777777" w:rsidR="00B22188" w:rsidRPr="00E41D66" w:rsidRDefault="00B22188" w:rsidP="00E41D66">
      <w:pPr>
        <w:pStyle w:val="00peso3"/>
      </w:pPr>
      <w:r w:rsidRPr="00E41D66">
        <w:t>Recursos didáticos</w:t>
      </w:r>
    </w:p>
    <w:p w14:paraId="6B7D5E1A" w14:textId="77777777" w:rsidR="0024596A" w:rsidRPr="0024596A" w:rsidRDefault="0024596A" w:rsidP="0024596A">
      <w:pPr>
        <w:pStyle w:val="00Textogeralbullet"/>
      </w:pPr>
      <w:r w:rsidRPr="0024596A">
        <w:t>Lápis grafite</w:t>
      </w:r>
    </w:p>
    <w:p w14:paraId="43900E4F" w14:textId="77777777" w:rsidR="0024596A" w:rsidRPr="0024596A" w:rsidRDefault="0024596A" w:rsidP="0024596A">
      <w:pPr>
        <w:pStyle w:val="00Textogeralbullet"/>
      </w:pPr>
      <w:r w:rsidRPr="0024596A">
        <w:t>Caneta esferográfica preta</w:t>
      </w:r>
    </w:p>
    <w:p w14:paraId="0881BC80" w14:textId="77777777" w:rsidR="0024596A" w:rsidRPr="0024596A" w:rsidRDefault="0024596A" w:rsidP="0024596A">
      <w:pPr>
        <w:pStyle w:val="00Textogeralbullet"/>
      </w:pPr>
      <w:r w:rsidRPr="0024596A">
        <w:t>Lápis de cor</w:t>
      </w:r>
    </w:p>
    <w:p w14:paraId="74293F22" w14:textId="77777777" w:rsidR="0024596A" w:rsidRPr="0024596A" w:rsidRDefault="0024596A" w:rsidP="0024596A">
      <w:pPr>
        <w:pStyle w:val="00Textogeralbullet"/>
      </w:pPr>
      <w:r w:rsidRPr="0024596A">
        <w:t xml:space="preserve">Papel </w:t>
      </w:r>
      <w:proofErr w:type="spellStart"/>
      <w:r w:rsidRPr="0024596A">
        <w:t>canson</w:t>
      </w:r>
      <w:proofErr w:type="spellEnd"/>
      <w:r w:rsidRPr="0024596A">
        <w:t xml:space="preserve"> A5</w:t>
      </w:r>
    </w:p>
    <w:p w14:paraId="6D67E3E0" w14:textId="147414C2" w:rsidR="0024596A" w:rsidRPr="0024596A" w:rsidRDefault="0024596A" w:rsidP="0024596A">
      <w:pPr>
        <w:pStyle w:val="00Textogeralbullet"/>
      </w:pPr>
      <w:r w:rsidRPr="0024596A">
        <w:t xml:space="preserve">Dispositivo para projeção de vídeos e </w:t>
      </w:r>
      <w:r w:rsidRPr="0024596A">
        <w:rPr>
          <w:i/>
        </w:rPr>
        <w:t>sites</w:t>
      </w:r>
      <w:r w:rsidRPr="0024596A">
        <w:t xml:space="preserve"> (na elaboração do planejamento desta aula, pesquise vídeos sobre o artista, especialmente sobre o alfabeto por ele criado</w:t>
      </w:r>
      <w:r w:rsidR="009D1C48">
        <w:t>,</w:t>
      </w:r>
      <w:r w:rsidRPr="0024596A">
        <w:t xml:space="preserve"> e também </w:t>
      </w:r>
      <w:r w:rsidRPr="0024596A">
        <w:rPr>
          <w:i/>
        </w:rPr>
        <w:t>sites</w:t>
      </w:r>
      <w:r w:rsidRPr="0024596A">
        <w:t xml:space="preserve"> com informações sobre a Costa do Marfim, como a língua falada, a colonização francesa, a independência etc.)</w:t>
      </w:r>
    </w:p>
    <w:p w14:paraId="276339AA" w14:textId="401FDC32" w:rsidR="00B22188" w:rsidRPr="0024596A" w:rsidRDefault="0024596A" w:rsidP="0024596A">
      <w:pPr>
        <w:pStyle w:val="00Textogeralbullet"/>
      </w:pPr>
      <w:r w:rsidRPr="0024596A">
        <w:t xml:space="preserve">Imagens impressas ou projetadas destas obras do artista Frédéric </w:t>
      </w:r>
      <w:proofErr w:type="spellStart"/>
      <w:r w:rsidRPr="0024596A">
        <w:t>Bruly</w:t>
      </w:r>
      <w:proofErr w:type="spellEnd"/>
      <w:r w:rsidRPr="0024596A">
        <w:t xml:space="preserve"> </w:t>
      </w:r>
      <w:proofErr w:type="spellStart"/>
      <w:r w:rsidRPr="0024596A">
        <w:t>Bouabré</w:t>
      </w:r>
      <w:proofErr w:type="spellEnd"/>
      <w:r w:rsidRPr="0024596A">
        <w:rPr>
          <w:i/>
        </w:rPr>
        <w:t xml:space="preserve">: </w:t>
      </w:r>
      <w:r w:rsidR="00AD2C2C">
        <w:rPr>
          <w:i/>
        </w:rPr>
        <w:t>Conhecimento do mundo</w:t>
      </w:r>
      <w:r w:rsidRPr="0024596A">
        <w:t xml:space="preserve">, </w:t>
      </w:r>
      <w:r w:rsidR="00AD2C2C">
        <w:t xml:space="preserve">1991, e </w:t>
      </w:r>
      <w:r w:rsidR="00AD2C2C">
        <w:rPr>
          <w:i/>
        </w:rPr>
        <w:t>Museu do olhar africano</w:t>
      </w:r>
      <w:r w:rsidRPr="0024596A">
        <w:t xml:space="preserve">, </w:t>
      </w:r>
      <w:r w:rsidR="00AD2C2C">
        <w:t>1991 (as imagens podem ser encontradas no Livro do Estudante, na página 34)</w:t>
      </w:r>
    </w:p>
    <w:p w14:paraId="5B845C97" w14:textId="77777777" w:rsidR="00B22188" w:rsidRDefault="00B22188" w:rsidP="000503B2">
      <w:pPr>
        <w:pStyle w:val="SemEspaamento"/>
      </w:pPr>
    </w:p>
    <w:p w14:paraId="7FE1020A" w14:textId="77777777" w:rsidR="00B22188" w:rsidRDefault="00B22188" w:rsidP="00E41D66">
      <w:pPr>
        <w:pStyle w:val="00peso3"/>
      </w:pPr>
      <w:r w:rsidRPr="001F7A8D">
        <w:t>Encaminhamento</w:t>
      </w:r>
    </w:p>
    <w:p w14:paraId="1AEE12CD" w14:textId="742ADB25" w:rsidR="00B22188" w:rsidRPr="007C476E" w:rsidRDefault="00B22188" w:rsidP="00E41D66">
      <w:pPr>
        <w:pStyle w:val="00Textogeral"/>
      </w:pPr>
      <w:r w:rsidRPr="001F7A8D">
        <w:rPr>
          <w:b/>
        </w:rPr>
        <w:t xml:space="preserve">Momento 1 </w:t>
      </w:r>
      <w:r w:rsidR="00914C35">
        <w:rPr>
          <w:b/>
        </w:rPr>
        <w:t>–</w:t>
      </w:r>
      <w:r w:rsidRPr="001F7A8D">
        <w:t xml:space="preserve"> </w:t>
      </w:r>
      <w:r w:rsidR="0024596A" w:rsidRPr="0024596A">
        <w:t xml:space="preserve">Comece dizendo aos alunos que, nas aulas seguintes, eles conhecerão dois artistas africanos: Frédéric </w:t>
      </w:r>
      <w:proofErr w:type="spellStart"/>
      <w:r w:rsidR="0024596A" w:rsidRPr="0024596A">
        <w:t>Bruly</w:t>
      </w:r>
      <w:proofErr w:type="spellEnd"/>
      <w:r w:rsidR="0024596A" w:rsidRPr="0024596A">
        <w:t xml:space="preserve"> </w:t>
      </w:r>
      <w:proofErr w:type="spellStart"/>
      <w:r w:rsidR="0024596A" w:rsidRPr="0024596A">
        <w:t>Bouabré</w:t>
      </w:r>
      <w:proofErr w:type="spellEnd"/>
      <w:r w:rsidR="0024596A" w:rsidRPr="0024596A">
        <w:t xml:space="preserve"> e </w:t>
      </w:r>
      <w:proofErr w:type="spellStart"/>
      <w:r w:rsidR="0024596A" w:rsidRPr="0024596A">
        <w:t>Francina</w:t>
      </w:r>
      <w:proofErr w:type="spellEnd"/>
      <w:r w:rsidR="0024596A" w:rsidRPr="0024596A">
        <w:t xml:space="preserve"> </w:t>
      </w:r>
      <w:proofErr w:type="spellStart"/>
      <w:r w:rsidR="0024596A" w:rsidRPr="0024596A">
        <w:t>Ndimande</w:t>
      </w:r>
      <w:proofErr w:type="spellEnd"/>
      <w:r w:rsidR="0024596A" w:rsidRPr="0024596A">
        <w:t>. Com a ajuda de um mapa-múndi ou de um globo terrestre</w:t>
      </w:r>
      <w:r w:rsidR="009D1C48">
        <w:t>,</w:t>
      </w:r>
      <w:r w:rsidR="0024596A" w:rsidRPr="0024596A">
        <w:t xml:space="preserve"> mostre aos alunos onde fica a África e peça-lhes que compartilhem o que sabem sobre esse continente. Acrescente dizendo que o continente africano é riquíssimo culturalmente. Mostre aos alunos onde fica a Costa do Marfim e a África do Sul</w:t>
      </w:r>
      <w:r w:rsidRPr="007C476E">
        <w:t>.</w:t>
      </w:r>
    </w:p>
    <w:p w14:paraId="449E9F77" w14:textId="6A4C81E3" w:rsidR="00B22188" w:rsidRPr="007C476E" w:rsidRDefault="00B22188" w:rsidP="00E41D66">
      <w:pPr>
        <w:pStyle w:val="00Textogeral"/>
      </w:pPr>
      <w:r w:rsidRPr="001F7A8D">
        <w:rPr>
          <w:b/>
        </w:rPr>
        <w:t xml:space="preserve">Momento 2 </w:t>
      </w:r>
      <w:r w:rsidRPr="00AD2C2C">
        <w:rPr>
          <w:b/>
        </w:rPr>
        <w:t>–</w:t>
      </w:r>
      <w:r w:rsidRPr="001F7A8D">
        <w:t xml:space="preserve"> </w:t>
      </w:r>
      <w:r w:rsidR="0024596A" w:rsidRPr="0024596A">
        <w:t xml:space="preserve">Projete os </w:t>
      </w:r>
      <w:r w:rsidR="0024596A" w:rsidRPr="0024596A">
        <w:rPr>
          <w:i/>
        </w:rPr>
        <w:t>sites</w:t>
      </w:r>
      <w:r w:rsidR="0024596A" w:rsidRPr="0024596A">
        <w:t xml:space="preserve"> com informações e imagens previamente pesquisadas, que ajudarão os alunos a se aproximar da Costa do Marfim com base em informações gerais. Explique que, assim como o Brasil, esse país africano foi colonizado, mas que lá a colonização foi feita pelos franceses. Aproveite para compartilhar os dados mais importantes da biografia de Frédéric, sobretudo </w:t>
      </w:r>
      <w:r w:rsidR="00B53F84">
        <w:t xml:space="preserve">o fato de </w:t>
      </w:r>
      <w:r w:rsidR="0024596A" w:rsidRPr="0024596A">
        <w:t xml:space="preserve">que sua obra expressa pensamentos do artista sobre a vida e as relações entre os homens, e que </w:t>
      </w:r>
      <w:r w:rsidR="00B53F84">
        <w:t xml:space="preserve">ele </w:t>
      </w:r>
      <w:r w:rsidR="0024596A" w:rsidRPr="0024596A">
        <w:t>pensava na união de todos os povos da Terra, muitas vezes usando as cores unidas para representar a união de todos eles</w:t>
      </w:r>
      <w:r w:rsidR="000F73A8">
        <w:t>.</w:t>
      </w:r>
    </w:p>
    <w:p w14:paraId="265AF437" w14:textId="23B28D6A" w:rsidR="00AD2C2C" w:rsidRDefault="00AD2C2C" w:rsidP="00E164D6">
      <w:pPr>
        <w:pStyle w:val="Normal1"/>
        <w:spacing w:before="60" w:line="250" w:lineRule="atLeast"/>
        <w:jc w:val="both"/>
        <w:rPr>
          <w:rFonts w:ascii="Tahoma" w:eastAsia="Tahoma" w:hAnsi="Tahoma" w:cs="Tahoma"/>
        </w:rPr>
      </w:pPr>
      <w:r>
        <w:rPr>
          <w:rFonts w:ascii="Tahoma" w:eastAsia="Tahoma" w:hAnsi="Tahoma" w:cs="Tahoma"/>
          <w:b/>
        </w:rPr>
        <w:t>Momento 3 –</w:t>
      </w:r>
      <w:r>
        <w:rPr>
          <w:rFonts w:ascii="Tahoma" w:eastAsia="Tahoma" w:hAnsi="Tahoma" w:cs="Tahoma"/>
        </w:rPr>
        <w:t xml:space="preserve"> Projete as imagens: </w:t>
      </w:r>
      <w:r w:rsidRPr="00460EA7">
        <w:rPr>
          <w:rFonts w:ascii="Tahoma" w:eastAsia="Tahoma" w:hAnsi="Tahoma" w:cs="Tahoma"/>
          <w:i/>
        </w:rPr>
        <w:t>Conhecimento do mundo</w:t>
      </w:r>
      <w:r>
        <w:rPr>
          <w:rFonts w:ascii="Tahoma" w:eastAsia="Tahoma" w:hAnsi="Tahoma" w:cs="Tahoma"/>
        </w:rPr>
        <w:t xml:space="preserve">, 1991, e </w:t>
      </w:r>
      <w:r w:rsidRPr="00460EA7">
        <w:rPr>
          <w:rFonts w:ascii="Tahoma" w:eastAsia="Tahoma" w:hAnsi="Tahoma" w:cs="Tahoma"/>
          <w:i/>
        </w:rPr>
        <w:t>Museu do olhar africano,</w:t>
      </w:r>
      <w:r>
        <w:rPr>
          <w:rFonts w:ascii="Tahoma" w:eastAsia="Tahoma" w:hAnsi="Tahoma" w:cs="Tahoma"/>
        </w:rPr>
        <w:t xml:space="preserve"> 1991. Aprecie cuidadosamente as imagens e deixe que os alunos troquem impressões entre eles. Pergunte-lhes se eles sabem o que significam as palavras escritas nessas obras, Em seguida, converse com o grupo, fazendo algumas perguntas para apoiar a discussão: “O que vocês veem nas imagens? As imagens são reais ou imaginárias? Em qual imagem existem letras e números. O que </w:t>
      </w:r>
      <w:r>
        <w:rPr>
          <w:rFonts w:ascii="Tahoma" w:eastAsia="Tahoma" w:hAnsi="Tahoma" w:cs="Tahoma"/>
        </w:rPr>
        <w:lastRenderedPageBreak/>
        <w:t>vocês pensam sobre as cores utilizadas? Na sua opinião, por que as obras têm uma borda que separa textos e números das imagens?</w:t>
      </w:r>
      <w:r w:rsidR="009F23F0">
        <w:rPr>
          <w:rFonts w:ascii="Tahoma" w:eastAsia="Tahoma" w:hAnsi="Tahoma" w:cs="Tahoma"/>
        </w:rPr>
        <w:t>”.</w:t>
      </w:r>
      <w:bookmarkStart w:id="0" w:name="_GoBack"/>
      <w:bookmarkEnd w:id="0"/>
    </w:p>
    <w:p w14:paraId="440A9009" w14:textId="5783E813" w:rsidR="000503B2" w:rsidRDefault="000503B2" w:rsidP="00E41D66">
      <w:pPr>
        <w:pStyle w:val="00Textogeral"/>
      </w:pPr>
      <w:r w:rsidRPr="001F7A8D">
        <w:rPr>
          <w:b/>
        </w:rPr>
        <w:t xml:space="preserve">Momento </w:t>
      </w:r>
      <w:r>
        <w:rPr>
          <w:b/>
        </w:rPr>
        <w:t>4</w:t>
      </w:r>
      <w:r w:rsidRPr="001F7A8D">
        <w:rPr>
          <w:b/>
        </w:rPr>
        <w:t xml:space="preserve"> </w:t>
      </w:r>
      <w:r w:rsidR="00227452">
        <w:rPr>
          <w:rFonts w:eastAsia="Tahoma" w:cs="Tahoma"/>
          <w:b/>
        </w:rPr>
        <w:t>–</w:t>
      </w:r>
      <w:r w:rsidRPr="001F7A8D">
        <w:t xml:space="preserve"> </w:t>
      </w:r>
      <w:r w:rsidR="00814AAD" w:rsidRPr="00814AAD">
        <w:t xml:space="preserve">Projete o vídeo sobre o alfabeto criado pelo artista e as imagens do livro </w:t>
      </w:r>
      <w:r w:rsidR="00814AAD" w:rsidRPr="00814AAD">
        <w:rPr>
          <w:i/>
        </w:rPr>
        <w:t xml:space="preserve">Quest </w:t>
      </w:r>
      <w:proofErr w:type="spellStart"/>
      <w:r w:rsidR="00814AAD" w:rsidRPr="00814AAD">
        <w:rPr>
          <w:i/>
        </w:rPr>
        <w:t>african</w:t>
      </w:r>
      <w:proofErr w:type="spellEnd"/>
      <w:r w:rsidR="00814AAD" w:rsidRPr="00814AAD">
        <w:rPr>
          <w:i/>
        </w:rPr>
        <w:t xml:space="preserve"> </w:t>
      </w:r>
      <w:proofErr w:type="spellStart"/>
      <w:r w:rsidR="00814AAD" w:rsidRPr="00814AAD">
        <w:rPr>
          <w:i/>
        </w:rPr>
        <w:t>alphabet</w:t>
      </w:r>
      <w:proofErr w:type="spellEnd"/>
      <w:r w:rsidR="00814AAD" w:rsidRPr="00814AAD">
        <w:t>, 1982. Diga aos alunos que o artista criou esse alfabeto a partir de imagens da natureza e das pessoas que observava no dia a dia, e que cada desenho representava um dess</w:t>
      </w:r>
      <w:r w:rsidR="00AD2C2C">
        <w:t>e</w:t>
      </w:r>
      <w:r w:rsidR="00814AAD" w:rsidRPr="00814AAD">
        <w:t xml:space="preserve">s </w:t>
      </w:r>
      <w:r w:rsidR="00AD2C2C">
        <w:t>elementos</w:t>
      </w:r>
      <w:r w:rsidR="00814AAD" w:rsidRPr="00814AAD">
        <w:t>. Em seguida, deixe que as crianças comentem livremente e observem atentamente os detalhes dos desenhos, a economia dos traços e sua relação com o que representam</w:t>
      </w:r>
      <w:r w:rsidRPr="000503B2">
        <w:t>.</w:t>
      </w:r>
    </w:p>
    <w:p w14:paraId="2E7EB2FB" w14:textId="0A7A1CFC" w:rsidR="000503B2" w:rsidRDefault="000503B2" w:rsidP="00E41D66">
      <w:pPr>
        <w:pStyle w:val="00Textogeral"/>
      </w:pPr>
      <w:r w:rsidRPr="001F7A8D">
        <w:rPr>
          <w:b/>
        </w:rPr>
        <w:t xml:space="preserve">Momento </w:t>
      </w:r>
      <w:r>
        <w:rPr>
          <w:b/>
        </w:rPr>
        <w:t>5</w:t>
      </w:r>
      <w:r w:rsidRPr="001F7A8D">
        <w:rPr>
          <w:b/>
        </w:rPr>
        <w:t xml:space="preserve"> </w:t>
      </w:r>
      <w:r w:rsidR="00C10081">
        <w:rPr>
          <w:rFonts w:eastAsia="Tahoma" w:cs="Tahoma"/>
          <w:b/>
        </w:rPr>
        <w:t>–</w:t>
      </w:r>
      <w:r w:rsidRPr="000503B2">
        <w:rPr>
          <w:b/>
        </w:rPr>
        <w:t xml:space="preserve"> </w:t>
      </w:r>
      <w:r w:rsidR="00814AAD" w:rsidRPr="00814AAD">
        <w:t>Diga aos alunos que agora será a vez deles de criarem desenhos para representar os objetos de seu cotidiano. Elabore com o grupo uma lista de objetos que gostariam de representar e peça a cada criança que escolha dois ou três objetos. Ao final, a turma poderá expor os desenhos no mural para compartilhar com a comunidade da escola</w:t>
      </w:r>
      <w:r w:rsidR="00F80649">
        <w:t>.</w:t>
      </w:r>
    </w:p>
    <w:p w14:paraId="3463B664" w14:textId="610C0044" w:rsidR="007C476E" w:rsidRDefault="007C476E" w:rsidP="00E41D66">
      <w:pPr>
        <w:pStyle w:val="00Textogeral"/>
      </w:pPr>
      <w:r w:rsidRPr="001F7A8D">
        <w:rPr>
          <w:b/>
        </w:rPr>
        <w:t xml:space="preserve">Momento </w:t>
      </w:r>
      <w:r>
        <w:rPr>
          <w:b/>
        </w:rPr>
        <w:t>6</w:t>
      </w:r>
      <w:r w:rsidRPr="001F7A8D">
        <w:rPr>
          <w:b/>
        </w:rPr>
        <w:t xml:space="preserve"> </w:t>
      </w:r>
      <w:r w:rsidR="00C10081">
        <w:rPr>
          <w:rFonts w:eastAsia="Tahoma" w:cs="Tahoma"/>
          <w:b/>
        </w:rPr>
        <w:t>–</w:t>
      </w:r>
      <w:r w:rsidRPr="000503B2">
        <w:rPr>
          <w:b/>
        </w:rPr>
        <w:t xml:space="preserve"> </w:t>
      </w:r>
      <w:r w:rsidR="00814AAD" w:rsidRPr="00814AAD">
        <w:t xml:space="preserve">Distribua as folhas de papel </w:t>
      </w:r>
      <w:proofErr w:type="spellStart"/>
      <w:r w:rsidR="00814AAD" w:rsidRPr="00814AAD">
        <w:t>canson</w:t>
      </w:r>
      <w:proofErr w:type="spellEnd"/>
      <w:r w:rsidR="00814AAD" w:rsidRPr="00814AAD">
        <w:t xml:space="preserve"> e os lápis grafite aos alunos. Peça-lhes que escrevam os nomes dos objetos escolhidos e, em seguida, comecem a fazer os desenhos para representá-los. Diga que, nas folhas de papel </w:t>
      </w:r>
      <w:proofErr w:type="spellStart"/>
      <w:r w:rsidR="00814AAD" w:rsidRPr="00814AAD">
        <w:t>canson</w:t>
      </w:r>
      <w:proofErr w:type="spellEnd"/>
      <w:r w:rsidR="00814AAD" w:rsidRPr="00814AAD">
        <w:t>, poderão fazer vários testes, até chegar a uma versão final. Incentive os alunos a trocarem ideias e a pedirem ajuda e sugestões sempre que acharem necessário. Fotografe esta e as demais etapas desse trabalho</w:t>
      </w:r>
      <w:r>
        <w:t>.</w:t>
      </w:r>
    </w:p>
    <w:p w14:paraId="290540CC" w14:textId="78E66650" w:rsidR="00814AAD" w:rsidRPr="00814AAD" w:rsidRDefault="00814AAD" w:rsidP="00814AAD">
      <w:pPr>
        <w:pStyle w:val="00Textogeral"/>
        <w:rPr>
          <w:spacing w:val="-2"/>
        </w:rPr>
      </w:pPr>
      <w:r w:rsidRPr="00814AAD">
        <w:rPr>
          <w:b/>
          <w:spacing w:val="-2"/>
        </w:rPr>
        <w:t xml:space="preserve">Momento 7 </w:t>
      </w:r>
      <w:r w:rsidR="00C10081">
        <w:rPr>
          <w:rFonts w:eastAsia="Tahoma" w:cs="Tahoma"/>
          <w:b/>
        </w:rPr>
        <w:t>–</w:t>
      </w:r>
      <w:r w:rsidRPr="00814AAD">
        <w:rPr>
          <w:b/>
          <w:spacing w:val="-2"/>
        </w:rPr>
        <w:t xml:space="preserve"> </w:t>
      </w:r>
      <w:r w:rsidRPr="00814AAD">
        <w:rPr>
          <w:spacing w:val="-2"/>
        </w:rPr>
        <w:t>Quando os desenhos estiverem prontos, peça aos alunos que iniciem a introdução do elemento cor, contornando com o uso da caneta esferográfica preta e os lápis de cor para colori-los.</w:t>
      </w:r>
    </w:p>
    <w:p w14:paraId="179CCD44" w14:textId="51CA35A3" w:rsidR="00814AAD" w:rsidRDefault="00814AAD" w:rsidP="00E41D66">
      <w:pPr>
        <w:pStyle w:val="00Textogeral"/>
      </w:pPr>
      <w:r w:rsidRPr="001F7A8D">
        <w:rPr>
          <w:b/>
        </w:rPr>
        <w:t xml:space="preserve">Momento </w:t>
      </w:r>
      <w:r>
        <w:rPr>
          <w:b/>
        </w:rPr>
        <w:t>8</w:t>
      </w:r>
      <w:r w:rsidRPr="001F7A8D">
        <w:rPr>
          <w:b/>
        </w:rPr>
        <w:t xml:space="preserve"> </w:t>
      </w:r>
      <w:r w:rsidR="00C10081">
        <w:rPr>
          <w:rFonts w:eastAsia="Tahoma" w:cs="Tahoma"/>
          <w:b/>
        </w:rPr>
        <w:t>–</w:t>
      </w:r>
      <w:r w:rsidRPr="000503B2">
        <w:rPr>
          <w:b/>
        </w:rPr>
        <w:t xml:space="preserve"> </w:t>
      </w:r>
      <w:r w:rsidRPr="00814AAD">
        <w:t>Organize um mural com os desenhos e as informações sobre o artista. Se possível, insira algumas fotos tiradas durante o processo de criação dos alunos e compartilhe com a comunidade da escola</w:t>
      </w:r>
      <w:r>
        <w:t>.</w:t>
      </w:r>
    </w:p>
    <w:p w14:paraId="4613D6AB" w14:textId="77777777" w:rsidR="00A2730B" w:rsidRDefault="00A2730B" w:rsidP="00A2730B">
      <w:pPr>
        <w:jc w:val="both"/>
        <w:rPr>
          <w:rFonts w:ascii="Tahoma" w:eastAsia="Tahoma" w:hAnsi="Tahoma" w:cs="Tahoma"/>
          <w:sz w:val="24"/>
          <w:szCs w:val="24"/>
        </w:rPr>
      </w:pPr>
    </w:p>
    <w:p w14:paraId="021F4261" w14:textId="77777777" w:rsidR="00A2730B" w:rsidRDefault="00A2730B" w:rsidP="00A2730B">
      <w:pPr>
        <w:jc w:val="both"/>
        <w:rPr>
          <w:rFonts w:ascii="Tahoma" w:eastAsia="Tahoma" w:hAnsi="Tahoma" w:cs="Tahoma"/>
          <w:sz w:val="24"/>
          <w:szCs w:val="24"/>
        </w:rPr>
      </w:pPr>
    </w:p>
    <w:p w14:paraId="510D8C30" w14:textId="01D61B35" w:rsidR="000503B2" w:rsidRPr="00AF41FC" w:rsidRDefault="000503B2" w:rsidP="000503B2">
      <w:pPr>
        <w:pStyle w:val="00PESO2"/>
        <w:rPr>
          <w:color w:val="4EA993"/>
        </w:rPr>
      </w:pPr>
      <w:r w:rsidRPr="00AF41FC">
        <w:rPr>
          <w:color w:val="4EA993"/>
        </w:rPr>
        <w:t xml:space="preserve">AULA </w:t>
      </w:r>
      <w:r>
        <w:rPr>
          <w:color w:val="4EA993"/>
        </w:rPr>
        <w:t>2</w:t>
      </w:r>
    </w:p>
    <w:p w14:paraId="0FC7E9D4" w14:textId="77777777" w:rsidR="000503B2" w:rsidRPr="001F7A8D" w:rsidRDefault="000503B2" w:rsidP="00E41D66">
      <w:pPr>
        <w:pStyle w:val="00peso3"/>
      </w:pPr>
      <w:r w:rsidRPr="001F7A8D">
        <w:t>Objetivos específicos de aprendizagem</w:t>
      </w:r>
    </w:p>
    <w:p w14:paraId="0D04CA62" w14:textId="77777777" w:rsidR="00814AAD" w:rsidRPr="00814AAD" w:rsidRDefault="00814AAD" w:rsidP="00814AAD">
      <w:pPr>
        <w:pStyle w:val="00Textogeralbullet"/>
      </w:pPr>
      <w:r w:rsidRPr="00814AAD">
        <w:t xml:space="preserve">Conhecer a artista africana </w:t>
      </w:r>
      <w:proofErr w:type="spellStart"/>
      <w:r w:rsidRPr="00814AAD">
        <w:t>Francina</w:t>
      </w:r>
      <w:proofErr w:type="spellEnd"/>
      <w:r w:rsidRPr="00814AAD">
        <w:t xml:space="preserve"> </w:t>
      </w:r>
      <w:proofErr w:type="spellStart"/>
      <w:r w:rsidRPr="00814AAD">
        <w:t>Ndimande</w:t>
      </w:r>
      <w:proofErr w:type="spellEnd"/>
      <w:r w:rsidRPr="00814AAD">
        <w:t xml:space="preserve"> e apreciar alguns de seus murais.</w:t>
      </w:r>
    </w:p>
    <w:p w14:paraId="0BD4CED2" w14:textId="77777777" w:rsidR="00814AAD" w:rsidRPr="00814AAD" w:rsidRDefault="00814AAD" w:rsidP="00814AAD">
      <w:pPr>
        <w:pStyle w:val="00Textogeralbullet"/>
      </w:pPr>
      <w:r w:rsidRPr="00814AAD">
        <w:t>Criar murais em trios baseados nas apreciações realizadas.</w:t>
      </w:r>
    </w:p>
    <w:p w14:paraId="356BDEE2" w14:textId="7E0F111F" w:rsidR="000503B2" w:rsidRPr="00814AAD" w:rsidRDefault="00814AAD" w:rsidP="00814AAD">
      <w:pPr>
        <w:pStyle w:val="00Textogeralbullet"/>
      </w:pPr>
      <w:r w:rsidRPr="00814AAD">
        <w:t>Identificar a presença feminina na arte</w:t>
      </w:r>
      <w:r w:rsidR="000503B2" w:rsidRPr="00814AAD">
        <w:t>.</w:t>
      </w:r>
    </w:p>
    <w:p w14:paraId="06524B36" w14:textId="77777777" w:rsidR="000503B2" w:rsidRDefault="000503B2" w:rsidP="000503B2">
      <w:pPr>
        <w:ind w:left="1080" w:hanging="360"/>
        <w:jc w:val="both"/>
        <w:rPr>
          <w:rFonts w:ascii="Tahoma" w:eastAsia="Tahoma" w:hAnsi="Tahoma" w:cs="Tahoma"/>
          <w:sz w:val="24"/>
          <w:szCs w:val="24"/>
        </w:rPr>
      </w:pPr>
    </w:p>
    <w:p w14:paraId="1E1C188E" w14:textId="77777777" w:rsidR="000503B2" w:rsidRPr="001F7A8D" w:rsidRDefault="000503B2" w:rsidP="00E41D66">
      <w:pPr>
        <w:pStyle w:val="00peso3"/>
      </w:pPr>
      <w:r w:rsidRPr="001F7A8D">
        <w:t>Recursos didáticos</w:t>
      </w:r>
    </w:p>
    <w:p w14:paraId="33AC8327" w14:textId="4D1B7D5E" w:rsidR="00814AAD" w:rsidRPr="00814AAD" w:rsidRDefault="00814AAD" w:rsidP="00814AAD">
      <w:pPr>
        <w:pStyle w:val="00Textogeralbullet"/>
      </w:pPr>
      <w:r w:rsidRPr="00814AAD">
        <w:t xml:space="preserve">Papel </w:t>
      </w:r>
      <w:proofErr w:type="spellStart"/>
      <w:r w:rsidRPr="00814AAD">
        <w:rPr>
          <w:i/>
        </w:rPr>
        <w:t>kraft</w:t>
      </w:r>
      <w:proofErr w:type="spellEnd"/>
      <w:r w:rsidRPr="00814AAD">
        <w:t xml:space="preserve"> de 60 cm × 2 m previamente pintado com tinta guache branca e rolinho de espuma</w:t>
      </w:r>
    </w:p>
    <w:p w14:paraId="7C3041E3" w14:textId="0D2E0D2E" w:rsidR="00814AAD" w:rsidRPr="00814AAD" w:rsidRDefault="00814AAD" w:rsidP="00814AAD">
      <w:pPr>
        <w:pStyle w:val="00Textogeralbullet"/>
      </w:pPr>
      <w:r w:rsidRPr="00814AAD">
        <w:t>Tinta guache nas cores preta, amarela, vermelha, verde-</w:t>
      </w:r>
      <w:r w:rsidR="00CB6873" w:rsidRPr="00814AAD">
        <w:t>clar</w:t>
      </w:r>
      <w:r w:rsidR="00CB6873">
        <w:t>a</w:t>
      </w:r>
      <w:r w:rsidRPr="00814AAD">
        <w:t>, verde-</w:t>
      </w:r>
      <w:r w:rsidR="00CB6873" w:rsidRPr="00814AAD">
        <w:t>escur</w:t>
      </w:r>
      <w:r w:rsidR="00CB6873">
        <w:t>a</w:t>
      </w:r>
      <w:r w:rsidRPr="00814AAD">
        <w:t xml:space="preserve">, </w:t>
      </w:r>
      <w:proofErr w:type="spellStart"/>
      <w:r w:rsidRPr="00814AAD">
        <w:t>azul-</w:t>
      </w:r>
      <w:r w:rsidR="00CB6873" w:rsidRPr="00814AAD">
        <w:t>clar</w:t>
      </w:r>
      <w:r w:rsidR="00CB6873">
        <w:t>a</w:t>
      </w:r>
      <w:proofErr w:type="spellEnd"/>
      <w:r w:rsidRPr="00814AAD">
        <w:t xml:space="preserve">, </w:t>
      </w:r>
      <w:proofErr w:type="spellStart"/>
      <w:r w:rsidRPr="00814AAD">
        <w:t>azul-</w:t>
      </w:r>
      <w:r w:rsidR="00CB6873" w:rsidRPr="00814AAD">
        <w:t>escur</w:t>
      </w:r>
      <w:r w:rsidR="00CB6873">
        <w:t>a</w:t>
      </w:r>
      <w:proofErr w:type="spellEnd"/>
      <w:r w:rsidRPr="00814AAD">
        <w:t>, laranja etc.</w:t>
      </w:r>
    </w:p>
    <w:p w14:paraId="625C8FAF" w14:textId="77777777" w:rsidR="00814AAD" w:rsidRPr="00814AAD" w:rsidRDefault="00814AAD" w:rsidP="00814AAD">
      <w:pPr>
        <w:pStyle w:val="00Textogeralbullet"/>
      </w:pPr>
      <w:r w:rsidRPr="00814AAD">
        <w:rPr>
          <w:i/>
        </w:rPr>
        <w:t>Kits</w:t>
      </w:r>
      <w:r w:rsidRPr="00814AAD">
        <w:t xml:space="preserve"> de pincéis grossos e chatos de tamanhos 20 ao 4</w:t>
      </w:r>
    </w:p>
    <w:p w14:paraId="48A762D8" w14:textId="14010DE9" w:rsidR="00F80649" w:rsidRPr="00814AAD" w:rsidRDefault="00814AAD" w:rsidP="00814AAD">
      <w:pPr>
        <w:pStyle w:val="00Textogeralbullet"/>
      </w:pPr>
      <w:r w:rsidRPr="00814AAD">
        <w:t xml:space="preserve">Imagens impressas ou projetadas de pinturas da artista </w:t>
      </w:r>
      <w:proofErr w:type="spellStart"/>
      <w:r w:rsidRPr="00814AAD">
        <w:t>Francina</w:t>
      </w:r>
      <w:proofErr w:type="spellEnd"/>
      <w:r w:rsidRPr="00814AAD">
        <w:t xml:space="preserve"> </w:t>
      </w:r>
      <w:proofErr w:type="spellStart"/>
      <w:r w:rsidRPr="00814AAD">
        <w:t>Ndimande</w:t>
      </w:r>
      <w:proofErr w:type="spellEnd"/>
      <w:r w:rsidRPr="00814AAD">
        <w:t xml:space="preserve"> (Ao elaborar o planejamento desta aula, busque na internet imagens e vídeos que revelem a paisagem e a cultura do local onde </w:t>
      </w:r>
      <w:proofErr w:type="spellStart"/>
      <w:r w:rsidRPr="00814AAD">
        <w:t>Francina</w:t>
      </w:r>
      <w:proofErr w:type="spellEnd"/>
      <w:r w:rsidRPr="00814AAD">
        <w:t xml:space="preserve"> vive, como as construções, as roupas e os costumes. Isso será importante para que os alunos se aproximem do contexto de produção da artista, como as cores fortes e vivas e as formas, que estão presentes em muitos elementos da cultura africana.)</w:t>
      </w:r>
    </w:p>
    <w:p w14:paraId="4E929C80" w14:textId="77777777" w:rsidR="000503B2" w:rsidRDefault="000503B2" w:rsidP="000503B2">
      <w:pPr>
        <w:pStyle w:val="SemEspaamento"/>
      </w:pPr>
    </w:p>
    <w:p w14:paraId="698AAA26" w14:textId="77777777" w:rsidR="000503B2" w:rsidRDefault="000503B2" w:rsidP="00E41D66">
      <w:pPr>
        <w:pStyle w:val="00peso3"/>
      </w:pPr>
      <w:r w:rsidRPr="001F7A8D">
        <w:t>Encaminhamento</w:t>
      </w:r>
    </w:p>
    <w:p w14:paraId="07AE50DF" w14:textId="51020334" w:rsidR="00814AAD" w:rsidRDefault="000503B2" w:rsidP="00275029">
      <w:pPr>
        <w:pStyle w:val="00Textogeral"/>
      </w:pPr>
      <w:r w:rsidRPr="00F80649">
        <w:rPr>
          <w:b/>
        </w:rPr>
        <w:t>Momento 1</w:t>
      </w:r>
      <w:r w:rsidRPr="00F80649">
        <w:t xml:space="preserve"> </w:t>
      </w:r>
      <w:r w:rsidR="00C10081">
        <w:rPr>
          <w:rFonts w:eastAsia="Tahoma" w:cs="Tahoma"/>
          <w:b/>
        </w:rPr>
        <w:t>–</w:t>
      </w:r>
      <w:r w:rsidRPr="00F80649">
        <w:t xml:space="preserve"> </w:t>
      </w:r>
      <w:r w:rsidR="00814AAD" w:rsidRPr="00814AAD">
        <w:t xml:space="preserve">Comece retomando a aula anterior e o que aprenderam sobre o artista Frédéric </w:t>
      </w:r>
      <w:proofErr w:type="spellStart"/>
      <w:r w:rsidR="00814AAD" w:rsidRPr="00814AAD">
        <w:t>Bruly</w:t>
      </w:r>
      <w:proofErr w:type="spellEnd"/>
      <w:r w:rsidR="00814AAD" w:rsidRPr="00814AAD">
        <w:t xml:space="preserve"> </w:t>
      </w:r>
      <w:proofErr w:type="spellStart"/>
      <w:r w:rsidR="00814AAD" w:rsidRPr="00814AAD">
        <w:t>Bouabré</w:t>
      </w:r>
      <w:proofErr w:type="spellEnd"/>
      <w:r w:rsidR="00814AAD" w:rsidRPr="00814AAD">
        <w:t xml:space="preserve"> e sobre a Costa do Marfim. Diga aos alunos que nesta aula continuarão conhecendo a arte africana, mas com a artista </w:t>
      </w:r>
      <w:proofErr w:type="spellStart"/>
      <w:r w:rsidR="00814AAD" w:rsidRPr="00814AAD">
        <w:t>Francina</w:t>
      </w:r>
      <w:proofErr w:type="spellEnd"/>
      <w:r w:rsidR="00814AAD" w:rsidRPr="00814AAD">
        <w:t xml:space="preserve"> </w:t>
      </w:r>
      <w:proofErr w:type="spellStart"/>
      <w:r w:rsidR="00814AAD" w:rsidRPr="00814AAD">
        <w:t>Ndimande</w:t>
      </w:r>
      <w:proofErr w:type="spellEnd"/>
      <w:r w:rsidR="00814AAD" w:rsidRPr="00814AAD">
        <w:t xml:space="preserve"> e a sua contribuição para a arte. Aproveite para compartilhar com os alunos informações gerais sobre a África do Sul, sua localização no mapa, o processo de colonização, incluindo um breve comentário sobre o </w:t>
      </w:r>
      <w:r w:rsidR="00814AAD" w:rsidRPr="00814AAD">
        <w:rPr>
          <w:i/>
        </w:rPr>
        <w:t>apartheid</w:t>
      </w:r>
      <w:r w:rsidR="00CB6873">
        <w:t>,</w:t>
      </w:r>
      <w:r w:rsidR="00814AAD" w:rsidRPr="00814AAD">
        <w:t xml:space="preserve"> e reforce a importância </w:t>
      </w:r>
      <w:r w:rsidR="00814AAD" w:rsidRPr="00814AAD">
        <w:lastRenderedPageBreak/>
        <w:t xml:space="preserve">do papel da mulher na arte e o quanto a atitude artística de </w:t>
      </w:r>
      <w:proofErr w:type="spellStart"/>
      <w:r w:rsidR="00814AAD" w:rsidRPr="00814AAD">
        <w:t>Francina</w:t>
      </w:r>
      <w:proofErr w:type="spellEnd"/>
      <w:r w:rsidR="00814AAD" w:rsidRPr="00814AAD">
        <w:t xml:space="preserve"> contribui para essa visibilidade. Conte também os principais dados da biografia da artista e diga que ela participou da XXIII Bienal Internacional de São Paulo, em 1996</w:t>
      </w:r>
      <w:r w:rsidRPr="00A14A4E">
        <w:t>.</w:t>
      </w:r>
    </w:p>
    <w:p w14:paraId="0B0AC217" w14:textId="3B95B5DC" w:rsidR="00814AAD" w:rsidRPr="00814AAD" w:rsidRDefault="00F80649" w:rsidP="00814AAD">
      <w:pPr>
        <w:pStyle w:val="Textodecomentrio"/>
        <w:spacing w:after="57"/>
        <w:rPr>
          <w:rFonts w:ascii="Tahoma" w:hAnsi="Tahoma" w:cs="Tahoma"/>
          <w:i w:val="0"/>
          <w:sz w:val="22"/>
          <w:szCs w:val="22"/>
        </w:rPr>
      </w:pPr>
      <w:r w:rsidRPr="00275029">
        <w:rPr>
          <w:rFonts w:ascii="Tahoma" w:hAnsi="Tahoma" w:cs="Tahoma"/>
          <w:b/>
          <w:i w:val="0"/>
          <w:sz w:val="22"/>
          <w:szCs w:val="22"/>
        </w:rPr>
        <w:t xml:space="preserve">Momento 2 </w:t>
      </w:r>
      <w:r w:rsidR="00C10081" w:rsidRPr="00C10081">
        <w:rPr>
          <w:rFonts w:ascii="Tahoma" w:eastAsia="Tahoma" w:hAnsi="Tahoma" w:cs="Tahoma"/>
          <w:b/>
          <w:i w:val="0"/>
        </w:rPr>
        <w:t>–</w:t>
      </w:r>
      <w:r w:rsidRPr="00275029">
        <w:rPr>
          <w:rFonts w:ascii="Tahoma" w:hAnsi="Tahoma" w:cs="Tahoma"/>
          <w:i w:val="0"/>
          <w:sz w:val="22"/>
          <w:szCs w:val="22"/>
        </w:rPr>
        <w:t xml:space="preserve"> </w:t>
      </w:r>
      <w:r w:rsidR="00814AAD" w:rsidRPr="00814AAD">
        <w:rPr>
          <w:rFonts w:ascii="Tahoma" w:hAnsi="Tahoma" w:cs="Tahoma"/>
          <w:i w:val="0"/>
          <w:sz w:val="22"/>
          <w:szCs w:val="22"/>
        </w:rPr>
        <w:t xml:space="preserve">Aprecie com os alunos algumas obras de </w:t>
      </w:r>
      <w:proofErr w:type="spellStart"/>
      <w:r w:rsidR="00814AAD" w:rsidRPr="00814AAD">
        <w:rPr>
          <w:rFonts w:ascii="Tahoma" w:hAnsi="Tahoma" w:cs="Tahoma"/>
          <w:i w:val="0"/>
          <w:sz w:val="22"/>
          <w:szCs w:val="22"/>
        </w:rPr>
        <w:t>Francina</w:t>
      </w:r>
      <w:proofErr w:type="spellEnd"/>
      <w:r w:rsidR="00814AAD" w:rsidRPr="00814AAD">
        <w:rPr>
          <w:rFonts w:ascii="Tahoma" w:hAnsi="Tahoma" w:cs="Tahoma"/>
          <w:i w:val="0"/>
          <w:sz w:val="22"/>
          <w:szCs w:val="22"/>
        </w:rPr>
        <w:t>, observando as cores, as formas e as linhas que as contornam. Diga aos alunos que a artista cria primeiro as formas com pincel e tinta preta e</w:t>
      </w:r>
      <w:r w:rsidR="004531F1">
        <w:rPr>
          <w:rFonts w:ascii="Tahoma" w:hAnsi="Tahoma" w:cs="Tahoma"/>
          <w:i w:val="0"/>
          <w:sz w:val="22"/>
          <w:szCs w:val="22"/>
        </w:rPr>
        <w:t>,</w:t>
      </w:r>
      <w:r w:rsidR="00814AAD" w:rsidRPr="00814AAD">
        <w:rPr>
          <w:rFonts w:ascii="Tahoma" w:hAnsi="Tahoma" w:cs="Tahoma"/>
          <w:i w:val="0"/>
          <w:sz w:val="22"/>
          <w:szCs w:val="22"/>
        </w:rPr>
        <w:t xml:space="preserve"> depois</w:t>
      </w:r>
      <w:r w:rsidR="004531F1">
        <w:rPr>
          <w:rFonts w:ascii="Tahoma" w:hAnsi="Tahoma" w:cs="Tahoma"/>
          <w:i w:val="0"/>
          <w:sz w:val="22"/>
          <w:szCs w:val="22"/>
        </w:rPr>
        <w:t>,</w:t>
      </w:r>
      <w:r w:rsidR="00814AAD" w:rsidRPr="00814AAD">
        <w:rPr>
          <w:rFonts w:ascii="Tahoma" w:hAnsi="Tahoma" w:cs="Tahoma"/>
          <w:i w:val="0"/>
          <w:sz w:val="22"/>
          <w:szCs w:val="22"/>
        </w:rPr>
        <w:t xml:space="preserve"> </w:t>
      </w:r>
      <w:proofErr w:type="gramStart"/>
      <w:r w:rsidR="00814AAD" w:rsidRPr="00814AAD">
        <w:rPr>
          <w:rFonts w:ascii="Tahoma" w:hAnsi="Tahoma" w:cs="Tahoma"/>
          <w:i w:val="0"/>
          <w:sz w:val="22"/>
          <w:szCs w:val="22"/>
        </w:rPr>
        <w:t>as pinta</w:t>
      </w:r>
      <w:proofErr w:type="gramEnd"/>
      <w:r w:rsidR="00814AAD" w:rsidRPr="00814AAD">
        <w:rPr>
          <w:rFonts w:ascii="Tahoma" w:hAnsi="Tahoma" w:cs="Tahoma"/>
          <w:i w:val="0"/>
          <w:sz w:val="22"/>
          <w:szCs w:val="22"/>
        </w:rPr>
        <w:t xml:space="preserve">. Algumas perguntas poderão apoiar a conversa: “Que formas aparecem na imagem?”, “Quais as cores utilizadas pela artista?”, “Como ela organiza as cores neste espaço?”, “O que vocês pensam sobre esta imagem?”. </w:t>
      </w:r>
    </w:p>
    <w:p w14:paraId="5D3A245C" w14:textId="36C4A3BA" w:rsidR="00275029" w:rsidRPr="00275029" w:rsidRDefault="00814AAD" w:rsidP="00814AAD">
      <w:pPr>
        <w:pStyle w:val="Textodecomentrio"/>
        <w:spacing w:after="57"/>
        <w:rPr>
          <w:rFonts w:ascii="Tahoma" w:hAnsi="Tahoma" w:cs="Tahoma"/>
          <w:i w:val="0"/>
          <w:sz w:val="22"/>
          <w:szCs w:val="22"/>
        </w:rPr>
      </w:pPr>
      <w:r w:rsidRPr="00814AAD">
        <w:rPr>
          <w:rFonts w:ascii="Tahoma" w:hAnsi="Tahoma" w:cs="Tahoma"/>
          <w:i w:val="0"/>
          <w:sz w:val="22"/>
          <w:szCs w:val="22"/>
        </w:rPr>
        <w:t>Deixe que os alunos troquem impressões e elabore coletivamente uma lista de formas e suas características na lousa</w:t>
      </w:r>
      <w:r w:rsidR="00275029" w:rsidRPr="00275029">
        <w:rPr>
          <w:rFonts w:ascii="Tahoma" w:hAnsi="Tahoma" w:cs="Tahoma"/>
          <w:i w:val="0"/>
          <w:sz w:val="22"/>
          <w:szCs w:val="22"/>
        </w:rPr>
        <w:t>.</w:t>
      </w:r>
    </w:p>
    <w:p w14:paraId="3144A239" w14:textId="3A0D502A" w:rsidR="00F80649" w:rsidRDefault="00F80649" w:rsidP="00275029">
      <w:pPr>
        <w:pStyle w:val="00Textogeral"/>
      </w:pPr>
      <w:r w:rsidRPr="001F7A8D">
        <w:rPr>
          <w:b/>
        </w:rPr>
        <w:t xml:space="preserve">Momento 3 </w:t>
      </w:r>
      <w:r w:rsidR="00C10081" w:rsidRPr="00C10081">
        <w:rPr>
          <w:rFonts w:eastAsia="Tahoma" w:cs="Tahoma"/>
          <w:b/>
        </w:rPr>
        <w:t>–</w:t>
      </w:r>
      <w:r w:rsidRPr="00817261">
        <w:rPr>
          <w:b/>
        </w:rPr>
        <w:t xml:space="preserve"> </w:t>
      </w:r>
      <w:r w:rsidR="00814AAD" w:rsidRPr="00814AAD">
        <w:t xml:space="preserve">Com a ajuda do grupo, disponibilize as tintas sobre uma bancada, fixe o painel de </w:t>
      </w:r>
      <w:proofErr w:type="spellStart"/>
      <w:r w:rsidR="00814AAD" w:rsidRPr="00814AAD">
        <w:rPr>
          <w:i/>
        </w:rPr>
        <w:t>kraft</w:t>
      </w:r>
      <w:proofErr w:type="spellEnd"/>
      <w:r w:rsidR="00814AAD" w:rsidRPr="00814AAD">
        <w:t xml:space="preserve"> na parede, organize a turma em trios e distribua para cada aluno um </w:t>
      </w:r>
      <w:r w:rsidR="00814AAD" w:rsidRPr="00814AAD">
        <w:rPr>
          <w:i/>
        </w:rPr>
        <w:t>kit</w:t>
      </w:r>
      <w:r w:rsidR="00814AAD" w:rsidRPr="00814AAD">
        <w:t xml:space="preserve"> de pincéis e um pote de tinta preta. Diga aos alunos que, depois de pronto, o painel formará um grande mural e poderá ficar exposto na entrada da escola</w:t>
      </w:r>
      <w:r w:rsidR="00A14A4E">
        <w:t>.</w:t>
      </w:r>
    </w:p>
    <w:p w14:paraId="6BB64C69" w14:textId="73CFFEFB" w:rsidR="00F80649" w:rsidRPr="00F80649" w:rsidRDefault="00F80649" w:rsidP="00275029">
      <w:pPr>
        <w:pStyle w:val="00Textogeral"/>
      </w:pPr>
      <w:r w:rsidRPr="001F7A8D">
        <w:rPr>
          <w:b/>
        </w:rPr>
        <w:t xml:space="preserve">Momento </w:t>
      </w:r>
      <w:r>
        <w:rPr>
          <w:b/>
        </w:rPr>
        <w:t>4</w:t>
      </w:r>
      <w:r w:rsidRPr="001F7A8D">
        <w:rPr>
          <w:b/>
        </w:rPr>
        <w:t xml:space="preserve"> </w:t>
      </w:r>
      <w:r w:rsidR="00C10081" w:rsidRPr="00C10081">
        <w:rPr>
          <w:rFonts w:eastAsia="Tahoma" w:cs="Tahoma"/>
          <w:b/>
        </w:rPr>
        <w:t>–</w:t>
      </w:r>
      <w:r w:rsidRPr="001F7A8D">
        <w:t xml:space="preserve"> </w:t>
      </w:r>
      <w:r w:rsidR="00814AAD" w:rsidRPr="00814AAD">
        <w:t>Deixe que os alunos comecem a criar, incentivando-os a trocar ideias, a pedir ajuda e sugestões sempre que acharem necessário. Convide os alunos a pensar o espaço do painel e a composição que pretendem fazer com as formas e as cores dispostas nele. Oriente-os para que pintem uma parte, tomem distância do painel para olhar e assim</w:t>
      </w:r>
      <w:r w:rsidR="0050713A">
        <w:t>,</w:t>
      </w:r>
      <w:r w:rsidR="00814AAD" w:rsidRPr="00814AAD">
        <w:t xml:space="preserve"> gradativamente</w:t>
      </w:r>
      <w:r w:rsidR="0050713A">
        <w:t>,</w:t>
      </w:r>
      <w:r w:rsidR="00814AAD" w:rsidRPr="00814AAD">
        <w:t xml:space="preserve"> </w:t>
      </w:r>
      <w:r w:rsidR="004531F1">
        <w:t>fazer</w:t>
      </w:r>
      <w:r w:rsidR="00814AAD" w:rsidRPr="00814AAD">
        <w:t xml:space="preserve"> suas composições</w:t>
      </w:r>
      <w:r w:rsidRPr="00A14A4E">
        <w:t>.</w:t>
      </w:r>
    </w:p>
    <w:p w14:paraId="7E24FA2B" w14:textId="74A62F9B" w:rsidR="00F80649" w:rsidRDefault="00F80649" w:rsidP="00275029">
      <w:pPr>
        <w:pStyle w:val="00Textogeral"/>
      </w:pPr>
      <w:r w:rsidRPr="001F7A8D">
        <w:rPr>
          <w:b/>
        </w:rPr>
        <w:t xml:space="preserve">Momento </w:t>
      </w:r>
      <w:r>
        <w:rPr>
          <w:b/>
        </w:rPr>
        <w:t>5</w:t>
      </w:r>
      <w:r w:rsidRPr="001F7A8D">
        <w:rPr>
          <w:b/>
        </w:rPr>
        <w:t xml:space="preserve"> </w:t>
      </w:r>
      <w:r w:rsidR="00C10081" w:rsidRPr="00C10081">
        <w:rPr>
          <w:rFonts w:eastAsia="Tahoma" w:cs="Tahoma"/>
          <w:b/>
        </w:rPr>
        <w:t>–</w:t>
      </w:r>
      <w:r w:rsidRPr="000503B2">
        <w:rPr>
          <w:b/>
        </w:rPr>
        <w:t xml:space="preserve"> </w:t>
      </w:r>
      <w:r w:rsidR="00814AAD" w:rsidRPr="00814AAD">
        <w:t>Quando o painel estiver pronto, reúna o grupo no centro da sala e percorra todas as produções, pedindo aos alunos que comentem o que estão vendo, deem sugestões e troquem experiências, compartilhando os desafios e as soluções encontradas. Em seguida, dê mais alguns minutos para que os trios façam ajustes se considerarem necessário</w:t>
      </w:r>
      <w:r>
        <w:t>.</w:t>
      </w:r>
    </w:p>
    <w:p w14:paraId="338430F5" w14:textId="150C1980" w:rsidR="00814AAD" w:rsidRDefault="00814AAD" w:rsidP="00814AAD">
      <w:pPr>
        <w:pStyle w:val="00Textogeral"/>
      </w:pPr>
      <w:r w:rsidRPr="001F7A8D">
        <w:rPr>
          <w:b/>
        </w:rPr>
        <w:t xml:space="preserve">Momento </w:t>
      </w:r>
      <w:r>
        <w:rPr>
          <w:b/>
        </w:rPr>
        <w:t>6</w:t>
      </w:r>
      <w:r w:rsidRPr="001F7A8D">
        <w:rPr>
          <w:b/>
        </w:rPr>
        <w:t xml:space="preserve"> </w:t>
      </w:r>
      <w:r w:rsidR="00C10081" w:rsidRPr="00C10081">
        <w:rPr>
          <w:rFonts w:eastAsia="Tahoma" w:cs="Tahoma"/>
          <w:b/>
        </w:rPr>
        <w:t>–</w:t>
      </w:r>
      <w:r w:rsidRPr="000503B2">
        <w:rPr>
          <w:b/>
        </w:rPr>
        <w:t xml:space="preserve"> </w:t>
      </w:r>
      <w:r w:rsidRPr="00814AAD">
        <w:t xml:space="preserve">Organize os alunos em uma grande roda e elabore com </w:t>
      </w:r>
      <w:r w:rsidR="004531F1">
        <w:t>eles</w:t>
      </w:r>
      <w:r w:rsidRPr="00814AAD">
        <w:t xml:space="preserve"> um cartaz com informações sobre a artista e sua obra, e como eles, com base nesse novo conhecimento, produziram o painel que agrega tanto os valores culturais da África quanto os do Brasil. Convide a comunidade para apreciar o trabalho do grupo</w:t>
      </w:r>
      <w:r>
        <w:t>.</w:t>
      </w:r>
    </w:p>
    <w:p w14:paraId="78AFF148" w14:textId="77777777" w:rsidR="00814AAD" w:rsidRDefault="00814AAD" w:rsidP="00E41D66">
      <w:pPr>
        <w:widowControl w:val="0"/>
        <w:ind w:right="170"/>
        <w:jc w:val="both"/>
        <w:rPr>
          <w:b/>
          <w:i w:val="0"/>
        </w:rPr>
      </w:pPr>
    </w:p>
    <w:p w14:paraId="72B5C092" w14:textId="03E884BD" w:rsidR="00E41D66" w:rsidRPr="00E41D66" w:rsidRDefault="00E41D66" w:rsidP="00E41D66">
      <w:pPr>
        <w:widowControl w:val="0"/>
        <w:ind w:right="170"/>
        <w:jc w:val="both"/>
        <w:rPr>
          <w:rFonts w:ascii="Cambria" w:eastAsia="Tahoma" w:hAnsi="Cambria" w:cs="Tahoma"/>
          <w:i w:val="0"/>
          <w:sz w:val="25"/>
          <w:szCs w:val="25"/>
        </w:rPr>
      </w:pPr>
      <w:r w:rsidRPr="00E41D66">
        <w:rPr>
          <w:rFonts w:ascii="Cambria" w:hAnsi="Cambria"/>
          <w:b/>
          <w:i w:val="0"/>
          <w:sz w:val="25"/>
          <w:szCs w:val="25"/>
        </w:rPr>
        <w:t>Acompanhamento d</w:t>
      </w:r>
      <w:r w:rsidR="004531F1">
        <w:rPr>
          <w:rFonts w:ascii="Cambria" w:hAnsi="Cambria"/>
          <w:b/>
          <w:i w:val="0"/>
          <w:sz w:val="25"/>
          <w:szCs w:val="25"/>
        </w:rPr>
        <w:t>as</w:t>
      </w:r>
      <w:r w:rsidRPr="00E41D66">
        <w:rPr>
          <w:rFonts w:ascii="Cambria" w:hAnsi="Cambria"/>
          <w:b/>
          <w:i w:val="0"/>
          <w:sz w:val="25"/>
          <w:szCs w:val="25"/>
        </w:rPr>
        <w:t xml:space="preserve"> aprendizagens</w:t>
      </w:r>
    </w:p>
    <w:p w14:paraId="1FF4F85F" w14:textId="5398C0EA" w:rsidR="00E41D66" w:rsidRDefault="00814AAD" w:rsidP="00E41D66">
      <w:pPr>
        <w:widowControl w:val="0"/>
        <w:ind w:right="170"/>
        <w:jc w:val="both"/>
        <w:rPr>
          <w:rFonts w:ascii="Tahoma" w:eastAsia="Tahoma" w:hAnsi="Tahoma" w:cs="Tahoma"/>
          <w:i w:val="0"/>
          <w:sz w:val="22"/>
          <w:szCs w:val="22"/>
        </w:rPr>
      </w:pPr>
      <w:r w:rsidRPr="00814AAD">
        <w:rPr>
          <w:rFonts w:ascii="Tahoma" w:eastAsia="Tahoma" w:hAnsi="Tahoma" w:cs="Tahoma"/>
          <w:i w:val="0"/>
          <w:sz w:val="22"/>
          <w:szCs w:val="22"/>
        </w:rPr>
        <w:t>Para aferir as aprendizagens dos alunos, é importante estar atento a aspectos de relevância nas diferentes etapas do processo</w:t>
      </w:r>
      <w:r>
        <w:rPr>
          <w:rFonts w:ascii="Tahoma" w:eastAsia="Tahoma" w:hAnsi="Tahoma" w:cs="Tahoma"/>
          <w:i w:val="0"/>
          <w:sz w:val="22"/>
          <w:szCs w:val="22"/>
        </w:rPr>
        <w:t>:</w:t>
      </w:r>
    </w:p>
    <w:p w14:paraId="712FA995" w14:textId="77777777" w:rsidR="00814AAD" w:rsidRDefault="00814AAD" w:rsidP="00814AAD">
      <w:pPr>
        <w:pStyle w:val="00Textogeralbullet"/>
      </w:pPr>
      <w:r>
        <w:t>Observe os alunos (individual e coletivamente) em cada uma das atividades propostas.</w:t>
      </w:r>
    </w:p>
    <w:p w14:paraId="4C89A1CE" w14:textId="77777777" w:rsidR="00814AAD" w:rsidRDefault="00814AAD" w:rsidP="00814AAD">
      <w:pPr>
        <w:pStyle w:val="00Textogeralbullet"/>
      </w:pPr>
      <w:r>
        <w:t>Faça uma análise do conjunto das produções dos alunos (dos desenhos e pinturas).</w:t>
      </w:r>
    </w:p>
    <w:p w14:paraId="57112C3C" w14:textId="77777777" w:rsidR="00814AAD" w:rsidRDefault="00814AAD" w:rsidP="00814AAD">
      <w:pPr>
        <w:pStyle w:val="00Textogeralbullet"/>
      </w:pPr>
      <w:r>
        <w:t>Crie uma planilha de acompanhamento individual dos alunos e, a cada encontro, faça uma anotação de seu desenvolvimento no decorrer da atividade. Observe se os alunos se apoiam nas imagens apreciadas para criar, se compartilham ideias com os colegas, se contribuem para a realização das produções em grupos etc.</w:t>
      </w:r>
    </w:p>
    <w:p w14:paraId="48DACFD0" w14:textId="77777777" w:rsidR="00814AAD" w:rsidRDefault="00814AAD" w:rsidP="00814AAD">
      <w:pPr>
        <w:pStyle w:val="00Textogeralbullet"/>
      </w:pPr>
      <w:r>
        <w:t>Ao realizar as rodas de apreciação e de conversa, observe os processos de cada um, verificando se houve apropriação da linguagem oral para fazer comentários sobre as imagens apreciadas.</w:t>
      </w:r>
    </w:p>
    <w:p w14:paraId="0D634C7C" w14:textId="496B31CB" w:rsidR="00814AAD" w:rsidRDefault="00814AAD" w:rsidP="00814AAD">
      <w:pPr>
        <w:pStyle w:val="00Textogeralbullet"/>
      </w:pPr>
      <w:r>
        <w:rPr>
          <w:b/>
          <w:color w:val="38761D"/>
        </w:rPr>
        <w:t xml:space="preserve"> </w:t>
      </w:r>
      <w:r w:rsidRPr="00744544">
        <w:t xml:space="preserve">Como critérios para avaliação desta sequência, </w:t>
      </w:r>
      <w:r>
        <w:t>verifique se os alunos</w:t>
      </w:r>
      <w:r w:rsidRPr="00744544">
        <w:t>:</w:t>
      </w:r>
    </w:p>
    <w:p w14:paraId="7B535903" w14:textId="481E59F2" w:rsidR="00814AAD" w:rsidRPr="00814AAD" w:rsidRDefault="00EE505F" w:rsidP="004531F1">
      <w:pPr>
        <w:pStyle w:val="PargrafodaLista"/>
        <w:numPr>
          <w:ilvl w:val="0"/>
          <w:numId w:val="29"/>
        </w:numPr>
        <w:ind w:left="851" w:right="170"/>
        <w:rPr>
          <w:rFonts w:ascii="Tahoma" w:eastAsia="Tahoma" w:hAnsi="Tahoma" w:cs="Tahoma"/>
          <w:i w:val="0"/>
          <w:sz w:val="22"/>
          <w:szCs w:val="22"/>
        </w:rPr>
      </w:pPr>
      <w:r w:rsidRPr="00814AAD">
        <w:rPr>
          <w:rFonts w:ascii="Tahoma" w:eastAsia="Tahoma" w:hAnsi="Tahoma" w:cs="Tahoma"/>
          <w:i w:val="0"/>
          <w:sz w:val="22"/>
          <w:szCs w:val="22"/>
        </w:rPr>
        <w:t>Apropri</w:t>
      </w:r>
      <w:r>
        <w:rPr>
          <w:rFonts w:ascii="Tahoma" w:eastAsia="Tahoma" w:hAnsi="Tahoma" w:cs="Tahoma"/>
          <w:i w:val="0"/>
          <w:sz w:val="22"/>
          <w:szCs w:val="22"/>
        </w:rPr>
        <w:t>aram</w:t>
      </w:r>
      <w:r w:rsidR="00814AAD" w:rsidRPr="00814AAD">
        <w:rPr>
          <w:rFonts w:ascii="Tahoma" w:eastAsia="Tahoma" w:hAnsi="Tahoma" w:cs="Tahoma"/>
          <w:i w:val="0"/>
          <w:sz w:val="22"/>
          <w:szCs w:val="22"/>
        </w:rPr>
        <w:t>-se do vocabulário para conversar sobre as imagens produzidas por colegas e artistas, descrevendo-as, percebendo a diversidade de materiais e técnicas utilizadas, compartilhando sentimentos e ideias.</w:t>
      </w:r>
    </w:p>
    <w:p w14:paraId="478AC1A0" w14:textId="77777777" w:rsidR="00814AAD" w:rsidRPr="00814AAD" w:rsidRDefault="00814AAD" w:rsidP="004531F1">
      <w:pPr>
        <w:pStyle w:val="PargrafodaLista"/>
        <w:numPr>
          <w:ilvl w:val="0"/>
          <w:numId w:val="29"/>
        </w:numPr>
        <w:ind w:left="851" w:right="170"/>
        <w:rPr>
          <w:rFonts w:ascii="Tahoma" w:eastAsia="Tahoma" w:hAnsi="Tahoma" w:cs="Tahoma"/>
          <w:i w:val="0"/>
          <w:sz w:val="22"/>
          <w:szCs w:val="22"/>
        </w:rPr>
      </w:pPr>
      <w:r w:rsidRPr="00814AAD">
        <w:rPr>
          <w:rFonts w:ascii="Tahoma" w:eastAsia="Tahoma" w:hAnsi="Tahoma" w:cs="Tahoma"/>
          <w:i w:val="0"/>
          <w:sz w:val="22"/>
          <w:szCs w:val="22"/>
        </w:rPr>
        <w:t>Apoiaram-se no processo de criação dos artistas, usando diferentes linguagens, como os desenhos e pinturas murais.</w:t>
      </w:r>
    </w:p>
    <w:p w14:paraId="3132E294" w14:textId="3DF7EE19" w:rsidR="00814AAD" w:rsidRPr="00814AAD" w:rsidRDefault="00814AAD" w:rsidP="004531F1">
      <w:pPr>
        <w:pStyle w:val="PargrafodaLista"/>
        <w:numPr>
          <w:ilvl w:val="0"/>
          <w:numId w:val="29"/>
        </w:numPr>
        <w:ind w:left="851" w:right="170"/>
        <w:rPr>
          <w:rFonts w:ascii="Tahoma" w:eastAsia="Tahoma" w:hAnsi="Tahoma" w:cs="Tahoma"/>
          <w:i w:val="0"/>
          <w:sz w:val="22"/>
          <w:szCs w:val="22"/>
        </w:rPr>
      </w:pPr>
      <w:r w:rsidRPr="00814AAD">
        <w:rPr>
          <w:rFonts w:ascii="Tahoma" w:eastAsia="Tahoma" w:hAnsi="Tahoma" w:cs="Tahoma"/>
          <w:i w:val="0"/>
          <w:sz w:val="22"/>
          <w:szCs w:val="22"/>
        </w:rPr>
        <w:t xml:space="preserve">Interessaram-se por conhecer os artistas </w:t>
      </w:r>
      <w:r w:rsidR="00925D58">
        <w:rPr>
          <w:rFonts w:ascii="Tahoma" w:eastAsia="Tahoma" w:hAnsi="Tahoma" w:cs="Tahoma"/>
          <w:i w:val="0"/>
          <w:sz w:val="22"/>
          <w:szCs w:val="22"/>
        </w:rPr>
        <w:t>e as</w:t>
      </w:r>
      <w:r w:rsidR="00925D58" w:rsidRPr="00814AAD">
        <w:rPr>
          <w:rFonts w:ascii="Tahoma" w:eastAsia="Tahoma" w:hAnsi="Tahoma" w:cs="Tahoma"/>
          <w:i w:val="0"/>
          <w:sz w:val="22"/>
          <w:szCs w:val="22"/>
        </w:rPr>
        <w:t xml:space="preserve"> </w:t>
      </w:r>
      <w:r w:rsidRPr="00814AAD">
        <w:rPr>
          <w:rFonts w:ascii="Tahoma" w:eastAsia="Tahoma" w:hAnsi="Tahoma" w:cs="Tahoma"/>
          <w:i w:val="0"/>
          <w:sz w:val="22"/>
          <w:szCs w:val="22"/>
        </w:rPr>
        <w:t>obras apresentadas.</w:t>
      </w:r>
    </w:p>
    <w:p w14:paraId="6C02F7C5" w14:textId="6B761BBB" w:rsidR="00814AAD" w:rsidRPr="00814AAD" w:rsidRDefault="00814AAD" w:rsidP="004531F1">
      <w:pPr>
        <w:pStyle w:val="PargrafodaLista"/>
        <w:numPr>
          <w:ilvl w:val="0"/>
          <w:numId w:val="29"/>
        </w:numPr>
        <w:ind w:left="851" w:right="170"/>
        <w:rPr>
          <w:rFonts w:ascii="Tahoma" w:eastAsia="Tahoma" w:hAnsi="Tahoma" w:cs="Tahoma"/>
          <w:i w:val="0"/>
          <w:sz w:val="22"/>
          <w:szCs w:val="22"/>
        </w:rPr>
      </w:pPr>
      <w:r w:rsidRPr="00814AAD">
        <w:rPr>
          <w:rFonts w:ascii="Tahoma" w:eastAsia="Tahoma" w:hAnsi="Tahoma" w:cs="Tahoma"/>
          <w:i w:val="0"/>
          <w:sz w:val="22"/>
          <w:szCs w:val="22"/>
        </w:rPr>
        <w:t>Compartilharam suas experiências de aprendizagem com os colegas</w:t>
      </w:r>
      <w:r>
        <w:rPr>
          <w:rFonts w:ascii="Tahoma" w:eastAsia="Tahoma" w:hAnsi="Tahoma" w:cs="Tahoma"/>
          <w:i w:val="0"/>
          <w:sz w:val="22"/>
          <w:szCs w:val="22"/>
        </w:rPr>
        <w:t>.</w:t>
      </w:r>
    </w:p>
    <w:p w14:paraId="071F98EB" w14:textId="054B9431" w:rsidR="00A2730B" w:rsidRPr="00814AAD" w:rsidRDefault="00814AAD" w:rsidP="00814AAD">
      <w:pPr>
        <w:pStyle w:val="00Textogeral"/>
      </w:pPr>
      <w:r w:rsidRPr="00814AAD">
        <w:t>Após o fechamento das etapas do processo, peça aos alunos que avaliem o próprio desempenho</w:t>
      </w:r>
      <w:r w:rsidR="00E41D66" w:rsidRPr="00814AAD">
        <w:t>.</w:t>
      </w:r>
    </w:p>
    <w:p w14:paraId="3511E46B" w14:textId="15CD34D9" w:rsidR="00B22188" w:rsidRPr="00E41D66" w:rsidRDefault="00B22188" w:rsidP="002921A6">
      <w:pPr>
        <w:pStyle w:val="00PESO2"/>
        <w:rPr>
          <w:sz w:val="25"/>
          <w:szCs w:val="25"/>
        </w:rPr>
      </w:pPr>
      <w:proofErr w:type="spellStart"/>
      <w:r w:rsidRPr="00E41D66">
        <w:rPr>
          <w:sz w:val="25"/>
          <w:szCs w:val="25"/>
        </w:rPr>
        <w:lastRenderedPageBreak/>
        <w:t>Autoavaliação</w:t>
      </w:r>
      <w:proofErr w:type="spellEnd"/>
    </w:p>
    <w:p w14:paraId="0A74B969" w14:textId="505E197D" w:rsidR="00B22188" w:rsidRPr="00814AAD" w:rsidRDefault="00814AAD" w:rsidP="00814AAD">
      <w:pPr>
        <w:pStyle w:val="00Textogeral"/>
      </w:pPr>
      <w:r w:rsidRPr="00814AAD">
        <w:t>Esta modalidade de avaliação é muito oportuna para você observar como os alunos identificam seus processos de aprendizagem e têm consciência deles e é também muito eficiente para você confirmar suas análises avaliativas. Algumas perguntas podem ajudá-lo na orientação deste processo</w:t>
      </w:r>
      <w:r w:rsidR="00B22188" w:rsidRPr="00814AAD">
        <w:t>:</w:t>
      </w:r>
    </w:p>
    <w:p w14:paraId="29086036" w14:textId="18494C3A" w:rsidR="00814AAD" w:rsidRPr="00814AAD" w:rsidRDefault="00814AAD" w:rsidP="00814AAD">
      <w:pPr>
        <w:pStyle w:val="00Textogeralbullet"/>
      </w:pPr>
      <w:r w:rsidRPr="00814AAD">
        <w:t>Você conseguiu produzir os desenhos e a pintura mural? Acrescentou algo novo no seu jeito de fazer arte?</w:t>
      </w:r>
    </w:p>
    <w:p w14:paraId="415FB4AF" w14:textId="77777777" w:rsidR="00814AAD" w:rsidRPr="00814AAD" w:rsidRDefault="00814AAD" w:rsidP="00814AAD">
      <w:pPr>
        <w:pStyle w:val="00Textogeralbullet"/>
      </w:pPr>
      <w:r w:rsidRPr="00814AAD">
        <w:t>Você gostou de conhecer um pouco da arte africana? De qual obra gostou mais? Por quê?</w:t>
      </w:r>
    </w:p>
    <w:p w14:paraId="0FA378D7" w14:textId="77777777" w:rsidR="00814AAD" w:rsidRPr="00814AAD" w:rsidRDefault="00814AAD" w:rsidP="00814AAD">
      <w:pPr>
        <w:pStyle w:val="00Textogeralbullet"/>
      </w:pPr>
      <w:r w:rsidRPr="00814AAD">
        <w:t>Você gostaria de aprender algo que ainda não conseguiu?</w:t>
      </w:r>
    </w:p>
    <w:p w14:paraId="6EDE3ABE" w14:textId="0D5F8CBA" w:rsidR="00AC6B91" w:rsidRPr="00814AAD" w:rsidRDefault="00814AAD" w:rsidP="00814AAD">
      <w:pPr>
        <w:pStyle w:val="00Textogeralbullet"/>
      </w:pPr>
      <w:r w:rsidRPr="00814AAD">
        <w:t>Você gostou de suas produções durante as aulas de Arte? De qual gostou mais e por quê?</w:t>
      </w:r>
    </w:p>
    <w:p w14:paraId="5AEEDC8C" w14:textId="72C04325" w:rsidR="00275029" w:rsidRDefault="00275029" w:rsidP="00275029">
      <w:pPr>
        <w:pStyle w:val="00Textogeralbullet"/>
        <w:numPr>
          <w:ilvl w:val="0"/>
          <w:numId w:val="0"/>
        </w:numPr>
      </w:pPr>
    </w:p>
    <w:tbl>
      <w:tblPr>
        <w:tblStyle w:val="GradedeTabelaClaro1"/>
        <w:tblW w:w="0" w:type="auto"/>
        <w:tblInd w:w="50" w:type="dxa"/>
        <w:shd w:val="clear" w:color="auto" w:fill="D3EBD4"/>
        <w:tblLook w:val="0600" w:firstRow="0" w:lastRow="0" w:firstColumn="0" w:lastColumn="0" w:noHBand="1" w:noVBand="1"/>
      </w:tblPr>
      <w:tblGrid>
        <w:gridCol w:w="9547"/>
      </w:tblGrid>
      <w:tr w:rsidR="002921A6" w:rsidRPr="00794C89" w14:paraId="2A74F574" w14:textId="77777777" w:rsidTr="00814AAD">
        <w:trPr>
          <w:trHeight w:val="1029"/>
        </w:trPr>
        <w:tc>
          <w:tcPr>
            <w:tcW w:w="9547" w:type="dxa"/>
            <w:shd w:val="clear" w:color="auto" w:fill="D3EBD4"/>
          </w:tcPr>
          <w:p w14:paraId="7DDB7EB7" w14:textId="689928A4" w:rsidR="002921A6" w:rsidRPr="00067DAB" w:rsidRDefault="002921A6" w:rsidP="00A7672E">
            <w:pPr>
              <w:spacing w:before="6"/>
              <w:ind w:left="170" w:right="170"/>
              <w:rPr>
                <w:b/>
                <w:i w:val="0"/>
              </w:rPr>
            </w:pPr>
            <w:r w:rsidRPr="00067DAB">
              <w:rPr>
                <w:b/>
                <w:i w:val="0"/>
              </w:rPr>
              <w:t>Ampliando conhecimentos</w:t>
            </w:r>
          </w:p>
          <w:p w14:paraId="56B906A6" w14:textId="77777777" w:rsidR="002921A6" w:rsidRPr="00B03339" w:rsidRDefault="002921A6" w:rsidP="00A7672E">
            <w:pPr>
              <w:ind w:left="170" w:right="170"/>
              <w:rPr>
                <w:b/>
                <w:i w:val="0"/>
                <w:sz w:val="16"/>
                <w:szCs w:val="16"/>
              </w:rPr>
            </w:pPr>
          </w:p>
          <w:p w14:paraId="75069956" w14:textId="4F291160" w:rsidR="00A2730B" w:rsidRPr="00D46A5D" w:rsidRDefault="002533AE" w:rsidP="00A2730B">
            <w:pPr>
              <w:ind w:left="170" w:right="170"/>
              <w:jc w:val="both"/>
              <w:rPr>
                <w:rFonts w:eastAsia="Tahoma" w:cs="Tahoma"/>
                <w:i w:val="0"/>
                <w:color w:val="000000" w:themeColor="text1"/>
              </w:rPr>
            </w:pPr>
            <w:r w:rsidRPr="002533AE">
              <w:rPr>
                <w:i w:val="0"/>
              </w:rPr>
              <w:t>&lt;</w:t>
            </w:r>
            <w:hyperlink r:id="rId8" w:history="1">
              <w:r w:rsidRPr="00995858">
                <w:rPr>
                  <w:rStyle w:val="Hyperlink"/>
                  <w:i w:val="0"/>
                </w:rPr>
                <w:t>http://africancontemporary.com/Frederic%20Bruly%20Bouabre-pt.htm</w:t>
              </w:r>
            </w:hyperlink>
            <w:r w:rsidRPr="002533AE">
              <w:rPr>
                <w:i w:val="0"/>
              </w:rPr>
              <w:t>&gt;</w:t>
            </w:r>
          </w:p>
          <w:p w14:paraId="47A89BFC" w14:textId="454D6D04" w:rsidR="002921A6" w:rsidRPr="00814AAD" w:rsidRDefault="002533AE" w:rsidP="00F16734">
            <w:pPr>
              <w:ind w:left="170" w:right="170"/>
              <w:jc w:val="both"/>
              <w:rPr>
                <w:rFonts w:eastAsia="Tahoma" w:cs="Tahoma"/>
                <w:i w:val="0"/>
                <w:color w:val="000000" w:themeColor="text1"/>
              </w:rPr>
            </w:pPr>
            <w:r w:rsidRPr="002533AE">
              <w:rPr>
                <w:i w:val="0"/>
              </w:rPr>
              <w:t>&lt;</w:t>
            </w:r>
            <w:hyperlink r:id="rId9">
              <w:r w:rsidR="00814AAD" w:rsidRPr="00814AAD">
                <w:rPr>
                  <w:rStyle w:val="Hyperlink"/>
                  <w:i w:val="0"/>
                </w:rPr>
                <w:t>http://www.23bienal.org.br/universa/puaofn.htm</w:t>
              </w:r>
            </w:hyperlink>
            <w:r w:rsidRPr="002533AE">
              <w:rPr>
                <w:i w:val="0"/>
              </w:rPr>
              <w:t>&gt;</w:t>
            </w:r>
          </w:p>
        </w:tc>
      </w:tr>
    </w:tbl>
    <w:p w14:paraId="21F060A5" w14:textId="2872844E" w:rsidR="00BA4A46" w:rsidRDefault="00BA4A46" w:rsidP="00BA4A46">
      <w:pPr>
        <w:pStyle w:val="00Textogeralbullet"/>
        <w:numPr>
          <w:ilvl w:val="0"/>
          <w:numId w:val="0"/>
        </w:numPr>
      </w:pPr>
    </w:p>
    <w:sectPr w:rsidR="00BA4A46" w:rsidSect="00B03339">
      <w:headerReference w:type="even" r:id="rId10"/>
      <w:headerReference w:type="default" r:id="rId11"/>
      <w:footerReference w:type="even" r:id="rId12"/>
      <w:footerReference w:type="default" r:id="rId13"/>
      <w:headerReference w:type="first" r:id="rId14"/>
      <w:footerReference w:type="first" r:id="rId15"/>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AA4E7F" w14:textId="77777777" w:rsidR="000708E4" w:rsidRDefault="000708E4" w:rsidP="0054457B">
      <w:r>
        <w:separator/>
      </w:r>
    </w:p>
  </w:endnote>
  <w:endnote w:type="continuationSeparator" w:id="0">
    <w:p w14:paraId="72F2D28C" w14:textId="77777777" w:rsidR="000708E4" w:rsidRDefault="000708E4" w:rsidP="00544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embedRegular r:id="rId1" w:fontKey="{0C4E048E-5AB2-48C8-8426-56FED27B0EB4}"/>
    <w:embedBold r:id="rId2" w:fontKey="{714DF5FD-4052-4D2D-8ABF-AA87A0C814F7}"/>
    <w:embedItalic r:id="rId3" w:fontKey="{980164DE-17E5-456E-B84D-874ECDB6F13E}"/>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4" w:subsetted="1" w:fontKey="{C116FB9C-DF6D-4C0C-8735-E30717FDF721}"/>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C69A8975-AED1-4AB8-9943-1FD7A01B11D3}"/>
    <w:embedBold r:id="rId6" w:fontKey="{9572B725-1630-4F99-A84E-6777B170EF9E}"/>
    <w:embedItalic r:id="rId7" w:fontKey="{B2A1D7E5-99C6-4459-98B5-661EDD6B88D1}"/>
    <w:embedBoldItalic r:id="rId8" w:fontKey="{904AF1A9-DC5B-43BC-8AA0-6BBF57266687}"/>
  </w:font>
  <w:font w:name="Cambria-Bold">
    <w:altName w:val="Cambria"/>
    <w:charset w:val="00"/>
    <w:family w:val="auto"/>
    <w:pitch w:val="variable"/>
    <w:sig w:usb0="E00002FF" w:usb1="4000045F" w:usb2="00000000" w:usb3="00000000" w:csb0="0000019F" w:csb1="00000000"/>
  </w:font>
  <w:font w:name="Arial-BoldMT">
    <w:altName w:val="Times New Roman"/>
    <w:charset w:val="00"/>
    <w:family w:val="auto"/>
    <w:pitch w:val="variable"/>
    <w:sig w:usb0="00000000" w:usb1="C0007843" w:usb2="00000009" w:usb3="00000000" w:csb0="000001FF" w:csb1="00000000"/>
  </w:font>
  <w:font w:name="Cambria Bold">
    <w:altName w:val="Cambria"/>
    <w:panose1 w:val="02040803050406030204"/>
    <w:charset w:val="00"/>
    <w:family w:val="auto"/>
    <w:pitch w:val="variable"/>
    <w:sig w:usb0="E00002FF" w:usb1="4000045F"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useo700-Regular">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68FF5" w14:textId="77777777" w:rsidR="00C10081" w:rsidRDefault="00C10081">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E2C62" w14:textId="54FDC7A4" w:rsidR="00093031" w:rsidRPr="00C10081" w:rsidRDefault="00093031" w:rsidP="00093031">
    <w:pPr>
      <w:pStyle w:val="Rodap"/>
      <w:framePr w:wrap="around" w:vAnchor="text" w:hAnchor="margin" w:xAlign="right" w:y="1"/>
      <w:rPr>
        <w:rStyle w:val="Nmerodepgina"/>
        <w:rFonts w:cstheme="minorHAnsi"/>
        <w:i w:val="0"/>
        <w:sz w:val="24"/>
        <w:szCs w:val="24"/>
      </w:rPr>
    </w:pPr>
    <w:r w:rsidRPr="00C10081">
      <w:rPr>
        <w:rStyle w:val="Nmerodepgina"/>
        <w:rFonts w:cstheme="minorHAnsi"/>
        <w:i w:val="0"/>
        <w:sz w:val="24"/>
        <w:szCs w:val="24"/>
      </w:rPr>
      <w:fldChar w:fldCharType="begin"/>
    </w:r>
    <w:r w:rsidRPr="00C10081">
      <w:rPr>
        <w:rStyle w:val="Nmerodepgina"/>
        <w:rFonts w:cstheme="minorHAnsi"/>
        <w:i w:val="0"/>
        <w:sz w:val="24"/>
        <w:szCs w:val="24"/>
      </w:rPr>
      <w:instrText xml:space="preserve">PAGE  </w:instrText>
    </w:r>
    <w:r w:rsidRPr="00C10081">
      <w:rPr>
        <w:rStyle w:val="Nmerodepgina"/>
        <w:rFonts w:cstheme="minorHAnsi"/>
        <w:i w:val="0"/>
        <w:sz w:val="24"/>
        <w:szCs w:val="24"/>
      </w:rPr>
      <w:fldChar w:fldCharType="separate"/>
    </w:r>
    <w:r w:rsidR="009F23F0">
      <w:rPr>
        <w:rStyle w:val="Nmerodepgina"/>
        <w:rFonts w:cstheme="minorHAnsi"/>
        <w:i w:val="0"/>
        <w:noProof/>
        <w:sz w:val="24"/>
        <w:szCs w:val="24"/>
      </w:rPr>
      <w:t>5</w:t>
    </w:r>
    <w:r w:rsidRPr="00C10081">
      <w:rPr>
        <w:rStyle w:val="Nmerodepgina"/>
        <w:rFonts w:cstheme="minorHAnsi"/>
        <w:i w:val="0"/>
        <w:sz w:val="24"/>
        <w:szCs w:val="24"/>
      </w:rPr>
      <w:fldChar w:fldCharType="end"/>
    </w:r>
  </w:p>
  <w:p w14:paraId="36B532D5" w14:textId="11DD8A5E" w:rsidR="007E77DE" w:rsidRPr="00C10081" w:rsidRDefault="00093031" w:rsidP="00093031">
    <w:pPr>
      <w:ind w:right="1694"/>
      <w:rPr>
        <w:rFonts w:ascii="Tahoma" w:eastAsia="Calibri" w:hAnsi="Tahoma" w:cs="Tahoma"/>
        <w:i w:val="0"/>
        <w:color w:val="3B3838" w:themeColor="background2" w:themeShade="40"/>
        <w:sz w:val="14"/>
        <w:szCs w:val="14"/>
        <w:shd w:val="clear" w:color="auto" w:fill="FFFFFF"/>
      </w:rPr>
    </w:pPr>
    <w:r w:rsidRPr="00C10081">
      <w:rPr>
        <w:rFonts w:ascii="Tahoma" w:eastAsia="Calibri" w:hAnsi="Tahoma" w:cs="Tahoma"/>
        <w:i w:val="0"/>
        <w:color w:val="3B3838" w:themeColor="background2" w:themeShade="40"/>
        <w:sz w:val="14"/>
        <w:szCs w:val="14"/>
        <w:shd w:val="clear" w:color="auto" w:fill="FFFFFF"/>
      </w:rPr>
      <w:t>Este material está em Licença Aberta — CC BY NC (permite a edição ou a criação de obras derivadas sobre a obra com fins</w:t>
    </w:r>
    <w:r w:rsidR="00D46A5D" w:rsidRPr="00C10081">
      <w:rPr>
        <w:rFonts w:ascii="Tahoma" w:eastAsia="Calibri" w:hAnsi="Tahoma" w:cs="Tahoma"/>
        <w:i w:val="0"/>
        <w:color w:val="3B3838" w:themeColor="background2" w:themeShade="40"/>
        <w:sz w:val="14"/>
        <w:szCs w:val="14"/>
        <w:shd w:val="clear" w:color="auto" w:fill="FFFFFF"/>
      </w:rPr>
      <w:br/>
    </w:r>
    <w:r w:rsidRPr="00C10081">
      <w:rPr>
        <w:rFonts w:ascii="Tahoma" w:eastAsia="Calibri" w:hAnsi="Tahoma" w:cs="Tahoma"/>
        <w:i w:val="0"/>
        <w:color w:val="3B3838" w:themeColor="background2" w:themeShade="40"/>
        <w:sz w:val="14"/>
        <w:szCs w:val="14"/>
        <w:shd w:val="clear" w:color="auto" w:fill="FFFFFF"/>
      </w:rPr>
      <w:t>não comerciais, contanto que atribuam crédito 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B953A" w14:textId="77777777" w:rsidR="00C10081" w:rsidRDefault="00C1008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698E28" w14:textId="77777777" w:rsidR="000708E4" w:rsidRDefault="000708E4" w:rsidP="0054457B">
      <w:r>
        <w:separator/>
      </w:r>
    </w:p>
  </w:footnote>
  <w:footnote w:type="continuationSeparator" w:id="0">
    <w:p w14:paraId="0CE5223F" w14:textId="77777777" w:rsidR="000708E4" w:rsidRDefault="000708E4" w:rsidP="005445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3C9A2" w14:textId="77777777" w:rsidR="00C10081" w:rsidRDefault="00C1008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E07D5" w14:textId="27762E06" w:rsidR="007E77DE" w:rsidRDefault="0024596A" w:rsidP="00C31FEF">
    <w:pPr>
      <w:pStyle w:val="Cabealho"/>
    </w:pPr>
    <w:r>
      <w:rPr>
        <w:noProof/>
        <w:lang w:eastAsia="pt-BR"/>
      </w:rPr>
      <w:drawing>
        <wp:inline distT="0" distB="0" distL="0" distR="0" wp14:anchorId="7456333E" wp14:editId="36F366A5">
          <wp:extent cx="5940000" cy="288000"/>
          <wp:effectExtent l="0" t="0" r="0" b="0"/>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TARJA_PPA2_MD_2Bim_G19.jpg"/>
                  <pic:cNvPicPr preferRelativeResize="0"/>
                </pic:nvPicPr>
                <pic:blipFill>
                  <a:blip r:embed="rId1"/>
                  <a:stretch>
                    <a:fillRect/>
                  </a:stretch>
                </pic:blipFill>
                <pic:spPr>
                  <a:xfrm>
                    <a:off x="0" y="0"/>
                    <a:ext cx="5940000" cy="288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16C1C" w14:textId="77777777" w:rsidR="00C10081" w:rsidRDefault="00C1008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B0C75"/>
    <w:multiLevelType w:val="multilevel"/>
    <w:tmpl w:val="3E06D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496B94"/>
    <w:multiLevelType w:val="multilevel"/>
    <w:tmpl w:val="1458C5C0"/>
    <w:lvl w:ilvl="0">
      <w:start w:val="1"/>
      <w:numFmt w:val="bullet"/>
      <w:lvlText w:val="●"/>
      <w:lvlJc w:val="left"/>
      <w:pPr>
        <w:ind w:left="720" w:hanging="360"/>
      </w:pPr>
      <w:rPr>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862A21"/>
    <w:multiLevelType w:val="multilevel"/>
    <w:tmpl w:val="CCDA71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DD6D4F"/>
    <w:multiLevelType w:val="multilevel"/>
    <w:tmpl w:val="644297A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162E6E"/>
    <w:multiLevelType w:val="multilevel"/>
    <w:tmpl w:val="01AA28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CB4076"/>
    <w:multiLevelType w:val="multilevel"/>
    <w:tmpl w:val="3FC6240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8DF1E28"/>
    <w:multiLevelType w:val="multilevel"/>
    <w:tmpl w:val="468264EC"/>
    <w:lvl w:ilvl="0">
      <w:start w:val="1"/>
      <w:numFmt w:val="bullet"/>
      <w:lvlText w:val=""/>
      <w:lvlJc w:val="left"/>
      <w:pPr>
        <w:ind w:left="644"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A5D62BA"/>
    <w:multiLevelType w:val="multilevel"/>
    <w:tmpl w:val="8D509C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1DD25F2"/>
    <w:multiLevelType w:val="multilevel"/>
    <w:tmpl w:val="F162F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4014C87"/>
    <w:multiLevelType w:val="hybridMultilevel"/>
    <w:tmpl w:val="37FC4CDA"/>
    <w:lvl w:ilvl="0" w:tplc="C70EE454">
      <w:start w:val="1"/>
      <w:numFmt w:val="lowerLetter"/>
      <w:lvlText w:val="%1)"/>
      <w:lvlJc w:val="left"/>
      <w:pPr>
        <w:ind w:left="1440" w:hanging="360"/>
      </w:pPr>
      <w:rPr>
        <w:rFonts w:ascii="Tahoma" w:eastAsia="Tahoma" w:hAnsi="Tahoma" w:cs="Tahoma"/>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 w15:restartNumberingAfterBreak="0">
    <w:nsid w:val="37CF37B7"/>
    <w:multiLevelType w:val="multilevel"/>
    <w:tmpl w:val="5B600F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8A714E7"/>
    <w:multiLevelType w:val="multilevel"/>
    <w:tmpl w:val="178CDF34"/>
    <w:lvl w:ilvl="0">
      <w:start w:val="1"/>
      <w:numFmt w:val="bullet"/>
      <w:lvlText w:val="●"/>
      <w:lvlJc w:val="left"/>
      <w:pPr>
        <w:ind w:left="644"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C1125DA"/>
    <w:multiLevelType w:val="multilevel"/>
    <w:tmpl w:val="9B663D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CB405EA"/>
    <w:multiLevelType w:val="multilevel"/>
    <w:tmpl w:val="3AAA0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3E44E7A"/>
    <w:multiLevelType w:val="multilevel"/>
    <w:tmpl w:val="B164C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BEC67AF"/>
    <w:multiLevelType w:val="hybridMultilevel"/>
    <w:tmpl w:val="F94A3AF6"/>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6" w15:restartNumberingAfterBreak="0">
    <w:nsid w:val="4F7758BC"/>
    <w:multiLevelType w:val="multilevel"/>
    <w:tmpl w:val="EDEC3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1E15B7F"/>
    <w:multiLevelType w:val="multilevel"/>
    <w:tmpl w:val="B782A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5C526BD"/>
    <w:multiLevelType w:val="multilevel"/>
    <w:tmpl w:val="9B9A0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2E96125"/>
    <w:multiLevelType w:val="multilevel"/>
    <w:tmpl w:val="021071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52760B"/>
    <w:multiLevelType w:val="hybridMultilevel"/>
    <w:tmpl w:val="D13CA36E"/>
    <w:lvl w:ilvl="0" w:tplc="04160001">
      <w:start w:val="1"/>
      <w:numFmt w:v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E34AC6"/>
    <w:multiLevelType w:val="multilevel"/>
    <w:tmpl w:val="99FE1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F153B57"/>
    <w:multiLevelType w:val="hybridMultilevel"/>
    <w:tmpl w:val="0B98276E"/>
    <w:lvl w:ilvl="0" w:tplc="04160017">
      <w:start w:val="1"/>
      <w:numFmt w:val="lowerLetter"/>
      <w:lvlText w:val="%1)"/>
      <w:lvlJc w:val="left"/>
      <w:pPr>
        <w:ind w:left="1803" w:hanging="360"/>
      </w:pPr>
    </w:lvl>
    <w:lvl w:ilvl="1" w:tplc="04160019" w:tentative="1">
      <w:start w:val="1"/>
      <w:numFmt w:val="lowerLetter"/>
      <w:lvlText w:val="%2."/>
      <w:lvlJc w:val="left"/>
      <w:pPr>
        <w:ind w:left="2523" w:hanging="360"/>
      </w:pPr>
    </w:lvl>
    <w:lvl w:ilvl="2" w:tplc="0416001B" w:tentative="1">
      <w:start w:val="1"/>
      <w:numFmt w:val="lowerRoman"/>
      <w:lvlText w:val="%3."/>
      <w:lvlJc w:val="right"/>
      <w:pPr>
        <w:ind w:left="3243" w:hanging="180"/>
      </w:pPr>
    </w:lvl>
    <w:lvl w:ilvl="3" w:tplc="0416000F" w:tentative="1">
      <w:start w:val="1"/>
      <w:numFmt w:val="decimal"/>
      <w:lvlText w:val="%4."/>
      <w:lvlJc w:val="left"/>
      <w:pPr>
        <w:ind w:left="3963" w:hanging="360"/>
      </w:pPr>
    </w:lvl>
    <w:lvl w:ilvl="4" w:tplc="04160019" w:tentative="1">
      <w:start w:val="1"/>
      <w:numFmt w:val="lowerLetter"/>
      <w:lvlText w:val="%5."/>
      <w:lvlJc w:val="left"/>
      <w:pPr>
        <w:ind w:left="4683" w:hanging="360"/>
      </w:pPr>
    </w:lvl>
    <w:lvl w:ilvl="5" w:tplc="0416001B" w:tentative="1">
      <w:start w:val="1"/>
      <w:numFmt w:val="lowerRoman"/>
      <w:lvlText w:val="%6."/>
      <w:lvlJc w:val="right"/>
      <w:pPr>
        <w:ind w:left="5403" w:hanging="180"/>
      </w:pPr>
    </w:lvl>
    <w:lvl w:ilvl="6" w:tplc="0416000F" w:tentative="1">
      <w:start w:val="1"/>
      <w:numFmt w:val="decimal"/>
      <w:lvlText w:val="%7."/>
      <w:lvlJc w:val="left"/>
      <w:pPr>
        <w:ind w:left="6123" w:hanging="360"/>
      </w:pPr>
    </w:lvl>
    <w:lvl w:ilvl="7" w:tplc="04160019" w:tentative="1">
      <w:start w:val="1"/>
      <w:numFmt w:val="lowerLetter"/>
      <w:lvlText w:val="%8."/>
      <w:lvlJc w:val="left"/>
      <w:pPr>
        <w:ind w:left="6843" w:hanging="360"/>
      </w:pPr>
    </w:lvl>
    <w:lvl w:ilvl="8" w:tplc="0416001B" w:tentative="1">
      <w:start w:val="1"/>
      <w:numFmt w:val="lowerRoman"/>
      <w:lvlText w:val="%9."/>
      <w:lvlJc w:val="right"/>
      <w:pPr>
        <w:ind w:left="7563" w:hanging="180"/>
      </w:pPr>
    </w:lvl>
  </w:abstractNum>
  <w:abstractNum w:abstractNumId="24" w15:restartNumberingAfterBreak="0">
    <w:nsid w:val="7191052E"/>
    <w:multiLevelType w:val="multilevel"/>
    <w:tmpl w:val="DBB68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AA01497"/>
    <w:multiLevelType w:val="multilevel"/>
    <w:tmpl w:val="53149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BF41AF2"/>
    <w:multiLevelType w:val="hybridMultilevel"/>
    <w:tmpl w:val="D21ACF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C1C1525"/>
    <w:multiLevelType w:val="hybridMultilevel"/>
    <w:tmpl w:val="C69CD8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7DA90A77"/>
    <w:multiLevelType w:val="hybridMultilevel"/>
    <w:tmpl w:val="3FD436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FA534C1"/>
    <w:multiLevelType w:val="multilevel"/>
    <w:tmpl w:val="0896DBBE"/>
    <w:lvl w:ilvl="0">
      <w:start w:val="1"/>
      <w:numFmt w:val="bullet"/>
      <w:lvlText w:val="●"/>
      <w:lvlJc w:val="left"/>
      <w:pPr>
        <w:ind w:left="644"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0"/>
  </w:num>
  <w:num w:numId="2">
    <w:abstractNumId w:val="11"/>
  </w:num>
  <w:num w:numId="3">
    <w:abstractNumId w:val="15"/>
  </w:num>
  <w:num w:numId="4">
    <w:abstractNumId w:val="21"/>
  </w:num>
  <w:num w:numId="5">
    <w:abstractNumId w:val="6"/>
  </w:num>
  <w:num w:numId="6">
    <w:abstractNumId w:val="19"/>
  </w:num>
  <w:num w:numId="7">
    <w:abstractNumId w:val="12"/>
  </w:num>
  <w:num w:numId="8">
    <w:abstractNumId w:val="3"/>
  </w:num>
  <w:num w:numId="9">
    <w:abstractNumId w:val="25"/>
  </w:num>
  <w:num w:numId="10">
    <w:abstractNumId w:val="18"/>
  </w:num>
  <w:num w:numId="11">
    <w:abstractNumId w:val="14"/>
  </w:num>
  <w:num w:numId="12">
    <w:abstractNumId w:val="16"/>
  </w:num>
  <w:num w:numId="13">
    <w:abstractNumId w:val="0"/>
  </w:num>
  <w:num w:numId="14">
    <w:abstractNumId w:val="8"/>
  </w:num>
  <w:num w:numId="15">
    <w:abstractNumId w:val="10"/>
  </w:num>
  <w:num w:numId="16">
    <w:abstractNumId w:val="13"/>
  </w:num>
  <w:num w:numId="17">
    <w:abstractNumId w:val="27"/>
  </w:num>
  <w:num w:numId="18">
    <w:abstractNumId w:val="29"/>
  </w:num>
  <w:num w:numId="19">
    <w:abstractNumId w:val="4"/>
  </w:num>
  <w:num w:numId="20">
    <w:abstractNumId w:val="24"/>
  </w:num>
  <w:num w:numId="21">
    <w:abstractNumId w:val="28"/>
  </w:num>
  <w:num w:numId="22">
    <w:abstractNumId w:val="1"/>
  </w:num>
  <w:num w:numId="23">
    <w:abstractNumId w:val="17"/>
  </w:num>
  <w:num w:numId="24">
    <w:abstractNumId w:val="7"/>
  </w:num>
  <w:num w:numId="25">
    <w:abstractNumId w:val="5"/>
  </w:num>
  <w:num w:numId="26">
    <w:abstractNumId w:val="2"/>
  </w:num>
  <w:num w:numId="27">
    <w:abstractNumId w:val="22"/>
  </w:num>
  <w:num w:numId="28">
    <w:abstractNumId w:val="9"/>
  </w:num>
  <w:num w:numId="29">
    <w:abstractNumId w:val="23"/>
  </w:num>
  <w:num w:numId="30">
    <w:abstractNumId w:val="2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gutterAtTop/>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en-US" w:vendorID="64" w:dllVersion="6" w:nlCheck="1" w:checkStyle="0"/>
  <w:activeWritingStyle w:appName="MSWord" w:lang="en-GB" w:vendorID="64" w:dllVersion="6" w:nlCheck="1" w:checkStyle="0"/>
  <w:activeWritingStyle w:appName="MSWord" w:lang="pt-BR" w:vendorID="64" w:dllVersion="6" w:nlCheck="1" w:checkStyle="0"/>
  <w:activeWritingStyle w:appName="MSWord" w:lang="en-GB" w:vendorID="64" w:dllVersion="0" w:nlCheck="1" w:checkStyle="0"/>
  <w:activeWritingStyle w:appName="MSWord" w:lang="en-US" w:vendorID="2" w:dllVersion="6" w:checkStyle="0"/>
  <w:activeWritingStyle w:appName="MSWord" w:lang="pt-BR" w:vendorID="1" w:dllVersion="513"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611"/>
    <w:rsid w:val="00001981"/>
    <w:rsid w:val="00001E34"/>
    <w:rsid w:val="0000310B"/>
    <w:rsid w:val="000035E8"/>
    <w:rsid w:val="0000479A"/>
    <w:rsid w:val="0000704C"/>
    <w:rsid w:val="0001324F"/>
    <w:rsid w:val="000139CE"/>
    <w:rsid w:val="000142C3"/>
    <w:rsid w:val="000231A8"/>
    <w:rsid w:val="00025DC6"/>
    <w:rsid w:val="00025F9F"/>
    <w:rsid w:val="00032255"/>
    <w:rsid w:val="00034A1E"/>
    <w:rsid w:val="00040935"/>
    <w:rsid w:val="000443F7"/>
    <w:rsid w:val="00047478"/>
    <w:rsid w:val="000503B2"/>
    <w:rsid w:val="0005672C"/>
    <w:rsid w:val="00067035"/>
    <w:rsid w:val="00067DAB"/>
    <w:rsid w:val="000708E4"/>
    <w:rsid w:val="00071881"/>
    <w:rsid w:val="0007283C"/>
    <w:rsid w:val="00072A42"/>
    <w:rsid w:val="00073F7D"/>
    <w:rsid w:val="00076B42"/>
    <w:rsid w:val="00080265"/>
    <w:rsid w:val="000802E3"/>
    <w:rsid w:val="00081846"/>
    <w:rsid w:val="00082B56"/>
    <w:rsid w:val="00084521"/>
    <w:rsid w:val="00091778"/>
    <w:rsid w:val="00093031"/>
    <w:rsid w:val="000939CC"/>
    <w:rsid w:val="000A3F5E"/>
    <w:rsid w:val="000A6183"/>
    <w:rsid w:val="000A6331"/>
    <w:rsid w:val="000A709C"/>
    <w:rsid w:val="000B0B99"/>
    <w:rsid w:val="000B12B5"/>
    <w:rsid w:val="000C0D2C"/>
    <w:rsid w:val="000C1801"/>
    <w:rsid w:val="000C4614"/>
    <w:rsid w:val="000C5FD6"/>
    <w:rsid w:val="000C73CE"/>
    <w:rsid w:val="000D2313"/>
    <w:rsid w:val="000D343F"/>
    <w:rsid w:val="000D4760"/>
    <w:rsid w:val="000D6124"/>
    <w:rsid w:val="000E2E45"/>
    <w:rsid w:val="000E4B8C"/>
    <w:rsid w:val="000E4C22"/>
    <w:rsid w:val="000E7DC2"/>
    <w:rsid w:val="000F5CA0"/>
    <w:rsid w:val="000F718A"/>
    <w:rsid w:val="000F73A8"/>
    <w:rsid w:val="0010023E"/>
    <w:rsid w:val="00100F36"/>
    <w:rsid w:val="001057DC"/>
    <w:rsid w:val="0011147D"/>
    <w:rsid w:val="001118BB"/>
    <w:rsid w:val="0011212C"/>
    <w:rsid w:val="00116BCD"/>
    <w:rsid w:val="001170D7"/>
    <w:rsid w:val="00121CED"/>
    <w:rsid w:val="0012736E"/>
    <w:rsid w:val="00132A65"/>
    <w:rsid w:val="0013337C"/>
    <w:rsid w:val="001368B5"/>
    <w:rsid w:val="001370EC"/>
    <w:rsid w:val="001459A0"/>
    <w:rsid w:val="00146565"/>
    <w:rsid w:val="00146718"/>
    <w:rsid w:val="00151B44"/>
    <w:rsid w:val="001545F3"/>
    <w:rsid w:val="00154FE0"/>
    <w:rsid w:val="00155397"/>
    <w:rsid w:val="00155D6C"/>
    <w:rsid w:val="001673D5"/>
    <w:rsid w:val="0017370C"/>
    <w:rsid w:val="00181B8F"/>
    <w:rsid w:val="00190A0A"/>
    <w:rsid w:val="001914B7"/>
    <w:rsid w:val="001930A7"/>
    <w:rsid w:val="001944AA"/>
    <w:rsid w:val="001950C9"/>
    <w:rsid w:val="0019594F"/>
    <w:rsid w:val="001A136D"/>
    <w:rsid w:val="001A2479"/>
    <w:rsid w:val="001B2EDB"/>
    <w:rsid w:val="001B34B9"/>
    <w:rsid w:val="001B3673"/>
    <w:rsid w:val="001B47B1"/>
    <w:rsid w:val="001B7AF2"/>
    <w:rsid w:val="001C3BF4"/>
    <w:rsid w:val="001D00F4"/>
    <w:rsid w:val="001D0112"/>
    <w:rsid w:val="001D0413"/>
    <w:rsid w:val="001D769C"/>
    <w:rsid w:val="001D7F42"/>
    <w:rsid w:val="001E02E9"/>
    <w:rsid w:val="001E2FDA"/>
    <w:rsid w:val="001E4F41"/>
    <w:rsid w:val="001E502A"/>
    <w:rsid w:val="001F389C"/>
    <w:rsid w:val="001F6B17"/>
    <w:rsid w:val="0020738E"/>
    <w:rsid w:val="002102FB"/>
    <w:rsid w:val="00210431"/>
    <w:rsid w:val="00212C24"/>
    <w:rsid w:val="00213941"/>
    <w:rsid w:val="00213F85"/>
    <w:rsid w:val="00216F3D"/>
    <w:rsid w:val="00217611"/>
    <w:rsid w:val="00217A86"/>
    <w:rsid w:val="00221E26"/>
    <w:rsid w:val="00227452"/>
    <w:rsid w:val="00230C56"/>
    <w:rsid w:val="002322DC"/>
    <w:rsid w:val="0023608F"/>
    <w:rsid w:val="00240211"/>
    <w:rsid w:val="002416F6"/>
    <w:rsid w:val="00241A4C"/>
    <w:rsid w:val="0024596A"/>
    <w:rsid w:val="00246B22"/>
    <w:rsid w:val="002533AE"/>
    <w:rsid w:val="0026010D"/>
    <w:rsid w:val="00261E22"/>
    <w:rsid w:val="0027053C"/>
    <w:rsid w:val="0027268E"/>
    <w:rsid w:val="00275029"/>
    <w:rsid w:val="00275BED"/>
    <w:rsid w:val="00280BA3"/>
    <w:rsid w:val="002814DE"/>
    <w:rsid w:val="002816F8"/>
    <w:rsid w:val="00281937"/>
    <w:rsid w:val="00284141"/>
    <w:rsid w:val="0029121A"/>
    <w:rsid w:val="00291E22"/>
    <w:rsid w:val="002921A6"/>
    <w:rsid w:val="0029419C"/>
    <w:rsid w:val="002943AE"/>
    <w:rsid w:val="0029485E"/>
    <w:rsid w:val="00294C1E"/>
    <w:rsid w:val="00296555"/>
    <w:rsid w:val="002975B8"/>
    <w:rsid w:val="002A01F3"/>
    <w:rsid w:val="002A1B60"/>
    <w:rsid w:val="002A356A"/>
    <w:rsid w:val="002A3650"/>
    <w:rsid w:val="002A417F"/>
    <w:rsid w:val="002B1564"/>
    <w:rsid w:val="002B15E0"/>
    <w:rsid w:val="002B503E"/>
    <w:rsid w:val="002C2CEE"/>
    <w:rsid w:val="002D0C5D"/>
    <w:rsid w:val="002D14D0"/>
    <w:rsid w:val="002D1D7B"/>
    <w:rsid w:val="002D6415"/>
    <w:rsid w:val="002D74E9"/>
    <w:rsid w:val="002E1E30"/>
    <w:rsid w:val="002E1F0C"/>
    <w:rsid w:val="002E2622"/>
    <w:rsid w:val="002E721D"/>
    <w:rsid w:val="002F1F8E"/>
    <w:rsid w:val="002F4ACC"/>
    <w:rsid w:val="002F50B9"/>
    <w:rsid w:val="003011B8"/>
    <w:rsid w:val="00301B84"/>
    <w:rsid w:val="00302A3F"/>
    <w:rsid w:val="003036AB"/>
    <w:rsid w:val="00307511"/>
    <w:rsid w:val="003105BA"/>
    <w:rsid w:val="003138E5"/>
    <w:rsid w:val="0031393D"/>
    <w:rsid w:val="00317EE8"/>
    <w:rsid w:val="00322E26"/>
    <w:rsid w:val="00322F9E"/>
    <w:rsid w:val="00330ADC"/>
    <w:rsid w:val="00331A34"/>
    <w:rsid w:val="00332359"/>
    <w:rsid w:val="00335D73"/>
    <w:rsid w:val="003373AE"/>
    <w:rsid w:val="00343863"/>
    <w:rsid w:val="0034534F"/>
    <w:rsid w:val="00351338"/>
    <w:rsid w:val="00351676"/>
    <w:rsid w:val="003519CA"/>
    <w:rsid w:val="00352323"/>
    <w:rsid w:val="003537D6"/>
    <w:rsid w:val="00355C7A"/>
    <w:rsid w:val="00361033"/>
    <w:rsid w:val="0036220A"/>
    <w:rsid w:val="00375E4E"/>
    <w:rsid w:val="0038044D"/>
    <w:rsid w:val="00380506"/>
    <w:rsid w:val="00381DD4"/>
    <w:rsid w:val="003836FA"/>
    <w:rsid w:val="0038495C"/>
    <w:rsid w:val="00387FE8"/>
    <w:rsid w:val="003934F1"/>
    <w:rsid w:val="00394985"/>
    <w:rsid w:val="0039631E"/>
    <w:rsid w:val="00397DE7"/>
    <w:rsid w:val="003A0027"/>
    <w:rsid w:val="003A35A3"/>
    <w:rsid w:val="003A40C6"/>
    <w:rsid w:val="003A4AA2"/>
    <w:rsid w:val="003A73B1"/>
    <w:rsid w:val="003B2587"/>
    <w:rsid w:val="003B57B5"/>
    <w:rsid w:val="003C02C4"/>
    <w:rsid w:val="003C0572"/>
    <w:rsid w:val="003C45A8"/>
    <w:rsid w:val="003C64DD"/>
    <w:rsid w:val="003D1BF9"/>
    <w:rsid w:val="003D1F8C"/>
    <w:rsid w:val="003D591F"/>
    <w:rsid w:val="003D6FF3"/>
    <w:rsid w:val="003E0DFB"/>
    <w:rsid w:val="003E25DD"/>
    <w:rsid w:val="003E596A"/>
    <w:rsid w:val="003E6424"/>
    <w:rsid w:val="003E6855"/>
    <w:rsid w:val="003E7231"/>
    <w:rsid w:val="003F2B0A"/>
    <w:rsid w:val="003F4827"/>
    <w:rsid w:val="003F7F71"/>
    <w:rsid w:val="00403960"/>
    <w:rsid w:val="00403CA0"/>
    <w:rsid w:val="00403DBD"/>
    <w:rsid w:val="00406FAE"/>
    <w:rsid w:val="004140BF"/>
    <w:rsid w:val="00414B71"/>
    <w:rsid w:val="0041518A"/>
    <w:rsid w:val="00417959"/>
    <w:rsid w:val="0042739C"/>
    <w:rsid w:val="004331DC"/>
    <w:rsid w:val="00433903"/>
    <w:rsid w:val="004346DC"/>
    <w:rsid w:val="004351EA"/>
    <w:rsid w:val="004368B5"/>
    <w:rsid w:val="00437713"/>
    <w:rsid w:val="004413E0"/>
    <w:rsid w:val="00444F90"/>
    <w:rsid w:val="0045311B"/>
    <w:rsid w:val="004531F1"/>
    <w:rsid w:val="00453422"/>
    <w:rsid w:val="00456B0F"/>
    <w:rsid w:val="00456F2D"/>
    <w:rsid w:val="004603BC"/>
    <w:rsid w:val="0046591F"/>
    <w:rsid w:val="004660CE"/>
    <w:rsid w:val="00466DBF"/>
    <w:rsid w:val="004670A2"/>
    <w:rsid w:val="00467404"/>
    <w:rsid w:val="004702F5"/>
    <w:rsid w:val="00472A38"/>
    <w:rsid w:val="00476CC4"/>
    <w:rsid w:val="00481C84"/>
    <w:rsid w:val="00482E68"/>
    <w:rsid w:val="00484E8A"/>
    <w:rsid w:val="00486B14"/>
    <w:rsid w:val="004876F8"/>
    <w:rsid w:val="00491905"/>
    <w:rsid w:val="004949A0"/>
    <w:rsid w:val="004A0219"/>
    <w:rsid w:val="004A105D"/>
    <w:rsid w:val="004A17AF"/>
    <w:rsid w:val="004A1FDC"/>
    <w:rsid w:val="004A350A"/>
    <w:rsid w:val="004A4392"/>
    <w:rsid w:val="004A45FD"/>
    <w:rsid w:val="004A64A9"/>
    <w:rsid w:val="004B0333"/>
    <w:rsid w:val="004B1695"/>
    <w:rsid w:val="004B29F9"/>
    <w:rsid w:val="004B429B"/>
    <w:rsid w:val="004B5F4F"/>
    <w:rsid w:val="004B77E3"/>
    <w:rsid w:val="004B7ABF"/>
    <w:rsid w:val="004D3789"/>
    <w:rsid w:val="004D3D19"/>
    <w:rsid w:val="004D41C1"/>
    <w:rsid w:val="004D4FD5"/>
    <w:rsid w:val="004D7EF4"/>
    <w:rsid w:val="004E03C8"/>
    <w:rsid w:val="004E5323"/>
    <w:rsid w:val="004E5DFC"/>
    <w:rsid w:val="004E6B6E"/>
    <w:rsid w:val="004E6E07"/>
    <w:rsid w:val="00505CF0"/>
    <w:rsid w:val="00506EC0"/>
    <w:rsid w:val="0050713A"/>
    <w:rsid w:val="00507632"/>
    <w:rsid w:val="005079EF"/>
    <w:rsid w:val="00512E77"/>
    <w:rsid w:val="00522088"/>
    <w:rsid w:val="00523BEA"/>
    <w:rsid w:val="005243FE"/>
    <w:rsid w:val="00527DA0"/>
    <w:rsid w:val="00532ED0"/>
    <w:rsid w:val="005415D1"/>
    <w:rsid w:val="0054457B"/>
    <w:rsid w:val="005525A3"/>
    <w:rsid w:val="005660BD"/>
    <w:rsid w:val="005676D6"/>
    <w:rsid w:val="00570E8C"/>
    <w:rsid w:val="00572038"/>
    <w:rsid w:val="00575A62"/>
    <w:rsid w:val="00582A5E"/>
    <w:rsid w:val="00586E52"/>
    <w:rsid w:val="00587611"/>
    <w:rsid w:val="00590467"/>
    <w:rsid w:val="00592966"/>
    <w:rsid w:val="00593CDE"/>
    <w:rsid w:val="00597244"/>
    <w:rsid w:val="005A4262"/>
    <w:rsid w:val="005B1247"/>
    <w:rsid w:val="005B1329"/>
    <w:rsid w:val="005B4944"/>
    <w:rsid w:val="005B593D"/>
    <w:rsid w:val="005C0BCD"/>
    <w:rsid w:val="005C15EF"/>
    <w:rsid w:val="005C1AF4"/>
    <w:rsid w:val="005C4177"/>
    <w:rsid w:val="005C6016"/>
    <w:rsid w:val="005D1758"/>
    <w:rsid w:val="005D2101"/>
    <w:rsid w:val="005E2000"/>
    <w:rsid w:val="005E51B9"/>
    <w:rsid w:val="005E7568"/>
    <w:rsid w:val="005F1502"/>
    <w:rsid w:val="005F269D"/>
    <w:rsid w:val="005F46BD"/>
    <w:rsid w:val="00604652"/>
    <w:rsid w:val="006176B1"/>
    <w:rsid w:val="006235B4"/>
    <w:rsid w:val="006252E4"/>
    <w:rsid w:val="00634E9E"/>
    <w:rsid w:val="00636AB4"/>
    <w:rsid w:val="00645E36"/>
    <w:rsid w:val="00646095"/>
    <w:rsid w:val="00646ABD"/>
    <w:rsid w:val="00647C37"/>
    <w:rsid w:val="00651B59"/>
    <w:rsid w:val="00654C55"/>
    <w:rsid w:val="00661C08"/>
    <w:rsid w:val="00663E74"/>
    <w:rsid w:val="00664C0B"/>
    <w:rsid w:val="00664D1B"/>
    <w:rsid w:val="00665C0C"/>
    <w:rsid w:val="00672118"/>
    <w:rsid w:val="006738A0"/>
    <w:rsid w:val="006805BF"/>
    <w:rsid w:val="00680718"/>
    <w:rsid w:val="00681976"/>
    <w:rsid w:val="0068430B"/>
    <w:rsid w:val="00684748"/>
    <w:rsid w:val="00684F52"/>
    <w:rsid w:val="00687941"/>
    <w:rsid w:val="00693A22"/>
    <w:rsid w:val="0069448E"/>
    <w:rsid w:val="00695037"/>
    <w:rsid w:val="006978E1"/>
    <w:rsid w:val="006A7FFD"/>
    <w:rsid w:val="006C247B"/>
    <w:rsid w:val="006D0661"/>
    <w:rsid w:val="006D08B3"/>
    <w:rsid w:val="006D14A2"/>
    <w:rsid w:val="006D1B98"/>
    <w:rsid w:val="006D47D3"/>
    <w:rsid w:val="006E2537"/>
    <w:rsid w:val="006E29C4"/>
    <w:rsid w:val="006F03CE"/>
    <w:rsid w:val="006F09FE"/>
    <w:rsid w:val="006F1013"/>
    <w:rsid w:val="006F147E"/>
    <w:rsid w:val="006F4DE9"/>
    <w:rsid w:val="006F5321"/>
    <w:rsid w:val="006F67A9"/>
    <w:rsid w:val="006F7FD4"/>
    <w:rsid w:val="007018B1"/>
    <w:rsid w:val="00706662"/>
    <w:rsid w:val="00706E04"/>
    <w:rsid w:val="007079EE"/>
    <w:rsid w:val="007273DC"/>
    <w:rsid w:val="00727586"/>
    <w:rsid w:val="00731167"/>
    <w:rsid w:val="00731FF9"/>
    <w:rsid w:val="007354D2"/>
    <w:rsid w:val="00735E95"/>
    <w:rsid w:val="007368CD"/>
    <w:rsid w:val="007377FE"/>
    <w:rsid w:val="00742821"/>
    <w:rsid w:val="0074449B"/>
    <w:rsid w:val="00747837"/>
    <w:rsid w:val="00747997"/>
    <w:rsid w:val="00750ED6"/>
    <w:rsid w:val="007512D3"/>
    <w:rsid w:val="007555F1"/>
    <w:rsid w:val="00756177"/>
    <w:rsid w:val="007614B4"/>
    <w:rsid w:val="007660BA"/>
    <w:rsid w:val="00770089"/>
    <w:rsid w:val="00777A4B"/>
    <w:rsid w:val="00790B6C"/>
    <w:rsid w:val="00794C89"/>
    <w:rsid w:val="007964E7"/>
    <w:rsid w:val="007975FA"/>
    <w:rsid w:val="007A22CD"/>
    <w:rsid w:val="007A2BC1"/>
    <w:rsid w:val="007A6163"/>
    <w:rsid w:val="007A71B3"/>
    <w:rsid w:val="007C0D61"/>
    <w:rsid w:val="007C476E"/>
    <w:rsid w:val="007D1422"/>
    <w:rsid w:val="007D22EF"/>
    <w:rsid w:val="007D4F1C"/>
    <w:rsid w:val="007D50EA"/>
    <w:rsid w:val="007E2E34"/>
    <w:rsid w:val="007E4102"/>
    <w:rsid w:val="007E4370"/>
    <w:rsid w:val="007E4BE2"/>
    <w:rsid w:val="007E5971"/>
    <w:rsid w:val="007E77DE"/>
    <w:rsid w:val="007F1FB0"/>
    <w:rsid w:val="007F3CD2"/>
    <w:rsid w:val="007F49C4"/>
    <w:rsid w:val="00800E1D"/>
    <w:rsid w:val="00801BBB"/>
    <w:rsid w:val="008048BB"/>
    <w:rsid w:val="0081044D"/>
    <w:rsid w:val="0081222B"/>
    <w:rsid w:val="008125DB"/>
    <w:rsid w:val="00814AAD"/>
    <w:rsid w:val="00816ED6"/>
    <w:rsid w:val="00817261"/>
    <w:rsid w:val="00817BEA"/>
    <w:rsid w:val="00821A8C"/>
    <w:rsid w:val="00822CC3"/>
    <w:rsid w:val="00825AD6"/>
    <w:rsid w:val="0082649A"/>
    <w:rsid w:val="008329DB"/>
    <w:rsid w:val="0083384E"/>
    <w:rsid w:val="00835A5F"/>
    <w:rsid w:val="00836BA4"/>
    <w:rsid w:val="0083734D"/>
    <w:rsid w:val="008422DC"/>
    <w:rsid w:val="00842D63"/>
    <w:rsid w:val="00844B18"/>
    <w:rsid w:val="008458D9"/>
    <w:rsid w:val="00855BD1"/>
    <w:rsid w:val="0086041C"/>
    <w:rsid w:val="00862260"/>
    <w:rsid w:val="00862402"/>
    <w:rsid w:val="00866040"/>
    <w:rsid w:val="00866EB3"/>
    <w:rsid w:val="00867C83"/>
    <w:rsid w:val="00871945"/>
    <w:rsid w:val="00873C9E"/>
    <w:rsid w:val="00894790"/>
    <w:rsid w:val="00894914"/>
    <w:rsid w:val="00895D4E"/>
    <w:rsid w:val="0089661F"/>
    <w:rsid w:val="0089671F"/>
    <w:rsid w:val="008A002A"/>
    <w:rsid w:val="008A29BC"/>
    <w:rsid w:val="008A49E9"/>
    <w:rsid w:val="008B0173"/>
    <w:rsid w:val="008B0717"/>
    <w:rsid w:val="008B140F"/>
    <w:rsid w:val="008B254E"/>
    <w:rsid w:val="008B395E"/>
    <w:rsid w:val="008B5E56"/>
    <w:rsid w:val="008B659A"/>
    <w:rsid w:val="008C3177"/>
    <w:rsid w:val="008C584D"/>
    <w:rsid w:val="008C75FC"/>
    <w:rsid w:val="008D24E2"/>
    <w:rsid w:val="008D2812"/>
    <w:rsid w:val="008D28CE"/>
    <w:rsid w:val="008D2EFC"/>
    <w:rsid w:val="008D358F"/>
    <w:rsid w:val="008D3B2C"/>
    <w:rsid w:val="008D518E"/>
    <w:rsid w:val="008D7AA7"/>
    <w:rsid w:val="008E3595"/>
    <w:rsid w:val="008E361F"/>
    <w:rsid w:val="008E634E"/>
    <w:rsid w:val="008F2CCF"/>
    <w:rsid w:val="008F2DB8"/>
    <w:rsid w:val="008F4C5E"/>
    <w:rsid w:val="008F4F27"/>
    <w:rsid w:val="008F510D"/>
    <w:rsid w:val="008F5DD8"/>
    <w:rsid w:val="009041AE"/>
    <w:rsid w:val="00905D94"/>
    <w:rsid w:val="00907B76"/>
    <w:rsid w:val="0091485A"/>
    <w:rsid w:val="00914C35"/>
    <w:rsid w:val="00915068"/>
    <w:rsid w:val="00917376"/>
    <w:rsid w:val="00924D45"/>
    <w:rsid w:val="00925D58"/>
    <w:rsid w:val="00930DDF"/>
    <w:rsid w:val="0093137F"/>
    <w:rsid w:val="00932E10"/>
    <w:rsid w:val="0093403B"/>
    <w:rsid w:val="00934683"/>
    <w:rsid w:val="0094329D"/>
    <w:rsid w:val="00944A88"/>
    <w:rsid w:val="00947262"/>
    <w:rsid w:val="009532D3"/>
    <w:rsid w:val="009556FC"/>
    <w:rsid w:val="00955925"/>
    <w:rsid w:val="00955B2C"/>
    <w:rsid w:val="009600D7"/>
    <w:rsid w:val="00960F40"/>
    <w:rsid w:val="009632C1"/>
    <w:rsid w:val="0096431C"/>
    <w:rsid w:val="00966F06"/>
    <w:rsid w:val="009771DB"/>
    <w:rsid w:val="00980A60"/>
    <w:rsid w:val="009816E3"/>
    <w:rsid w:val="009846F7"/>
    <w:rsid w:val="0098799D"/>
    <w:rsid w:val="00987EA7"/>
    <w:rsid w:val="00992075"/>
    <w:rsid w:val="009A1E0C"/>
    <w:rsid w:val="009A40EC"/>
    <w:rsid w:val="009A4DD2"/>
    <w:rsid w:val="009A6BA4"/>
    <w:rsid w:val="009B11B0"/>
    <w:rsid w:val="009B18E8"/>
    <w:rsid w:val="009B67E3"/>
    <w:rsid w:val="009C27A7"/>
    <w:rsid w:val="009C77F7"/>
    <w:rsid w:val="009D1272"/>
    <w:rsid w:val="009D1BC5"/>
    <w:rsid w:val="009D1C48"/>
    <w:rsid w:val="009D34B1"/>
    <w:rsid w:val="009D3B62"/>
    <w:rsid w:val="009D7D72"/>
    <w:rsid w:val="009E411D"/>
    <w:rsid w:val="009E4E66"/>
    <w:rsid w:val="009E4E6A"/>
    <w:rsid w:val="009E52ED"/>
    <w:rsid w:val="009E64D1"/>
    <w:rsid w:val="009F23F0"/>
    <w:rsid w:val="009F300E"/>
    <w:rsid w:val="009F4FA6"/>
    <w:rsid w:val="009F6649"/>
    <w:rsid w:val="009F7E40"/>
    <w:rsid w:val="00A010B9"/>
    <w:rsid w:val="00A0584C"/>
    <w:rsid w:val="00A06481"/>
    <w:rsid w:val="00A07477"/>
    <w:rsid w:val="00A07A89"/>
    <w:rsid w:val="00A103B7"/>
    <w:rsid w:val="00A10CD4"/>
    <w:rsid w:val="00A1196E"/>
    <w:rsid w:val="00A12DF7"/>
    <w:rsid w:val="00A12E80"/>
    <w:rsid w:val="00A14A4E"/>
    <w:rsid w:val="00A15C38"/>
    <w:rsid w:val="00A2730B"/>
    <w:rsid w:val="00A30D98"/>
    <w:rsid w:val="00A36A7D"/>
    <w:rsid w:val="00A43A83"/>
    <w:rsid w:val="00A50ADF"/>
    <w:rsid w:val="00A5185F"/>
    <w:rsid w:val="00A533F5"/>
    <w:rsid w:val="00A567D3"/>
    <w:rsid w:val="00A568EE"/>
    <w:rsid w:val="00A56E2E"/>
    <w:rsid w:val="00A61E42"/>
    <w:rsid w:val="00A65D4D"/>
    <w:rsid w:val="00A65E32"/>
    <w:rsid w:val="00A7672E"/>
    <w:rsid w:val="00A77AEC"/>
    <w:rsid w:val="00A80E95"/>
    <w:rsid w:val="00A83703"/>
    <w:rsid w:val="00A843C6"/>
    <w:rsid w:val="00A84425"/>
    <w:rsid w:val="00A84443"/>
    <w:rsid w:val="00A84D28"/>
    <w:rsid w:val="00A936F1"/>
    <w:rsid w:val="00A94437"/>
    <w:rsid w:val="00A9466D"/>
    <w:rsid w:val="00A94A01"/>
    <w:rsid w:val="00A96B31"/>
    <w:rsid w:val="00A97DA0"/>
    <w:rsid w:val="00AA1763"/>
    <w:rsid w:val="00AA22CD"/>
    <w:rsid w:val="00AA6CB9"/>
    <w:rsid w:val="00AB1FFD"/>
    <w:rsid w:val="00AB20E8"/>
    <w:rsid w:val="00AB647E"/>
    <w:rsid w:val="00AB67A8"/>
    <w:rsid w:val="00AC0AEB"/>
    <w:rsid w:val="00AC4008"/>
    <w:rsid w:val="00AC4632"/>
    <w:rsid w:val="00AC6B91"/>
    <w:rsid w:val="00AC7567"/>
    <w:rsid w:val="00AD261B"/>
    <w:rsid w:val="00AD2C2C"/>
    <w:rsid w:val="00AD2F9E"/>
    <w:rsid w:val="00AD37C9"/>
    <w:rsid w:val="00AD651E"/>
    <w:rsid w:val="00AD7DB3"/>
    <w:rsid w:val="00AE2F52"/>
    <w:rsid w:val="00AE41A2"/>
    <w:rsid w:val="00AE6368"/>
    <w:rsid w:val="00AF03EB"/>
    <w:rsid w:val="00AF2F35"/>
    <w:rsid w:val="00AF41FC"/>
    <w:rsid w:val="00AF6763"/>
    <w:rsid w:val="00B00B4A"/>
    <w:rsid w:val="00B03339"/>
    <w:rsid w:val="00B04A78"/>
    <w:rsid w:val="00B07098"/>
    <w:rsid w:val="00B10C2F"/>
    <w:rsid w:val="00B1160D"/>
    <w:rsid w:val="00B11A6F"/>
    <w:rsid w:val="00B13E38"/>
    <w:rsid w:val="00B16455"/>
    <w:rsid w:val="00B166BF"/>
    <w:rsid w:val="00B1714F"/>
    <w:rsid w:val="00B20496"/>
    <w:rsid w:val="00B22164"/>
    <w:rsid w:val="00B22188"/>
    <w:rsid w:val="00B223BB"/>
    <w:rsid w:val="00B31C56"/>
    <w:rsid w:val="00B33F46"/>
    <w:rsid w:val="00B35357"/>
    <w:rsid w:val="00B443E7"/>
    <w:rsid w:val="00B45352"/>
    <w:rsid w:val="00B46B08"/>
    <w:rsid w:val="00B50322"/>
    <w:rsid w:val="00B52208"/>
    <w:rsid w:val="00B53F84"/>
    <w:rsid w:val="00B5602E"/>
    <w:rsid w:val="00B56DFC"/>
    <w:rsid w:val="00B57B42"/>
    <w:rsid w:val="00B61068"/>
    <w:rsid w:val="00B62609"/>
    <w:rsid w:val="00B65696"/>
    <w:rsid w:val="00B666F0"/>
    <w:rsid w:val="00B7303E"/>
    <w:rsid w:val="00B75183"/>
    <w:rsid w:val="00B801D6"/>
    <w:rsid w:val="00B83BE9"/>
    <w:rsid w:val="00B84DF0"/>
    <w:rsid w:val="00B87B9D"/>
    <w:rsid w:val="00B93E0A"/>
    <w:rsid w:val="00B9454A"/>
    <w:rsid w:val="00B954CD"/>
    <w:rsid w:val="00B960E0"/>
    <w:rsid w:val="00B9702B"/>
    <w:rsid w:val="00BA4041"/>
    <w:rsid w:val="00BA4204"/>
    <w:rsid w:val="00BA4A46"/>
    <w:rsid w:val="00BA7181"/>
    <w:rsid w:val="00BA7749"/>
    <w:rsid w:val="00BA7A56"/>
    <w:rsid w:val="00BB168E"/>
    <w:rsid w:val="00BB33C2"/>
    <w:rsid w:val="00BB3BC2"/>
    <w:rsid w:val="00BB443C"/>
    <w:rsid w:val="00BB5C62"/>
    <w:rsid w:val="00BC046F"/>
    <w:rsid w:val="00BC3E60"/>
    <w:rsid w:val="00BC5C26"/>
    <w:rsid w:val="00BC702E"/>
    <w:rsid w:val="00BC7466"/>
    <w:rsid w:val="00BD2426"/>
    <w:rsid w:val="00BD3769"/>
    <w:rsid w:val="00BE3512"/>
    <w:rsid w:val="00BE5613"/>
    <w:rsid w:val="00BE5AE2"/>
    <w:rsid w:val="00BE5DE6"/>
    <w:rsid w:val="00BE640B"/>
    <w:rsid w:val="00BF3061"/>
    <w:rsid w:val="00BF45B9"/>
    <w:rsid w:val="00BF479E"/>
    <w:rsid w:val="00BF6303"/>
    <w:rsid w:val="00C00BDA"/>
    <w:rsid w:val="00C019D3"/>
    <w:rsid w:val="00C03112"/>
    <w:rsid w:val="00C06847"/>
    <w:rsid w:val="00C07195"/>
    <w:rsid w:val="00C10081"/>
    <w:rsid w:val="00C12788"/>
    <w:rsid w:val="00C177EB"/>
    <w:rsid w:val="00C22178"/>
    <w:rsid w:val="00C240B0"/>
    <w:rsid w:val="00C25A1A"/>
    <w:rsid w:val="00C31FEF"/>
    <w:rsid w:val="00C351C6"/>
    <w:rsid w:val="00C3529E"/>
    <w:rsid w:val="00C36836"/>
    <w:rsid w:val="00C371EF"/>
    <w:rsid w:val="00C37993"/>
    <w:rsid w:val="00C40720"/>
    <w:rsid w:val="00C4184F"/>
    <w:rsid w:val="00C44B9A"/>
    <w:rsid w:val="00C45BB6"/>
    <w:rsid w:val="00C47109"/>
    <w:rsid w:val="00C51BED"/>
    <w:rsid w:val="00C54FD7"/>
    <w:rsid w:val="00C55001"/>
    <w:rsid w:val="00C611EE"/>
    <w:rsid w:val="00C647B9"/>
    <w:rsid w:val="00C6488B"/>
    <w:rsid w:val="00C7048D"/>
    <w:rsid w:val="00C72723"/>
    <w:rsid w:val="00C73F8B"/>
    <w:rsid w:val="00C804DB"/>
    <w:rsid w:val="00C8109A"/>
    <w:rsid w:val="00C96F15"/>
    <w:rsid w:val="00CA3640"/>
    <w:rsid w:val="00CA37A0"/>
    <w:rsid w:val="00CB16A2"/>
    <w:rsid w:val="00CB2046"/>
    <w:rsid w:val="00CB6873"/>
    <w:rsid w:val="00CC10C3"/>
    <w:rsid w:val="00CC35E4"/>
    <w:rsid w:val="00CC372A"/>
    <w:rsid w:val="00CC5429"/>
    <w:rsid w:val="00CD1D91"/>
    <w:rsid w:val="00CD1F99"/>
    <w:rsid w:val="00CD23CB"/>
    <w:rsid w:val="00CD5ACE"/>
    <w:rsid w:val="00CD5E82"/>
    <w:rsid w:val="00CD68FE"/>
    <w:rsid w:val="00CD7AC7"/>
    <w:rsid w:val="00CE181E"/>
    <w:rsid w:val="00CE2BC9"/>
    <w:rsid w:val="00CE2FD5"/>
    <w:rsid w:val="00CE4B66"/>
    <w:rsid w:val="00CE7096"/>
    <w:rsid w:val="00CF4920"/>
    <w:rsid w:val="00CF50AD"/>
    <w:rsid w:val="00D00004"/>
    <w:rsid w:val="00D04455"/>
    <w:rsid w:val="00D058EB"/>
    <w:rsid w:val="00D0718F"/>
    <w:rsid w:val="00D11311"/>
    <w:rsid w:val="00D12096"/>
    <w:rsid w:val="00D121B2"/>
    <w:rsid w:val="00D25F3C"/>
    <w:rsid w:val="00D30E20"/>
    <w:rsid w:val="00D32706"/>
    <w:rsid w:val="00D32F5E"/>
    <w:rsid w:val="00D36810"/>
    <w:rsid w:val="00D37834"/>
    <w:rsid w:val="00D40011"/>
    <w:rsid w:val="00D41205"/>
    <w:rsid w:val="00D46A5D"/>
    <w:rsid w:val="00D5216F"/>
    <w:rsid w:val="00D54FF3"/>
    <w:rsid w:val="00D63678"/>
    <w:rsid w:val="00D639A0"/>
    <w:rsid w:val="00D63C94"/>
    <w:rsid w:val="00D67875"/>
    <w:rsid w:val="00D70985"/>
    <w:rsid w:val="00D74A10"/>
    <w:rsid w:val="00D776B9"/>
    <w:rsid w:val="00D77991"/>
    <w:rsid w:val="00D86025"/>
    <w:rsid w:val="00D879CF"/>
    <w:rsid w:val="00D92127"/>
    <w:rsid w:val="00D97115"/>
    <w:rsid w:val="00DA0CAC"/>
    <w:rsid w:val="00DA1388"/>
    <w:rsid w:val="00DA3330"/>
    <w:rsid w:val="00DB0ADF"/>
    <w:rsid w:val="00DB146C"/>
    <w:rsid w:val="00DB340B"/>
    <w:rsid w:val="00DB44F5"/>
    <w:rsid w:val="00DB7ADA"/>
    <w:rsid w:val="00DC6BEF"/>
    <w:rsid w:val="00DD4EF7"/>
    <w:rsid w:val="00DD5672"/>
    <w:rsid w:val="00DD5C7A"/>
    <w:rsid w:val="00DD7211"/>
    <w:rsid w:val="00DE053F"/>
    <w:rsid w:val="00DE3FC1"/>
    <w:rsid w:val="00DE7C39"/>
    <w:rsid w:val="00DF2240"/>
    <w:rsid w:val="00E008DD"/>
    <w:rsid w:val="00E07333"/>
    <w:rsid w:val="00E164D6"/>
    <w:rsid w:val="00E23800"/>
    <w:rsid w:val="00E24AFE"/>
    <w:rsid w:val="00E26C2D"/>
    <w:rsid w:val="00E30405"/>
    <w:rsid w:val="00E3045D"/>
    <w:rsid w:val="00E41D66"/>
    <w:rsid w:val="00E45C1A"/>
    <w:rsid w:val="00E54D1D"/>
    <w:rsid w:val="00E578EE"/>
    <w:rsid w:val="00E629AD"/>
    <w:rsid w:val="00E631EA"/>
    <w:rsid w:val="00E66561"/>
    <w:rsid w:val="00E70F4D"/>
    <w:rsid w:val="00E73E62"/>
    <w:rsid w:val="00E7631F"/>
    <w:rsid w:val="00E85E8E"/>
    <w:rsid w:val="00E9124A"/>
    <w:rsid w:val="00EA0B78"/>
    <w:rsid w:val="00EA4B14"/>
    <w:rsid w:val="00EA6D82"/>
    <w:rsid w:val="00EB3DC4"/>
    <w:rsid w:val="00EB40B5"/>
    <w:rsid w:val="00EC12E1"/>
    <w:rsid w:val="00EC305A"/>
    <w:rsid w:val="00EC38FB"/>
    <w:rsid w:val="00ED0EE6"/>
    <w:rsid w:val="00ED1722"/>
    <w:rsid w:val="00ED18F3"/>
    <w:rsid w:val="00ED1CF5"/>
    <w:rsid w:val="00ED330F"/>
    <w:rsid w:val="00EE021C"/>
    <w:rsid w:val="00EE0C32"/>
    <w:rsid w:val="00EE42E6"/>
    <w:rsid w:val="00EE505F"/>
    <w:rsid w:val="00EE5E6C"/>
    <w:rsid w:val="00EE6306"/>
    <w:rsid w:val="00EF5C78"/>
    <w:rsid w:val="00EF5FAD"/>
    <w:rsid w:val="00EF72B1"/>
    <w:rsid w:val="00F02E45"/>
    <w:rsid w:val="00F033F8"/>
    <w:rsid w:val="00F06535"/>
    <w:rsid w:val="00F10B61"/>
    <w:rsid w:val="00F138EC"/>
    <w:rsid w:val="00F162A8"/>
    <w:rsid w:val="00F16734"/>
    <w:rsid w:val="00F17BD2"/>
    <w:rsid w:val="00F20385"/>
    <w:rsid w:val="00F22F02"/>
    <w:rsid w:val="00F24049"/>
    <w:rsid w:val="00F240FC"/>
    <w:rsid w:val="00F328EC"/>
    <w:rsid w:val="00F36207"/>
    <w:rsid w:val="00F3699B"/>
    <w:rsid w:val="00F417FA"/>
    <w:rsid w:val="00F456D4"/>
    <w:rsid w:val="00F615A8"/>
    <w:rsid w:val="00F624AA"/>
    <w:rsid w:val="00F625A3"/>
    <w:rsid w:val="00F64DAC"/>
    <w:rsid w:val="00F7348D"/>
    <w:rsid w:val="00F77CE4"/>
    <w:rsid w:val="00F80649"/>
    <w:rsid w:val="00F8327C"/>
    <w:rsid w:val="00F83C49"/>
    <w:rsid w:val="00F869B6"/>
    <w:rsid w:val="00F9759D"/>
    <w:rsid w:val="00FA4444"/>
    <w:rsid w:val="00FA66B1"/>
    <w:rsid w:val="00FB0B26"/>
    <w:rsid w:val="00FB1B67"/>
    <w:rsid w:val="00FB26A3"/>
    <w:rsid w:val="00FB5EDF"/>
    <w:rsid w:val="00FC4F56"/>
    <w:rsid w:val="00FD0910"/>
    <w:rsid w:val="00FD19B2"/>
    <w:rsid w:val="00FD1B61"/>
    <w:rsid w:val="00FD70B5"/>
    <w:rsid w:val="00FE1CBE"/>
    <w:rsid w:val="00FE741A"/>
    <w:rsid w:val="00FF3AE7"/>
    <w:rsid w:val="00FF45E3"/>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C3918E53-BCA6-4C23-A2B7-CD24F5DC9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00" w:line="288" w:lineRule="auto"/>
      </w:pPr>
    </w:pPrDefault>
  </w:docDefaults>
  <w:latentStyles w:defLockedState="0" w:defUIPriority="99" w:defSemiHidden="0" w:defUnhideWhenUsed="0" w:defQFormat="0" w:count="375">
    <w:lsdException w:name="Normal" w:uiPriority="0"/>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orpo"/>
    <w:rsid w:val="00A12DF7"/>
    <w:pPr>
      <w:spacing w:after="0" w:line="240" w:lineRule="auto"/>
    </w:pPr>
    <w:rPr>
      <w:i/>
      <w:iCs/>
      <w:sz w:val="20"/>
      <w:szCs w:val="20"/>
    </w:rPr>
  </w:style>
  <w:style w:type="paragraph" w:styleId="Ttulo1">
    <w:name w:val="heading 1"/>
    <w:basedOn w:val="Normal"/>
    <w:next w:val="Normal"/>
    <w:link w:val="Ttulo1Char"/>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nhideWhenUsed/>
    <w:qFormat/>
    <w:rsid w:val="00275BED"/>
    <w:pPr>
      <w:pBdr>
        <w:left w:val="single" w:sz="48" w:space="2" w:color="ED7D31" w:themeColor="accent2"/>
        <w:bottom w:val="single" w:sz="4" w:space="0" w:color="ED7D31" w:themeColor="accent2"/>
      </w:pBdr>
      <w:spacing w:before="200" w:after="100"/>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nhideWhenUsed/>
    <w:qFormat/>
    <w:rsid w:val="00275BED"/>
    <w:pPr>
      <w:pBdr>
        <w:left w:val="single" w:sz="4" w:space="2" w:color="ED7D31" w:themeColor="accent2"/>
        <w:bottom w:val="single" w:sz="4" w:space="2" w:color="ED7D31" w:themeColor="accent2"/>
      </w:pBdr>
      <w:spacing w:before="200" w:after="100"/>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nhideWhenUsed/>
    <w:qFormat/>
    <w:rsid w:val="00275BED"/>
    <w:pPr>
      <w:pBdr>
        <w:left w:val="dotted" w:sz="4" w:space="2" w:color="ED7D31" w:themeColor="accent2"/>
        <w:bottom w:val="dotted" w:sz="4" w:space="2" w:color="ED7D31" w:themeColor="accent2"/>
      </w:pBdr>
      <w:spacing w:before="200" w:after="100"/>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nhideWhenUsed/>
    <w:qFormat/>
    <w:rsid w:val="00275BED"/>
    <w:pPr>
      <w:pBdr>
        <w:bottom w:val="single" w:sz="4" w:space="2" w:color="F7CAAC" w:themeColor="accent2" w:themeTint="66"/>
      </w:pBdr>
      <w:spacing w:before="200" w:after="100"/>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semiHidden/>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5676D6"/>
    <w:pPr>
      <w:spacing w:after="0" w:line="240" w:lineRule="auto"/>
    </w:pPr>
    <w:rPr>
      <w:i/>
      <w:iCs/>
      <w:sz w:val="16"/>
      <w:szCs w:val="16"/>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AC6B91"/>
    <w:pPr>
      <w:widowControl w:val="0"/>
      <w:suppressAutoHyphens/>
      <w:autoSpaceDE w:val="0"/>
      <w:autoSpaceDN w:val="0"/>
      <w:adjustRightInd w:val="0"/>
      <w:spacing w:after="80" w:line="340" w:lineRule="atLeast"/>
      <w:textAlignment w:val="center"/>
    </w:pPr>
    <w:rPr>
      <w:rFonts w:ascii="Cambria" w:hAnsi="Cambria" w:cs="Cambria-Bold"/>
      <w:b/>
      <w:bCs/>
      <w:i w:val="0"/>
      <w:iCs w:val="0"/>
      <w:color w:val="000000"/>
      <w:spacing w:val="-3"/>
      <w:sz w:val="29"/>
      <w:szCs w:val="29"/>
      <w:lang w:eastAsia="es-ES"/>
    </w:rPr>
  </w:style>
  <w:style w:type="paragraph" w:customStyle="1" w:styleId="00Peso1">
    <w:name w:val="00_Peso_1"/>
    <w:basedOn w:val="Normal"/>
    <w:uiPriority w:val="99"/>
    <w:rsid w:val="005676D6"/>
    <w:pPr>
      <w:widowControl w:val="0"/>
      <w:suppressAutoHyphens/>
      <w:autoSpaceDE w:val="0"/>
      <w:autoSpaceDN w:val="0"/>
      <w:adjustRightInd w:val="0"/>
      <w:spacing w:after="120"/>
      <w:textAlignment w:val="center"/>
      <w:outlineLvl w:val="0"/>
    </w:pPr>
    <w:rPr>
      <w:rFonts w:ascii="Cambria-Bold" w:hAnsi="Cambria-Bold"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24596A"/>
    <w:pPr>
      <w:widowControl w:val="0"/>
      <w:autoSpaceDE w:val="0"/>
      <w:autoSpaceDN w:val="0"/>
      <w:adjustRightInd w:val="0"/>
      <w:spacing w:after="57" w:line="250" w:lineRule="atLeast"/>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1"/>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AF41FC"/>
    <w:pPr>
      <w:spacing w:after="0" w:line="240" w:lineRule="auto"/>
      <w:outlineLvl w:val="0"/>
    </w:pPr>
    <w:rPr>
      <w:rFonts w:ascii="Cambria Bold" w:hAnsi="Cambria Bold" w:cs="Cambria"/>
      <w:b/>
      <w:bCs/>
      <w:caps/>
      <w:color w:val="4EA993"/>
      <w:sz w:val="32"/>
      <w:szCs w:val="36"/>
      <w:lang w:eastAsia="es-ES"/>
    </w:rPr>
  </w:style>
  <w:style w:type="paragraph" w:customStyle="1" w:styleId="00rostotituloautores">
    <w:name w:val="00_rosto_titulo_autores"/>
    <w:basedOn w:val="Normal"/>
    <w:rsid w:val="00BF45B9"/>
    <w:pPr>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2A01F3"/>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59"/>
    <w:rsid w:val="003373AE"/>
    <w:pPr>
      <w:spacing w:after="0" w:line="240" w:lineRule="auto"/>
    </w:pPr>
    <w:rPr>
      <w:rFonts w:ascii="Tahoma" w:hAnsi="Tahoma"/>
      <w:sz w:val="20"/>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Mar>
        <w:top w:w="57" w:type="dxa"/>
        <w:left w:w="57" w:type="dxa"/>
        <w:bottom w:w="57" w:type="dxa"/>
        <w:right w:w="57" w:type="dxa"/>
      </w:tcMar>
      <w:vAlign w:val="center"/>
    </w:tcPr>
    <w:tblStylePr w:type="firstRow">
      <w:rPr>
        <w:sz w:val="20"/>
      </w:rPr>
    </w:tblStylePr>
  </w:style>
  <w:style w:type="paragraph" w:customStyle="1" w:styleId="00tabela">
    <w:name w:val="00_tabela"/>
    <w:basedOn w:val="Normal"/>
    <w:rsid w:val="008B254E"/>
    <w:rPr>
      <w:rFonts w:ascii="Arial" w:eastAsiaTheme="minorHAnsi" w:hAnsi="Arial" w:cs="Tahoma"/>
      <w:i w:val="0"/>
      <w:iCs w:val="0"/>
      <w:sz w:val="21"/>
      <w:szCs w:val="21"/>
    </w:rPr>
  </w:style>
  <w:style w:type="paragraph" w:customStyle="1" w:styleId="00PESO4">
    <w:name w:val="00_PESO_4"/>
    <w:basedOn w:val="00Textogeral"/>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3373AE"/>
    <w:pPr>
      <w:spacing w:after="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4E6B6E"/>
    <w:pPr>
      <w:ind w:left="1440"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jc w:val="both"/>
    </w:pPr>
    <w:rPr>
      <w:rFonts w:ascii="Cambria" w:hAnsi="Cambria"/>
      <w:i w:val="0"/>
      <w:iCs w:val="0"/>
      <w:sz w:val="22"/>
      <w:szCs w:val="22"/>
      <w:lang w:val="en-US" w:eastAsia="es-ES"/>
    </w:rPr>
  </w:style>
  <w:style w:type="table" w:customStyle="1" w:styleId="GradedeTabelaClaro1">
    <w:name w:val="Grade de Tabela Claro1"/>
    <w:basedOn w:val="Tabelanormal"/>
    <w:uiPriority w:val="40"/>
    <w:rsid w:val="003373AE"/>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E1CEE9"/>
      <w:tcMar>
        <w:top w:w="57" w:type="dxa"/>
        <w:left w:w="57" w:type="dxa"/>
        <w:bottom w:w="57" w:type="dxa"/>
        <w:right w:w="57" w:type="dxa"/>
      </w:tcMar>
    </w:tcPr>
    <w:tblStylePr w:type="firstRow">
      <w:rPr>
        <w:rFonts w:ascii="Tahoma" w:hAnsi="Tahoma"/>
        <w:b w:val="0"/>
        <w:i w:val="0"/>
        <w:sz w:val="20"/>
      </w:rPr>
    </w:tblStylePr>
  </w:style>
  <w:style w:type="paragraph" w:customStyle="1" w:styleId="00P1">
    <w:name w:val="00_P1"/>
    <w:basedOn w:val="Normal"/>
    <w:autoRedefine/>
    <w:qFormat/>
    <w:rsid w:val="005C4177"/>
    <w:pPr>
      <w:widowControl w:val="0"/>
      <w:suppressAutoHyphens/>
      <w:autoSpaceDE w:val="0"/>
      <w:autoSpaceDN w:val="0"/>
      <w:adjustRightInd w:val="0"/>
      <w:spacing w:line="400" w:lineRule="atLeast"/>
      <w:textAlignment w:val="center"/>
      <w:outlineLvl w:val="0"/>
    </w:pPr>
    <w:rPr>
      <w:rFonts w:ascii="Cambria-Bold" w:hAnsi="Cambria-Bold" w:cs="Cambria-Bold"/>
      <w:b/>
      <w:bCs/>
      <w:i w:val="0"/>
      <w:iCs w:val="0"/>
      <w:color w:val="000000"/>
      <w:sz w:val="32"/>
      <w:szCs w:val="32"/>
      <w:lang w:eastAsia="es-ES"/>
    </w:rPr>
  </w:style>
  <w:style w:type="paragraph" w:customStyle="1" w:styleId="00sumtextogeral">
    <w:name w:val="00_sum_textogeral"/>
    <w:basedOn w:val="00Textogeral"/>
    <w:rsid w:val="0012736E"/>
    <w:rPr>
      <w:rFonts w:ascii="Cambria" w:hAnsi="Cambria"/>
      <w:sz w:val="24"/>
      <w:szCs w:val="24"/>
    </w:rPr>
  </w:style>
  <w:style w:type="paragraph" w:customStyle="1" w:styleId="00textogeralsemparagrafo">
    <w:name w:val="00_texto_geral_sem paragrafo"/>
    <w:basedOn w:val="Normal"/>
    <w:autoRedefine/>
    <w:qFormat/>
    <w:rsid w:val="00294C1E"/>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val="0"/>
      <w:iCs w:val="0"/>
      <w:color w:val="000000"/>
      <w:lang w:eastAsia="es-ES"/>
    </w:rPr>
  </w:style>
  <w:style w:type="paragraph" w:styleId="PargrafodaLista">
    <w:name w:val="List Paragraph"/>
    <w:basedOn w:val="Normal"/>
    <w:uiPriority w:val="34"/>
    <w:qFormat/>
    <w:rsid w:val="00CF4920"/>
    <w:pPr>
      <w:ind w:left="720"/>
      <w:contextualSpacing/>
    </w:pPr>
  </w:style>
  <w:style w:type="paragraph" w:customStyle="1" w:styleId="00peso3">
    <w:name w:val="00_peso 3"/>
    <w:basedOn w:val="Normal"/>
    <w:autoRedefine/>
    <w:qFormat/>
    <w:rsid w:val="00E41D66"/>
    <w:pPr>
      <w:widowControl w:val="0"/>
      <w:tabs>
        <w:tab w:val="left" w:pos="0"/>
      </w:tabs>
      <w:suppressAutoHyphens/>
      <w:autoSpaceDE w:val="0"/>
      <w:autoSpaceDN w:val="0"/>
      <w:adjustRightInd w:val="0"/>
      <w:spacing w:line="280" w:lineRule="atLeast"/>
      <w:textAlignment w:val="center"/>
    </w:pPr>
    <w:rPr>
      <w:rFonts w:ascii="Cambria" w:hAnsi="Cambria" w:cs="Tahoma"/>
      <w:b/>
      <w:bCs/>
      <w:i w:val="0"/>
      <w:iCs w:val="0"/>
      <w:color w:val="000000"/>
      <w:sz w:val="25"/>
      <w:szCs w:val="25"/>
      <w:lang w:eastAsia="es-ES"/>
    </w:rPr>
  </w:style>
  <w:style w:type="table" w:customStyle="1" w:styleId="tabelabimestre">
    <w:name w:val="tabela bimestre"/>
    <w:basedOn w:val="Tabelanormal"/>
    <w:uiPriority w:val="99"/>
    <w:rsid w:val="003373AE"/>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customStyle="1" w:styleId="TabeladeGrade1Claro1">
    <w:name w:val="Tabela de Grade 1 Claro1"/>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3373AE"/>
    <w:pPr>
      <w:spacing w:after="57"/>
      <w:jc w:val="left"/>
    </w:pPr>
    <w:rPr>
      <w:rFonts w:ascii="Arial" w:hAnsi="Arial"/>
    </w:rPr>
  </w:style>
  <w:style w:type="paragraph" w:styleId="Textodecomentrio">
    <w:name w:val="annotation text"/>
    <w:basedOn w:val="Normal"/>
    <w:link w:val="TextodecomentrioChar"/>
    <w:uiPriority w:val="99"/>
    <w:semiHidden/>
    <w:unhideWhenUsed/>
    <w:rsid w:val="00934683"/>
  </w:style>
  <w:style w:type="character" w:customStyle="1" w:styleId="TextodecomentrioChar">
    <w:name w:val="Texto de comentário Char"/>
    <w:basedOn w:val="Fontepargpadro"/>
    <w:link w:val="Textodecomentrio"/>
    <w:uiPriority w:val="99"/>
    <w:semiHidden/>
    <w:rsid w:val="00934683"/>
    <w:rPr>
      <w:i/>
      <w:iCs/>
      <w:sz w:val="20"/>
      <w:szCs w:val="20"/>
    </w:rPr>
  </w:style>
  <w:style w:type="paragraph" w:styleId="Assuntodocomentrio">
    <w:name w:val="annotation subject"/>
    <w:basedOn w:val="Textodecomentrio"/>
    <w:next w:val="Textodecomentrio"/>
    <w:link w:val="AssuntodocomentrioChar"/>
    <w:uiPriority w:val="99"/>
    <w:semiHidden/>
    <w:unhideWhenUsed/>
    <w:rsid w:val="00934683"/>
    <w:rPr>
      <w:b/>
      <w:bCs/>
    </w:rPr>
  </w:style>
  <w:style w:type="character" w:customStyle="1" w:styleId="AssuntodocomentrioChar">
    <w:name w:val="Assunto do comentário Char"/>
    <w:basedOn w:val="TextodecomentrioChar"/>
    <w:link w:val="Assuntodocomentrio"/>
    <w:uiPriority w:val="99"/>
    <w:semiHidden/>
    <w:rsid w:val="00934683"/>
    <w:rPr>
      <w:b/>
      <w:bCs/>
      <w:i/>
      <w:iCs/>
      <w:sz w:val="20"/>
      <w:szCs w:val="20"/>
    </w:rPr>
  </w:style>
  <w:style w:type="paragraph" w:styleId="Textodebalo">
    <w:name w:val="Balloon Text"/>
    <w:basedOn w:val="Normal"/>
    <w:link w:val="TextodebaloChar"/>
    <w:uiPriority w:val="99"/>
    <w:semiHidden/>
    <w:unhideWhenUsed/>
    <w:rsid w:val="00934683"/>
    <w:rPr>
      <w:rFonts w:ascii="Segoe UI" w:hAnsi="Segoe UI" w:cs="Segoe UI"/>
      <w:sz w:val="18"/>
      <w:szCs w:val="18"/>
    </w:rPr>
  </w:style>
  <w:style w:type="character" w:customStyle="1" w:styleId="TextodebaloChar">
    <w:name w:val="Texto de balão Char"/>
    <w:basedOn w:val="Fontepargpadro"/>
    <w:link w:val="Textodebalo"/>
    <w:uiPriority w:val="99"/>
    <w:semiHidden/>
    <w:rsid w:val="00934683"/>
    <w:rPr>
      <w:rFonts w:ascii="Segoe UI" w:hAnsi="Segoe UI" w:cs="Segoe UI"/>
      <w:i/>
      <w:iCs/>
      <w:sz w:val="18"/>
      <w:szCs w:val="18"/>
    </w:rPr>
  </w:style>
  <w:style w:type="paragraph" w:customStyle="1" w:styleId="Autores">
    <w:name w:val="Autores"/>
    <w:basedOn w:val="NoParagraphStyle"/>
    <w:uiPriority w:val="99"/>
    <w:rsid w:val="00375E4E"/>
    <w:pPr>
      <w:spacing w:line="420" w:lineRule="atLeast"/>
    </w:pPr>
    <w:rPr>
      <w:rFonts w:ascii="Museo700-Regular" w:hAnsi="Museo700-Regular" w:cs="Museo700-Regular"/>
      <w:spacing w:val="5"/>
      <w:w w:val="90"/>
      <w:sz w:val="32"/>
      <w:szCs w:val="32"/>
      <w:lang w:val="en-GB"/>
    </w:rPr>
  </w:style>
  <w:style w:type="table" w:customStyle="1" w:styleId="TableNormal">
    <w:name w:val="Table Normal"/>
    <w:rsid w:val="005C4177"/>
    <w:pPr>
      <w:pBdr>
        <w:top w:val="nil"/>
        <w:left w:val="nil"/>
        <w:bottom w:val="nil"/>
        <w:right w:val="nil"/>
        <w:between w:val="nil"/>
      </w:pBdr>
      <w:spacing w:after="0" w:line="276" w:lineRule="auto"/>
    </w:pPr>
    <w:rPr>
      <w:rFonts w:ascii="Arial" w:eastAsia="Arial" w:hAnsi="Arial" w:cs="Arial"/>
      <w:color w:val="000000"/>
      <w:lang w:eastAsia="pt-BR"/>
    </w:rPr>
    <w:tblPr>
      <w:tblCellMar>
        <w:top w:w="0" w:type="dxa"/>
        <w:left w:w="0" w:type="dxa"/>
        <w:bottom w:w="0" w:type="dxa"/>
        <w:right w:w="0" w:type="dxa"/>
      </w:tblCellMar>
    </w:tblPr>
  </w:style>
  <w:style w:type="paragraph" w:styleId="Ttulo">
    <w:name w:val="Title"/>
    <w:basedOn w:val="Normal"/>
    <w:next w:val="Normal"/>
    <w:link w:val="TtuloChar"/>
    <w:rsid w:val="005C4177"/>
    <w:pPr>
      <w:keepNext/>
      <w:keepLines/>
      <w:pBdr>
        <w:top w:val="nil"/>
        <w:left w:val="nil"/>
        <w:bottom w:val="nil"/>
        <w:right w:val="nil"/>
        <w:between w:val="nil"/>
      </w:pBdr>
      <w:spacing w:after="60" w:line="276" w:lineRule="auto"/>
    </w:pPr>
    <w:rPr>
      <w:rFonts w:ascii="Arial" w:eastAsia="Arial" w:hAnsi="Arial" w:cs="Arial"/>
      <w:i w:val="0"/>
      <w:iCs w:val="0"/>
      <w:color w:val="000000"/>
      <w:sz w:val="52"/>
      <w:szCs w:val="52"/>
      <w:lang w:eastAsia="pt-BR"/>
    </w:rPr>
  </w:style>
  <w:style w:type="character" w:customStyle="1" w:styleId="TtuloChar">
    <w:name w:val="Título Char"/>
    <w:basedOn w:val="Fontepargpadro"/>
    <w:link w:val="Ttulo"/>
    <w:rsid w:val="005C4177"/>
    <w:rPr>
      <w:rFonts w:ascii="Arial" w:eastAsia="Arial" w:hAnsi="Arial" w:cs="Arial"/>
      <w:color w:val="000000"/>
      <w:sz w:val="52"/>
      <w:szCs w:val="52"/>
      <w:lang w:eastAsia="pt-BR"/>
    </w:rPr>
  </w:style>
  <w:style w:type="paragraph" w:styleId="Subttulo">
    <w:name w:val="Subtitle"/>
    <w:basedOn w:val="Normal"/>
    <w:next w:val="Normal"/>
    <w:link w:val="SubttuloChar"/>
    <w:rsid w:val="005C4177"/>
    <w:pPr>
      <w:keepNext/>
      <w:keepLines/>
      <w:pBdr>
        <w:top w:val="nil"/>
        <w:left w:val="nil"/>
        <w:bottom w:val="nil"/>
        <w:right w:val="nil"/>
        <w:between w:val="nil"/>
      </w:pBdr>
      <w:spacing w:after="320" w:line="276" w:lineRule="auto"/>
    </w:pPr>
    <w:rPr>
      <w:rFonts w:ascii="Arial" w:eastAsia="Arial" w:hAnsi="Arial" w:cs="Arial"/>
      <w:i w:val="0"/>
      <w:iCs w:val="0"/>
      <w:color w:val="666666"/>
      <w:sz w:val="30"/>
      <w:szCs w:val="30"/>
      <w:lang w:eastAsia="pt-BR"/>
    </w:rPr>
  </w:style>
  <w:style w:type="character" w:customStyle="1" w:styleId="SubttuloChar">
    <w:name w:val="Subtítulo Char"/>
    <w:basedOn w:val="Fontepargpadro"/>
    <w:link w:val="Subttulo"/>
    <w:rsid w:val="005C4177"/>
    <w:rPr>
      <w:rFonts w:ascii="Arial" w:eastAsia="Arial" w:hAnsi="Arial" w:cs="Arial"/>
      <w:color w:val="666666"/>
      <w:sz w:val="30"/>
      <w:szCs w:val="30"/>
      <w:lang w:eastAsia="pt-BR"/>
    </w:rPr>
  </w:style>
  <w:style w:type="paragraph" w:styleId="NormalWeb">
    <w:name w:val="Normal (Web)"/>
    <w:basedOn w:val="Normal"/>
    <w:uiPriority w:val="99"/>
    <w:semiHidden/>
    <w:unhideWhenUsed/>
    <w:rsid w:val="005C4177"/>
    <w:pPr>
      <w:spacing w:before="100" w:beforeAutospacing="1" w:after="100" w:afterAutospacing="1"/>
    </w:pPr>
    <w:rPr>
      <w:rFonts w:ascii="Times New Roman" w:eastAsia="Times New Roman" w:hAnsi="Times New Roman" w:cs="Times New Roman"/>
      <w:i w:val="0"/>
      <w:iCs w:val="0"/>
      <w:sz w:val="24"/>
      <w:szCs w:val="24"/>
      <w:lang w:eastAsia="pt-BR"/>
    </w:rPr>
  </w:style>
  <w:style w:type="character" w:styleId="Forte">
    <w:name w:val="Strong"/>
    <w:basedOn w:val="Fontepargpadro"/>
    <w:uiPriority w:val="22"/>
    <w:qFormat/>
    <w:rsid w:val="005C4177"/>
    <w:rPr>
      <w:b/>
      <w:bCs/>
    </w:rPr>
  </w:style>
  <w:style w:type="character" w:styleId="Hyperlink">
    <w:name w:val="Hyperlink"/>
    <w:basedOn w:val="Fontepargpadro"/>
    <w:uiPriority w:val="99"/>
    <w:unhideWhenUsed/>
    <w:rsid w:val="005C4177"/>
    <w:rPr>
      <w:color w:val="0000FF"/>
      <w:u w:val="single"/>
    </w:rPr>
  </w:style>
  <w:style w:type="character" w:customStyle="1" w:styleId="MenoPendente1">
    <w:name w:val="Menção Pendente1"/>
    <w:basedOn w:val="Fontepargpadro"/>
    <w:uiPriority w:val="99"/>
    <w:semiHidden/>
    <w:unhideWhenUsed/>
    <w:rsid w:val="005C4177"/>
    <w:rPr>
      <w:color w:val="808080"/>
      <w:shd w:val="clear" w:color="auto" w:fill="E6E6E6"/>
    </w:rPr>
  </w:style>
  <w:style w:type="character" w:styleId="HiperlinkVisitado">
    <w:name w:val="FollowedHyperlink"/>
    <w:basedOn w:val="Fontepargpadro"/>
    <w:uiPriority w:val="99"/>
    <w:semiHidden/>
    <w:unhideWhenUsed/>
    <w:rsid w:val="005C4177"/>
    <w:rPr>
      <w:color w:val="954F72" w:themeColor="followedHyperlink"/>
      <w:u w:val="single"/>
    </w:rPr>
  </w:style>
  <w:style w:type="character" w:styleId="Nmerodepgina">
    <w:name w:val="page number"/>
    <w:basedOn w:val="Fontepargpadro"/>
    <w:uiPriority w:val="99"/>
    <w:semiHidden/>
    <w:unhideWhenUsed/>
    <w:rsid w:val="00093031"/>
  </w:style>
  <w:style w:type="character" w:customStyle="1" w:styleId="MenoPendente2">
    <w:name w:val="Menção Pendente2"/>
    <w:basedOn w:val="Fontepargpadro"/>
    <w:uiPriority w:val="99"/>
    <w:rsid w:val="00F16734"/>
    <w:rPr>
      <w:color w:val="808080"/>
      <w:shd w:val="clear" w:color="auto" w:fill="E6E6E6"/>
    </w:rPr>
  </w:style>
  <w:style w:type="character" w:styleId="MenoPendente">
    <w:name w:val="Unresolved Mention"/>
    <w:basedOn w:val="Fontepargpadro"/>
    <w:uiPriority w:val="99"/>
    <w:semiHidden/>
    <w:unhideWhenUsed/>
    <w:rsid w:val="0091485A"/>
    <w:rPr>
      <w:color w:val="808080"/>
      <w:shd w:val="clear" w:color="auto" w:fill="E6E6E6"/>
    </w:rPr>
  </w:style>
  <w:style w:type="paragraph" w:customStyle="1" w:styleId="Normal1">
    <w:name w:val="Normal1"/>
    <w:rsid w:val="00814AAD"/>
    <w:pPr>
      <w:pBdr>
        <w:top w:val="nil"/>
        <w:left w:val="nil"/>
        <w:bottom w:val="nil"/>
        <w:right w:val="nil"/>
        <w:between w:val="nil"/>
      </w:pBdr>
      <w:spacing w:after="0" w:line="276" w:lineRule="auto"/>
    </w:pPr>
    <w:rPr>
      <w:rFonts w:ascii="Arial" w:eastAsia="Arial" w:hAnsi="Arial" w:cs="Arial"/>
      <w:color w:val="00000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fricancontemporary.com/Frederic%20Bruly%20Bouabre-pt.ht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23bienal.org.br/universa/puaofn.ht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solidFill>
            <a:srgbClr val="B8A5B9"/>
          </a:solidFill>
        </a:ln>
        <a:effectLst/>
        <a:extLst>
          <a:ext uri="{C572A759-6A51-4108-AA02-DFA0A04FC94B}">
            <ma14:wrappingTextBoxFlag xmlns="" xmlns:ma14="http://schemas.microsoft.com/office/mac/drawingml/2011/main"/>
          </a:ext>
        </a:extLst>
      </a:spPr>
      <a:bodyPr rot="0" spcFirstLastPara="0" vertOverflow="overflow" horzOverflow="overflow" vert="horz" wrap="non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9DA71-97A9-4A0A-AC6F-7D6AD86CA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5</Pages>
  <Words>1934</Words>
  <Characters>10446</Characters>
  <Application>Microsoft Office Word</Application>
  <DocSecurity>0</DocSecurity>
  <Lines>87</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LG</Company>
  <LinksUpToDate>false</LinksUpToDate>
  <CharactersWithSpaces>12356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Daniela Sato</dc:creator>
  <cp:lastModifiedBy>Nilza Shizue Yoshida</cp:lastModifiedBy>
  <cp:revision>30</cp:revision>
  <cp:lastPrinted>2017-11-23T20:20:00Z</cp:lastPrinted>
  <dcterms:created xsi:type="dcterms:W3CDTF">2017-12-09T15:04:00Z</dcterms:created>
  <dcterms:modified xsi:type="dcterms:W3CDTF">2018-01-05T20:24:00Z</dcterms:modified>
</cp:coreProperties>
</file>