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3B9D9A" w14:textId="77777777" w:rsidR="00657DA5" w:rsidRDefault="004A3D0D" w:rsidP="00821868">
      <w:pPr>
        <w:pStyle w:val="00cabeos"/>
      </w:pPr>
      <w:r>
        <w:t>SEQUÊNCIA DIDÁTICA 1</w:t>
      </w:r>
    </w:p>
    <w:p w14:paraId="5E1A14FB" w14:textId="77777777" w:rsidR="00657DA5" w:rsidRPr="00D757A7" w:rsidRDefault="00657DA5">
      <w:pPr>
        <w:pStyle w:val="SemEspaamento"/>
        <w:rPr>
          <w:i w:val="0"/>
        </w:rPr>
      </w:pPr>
    </w:p>
    <w:p w14:paraId="29A3BA93" w14:textId="7B82939B" w:rsidR="00657DA5" w:rsidRPr="00F25715" w:rsidRDefault="00F25715">
      <w:pPr>
        <w:pStyle w:val="00Peso1"/>
        <w:rPr>
          <w:rFonts w:ascii="Cambria" w:hAnsi="Cambria"/>
        </w:rPr>
      </w:pPr>
      <w:r w:rsidRPr="00F25715">
        <w:rPr>
          <w:rFonts w:ascii="Cambria" w:hAnsi="Cambria"/>
          <w:iCs/>
        </w:rPr>
        <w:t>Arte que está nas ruas das cidades</w:t>
      </w:r>
    </w:p>
    <w:p w14:paraId="093967A2" w14:textId="77777777" w:rsidR="00657DA5" w:rsidRPr="00D757A7" w:rsidRDefault="00657DA5">
      <w:pPr>
        <w:pStyle w:val="SemEspaamento"/>
        <w:rPr>
          <w:i w:val="0"/>
        </w:rPr>
      </w:pPr>
    </w:p>
    <w:p w14:paraId="7A49573D" w14:textId="77777777" w:rsidR="00657DA5" w:rsidRDefault="004A3D0D">
      <w:pPr>
        <w:pStyle w:val="00PESO2"/>
      </w:pPr>
      <w:r>
        <w:t>Objetivos de aprendizagem</w:t>
      </w:r>
    </w:p>
    <w:p w14:paraId="6AA4B180" w14:textId="2200A8C6" w:rsidR="00657DA5" w:rsidRPr="00F25715" w:rsidRDefault="00F25715">
      <w:pPr>
        <w:pStyle w:val="00Textogeralbullet"/>
        <w:numPr>
          <w:ilvl w:val="0"/>
          <w:numId w:val="1"/>
        </w:numPr>
      </w:pPr>
      <w:r w:rsidRPr="00F25715">
        <w:t>Reconhecer e analisar diferentes manifestações artísticas que acontecem fora dos museus e</w:t>
      </w:r>
      <w:r w:rsidR="00D767E5">
        <w:t xml:space="preserve"> das </w:t>
      </w:r>
      <w:r w:rsidRPr="00F25715">
        <w:t>galerias.</w:t>
      </w:r>
    </w:p>
    <w:p w14:paraId="4B3A5C88" w14:textId="2A3F4ADF" w:rsidR="00657DA5" w:rsidRPr="00F25715" w:rsidRDefault="00F25715">
      <w:pPr>
        <w:pStyle w:val="00Textogeralbullet"/>
        <w:numPr>
          <w:ilvl w:val="0"/>
          <w:numId w:val="1"/>
        </w:numPr>
      </w:pPr>
      <w:r w:rsidRPr="00F25715">
        <w:t>Criar formas de expressar-se por meio de cartazes, lambe-lambe e pôsteres públicos</w:t>
      </w:r>
      <w:r w:rsidR="004A3D0D" w:rsidRPr="00F25715">
        <w:t>.</w:t>
      </w:r>
    </w:p>
    <w:p w14:paraId="18FCAFDD" w14:textId="05F9D4A6" w:rsidR="00657DA5" w:rsidRPr="00F25715" w:rsidRDefault="00F25715">
      <w:pPr>
        <w:pStyle w:val="00Textogeralbullet"/>
        <w:numPr>
          <w:ilvl w:val="0"/>
          <w:numId w:val="1"/>
        </w:numPr>
      </w:pPr>
      <w:r w:rsidRPr="00F25715">
        <w:t>Experimentar as práticas expressivas individuais e coletivas, fora dos espaços destinados à produção artística</w:t>
      </w:r>
      <w:r w:rsidR="004A3D0D" w:rsidRPr="00F25715">
        <w:t>.</w:t>
      </w:r>
    </w:p>
    <w:p w14:paraId="30F37EB0" w14:textId="77777777" w:rsidR="00657DA5" w:rsidRPr="00D757A7" w:rsidRDefault="00657DA5">
      <w:pPr>
        <w:pStyle w:val="SemEspaamento"/>
        <w:rPr>
          <w:i w:val="0"/>
        </w:rPr>
      </w:pPr>
    </w:p>
    <w:p w14:paraId="084FF1C5" w14:textId="4C153E11" w:rsidR="00657DA5" w:rsidRDefault="004A3D0D">
      <w:pPr>
        <w:pStyle w:val="00PESO2"/>
      </w:pPr>
      <w:r>
        <w:t xml:space="preserve">Número de aulas: </w:t>
      </w:r>
      <w:r w:rsidR="00F25715">
        <w:t>2</w:t>
      </w:r>
    </w:p>
    <w:p w14:paraId="7DFABF25" w14:textId="77777777" w:rsidR="00657DA5" w:rsidRPr="00D757A7" w:rsidRDefault="00657DA5">
      <w:pPr>
        <w:pStyle w:val="SemEspaamento"/>
        <w:rPr>
          <w:i w:val="0"/>
        </w:rPr>
      </w:pPr>
    </w:p>
    <w:p w14:paraId="1783F192" w14:textId="77777777" w:rsidR="00657DA5" w:rsidRDefault="004A3D0D">
      <w:pPr>
        <w:pStyle w:val="00PESO2"/>
      </w:pPr>
      <w:r>
        <w:t xml:space="preserve">Objetos de conhecimento/Habilidades </w:t>
      </w:r>
    </w:p>
    <w:p w14:paraId="33BCEFD9" w14:textId="171E7582" w:rsidR="00657DA5" w:rsidRPr="00F25715" w:rsidRDefault="00F25715" w:rsidP="00D757A7">
      <w:pPr>
        <w:pStyle w:val="00Textogeral"/>
        <w:ind w:firstLine="0"/>
      </w:pPr>
      <w:r w:rsidRPr="00F25715">
        <w:t>Esta sequência didática propõe uma experiência entre a palavra e a expressão do corpo. Tomaremos como palco deste trabalho o espaço público da rua</w:t>
      </w:r>
      <w:r w:rsidR="00EE0970">
        <w:t>.</w:t>
      </w:r>
      <w:r w:rsidRPr="00F25715">
        <w:t xml:space="preserve"> </w:t>
      </w:r>
      <w:r w:rsidR="00EE0970">
        <w:t>P</w:t>
      </w:r>
      <w:r w:rsidR="00EE0970" w:rsidRPr="00F25715">
        <w:t xml:space="preserve">retendemos </w:t>
      </w:r>
      <w:r w:rsidRPr="00F25715">
        <w:t>fazer com que um número maior de pessoas possa contemplar e usufruir essas práticas que explicitam poéticas pessoais. Neste momento</w:t>
      </w:r>
      <w:r w:rsidR="00D767E5">
        <w:t>,</w:t>
      </w:r>
      <w:r w:rsidRPr="00F25715">
        <w:t xml:space="preserve"> os alunos podem organizar-se e observar melhor o seu entorno, percebendo como a arte </w:t>
      </w:r>
      <w:r w:rsidR="00FE7209">
        <w:t>de</w:t>
      </w:r>
      <w:r w:rsidR="00FE7209" w:rsidRPr="00F25715">
        <w:t xml:space="preserve"> </w:t>
      </w:r>
      <w:r w:rsidRPr="00F25715">
        <w:t xml:space="preserve">rua tem uma conexão forte com as histórias de vida desses artistas que buscam </w:t>
      </w:r>
      <w:r w:rsidR="00FE7209" w:rsidRPr="00F25715">
        <w:t>nes</w:t>
      </w:r>
      <w:r w:rsidR="00FE7209">
        <w:t>s</w:t>
      </w:r>
      <w:r w:rsidR="00FE7209" w:rsidRPr="00F25715">
        <w:t xml:space="preserve">e </w:t>
      </w:r>
      <w:r w:rsidRPr="00F25715">
        <w:t xml:space="preserve">campo realizar suas formas de se comunicar com o mundo e a natureza, bem como dialogar em uma relação harmônica com os outros habitantes do planeta. Além da percepção de quem produz essa arte de rua, </w:t>
      </w:r>
      <w:r w:rsidR="00FE7209">
        <w:t>os alunos têm contato com o modo</w:t>
      </w:r>
      <w:r w:rsidRPr="00F25715">
        <w:t xml:space="preserve"> como ela é lida pelo grande público</w:t>
      </w:r>
      <w:r w:rsidR="00FE7209">
        <w:t>,</w:t>
      </w:r>
      <w:r w:rsidRPr="00F25715">
        <w:t xml:space="preserve"> assimilada e</w:t>
      </w:r>
      <w:r w:rsidR="00D767E5">
        <w:t>,</w:t>
      </w:r>
      <w:r w:rsidRPr="00F25715">
        <w:t xml:space="preserve"> em certa medida</w:t>
      </w:r>
      <w:r w:rsidR="00D767E5">
        <w:t>,</w:t>
      </w:r>
      <w:r w:rsidRPr="00F25715">
        <w:t xml:space="preserve"> levada para casa, por meio de registros fotográficos e musicais</w:t>
      </w:r>
      <w:r w:rsidR="004A3D0D" w:rsidRPr="00F25715">
        <w:t>.</w:t>
      </w:r>
    </w:p>
    <w:p w14:paraId="724A3231" w14:textId="77777777" w:rsidR="00657DA5" w:rsidRPr="00D757A7" w:rsidRDefault="00657DA5">
      <w:pPr>
        <w:pStyle w:val="SemEspaamento"/>
        <w:rPr>
          <w:i w:val="0"/>
        </w:rPr>
      </w:pPr>
    </w:p>
    <w:p w14:paraId="23748441" w14:textId="77777777" w:rsidR="00657DA5" w:rsidRDefault="004A3D0D">
      <w:pPr>
        <w:pStyle w:val="00PESO2"/>
      </w:pPr>
      <w:r>
        <w:t>Arte</w:t>
      </w:r>
    </w:p>
    <w:p w14:paraId="48026E3B" w14:textId="3F2A3D32" w:rsidR="00657DA5" w:rsidRDefault="004A3D0D" w:rsidP="00D757A7">
      <w:pPr>
        <w:pStyle w:val="00peso3"/>
      </w:pPr>
      <w:r>
        <w:t>Unidade temática:</w:t>
      </w:r>
      <w:r w:rsidRPr="00D757A7">
        <w:t xml:space="preserve"> </w:t>
      </w:r>
      <w:r w:rsidR="00F25715">
        <w:t>Música</w:t>
      </w:r>
    </w:p>
    <w:p w14:paraId="204BA540" w14:textId="6BFC1B5C" w:rsidR="00657DA5" w:rsidRDefault="004A3D0D" w:rsidP="00D757A7">
      <w:pPr>
        <w:pStyle w:val="00peso3"/>
      </w:pPr>
      <w:r>
        <w:t>Objeto de conhecimento:</w:t>
      </w:r>
      <w:r w:rsidRPr="00D757A7">
        <w:t xml:space="preserve"> </w:t>
      </w:r>
      <w:r w:rsidR="00F25715" w:rsidRPr="00F25715">
        <w:rPr>
          <w:iCs/>
        </w:rPr>
        <w:t>Contexto e práticas</w:t>
      </w:r>
    </w:p>
    <w:p w14:paraId="110F5D99" w14:textId="77777777" w:rsidR="00657DA5" w:rsidRPr="00D757A7" w:rsidRDefault="00657DA5">
      <w:pPr>
        <w:pStyle w:val="SemEspaamento"/>
        <w:rPr>
          <w:i w:val="0"/>
        </w:rPr>
      </w:pPr>
    </w:p>
    <w:p w14:paraId="158665CA" w14:textId="41AF54C3" w:rsidR="00657DA5" w:rsidRPr="00F25715" w:rsidRDefault="00F25715" w:rsidP="00D757A7">
      <w:pPr>
        <w:pStyle w:val="00Textogeral"/>
        <w:ind w:firstLine="0"/>
      </w:pPr>
      <w:r w:rsidRPr="00F25715">
        <w:t>(EF15AR13) Identificar e apreciar diversas formas e gêneros de expressão musical, tanto tradicionais quanto contemporâneos, reconhecendo e analisando os usos e as funções da música em diversos contextos de circulação, em especial, aqueles da vida cotidiana</w:t>
      </w:r>
      <w:r w:rsidR="004A3D0D" w:rsidRPr="00F25715">
        <w:t xml:space="preserve">. </w:t>
      </w:r>
    </w:p>
    <w:p w14:paraId="5FFBBA7E" w14:textId="0EC400E9" w:rsidR="001760E0" w:rsidRDefault="001760E0">
      <w:pPr>
        <w:rPr>
          <w:i/>
          <w:sz w:val="16"/>
          <w:szCs w:val="16"/>
        </w:rPr>
      </w:pPr>
    </w:p>
    <w:p w14:paraId="572E51E2" w14:textId="05CA78CB" w:rsidR="00657DA5" w:rsidRPr="00F25715" w:rsidRDefault="00F25715">
      <w:pPr>
        <w:pStyle w:val="00PESO2"/>
      </w:pPr>
      <w:r w:rsidRPr="00F25715">
        <w:rPr>
          <w:iCs/>
        </w:rPr>
        <w:t>Língua Portuguesa</w:t>
      </w:r>
    </w:p>
    <w:p w14:paraId="27082A56" w14:textId="0D603B7E" w:rsidR="00657DA5" w:rsidRPr="00F25715" w:rsidRDefault="004A3D0D" w:rsidP="00D757A7">
      <w:pPr>
        <w:pStyle w:val="00peso3"/>
      </w:pPr>
      <w:r w:rsidRPr="00F25715">
        <w:t xml:space="preserve">Unidade temática: </w:t>
      </w:r>
      <w:r w:rsidR="00F25715" w:rsidRPr="00F25715">
        <w:rPr>
          <w:iCs/>
        </w:rPr>
        <w:t xml:space="preserve">Estratégias durante a produção do texto </w:t>
      </w:r>
    </w:p>
    <w:p w14:paraId="7F4CF9E8" w14:textId="3C14BC0A" w:rsidR="00657DA5" w:rsidRPr="00F25715" w:rsidRDefault="004A3D0D" w:rsidP="00D757A7">
      <w:pPr>
        <w:pStyle w:val="00peso3"/>
      </w:pPr>
      <w:r w:rsidRPr="00F25715">
        <w:t xml:space="preserve">Objeto de conhecimento: </w:t>
      </w:r>
      <w:r w:rsidR="00F25715" w:rsidRPr="00F25715">
        <w:rPr>
          <w:iCs/>
        </w:rPr>
        <w:t>Texto argumentativo e/ou persuasivo</w:t>
      </w:r>
    </w:p>
    <w:p w14:paraId="471C4339" w14:textId="77777777" w:rsidR="00657DA5" w:rsidRPr="00F25715" w:rsidRDefault="00657DA5">
      <w:pPr>
        <w:pStyle w:val="SemEspaamento"/>
        <w:rPr>
          <w:i w:val="0"/>
        </w:rPr>
      </w:pPr>
    </w:p>
    <w:p w14:paraId="224BCAFC" w14:textId="2D8236B2" w:rsidR="00657DA5" w:rsidRPr="00F25715" w:rsidRDefault="00F25715" w:rsidP="00D757A7">
      <w:pPr>
        <w:pStyle w:val="00Textogeral"/>
        <w:ind w:firstLine="0"/>
      </w:pPr>
      <w:r w:rsidRPr="00F25715">
        <w:rPr>
          <w:spacing w:val="-2"/>
        </w:rPr>
        <w:t>(EF02LP24) Criar cartazes simples, utilizando linguagem persuasiva e elementos textuais e visuais (tamanho da letra, leiaute, imagens) adequados ao gênero textual, considerando a situação comunicativa e o tema/assunto do texto</w:t>
      </w:r>
      <w:r w:rsidR="004A3D0D" w:rsidRPr="00F25715">
        <w:rPr>
          <w:spacing w:val="-2"/>
        </w:rPr>
        <w:t>.</w:t>
      </w:r>
    </w:p>
    <w:p w14:paraId="5B1B326F" w14:textId="77777777" w:rsidR="00CE07CA" w:rsidRPr="00D757A7" w:rsidRDefault="00CE07CA" w:rsidP="00CE07CA">
      <w:pPr>
        <w:pStyle w:val="SemEspaamento"/>
        <w:rPr>
          <w:i w:val="0"/>
        </w:rPr>
      </w:pPr>
    </w:p>
    <w:p w14:paraId="50B6E0E4" w14:textId="3C7C704E" w:rsidR="00657DA5" w:rsidRPr="00F25715" w:rsidRDefault="00F25715">
      <w:pPr>
        <w:pStyle w:val="00PESO2"/>
      </w:pPr>
      <w:r w:rsidRPr="00F25715">
        <w:rPr>
          <w:iCs/>
        </w:rPr>
        <w:t>Arte</w:t>
      </w:r>
    </w:p>
    <w:p w14:paraId="12DE5F47" w14:textId="6B142990" w:rsidR="00657DA5" w:rsidRPr="00F25715" w:rsidRDefault="004A3D0D" w:rsidP="00D757A7">
      <w:pPr>
        <w:pStyle w:val="00peso3"/>
      </w:pPr>
      <w:r w:rsidRPr="00F25715">
        <w:t xml:space="preserve">Unidade temática: </w:t>
      </w:r>
      <w:r w:rsidR="00F25715" w:rsidRPr="00F25715">
        <w:rPr>
          <w:iCs/>
        </w:rPr>
        <w:t>Artes visuais</w:t>
      </w:r>
    </w:p>
    <w:p w14:paraId="77F9CF1A" w14:textId="03A58787" w:rsidR="00657DA5" w:rsidRPr="00F25715" w:rsidRDefault="004A3D0D" w:rsidP="00D757A7">
      <w:pPr>
        <w:pStyle w:val="00peso3"/>
      </w:pPr>
      <w:r w:rsidRPr="00F25715">
        <w:t xml:space="preserve">Objeto de conhecimento: </w:t>
      </w:r>
      <w:r w:rsidR="00F25715" w:rsidRPr="00F25715">
        <w:rPr>
          <w:iCs/>
        </w:rPr>
        <w:t>Processos de criação</w:t>
      </w:r>
    </w:p>
    <w:p w14:paraId="458B0E02" w14:textId="77777777" w:rsidR="00657DA5" w:rsidRPr="00F25715" w:rsidRDefault="00657DA5">
      <w:pPr>
        <w:pStyle w:val="SemEspaamento"/>
        <w:rPr>
          <w:i w:val="0"/>
        </w:rPr>
      </w:pPr>
    </w:p>
    <w:p w14:paraId="0DFBF132" w14:textId="5770DC38" w:rsidR="007277B8" w:rsidRDefault="00F25715" w:rsidP="007277B8">
      <w:pPr>
        <w:pStyle w:val="00Textogeral"/>
        <w:ind w:firstLine="0"/>
      </w:pPr>
      <w:r w:rsidRPr="00F25715">
        <w:t>(EF15AR05) Experimentar a criação em artes visuais de modo individual, coletivo e colaborativo, explorando diferentes espaços da escola e da comunidade</w:t>
      </w:r>
      <w:r w:rsidR="004A3D0D" w:rsidRPr="00F25715">
        <w:t>.</w:t>
      </w:r>
      <w:r w:rsidR="007277B8">
        <w:br w:type="page"/>
      </w:r>
    </w:p>
    <w:p w14:paraId="7F6FF2FC" w14:textId="77777777" w:rsidR="00F25715" w:rsidRPr="00F25715" w:rsidRDefault="00F25715" w:rsidP="00F25715">
      <w:pPr>
        <w:pStyle w:val="00PESO2"/>
      </w:pPr>
      <w:r w:rsidRPr="00F25715">
        <w:rPr>
          <w:iCs/>
        </w:rPr>
        <w:lastRenderedPageBreak/>
        <w:t>Arte</w:t>
      </w:r>
    </w:p>
    <w:p w14:paraId="04C9B6D2" w14:textId="121A5E20" w:rsidR="00F25715" w:rsidRPr="00F25715" w:rsidRDefault="00F25715" w:rsidP="00F25715">
      <w:pPr>
        <w:pStyle w:val="00peso3"/>
      </w:pPr>
      <w:r w:rsidRPr="00F25715">
        <w:t xml:space="preserve">Unidade temática: </w:t>
      </w:r>
      <w:r w:rsidRPr="00F25715">
        <w:rPr>
          <w:iCs/>
        </w:rPr>
        <w:t>Teatro</w:t>
      </w:r>
    </w:p>
    <w:p w14:paraId="497740C6" w14:textId="77777777" w:rsidR="00F25715" w:rsidRPr="00F25715" w:rsidRDefault="00F25715" w:rsidP="00F25715">
      <w:pPr>
        <w:pStyle w:val="00peso3"/>
      </w:pPr>
      <w:r w:rsidRPr="00F25715">
        <w:t xml:space="preserve">Objeto de conhecimento: </w:t>
      </w:r>
      <w:r w:rsidRPr="00F25715">
        <w:rPr>
          <w:iCs/>
        </w:rPr>
        <w:t>Processos de criação</w:t>
      </w:r>
    </w:p>
    <w:p w14:paraId="7EFCC564" w14:textId="77777777" w:rsidR="00F25715" w:rsidRPr="00F25715" w:rsidRDefault="00F25715" w:rsidP="00F25715">
      <w:pPr>
        <w:pStyle w:val="SemEspaamento"/>
        <w:rPr>
          <w:i w:val="0"/>
        </w:rPr>
      </w:pPr>
    </w:p>
    <w:p w14:paraId="422D88E3" w14:textId="2BBCE3B6" w:rsidR="00F25715" w:rsidRPr="00F25715" w:rsidRDefault="00F25715" w:rsidP="00F25715">
      <w:pPr>
        <w:pStyle w:val="00Textogeral"/>
        <w:ind w:firstLine="0"/>
      </w:pPr>
      <w:r w:rsidRPr="00F25715">
        <w:t>(EF15AR20) Experimentar o trabalho colaborativo, coletivo e autoral em improvisações teatrais e processos narrativos criativos em teatro, explorando desde a teatralidade dos gestos e das ações do cotidiano até elementos de diferentes matrizes estéticas e culturais.</w:t>
      </w:r>
    </w:p>
    <w:p w14:paraId="0FEA53F2" w14:textId="6CA85AB3" w:rsidR="00657DA5" w:rsidRDefault="00657DA5" w:rsidP="00340468">
      <w:pPr>
        <w:pStyle w:val="EstiloLatimTahoma12ptItlicoJustificado"/>
        <w:rPr>
          <w:rFonts w:eastAsia="Tahoma"/>
        </w:rPr>
      </w:pPr>
    </w:p>
    <w:p w14:paraId="11AC6FBA" w14:textId="77777777" w:rsidR="00283A2B" w:rsidRPr="00D757A7" w:rsidRDefault="00283A2B" w:rsidP="00340468">
      <w:pPr>
        <w:pStyle w:val="EstiloLatimTahoma12ptItlicoJustificado"/>
        <w:rPr>
          <w:rFonts w:eastAsia="Tahoma"/>
        </w:rPr>
      </w:pPr>
    </w:p>
    <w:p w14:paraId="2BA32908" w14:textId="77777777" w:rsidR="00657DA5" w:rsidRDefault="004A3D0D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2D69E1A3" w14:textId="77777777" w:rsidR="00657DA5" w:rsidRDefault="004A3D0D" w:rsidP="00D757A7">
      <w:pPr>
        <w:pStyle w:val="00peso3"/>
      </w:pPr>
      <w:r>
        <w:t>Objetivos específicos de aprendizagem</w:t>
      </w:r>
    </w:p>
    <w:p w14:paraId="5201F9DD" w14:textId="2BE9605D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Conhecer possibilidades de criação da poesia por meio da obra do poeta Gentileza</w:t>
      </w:r>
      <w:r w:rsidR="004A3D0D" w:rsidRPr="00D75DE5">
        <w:t>.</w:t>
      </w:r>
    </w:p>
    <w:p w14:paraId="30DB7059" w14:textId="247C26D5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Exercitar a comunicação por meio de cartazes instalados nas ruas</w:t>
      </w:r>
      <w:r w:rsidR="004A3D0D" w:rsidRPr="00D75DE5">
        <w:t>.</w:t>
      </w:r>
    </w:p>
    <w:p w14:paraId="6D71D0BC" w14:textId="57C50ECC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Comunicar-se com as pessoas por meio da palavra e da imagem</w:t>
      </w:r>
      <w:r w:rsidR="004A3D0D" w:rsidRPr="00D75DE5">
        <w:t>.</w:t>
      </w:r>
    </w:p>
    <w:p w14:paraId="4261A44C" w14:textId="77777777" w:rsidR="00657DA5" w:rsidRPr="00D757A7" w:rsidRDefault="00657DA5" w:rsidP="00340468">
      <w:pPr>
        <w:pStyle w:val="EstiloLatimTahoma12ptItlicoJustificadoesquerda12"/>
        <w:rPr>
          <w:rFonts w:eastAsia="Tahoma"/>
        </w:rPr>
      </w:pPr>
    </w:p>
    <w:p w14:paraId="36E8D5F2" w14:textId="77777777" w:rsidR="00657DA5" w:rsidRDefault="004A3D0D" w:rsidP="00D757A7">
      <w:pPr>
        <w:pStyle w:val="00peso3"/>
      </w:pPr>
      <w:r>
        <w:t>Recursos didáticos</w:t>
      </w:r>
    </w:p>
    <w:p w14:paraId="1D6472B1" w14:textId="64DA87C6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 xml:space="preserve">Papel sulfite A3 – </w:t>
      </w:r>
      <w:r w:rsidR="00C86187">
        <w:t>três</w:t>
      </w:r>
      <w:r w:rsidRPr="00D75DE5">
        <w:t xml:space="preserve"> folhas por aluno</w:t>
      </w:r>
    </w:p>
    <w:p w14:paraId="3190B89C" w14:textId="530C44A4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Lápis de cor de cores variadas</w:t>
      </w:r>
    </w:p>
    <w:p w14:paraId="1806F704" w14:textId="7A1454C6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Gizes de cera de cores variadas</w:t>
      </w:r>
    </w:p>
    <w:p w14:paraId="5E3F0CB9" w14:textId="0F5BB8BE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 xml:space="preserve">Canetas </w:t>
      </w:r>
      <w:proofErr w:type="spellStart"/>
      <w:r w:rsidRPr="00D75DE5">
        <w:t>hidrocor</w:t>
      </w:r>
      <w:proofErr w:type="spellEnd"/>
      <w:r w:rsidRPr="00D75DE5">
        <w:t xml:space="preserve"> de cores variadas</w:t>
      </w:r>
    </w:p>
    <w:p w14:paraId="33D7FEDB" w14:textId="451A75F2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Pincéis atômicos de cores variadas</w:t>
      </w:r>
    </w:p>
    <w:p w14:paraId="0058F5BF" w14:textId="0D4EDD06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Cola branca líquida</w:t>
      </w:r>
    </w:p>
    <w:p w14:paraId="6FD86039" w14:textId="2E97A47A" w:rsidR="00657DA5" w:rsidRPr="00D75DE5" w:rsidRDefault="00F25715">
      <w:pPr>
        <w:pStyle w:val="00Textogeralbullet"/>
        <w:numPr>
          <w:ilvl w:val="0"/>
          <w:numId w:val="1"/>
        </w:numPr>
      </w:pPr>
      <w:r w:rsidRPr="00D75DE5">
        <w:t>Rolo de fita-crepe</w:t>
      </w:r>
    </w:p>
    <w:p w14:paraId="29E680A1" w14:textId="0A8DA53B" w:rsidR="00F25715" w:rsidRPr="00D75DE5" w:rsidRDefault="00D75DE5">
      <w:pPr>
        <w:pStyle w:val="00Textogeralbullet"/>
        <w:numPr>
          <w:ilvl w:val="0"/>
          <w:numId w:val="1"/>
        </w:numPr>
      </w:pPr>
      <w:r w:rsidRPr="00D75DE5">
        <w:t>Cópia</w:t>
      </w:r>
      <w:r w:rsidR="00C86187">
        <w:t>s</w:t>
      </w:r>
      <w:r w:rsidRPr="00D75DE5">
        <w:t xml:space="preserve"> das poesias d</w:t>
      </w:r>
      <w:r w:rsidR="00FE7209">
        <w:t>e</w:t>
      </w:r>
      <w:r w:rsidRPr="00D75DE5">
        <w:t xml:space="preserve"> Gentileza – uma para cada aluno</w:t>
      </w:r>
    </w:p>
    <w:p w14:paraId="3D50D56D" w14:textId="43CB8DBC" w:rsidR="00D75DE5" w:rsidRPr="00D75DE5" w:rsidRDefault="00D75DE5">
      <w:pPr>
        <w:pStyle w:val="00Textogeralbullet"/>
        <w:numPr>
          <w:ilvl w:val="0"/>
          <w:numId w:val="1"/>
        </w:numPr>
      </w:pPr>
      <w:r w:rsidRPr="00D75DE5">
        <w:t>Máquina fotográfica digital ou dispositivo móvel de sua preferência</w:t>
      </w:r>
    </w:p>
    <w:p w14:paraId="73094CFF" w14:textId="2EF23C9D" w:rsidR="00D75DE5" w:rsidRPr="00D75DE5" w:rsidRDefault="00D75DE5">
      <w:pPr>
        <w:pStyle w:val="00Textogeralbullet"/>
        <w:numPr>
          <w:ilvl w:val="0"/>
          <w:numId w:val="1"/>
        </w:numPr>
      </w:pPr>
      <w:r w:rsidRPr="00D75DE5">
        <w:t>Flores de tecido, plástico, papel e outros materiais</w:t>
      </w:r>
    </w:p>
    <w:p w14:paraId="5AF0619E" w14:textId="77777777" w:rsidR="00657DA5" w:rsidRPr="00D757A7" w:rsidRDefault="00657DA5">
      <w:pPr>
        <w:pStyle w:val="SemEspaamento"/>
        <w:rPr>
          <w:i w:val="0"/>
        </w:rPr>
      </w:pPr>
    </w:p>
    <w:p w14:paraId="52DDDCD0" w14:textId="77777777" w:rsidR="00657DA5" w:rsidRDefault="004A3D0D" w:rsidP="00D757A7">
      <w:pPr>
        <w:pStyle w:val="00peso3"/>
      </w:pPr>
      <w:r>
        <w:t>Encaminhamento</w:t>
      </w:r>
    </w:p>
    <w:p w14:paraId="246CFF6A" w14:textId="518CD2FA" w:rsidR="00657DA5" w:rsidRDefault="004A3D0D" w:rsidP="00D757A7">
      <w:pPr>
        <w:pStyle w:val="00Textogeral"/>
        <w:ind w:firstLine="0"/>
      </w:pPr>
      <w:r>
        <w:rPr>
          <w:b/>
        </w:rPr>
        <w:t>Momento 1</w:t>
      </w:r>
      <w:r w:rsidRPr="00D757A7">
        <w:t xml:space="preserve"> </w:t>
      </w:r>
      <w:r>
        <w:t xml:space="preserve">– </w:t>
      </w:r>
      <w:r w:rsidR="00D75DE5" w:rsidRPr="00D75DE5">
        <w:t>Inicie a aula projetando imagens do poeta Gentileza (</w:t>
      </w:r>
      <w:r w:rsidR="0096025B">
        <w:t>algumas</w:t>
      </w:r>
      <w:r w:rsidR="00D75DE5" w:rsidRPr="00D75DE5">
        <w:t xml:space="preserve"> imagens podem ser encontradas no Livro do Estudante</w:t>
      </w:r>
      <w:r w:rsidR="0096025B">
        <w:t>,</w:t>
      </w:r>
      <w:r w:rsidR="00D75DE5" w:rsidRPr="00D75DE5">
        <w:t xml:space="preserve"> na </w:t>
      </w:r>
      <w:r w:rsidR="00D75DE5" w:rsidRPr="0096025B">
        <w:t xml:space="preserve">página </w:t>
      </w:r>
      <w:r w:rsidR="0096025B" w:rsidRPr="0096025B">
        <w:t>12</w:t>
      </w:r>
      <w:r w:rsidR="00D75DE5" w:rsidRPr="00D75DE5">
        <w:t xml:space="preserve">). Se desejar, </w:t>
      </w:r>
      <w:r w:rsidR="00523E75">
        <w:t>busque</w:t>
      </w:r>
      <w:r w:rsidR="00D75DE5" w:rsidRPr="00D75DE5">
        <w:t xml:space="preserve"> informações em outros </w:t>
      </w:r>
      <w:r w:rsidR="00D75DE5" w:rsidRPr="0096025B">
        <w:rPr>
          <w:i/>
        </w:rPr>
        <w:t>sites</w:t>
      </w:r>
      <w:r w:rsidR="00D75DE5" w:rsidRPr="00D75DE5">
        <w:t xml:space="preserve"> na internet. Converse com os alunos sobre quem foi ele, onde viveu e o que tinha de proposta para seus trabalhos artísticos</w:t>
      </w:r>
      <w:r>
        <w:t>.</w:t>
      </w:r>
    </w:p>
    <w:p w14:paraId="09DF7B4D" w14:textId="4E8921E6" w:rsidR="005D1B7F" w:rsidRDefault="004A3D0D" w:rsidP="00D757A7">
      <w:pPr>
        <w:pStyle w:val="00Textogeral"/>
        <w:ind w:firstLine="0"/>
      </w:pPr>
      <w:r w:rsidRPr="00D75DE5">
        <w:rPr>
          <w:b/>
        </w:rPr>
        <w:t>Momento 2</w:t>
      </w:r>
      <w:r w:rsidRPr="00D75DE5">
        <w:t xml:space="preserve"> – </w:t>
      </w:r>
      <w:r w:rsidR="00D75DE5" w:rsidRPr="00D75DE5">
        <w:t>Agora você poderá apresentar duas canções</w:t>
      </w:r>
      <w:r w:rsidR="00FE7209">
        <w:t>,</w:t>
      </w:r>
      <w:r w:rsidR="00D75DE5" w:rsidRPr="00D75DE5">
        <w:t xml:space="preserve"> interpretadas por diferentes artistas da música brasileira, que falam do poeta Gentileza. </w:t>
      </w:r>
      <w:r w:rsidR="00C86187">
        <w:t xml:space="preserve">Ambas têm o título </w:t>
      </w:r>
      <w:r w:rsidR="00D75DE5" w:rsidRPr="0096025B">
        <w:rPr>
          <w:i/>
        </w:rPr>
        <w:t>Gentileza</w:t>
      </w:r>
      <w:r w:rsidR="00C86187">
        <w:t>. Uma é</w:t>
      </w:r>
      <w:r w:rsidR="00EC154D">
        <w:t xml:space="preserve"> </w:t>
      </w:r>
      <w:r w:rsidR="00D75DE5" w:rsidRPr="00D75DE5">
        <w:t xml:space="preserve">do também poeta Gonzaguinha; a outra é da cantora Marisa Monte. </w:t>
      </w:r>
      <w:r w:rsidR="0096025B">
        <w:t>V</w:t>
      </w:r>
      <w:r w:rsidR="00D75DE5" w:rsidRPr="00D75DE5">
        <w:t>ocê pode buscá-las na internet</w:t>
      </w:r>
      <w:r w:rsidR="0096025B">
        <w:t xml:space="preserve"> e disponibilizá-las para os alunos ouvirem</w:t>
      </w:r>
      <w:r w:rsidR="00D75DE5" w:rsidRPr="00D75DE5">
        <w:t xml:space="preserve"> e</w:t>
      </w:r>
      <w:r w:rsidR="00EC154D">
        <w:t>,</w:t>
      </w:r>
      <w:r w:rsidR="00D75DE5" w:rsidRPr="00D75DE5">
        <w:t xml:space="preserve"> se for possível</w:t>
      </w:r>
      <w:r w:rsidR="00EC154D">
        <w:t>,</w:t>
      </w:r>
      <w:r w:rsidR="00D75DE5" w:rsidRPr="00D75DE5">
        <w:t xml:space="preserve"> assistir aos videoclipes. Depois inicie uma conversa com eles para que esclareçam todas as dúvidas sobre quem foi Gentileza e o que ele fazia nas ruas da cidade do Rio de Janeiro</w:t>
      </w:r>
      <w:r w:rsidRPr="00D75DE5">
        <w:t>.</w:t>
      </w:r>
    </w:p>
    <w:p w14:paraId="6DD608CB" w14:textId="77777777" w:rsidR="005D1B7F" w:rsidRDefault="005D1B7F">
      <w:pPr>
        <w:rPr>
          <w:rFonts w:ascii="Tahoma" w:hAnsi="Tahoma" w:cs="Cambria"/>
          <w:color w:val="000000"/>
          <w:sz w:val="22"/>
        </w:rPr>
      </w:pPr>
      <w:r>
        <w:br w:type="page"/>
      </w:r>
    </w:p>
    <w:p w14:paraId="4F26D70C" w14:textId="500E8CEB" w:rsidR="00657DA5" w:rsidRPr="00D75DE5" w:rsidRDefault="004A3D0D" w:rsidP="00D75DE5">
      <w:pPr>
        <w:pStyle w:val="00Textogeral"/>
        <w:ind w:firstLine="0"/>
      </w:pPr>
      <w:r w:rsidRPr="00D75DE5">
        <w:rPr>
          <w:b/>
        </w:rPr>
        <w:lastRenderedPageBreak/>
        <w:t>Momento 3</w:t>
      </w:r>
      <w:r w:rsidRPr="00D75DE5">
        <w:t xml:space="preserve"> – </w:t>
      </w:r>
      <w:r w:rsidR="00D75DE5" w:rsidRPr="00D75DE5">
        <w:t xml:space="preserve">Com os alunos organizados em roda, proponha </w:t>
      </w:r>
      <w:r w:rsidR="00EC154D">
        <w:t>a</w:t>
      </w:r>
      <w:r w:rsidR="00EC154D" w:rsidRPr="00D75DE5">
        <w:t xml:space="preserve"> </w:t>
      </w:r>
      <w:r w:rsidR="00D75DE5" w:rsidRPr="00D75DE5">
        <w:t>cada um</w:t>
      </w:r>
      <w:r w:rsidR="00EC154D">
        <w:t xml:space="preserve"> que</w:t>
      </w:r>
      <w:r w:rsidR="00D75DE5" w:rsidRPr="00D75DE5">
        <w:t xml:space="preserve"> escreva em uma folha de papel sulfite uma frase sobre o artista. Algumas perguntas podem ajudar a orientar es</w:t>
      </w:r>
      <w:r w:rsidR="00EC154D">
        <w:t>s</w:t>
      </w:r>
      <w:r w:rsidR="00D75DE5" w:rsidRPr="00D75DE5">
        <w:t>a produção individual: “Quem foi Gentileza?”, “O que ele pregava pelas ruas do Rio de Janeiro?”, “De que fala a sua poesia?”, “Como ele desejava que fosse o mundo?”, “Escrever suas poesias na rua, fazia do poeta Gentileza que tipo de artista?”, “O que você pensa sobre es</w:t>
      </w:r>
      <w:r w:rsidR="00EC154D">
        <w:t>s</w:t>
      </w:r>
      <w:r w:rsidR="00D75DE5" w:rsidRPr="00D75DE5">
        <w:t>e tipo de arte?”</w:t>
      </w:r>
      <w:r w:rsidR="00D75DE5">
        <w:t>.</w:t>
      </w:r>
    </w:p>
    <w:p w14:paraId="58052A89" w14:textId="22368446" w:rsidR="00657DA5" w:rsidRPr="00D75DE5" w:rsidRDefault="004A3D0D" w:rsidP="00D75DE5">
      <w:pPr>
        <w:pStyle w:val="00Textogeral"/>
        <w:ind w:firstLine="0"/>
      </w:pPr>
      <w:r w:rsidRPr="00D75DE5">
        <w:rPr>
          <w:b/>
        </w:rPr>
        <w:t>Momento 4</w:t>
      </w:r>
      <w:r w:rsidRPr="00D75DE5">
        <w:t xml:space="preserve"> – </w:t>
      </w:r>
      <w:r w:rsidR="00D75DE5" w:rsidRPr="00D75DE5">
        <w:t>Proponha aos alunos que escrevam a frase com letras grandes e com diferentes cores. Eles podem ainda acrescentar</w:t>
      </w:r>
      <w:r w:rsidR="00C86187">
        <w:t xml:space="preserve"> </w:t>
      </w:r>
      <w:r w:rsidR="00D75DE5" w:rsidRPr="00D75DE5">
        <w:t>desenhos</w:t>
      </w:r>
      <w:r w:rsidR="00C86187">
        <w:t xml:space="preserve"> e</w:t>
      </w:r>
      <w:r w:rsidR="00C86187" w:rsidRPr="00D75DE5">
        <w:t xml:space="preserve"> </w:t>
      </w:r>
      <w:r w:rsidR="00D75DE5" w:rsidRPr="00D75DE5">
        <w:t xml:space="preserve">flores coloridas de diferentes materiais, se entenderem que combinam com as letras e com os sentidos das frases. Cada aluno deve fazer </w:t>
      </w:r>
      <w:r w:rsidR="00C86187">
        <w:t>a</w:t>
      </w:r>
      <w:r w:rsidR="00C86187" w:rsidRPr="00D75DE5">
        <w:t xml:space="preserve"> </w:t>
      </w:r>
      <w:r w:rsidR="00D75DE5" w:rsidRPr="00D75DE5">
        <w:t>su</w:t>
      </w:r>
      <w:r w:rsidR="00C86187">
        <w:t>a</w:t>
      </w:r>
      <w:r w:rsidR="00D75DE5" w:rsidRPr="00D75DE5">
        <w:t xml:space="preserve"> e</w:t>
      </w:r>
      <w:r w:rsidR="00A42716">
        <w:t>,</w:t>
      </w:r>
      <w:r w:rsidR="00D75DE5" w:rsidRPr="00D75DE5">
        <w:t xml:space="preserve"> assim que </w:t>
      </w:r>
      <w:r w:rsidR="00C86187">
        <w:t>terminá-la</w:t>
      </w:r>
      <w:r w:rsidR="00A42716">
        <w:t>,</w:t>
      </w:r>
      <w:r w:rsidR="00D75DE5" w:rsidRPr="00D75DE5">
        <w:t xml:space="preserve"> colocar na parede da sala de aula com fita-crepe, para que </w:t>
      </w:r>
      <w:proofErr w:type="spellStart"/>
      <w:r w:rsidR="00D75DE5" w:rsidRPr="00D75DE5">
        <w:t>tod</w:t>
      </w:r>
      <w:r w:rsidR="00C86187">
        <w:t>a</w:t>
      </w:r>
      <w:r w:rsidR="00D75DE5" w:rsidRPr="00D75DE5">
        <w:t>s</w:t>
      </w:r>
      <w:proofErr w:type="spellEnd"/>
      <w:r w:rsidR="00D75DE5" w:rsidRPr="00D75DE5">
        <w:t xml:space="preserve"> possam </w:t>
      </w:r>
      <w:r w:rsidR="00A42716">
        <w:t>ser</w:t>
      </w:r>
      <w:r w:rsidR="00A42716" w:rsidRPr="00D75DE5">
        <w:t xml:space="preserve"> </w:t>
      </w:r>
      <w:r w:rsidR="00D75DE5" w:rsidRPr="00D75DE5">
        <w:t>lid</w:t>
      </w:r>
      <w:r w:rsidR="00C86187">
        <w:t>a</w:t>
      </w:r>
      <w:r w:rsidR="00D75DE5" w:rsidRPr="00D75DE5">
        <w:t>s no mesmo momento</w:t>
      </w:r>
      <w:r w:rsidRPr="00D75DE5">
        <w:t>.</w:t>
      </w:r>
    </w:p>
    <w:p w14:paraId="593D9B97" w14:textId="71BDC4A7" w:rsidR="00657DA5" w:rsidRDefault="004A3D0D" w:rsidP="00D757A7">
      <w:pPr>
        <w:pStyle w:val="00Textogeral"/>
        <w:ind w:firstLine="0"/>
      </w:pPr>
      <w:r w:rsidRPr="00D75DE5">
        <w:rPr>
          <w:b/>
        </w:rPr>
        <w:t>Momento 5</w:t>
      </w:r>
      <w:r w:rsidRPr="00D75DE5">
        <w:t xml:space="preserve"> – </w:t>
      </w:r>
      <w:r w:rsidR="00D75DE5" w:rsidRPr="00D75DE5">
        <w:t>Ao finalizar o exercício, o grupo deverá ler as frases e selecionar as que eles entenderem que expressam mais os pensamentos do poeta Gentileza</w:t>
      </w:r>
      <w:r w:rsidRPr="00D75DE5">
        <w:t>.</w:t>
      </w:r>
    </w:p>
    <w:p w14:paraId="70907D29" w14:textId="2D333612" w:rsidR="00D75DE5" w:rsidRPr="00D75DE5" w:rsidRDefault="00D75DE5" w:rsidP="00D75DE5">
      <w:pPr>
        <w:pStyle w:val="00Textogeral"/>
        <w:ind w:firstLine="0"/>
      </w:pPr>
      <w:r w:rsidRPr="00D75DE5">
        <w:rPr>
          <w:b/>
        </w:rPr>
        <w:t>Momento 6</w:t>
      </w:r>
      <w:r w:rsidRPr="00D75DE5">
        <w:t xml:space="preserve"> – Em seguida, distribua outra folha de papel sulfite A3 e a cópia de uma poesia d</w:t>
      </w:r>
      <w:r w:rsidR="00C86187">
        <w:t>e</w:t>
      </w:r>
      <w:r w:rsidRPr="00D75DE5">
        <w:t xml:space="preserve"> Gentileza. Peça aos alunos que transcrevam essa poesia ou um trecho dela para a folha. Novamente</w:t>
      </w:r>
      <w:r w:rsidR="00C86187">
        <w:t>,</w:t>
      </w:r>
      <w:r w:rsidRPr="00D75DE5">
        <w:t xml:space="preserve"> eles </w:t>
      </w:r>
      <w:r w:rsidR="00523E75" w:rsidRPr="00D75DE5">
        <w:t>pode</w:t>
      </w:r>
      <w:r w:rsidR="00523E75">
        <w:t>m</w:t>
      </w:r>
      <w:r w:rsidR="00523E75" w:rsidRPr="00D75DE5">
        <w:t xml:space="preserve"> </w:t>
      </w:r>
      <w:r w:rsidRPr="00D75DE5">
        <w:t xml:space="preserve">utilizar vários objetos </w:t>
      </w:r>
      <w:proofErr w:type="spellStart"/>
      <w:r w:rsidRPr="00D75DE5">
        <w:t>riscantes</w:t>
      </w:r>
      <w:proofErr w:type="spellEnd"/>
      <w:r w:rsidRPr="00D75DE5">
        <w:t xml:space="preserve"> com cores variadas</w:t>
      </w:r>
      <w:r w:rsidR="00C86187">
        <w:t xml:space="preserve"> ou</w:t>
      </w:r>
      <w:r w:rsidR="00C86187" w:rsidRPr="00D75DE5">
        <w:t xml:space="preserve"> </w:t>
      </w:r>
      <w:r w:rsidRPr="00D75DE5">
        <w:t>colar</w:t>
      </w:r>
      <w:r w:rsidR="00C86187">
        <w:t xml:space="preserve"> </w:t>
      </w:r>
      <w:r w:rsidRPr="00D75DE5">
        <w:t xml:space="preserve">flores coloridas e outros objetos que acharem oportunos. </w:t>
      </w:r>
      <w:r w:rsidR="00523E75">
        <w:t>Os</w:t>
      </w:r>
      <w:r w:rsidRPr="00D75DE5">
        <w:t xml:space="preserve"> alunos podem ainda fazer uma colagem </w:t>
      </w:r>
      <w:r w:rsidR="00523E75" w:rsidRPr="00D75DE5">
        <w:t>d</w:t>
      </w:r>
      <w:r w:rsidR="00523E75">
        <w:t>e</w:t>
      </w:r>
      <w:r w:rsidR="00523E75" w:rsidRPr="00D75DE5">
        <w:t xml:space="preserve"> </w:t>
      </w:r>
      <w:r w:rsidRPr="00D75DE5">
        <w:t>xerox no cartaz da transcrição. Cole todos os cartazes na parede da sala de aula usando fita-crepe e discutam quais combinam com as ruas do entorno da escola. Procure respeitar a opinião dos alunos ao fazer essa seleção.</w:t>
      </w:r>
    </w:p>
    <w:p w14:paraId="5D99F2A6" w14:textId="7AA7263C" w:rsidR="00D75DE5" w:rsidRPr="00D75DE5" w:rsidRDefault="00D75DE5" w:rsidP="00D75DE5">
      <w:pPr>
        <w:pStyle w:val="00Textogeral"/>
        <w:ind w:firstLine="0"/>
      </w:pPr>
      <w:r w:rsidRPr="00D75DE5">
        <w:rPr>
          <w:b/>
        </w:rPr>
        <w:t>Momento 7</w:t>
      </w:r>
      <w:r w:rsidRPr="00D75DE5">
        <w:t xml:space="preserve"> – Solicite aos alunos que, após selecionarem os cartazes realizados pela turma, organizem uma saída no entorno da escola para colar esses cartazes nos muros e nos postes do quarteirão da escola. Não </w:t>
      </w:r>
      <w:r w:rsidR="009E164C">
        <w:t xml:space="preserve">se </w:t>
      </w:r>
      <w:r w:rsidRPr="00D75DE5">
        <w:t xml:space="preserve">esqueça de avisar as famílias dos alunos e </w:t>
      </w:r>
      <w:r w:rsidR="00653B87">
        <w:t>o gestor</w:t>
      </w:r>
      <w:r w:rsidRPr="00D75DE5">
        <w:t xml:space="preserve"> da escola, para que todos saibam que eles estarão com você nessa atividade externa. Coloque no portão da escola um cartaz com texto explicativo sobre os cartazes </w:t>
      </w:r>
      <w:r w:rsidR="00523E75">
        <w:t>produzidos pelos alunos</w:t>
      </w:r>
      <w:r w:rsidRPr="00D75DE5">
        <w:t>. Fotografe as pessoas interagindo com os cartazes e organize uma exposição dessas fotos na sala de aula.</w:t>
      </w:r>
    </w:p>
    <w:p w14:paraId="182E40B8" w14:textId="75DA9FBC" w:rsidR="00D75DE5" w:rsidRDefault="00D75DE5" w:rsidP="00D757A7">
      <w:pPr>
        <w:pStyle w:val="00Textogeral"/>
        <w:ind w:firstLine="0"/>
      </w:pPr>
    </w:p>
    <w:p w14:paraId="5F2EF5A4" w14:textId="77777777" w:rsidR="00340468" w:rsidRPr="00D75DE5" w:rsidRDefault="00340468" w:rsidP="00D757A7">
      <w:pPr>
        <w:pStyle w:val="00Textogeral"/>
        <w:ind w:firstLine="0"/>
      </w:pPr>
    </w:p>
    <w:p w14:paraId="6EF9EC0E" w14:textId="77777777" w:rsidR="00657DA5" w:rsidRDefault="004A3D0D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04E1C7F4" w14:textId="77777777" w:rsidR="00657DA5" w:rsidRDefault="004A3D0D" w:rsidP="00D757A7">
      <w:pPr>
        <w:pStyle w:val="00peso3"/>
      </w:pPr>
      <w:r>
        <w:t>Objetivos específicos de aprendizagem</w:t>
      </w:r>
    </w:p>
    <w:p w14:paraId="64C0A0A6" w14:textId="77EA1803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 xml:space="preserve">Exercitar a representação utilizando </w:t>
      </w:r>
      <w:r w:rsidR="00523E75">
        <w:t>o</w:t>
      </w:r>
      <w:r w:rsidR="00523E75" w:rsidRPr="00D75DE5">
        <w:t xml:space="preserve"> </w:t>
      </w:r>
      <w:r w:rsidRPr="00D75DE5">
        <w:t>próprio corpo como suporte da obra</w:t>
      </w:r>
      <w:r w:rsidR="004A3D0D" w:rsidRPr="00D75DE5">
        <w:t>.</w:t>
      </w:r>
    </w:p>
    <w:p w14:paraId="4CDFE54F" w14:textId="6AA8352E" w:rsidR="00657DA5" w:rsidRPr="00D75DE5" w:rsidRDefault="00EA54B2">
      <w:pPr>
        <w:pStyle w:val="00Textogeralbullet"/>
        <w:numPr>
          <w:ilvl w:val="0"/>
          <w:numId w:val="1"/>
        </w:numPr>
      </w:pPr>
      <w:r w:rsidRPr="00D75DE5">
        <w:t>Dialogar com os colegas sobre as produções buscando sentidos plurais</w:t>
      </w:r>
      <w:r w:rsidR="004A3D0D" w:rsidRPr="00D75DE5">
        <w:t>.</w:t>
      </w:r>
    </w:p>
    <w:p w14:paraId="446CDBD8" w14:textId="2A9621AD" w:rsidR="00657DA5" w:rsidRPr="00D75DE5" w:rsidRDefault="00EA54B2">
      <w:pPr>
        <w:pStyle w:val="00Textogeralbullet"/>
        <w:numPr>
          <w:ilvl w:val="0"/>
          <w:numId w:val="1"/>
        </w:numPr>
      </w:pPr>
      <w:r w:rsidRPr="00D75DE5">
        <w:t>Escolher e experimentar personagens nas apresentações de rua</w:t>
      </w:r>
      <w:r w:rsidR="004A3D0D" w:rsidRPr="00D75DE5">
        <w:t>.</w:t>
      </w:r>
    </w:p>
    <w:p w14:paraId="1F3AC6A3" w14:textId="77777777" w:rsidR="00657DA5" w:rsidRPr="009C2D7F" w:rsidRDefault="00657DA5" w:rsidP="00340468">
      <w:pPr>
        <w:pStyle w:val="EstiloLatimTahoma12ptItlicoJustificadoesquerda12"/>
        <w:rPr>
          <w:rFonts w:eastAsia="Tahoma"/>
        </w:rPr>
      </w:pPr>
    </w:p>
    <w:p w14:paraId="2CE31489" w14:textId="77777777" w:rsidR="00657DA5" w:rsidRDefault="004A3D0D" w:rsidP="00D757A7">
      <w:pPr>
        <w:pStyle w:val="00peso3"/>
      </w:pPr>
      <w:r>
        <w:t>Recursos didáticos</w:t>
      </w:r>
    </w:p>
    <w:p w14:paraId="1E97A3E3" w14:textId="10887679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Retalhos de tecidos variados, lisos e estampados (1 m × 1,5 m)</w:t>
      </w:r>
    </w:p>
    <w:p w14:paraId="3A770652" w14:textId="49D6A0AC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Maquiagem antialérgica</w:t>
      </w:r>
    </w:p>
    <w:p w14:paraId="033A3CE1" w14:textId="22F0DEAB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Chapéus, perucas, acessórios de cabeça</w:t>
      </w:r>
    </w:p>
    <w:p w14:paraId="6C3E22FB" w14:textId="7815E990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Figurino</w:t>
      </w:r>
      <w:r w:rsidR="00F32BB4">
        <w:t>s</w:t>
      </w:r>
      <w:r w:rsidRPr="00D75DE5">
        <w:t xml:space="preserve"> e vestuário</w:t>
      </w:r>
      <w:r w:rsidR="00F32BB4">
        <w:t>s</w:t>
      </w:r>
      <w:r w:rsidRPr="00D75DE5">
        <w:t xml:space="preserve"> feminino</w:t>
      </w:r>
      <w:r w:rsidR="00F32BB4">
        <w:t>s</w:t>
      </w:r>
    </w:p>
    <w:p w14:paraId="26D0ED93" w14:textId="7BAE1F23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Figurino</w:t>
      </w:r>
      <w:r w:rsidR="00F32BB4">
        <w:t>s</w:t>
      </w:r>
      <w:r w:rsidRPr="00D75DE5">
        <w:t xml:space="preserve"> e vestuário</w:t>
      </w:r>
      <w:r w:rsidR="00F32BB4">
        <w:t>s</w:t>
      </w:r>
      <w:r w:rsidRPr="00D75DE5">
        <w:t xml:space="preserve"> masculino</w:t>
      </w:r>
      <w:r w:rsidR="00F32BB4">
        <w:t>s</w:t>
      </w:r>
    </w:p>
    <w:p w14:paraId="3836EAA8" w14:textId="763A8BB4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Fantasias</w:t>
      </w:r>
    </w:p>
    <w:p w14:paraId="2DD50919" w14:textId="5FF5C3F6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Projetor de imagens</w:t>
      </w:r>
    </w:p>
    <w:p w14:paraId="60CAC44B" w14:textId="68FCF4FC" w:rsidR="00657DA5" w:rsidRPr="00D75DE5" w:rsidRDefault="00D75DE5">
      <w:pPr>
        <w:pStyle w:val="00Textogeralbullet"/>
        <w:numPr>
          <w:ilvl w:val="0"/>
          <w:numId w:val="1"/>
        </w:numPr>
      </w:pPr>
      <w:r w:rsidRPr="00D75DE5">
        <w:t>Dispositivos móveis ou máquinas fotográficas para registrar as saídas dos alunos</w:t>
      </w:r>
    </w:p>
    <w:p w14:paraId="4914CBDD" w14:textId="028EB986" w:rsidR="005D1B7F" w:rsidRDefault="005D1B7F">
      <w:pPr>
        <w:rPr>
          <w:sz w:val="16"/>
          <w:szCs w:val="16"/>
        </w:rPr>
      </w:pPr>
      <w:r>
        <w:rPr>
          <w:i/>
        </w:rPr>
        <w:br w:type="page"/>
      </w:r>
    </w:p>
    <w:p w14:paraId="3DDDB853" w14:textId="1EB6D371" w:rsidR="00657DA5" w:rsidRDefault="004A3D0D" w:rsidP="00D757A7">
      <w:pPr>
        <w:pStyle w:val="00peso3"/>
      </w:pPr>
      <w:r>
        <w:lastRenderedPageBreak/>
        <w:t>Encaminhamento</w:t>
      </w:r>
    </w:p>
    <w:p w14:paraId="7DF51639" w14:textId="6153DBED" w:rsidR="00657DA5" w:rsidRDefault="004A3D0D" w:rsidP="00D757A7">
      <w:pPr>
        <w:pStyle w:val="00Textogeral"/>
        <w:ind w:firstLine="0"/>
      </w:pPr>
      <w:r>
        <w:rPr>
          <w:b/>
        </w:rPr>
        <w:t>Momento 1</w:t>
      </w:r>
      <w:r>
        <w:t xml:space="preserve"> – </w:t>
      </w:r>
      <w:r w:rsidR="00340468" w:rsidRPr="00340468">
        <w:t>Você pode iniciar o encontro mostrando as imagens contidas no Livro do Estudante</w:t>
      </w:r>
      <w:r w:rsidR="00523E75">
        <w:t>,</w:t>
      </w:r>
      <w:r w:rsidR="00340468" w:rsidRPr="00340468">
        <w:t xml:space="preserve"> ou ainda buscar na internet imagens de artistas que fazem esculturas vivas. Leia essas imagens com os alunos e procure destacar as posturas faciais e corporais </w:t>
      </w:r>
      <w:r w:rsidR="00F32BB4">
        <w:t>dos</w:t>
      </w:r>
      <w:r w:rsidR="00F32BB4" w:rsidRPr="00340468">
        <w:t xml:space="preserve"> </w:t>
      </w:r>
      <w:r w:rsidR="00340468" w:rsidRPr="00340468">
        <w:t>artistas. Mostre essa manifestação de arte em diferentes cidades do mundo, para que os alunos saibam que ela não acontece só no Brasil</w:t>
      </w:r>
      <w:r>
        <w:t>.</w:t>
      </w:r>
    </w:p>
    <w:p w14:paraId="3E629340" w14:textId="6B8A7C74" w:rsidR="00657DA5" w:rsidRDefault="004A3D0D" w:rsidP="00340468">
      <w:pPr>
        <w:pStyle w:val="00Textogeral"/>
        <w:keepLines/>
        <w:ind w:firstLine="0"/>
      </w:pPr>
      <w:r>
        <w:rPr>
          <w:b/>
        </w:rPr>
        <w:t>Momento 2</w:t>
      </w:r>
      <w:r w:rsidRPr="005E506E">
        <w:t xml:space="preserve"> </w:t>
      </w:r>
      <w:r>
        <w:t xml:space="preserve">– </w:t>
      </w:r>
      <w:r w:rsidR="00340468" w:rsidRPr="00340468">
        <w:t xml:space="preserve">Distribua os materiais no centro da sala e peça aos alunos que desejarem ser esculturas vivas </w:t>
      </w:r>
      <w:r w:rsidR="001E2977">
        <w:t xml:space="preserve">que </w:t>
      </w:r>
      <w:r w:rsidR="00340468" w:rsidRPr="00340468">
        <w:t>venham para a frente do grupo. Selecione aproximadamente um terço dos alunos da sala; os demais poderão escolher se participam da montagem dos personagens ou se fazem a produção e registro do evento</w:t>
      </w:r>
      <w:r w:rsidR="005E506E">
        <w:t>.</w:t>
      </w:r>
    </w:p>
    <w:p w14:paraId="0CC6AB03" w14:textId="79F257A4" w:rsidR="00657DA5" w:rsidRDefault="004A3D0D" w:rsidP="00340468">
      <w:pPr>
        <w:pStyle w:val="00Textogeral"/>
        <w:ind w:firstLine="0"/>
      </w:pPr>
      <w:r>
        <w:rPr>
          <w:b/>
        </w:rPr>
        <w:t xml:space="preserve">Momento </w:t>
      </w:r>
      <w:r w:rsidR="00F018A3">
        <w:rPr>
          <w:b/>
        </w:rPr>
        <w:t>3</w:t>
      </w:r>
      <w:r w:rsidR="00F018A3" w:rsidRPr="005E506E">
        <w:t xml:space="preserve"> </w:t>
      </w:r>
      <w:r w:rsidRPr="005E506E">
        <w:t xml:space="preserve">– </w:t>
      </w:r>
      <w:r w:rsidR="00340468" w:rsidRPr="00340468">
        <w:t xml:space="preserve">Ao realizar esta atividade, os alunos precisam observar todo o material disponível, decidir o que vão usar e começar a montagem da escultura. Os alunos que escolheram ser as esculturas devem se preparar para representar </w:t>
      </w:r>
      <w:r w:rsidR="0096025B">
        <w:t>a</w:t>
      </w:r>
      <w:r w:rsidR="00F32BB4">
        <w:t>s</w:t>
      </w:r>
      <w:r w:rsidR="00340468" w:rsidRPr="00340468">
        <w:t xml:space="preserve"> </w:t>
      </w:r>
      <w:r w:rsidR="00F32BB4" w:rsidRPr="00340468">
        <w:t>personage</w:t>
      </w:r>
      <w:r w:rsidR="00F32BB4">
        <w:t>ns</w:t>
      </w:r>
      <w:r w:rsidR="00340468" w:rsidRPr="00340468">
        <w:t>. Além do figurino e da maquiagem, discutam quais serão os movimentos e de quanto em quanto tempo eles acontecerão</w:t>
      </w:r>
      <w:r>
        <w:t>.</w:t>
      </w:r>
    </w:p>
    <w:p w14:paraId="3C9B432B" w14:textId="2507C13D" w:rsidR="00657DA5" w:rsidRDefault="004A3D0D" w:rsidP="00D757A7">
      <w:pPr>
        <w:pStyle w:val="00Textogeral"/>
        <w:ind w:firstLine="0"/>
      </w:pPr>
      <w:r>
        <w:rPr>
          <w:b/>
        </w:rPr>
        <w:t xml:space="preserve">Momento </w:t>
      </w:r>
      <w:r w:rsidR="00F018A3">
        <w:rPr>
          <w:b/>
        </w:rPr>
        <w:t>4</w:t>
      </w:r>
      <w:r w:rsidR="00F018A3" w:rsidRPr="009C2D7F">
        <w:t xml:space="preserve"> </w:t>
      </w:r>
      <w:r w:rsidRPr="009C2D7F">
        <w:t xml:space="preserve">– </w:t>
      </w:r>
      <w:r w:rsidR="00340468" w:rsidRPr="00340468">
        <w:t xml:space="preserve">Ao finalizarem as produções, saia com os alunos pela escola e </w:t>
      </w:r>
      <w:r w:rsidR="00F32BB4">
        <w:t>escolham</w:t>
      </w:r>
      <w:r w:rsidR="00F32BB4" w:rsidRPr="00340468">
        <w:t xml:space="preserve"> </w:t>
      </w:r>
      <w:r w:rsidR="00340468" w:rsidRPr="00340468">
        <w:t xml:space="preserve">os locais onde eles ficarão instalados. </w:t>
      </w:r>
      <w:r w:rsidR="00F32BB4">
        <w:t>Os</w:t>
      </w:r>
      <w:r w:rsidR="00F32BB4" w:rsidRPr="00340468">
        <w:t xml:space="preserve"> </w:t>
      </w:r>
      <w:r w:rsidR="00340468" w:rsidRPr="00340468">
        <w:t>locais e a data</w:t>
      </w:r>
      <w:r w:rsidR="00F32BB4">
        <w:t xml:space="preserve"> das apresentações</w:t>
      </w:r>
      <w:r w:rsidR="00340468" w:rsidRPr="00340468">
        <w:t xml:space="preserve"> devem ser mantidos em segredo, pois o fator surpresa pode ajudar a atividade a ficar mais emocionante para os alunos das outras turmas. Definidos os locais, agora é só agendar a data e o horário do recreio para</w:t>
      </w:r>
      <w:r w:rsidR="00F32BB4">
        <w:t xml:space="preserve"> os alunos</w:t>
      </w:r>
      <w:r w:rsidR="00340468" w:rsidRPr="00340468">
        <w:t xml:space="preserve"> fazer</w:t>
      </w:r>
      <w:r w:rsidR="00F32BB4">
        <w:t>em</w:t>
      </w:r>
      <w:r w:rsidR="00340468" w:rsidRPr="00340468">
        <w:t xml:space="preserve"> as </w:t>
      </w:r>
      <w:r w:rsidR="00340468" w:rsidRPr="004D3DEB">
        <w:rPr>
          <w:i/>
        </w:rPr>
        <w:t>performances</w:t>
      </w:r>
      <w:r>
        <w:t>.</w:t>
      </w:r>
    </w:p>
    <w:p w14:paraId="5804851E" w14:textId="2235F6A6" w:rsidR="00340468" w:rsidRDefault="00340468" w:rsidP="00340468">
      <w:pPr>
        <w:pStyle w:val="00Textogeral"/>
        <w:ind w:firstLine="0"/>
      </w:pPr>
      <w:r>
        <w:rPr>
          <w:b/>
        </w:rPr>
        <w:t xml:space="preserve">Momento </w:t>
      </w:r>
      <w:r w:rsidR="00F018A3">
        <w:rPr>
          <w:b/>
        </w:rPr>
        <w:t>5</w:t>
      </w:r>
      <w:r w:rsidR="00F018A3" w:rsidRPr="009C2D7F">
        <w:t xml:space="preserve"> </w:t>
      </w:r>
      <w:r w:rsidRPr="009C2D7F">
        <w:t xml:space="preserve">– </w:t>
      </w:r>
      <w:r w:rsidRPr="00340468">
        <w:t xml:space="preserve">Forme uma roda com os alunos, chame o gestor da escola para uma conversa e contem a ele o que vocês pretendem com esta atividade. Assim que ele concordar e disponibilizar uma data para a </w:t>
      </w:r>
      <w:r w:rsidR="00F32BB4">
        <w:t>apresentação</w:t>
      </w:r>
      <w:r w:rsidR="00F32BB4" w:rsidRPr="00340468">
        <w:t xml:space="preserve"> </w:t>
      </w:r>
      <w:r w:rsidRPr="00340468">
        <w:t xml:space="preserve">das esculturas vivas, vocês podem </w:t>
      </w:r>
      <w:r w:rsidR="00F32BB4">
        <w:t>agendá-la</w:t>
      </w:r>
      <w:r>
        <w:t>.</w:t>
      </w:r>
    </w:p>
    <w:p w14:paraId="7FB3C0C6" w14:textId="213F3EBD" w:rsidR="00340468" w:rsidRDefault="00340468" w:rsidP="00340468">
      <w:pPr>
        <w:pStyle w:val="00Textogeral"/>
        <w:ind w:firstLine="0"/>
      </w:pPr>
      <w:r>
        <w:rPr>
          <w:b/>
        </w:rPr>
        <w:t xml:space="preserve">Momento </w:t>
      </w:r>
      <w:r w:rsidR="00F018A3">
        <w:rPr>
          <w:b/>
        </w:rPr>
        <w:t>6</w:t>
      </w:r>
      <w:r w:rsidR="00F018A3" w:rsidRPr="009C2D7F">
        <w:t xml:space="preserve"> </w:t>
      </w:r>
      <w:r w:rsidRPr="009C2D7F">
        <w:t xml:space="preserve">– </w:t>
      </w:r>
      <w:r w:rsidRPr="00340468">
        <w:t xml:space="preserve">Quando chegar o grande dia, </w:t>
      </w:r>
      <w:r w:rsidR="00653B87">
        <w:t>preparem-se antes do</w:t>
      </w:r>
      <w:r w:rsidRPr="00340468">
        <w:t xml:space="preserve"> recreio, dirijam-se para os locais combinados e aguardem o sinal para receber o público. Outros alunos podem fotografar a reação dos colegas de outras turmas, para depois vocês analisarem as imagens e poderem corrigir</w:t>
      </w:r>
      <w:r w:rsidR="00653B87">
        <w:t xml:space="preserve"> </w:t>
      </w:r>
      <w:r w:rsidRPr="00340468">
        <w:t xml:space="preserve">posturas. Se desejarem, repitam </w:t>
      </w:r>
      <w:r w:rsidR="00F32BB4">
        <w:t>as</w:t>
      </w:r>
      <w:r w:rsidR="00F32BB4" w:rsidRPr="00340468">
        <w:t xml:space="preserve"> </w:t>
      </w:r>
      <w:r w:rsidRPr="004D3DEB">
        <w:rPr>
          <w:i/>
        </w:rPr>
        <w:t>performance</w:t>
      </w:r>
      <w:r w:rsidR="00F32BB4">
        <w:rPr>
          <w:i/>
        </w:rPr>
        <w:t>s</w:t>
      </w:r>
      <w:r w:rsidRPr="00340468">
        <w:t xml:space="preserve"> em um momento em que as famílias dos alunos estiverem na escola. As </w:t>
      </w:r>
      <w:r w:rsidRPr="004D3DEB">
        <w:rPr>
          <w:i/>
        </w:rPr>
        <w:t>performances</w:t>
      </w:r>
      <w:r w:rsidRPr="00340468">
        <w:t xml:space="preserve"> também podem ser feitas em uma feira ou outro espaço público próximo à escola. Nesse caso, não </w:t>
      </w:r>
      <w:r w:rsidR="00CA4251">
        <w:t xml:space="preserve">se </w:t>
      </w:r>
      <w:r w:rsidRPr="00340468">
        <w:t xml:space="preserve">esqueça de combinar com o gestor os procedimentos necessários </w:t>
      </w:r>
      <w:r w:rsidR="00F32BB4">
        <w:t>para</w:t>
      </w:r>
      <w:r w:rsidR="00F32BB4" w:rsidRPr="00340468">
        <w:t xml:space="preserve"> </w:t>
      </w:r>
      <w:r w:rsidRPr="00340468">
        <w:t>essa saída e comunicar as famílias dos alunos</w:t>
      </w:r>
      <w:r>
        <w:t>.</w:t>
      </w:r>
    </w:p>
    <w:p w14:paraId="61EB7F40" w14:textId="77777777" w:rsidR="00283A2B" w:rsidRDefault="00283A2B" w:rsidP="00F7577A">
      <w:pPr>
        <w:rPr>
          <w:rFonts w:ascii="Cambria" w:hAnsi="Cambria"/>
          <w:b/>
          <w:sz w:val="25"/>
          <w:szCs w:val="25"/>
        </w:rPr>
      </w:pPr>
    </w:p>
    <w:p w14:paraId="12EDB01D" w14:textId="1A6D3CDC" w:rsidR="00F7577A" w:rsidRDefault="00D757A7" w:rsidP="00F7577A">
      <w:pPr>
        <w:rPr>
          <w:rFonts w:ascii="Cambria" w:hAnsi="Cambria"/>
          <w:sz w:val="25"/>
          <w:szCs w:val="25"/>
        </w:rPr>
      </w:pPr>
      <w:r w:rsidRPr="00D757A7">
        <w:rPr>
          <w:rFonts w:ascii="Cambria" w:hAnsi="Cambria"/>
          <w:b/>
          <w:sz w:val="25"/>
          <w:szCs w:val="25"/>
        </w:rPr>
        <w:t>Acompanhamento d</w:t>
      </w:r>
      <w:r w:rsidR="009915B0">
        <w:rPr>
          <w:rFonts w:ascii="Cambria" w:hAnsi="Cambria"/>
          <w:b/>
          <w:sz w:val="25"/>
          <w:szCs w:val="25"/>
        </w:rPr>
        <w:t>as</w:t>
      </w:r>
      <w:r w:rsidRPr="00D757A7">
        <w:rPr>
          <w:rFonts w:ascii="Cambria" w:hAnsi="Cambria"/>
          <w:b/>
          <w:sz w:val="25"/>
          <w:szCs w:val="25"/>
        </w:rPr>
        <w:t xml:space="preserve"> aprendizagens</w:t>
      </w:r>
      <w:r w:rsidRPr="00D757A7">
        <w:rPr>
          <w:rFonts w:ascii="Cambria" w:hAnsi="Cambria"/>
          <w:sz w:val="25"/>
          <w:szCs w:val="25"/>
        </w:rPr>
        <w:t xml:space="preserve"> </w:t>
      </w:r>
    </w:p>
    <w:p w14:paraId="1ECB5749" w14:textId="1697DD83" w:rsidR="00D757A7" w:rsidRPr="00F7577A" w:rsidRDefault="00340468" w:rsidP="00F7577A">
      <w:pPr>
        <w:rPr>
          <w:rFonts w:ascii="Cambria" w:hAnsi="Cambria"/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Para aferir as aprendizagens dos alunos, é importante estar atento a aspectos de relevância nas diferentes etapas do processo</w:t>
      </w:r>
      <w:r w:rsidR="00D757A7" w:rsidRPr="00F7577A">
        <w:rPr>
          <w:rFonts w:ascii="Tahoma" w:eastAsia="Tahoma" w:hAnsi="Tahoma" w:cs="Tahoma"/>
          <w:sz w:val="22"/>
          <w:szCs w:val="22"/>
        </w:rPr>
        <w:t>:</w:t>
      </w:r>
    </w:p>
    <w:p w14:paraId="79E0598E" w14:textId="44F16CC8" w:rsidR="00D757A7" w:rsidRPr="00340468" w:rsidRDefault="00340468" w:rsidP="00D757A7">
      <w:pPr>
        <w:widowControl w:val="0"/>
        <w:numPr>
          <w:ilvl w:val="0"/>
          <w:numId w:val="3"/>
        </w:numPr>
        <w:spacing w:line="276" w:lineRule="auto"/>
        <w:ind w:left="530" w:right="170"/>
        <w:contextualSpacing/>
        <w:jc w:val="both"/>
        <w:rPr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Observe os alunos em cada uma das atividades propostas</w:t>
      </w:r>
      <w:r w:rsidR="00D757A7" w:rsidRPr="00F7577A">
        <w:rPr>
          <w:rFonts w:ascii="Tahoma" w:eastAsia="Tahoma" w:hAnsi="Tahoma" w:cs="Tahoma"/>
          <w:sz w:val="22"/>
          <w:szCs w:val="22"/>
        </w:rPr>
        <w:t>.</w:t>
      </w:r>
    </w:p>
    <w:p w14:paraId="2ED89077" w14:textId="359E82D2" w:rsidR="00D757A7" w:rsidRPr="00340468" w:rsidRDefault="00340468" w:rsidP="00D757A7">
      <w:pPr>
        <w:widowControl w:val="0"/>
        <w:numPr>
          <w:ilvl w:val="0"/>
          <w:numId w:val="3"/>
        </w:numPr>
        <w:spacing w:line="276" w:lineRule="auto"/>
        <w:ind w:left="530" w:right="170"/>
        <w:contextualSpacing/>
        <w:jc w:val="both"/>
        <w:rPr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Faça uma análise do conjunto das produções e dos processos dos alunos</w:t>
      </w:r>
      <w:r w:rsidR="00D757A7" w:rsidRPr="00F7577A">
        <w:rPr>
          <w:rFonts w:ascii="Tahoma" w:eastAsia="Tahoma" w:hAnsi="Tahoma" w:cs="Tahoma"/>
          <w:sz w:val="22"/>
          <w:szCs w:val="22"/>
        </w:rPr>
        <w:t>.</w:t>
      </w:r>
    </w:p>
    <w:p w14:paraId="452AE871" w14:textId="4DE68C72" w:rsidR="00D757A7" w:rsidRPr="00340468" w:rsidRDefault="00340468" w:rsidP="00D757A7">
      <w:pPr>
        <w:widowControl w:val="0"/>
        <w:numPr>
          <w:ilvl w:val="0"/>
          <w:numId w:val="3"/>
        </w:numPr>
        <w:spacing w:line="276" w:lineRule="auto"/>
        <w:ind w:left="530" w:right="170"/>
        <w:contextualSpacing/>
        <w:jc w:val="both"/>
        <w:rPr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Crie uma planilha de acompanhamento individual dos alunos e, a cada encontro, faça uma anotação de seu desenvolvimento no decorrer da atividade</w:t>
      </w:r>
      <w:r w:rsidR="00D757A7" w:rsidRPr="00F7577A">
        <w:rPr>
          <w:rFonts w:ascii="Tahoma" w:eastAsia="Tahoma" w:hAnsi="Tahoma" w:cs="Tahoma"/>
          <w:sz w:val="22"/>
          <w:szCs w:val="22"/>
        </w:rPr>
        <w:t>.</w:t>
      </w:r>
    </w:p>
    <w:p w14:paraId="1A240E45" w14:textId="48FDC722" w:rsidR="00D757A7" w:rsidRPr="00340468" w:rsidRDefault="00340468" w:rsidP="00D757A7">
      <w:pPr>
        <w:widowControl w:val="0"/>
        <w:numPr>
          <w:ilvl w:val="0"/>
          <w:numId w:val="3"/>
        </w:numPr>
        <w:spacing w:line="276" w:lineRule="auto"/>
        <w:ind w:left="530" w:right="170"/>
        <w:contextualSpacing/>
        <w:jc w:val="both"/>
        <w:rPr>
          <w:rFonts w:eastAsia="Tahoma" w:cs="Tahoma"/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Ao realizar as rodas de conversa, observe os processos de cada um, verificando se houve apropriação da linguagem oral para fazer comentários sobre as imagens observadas</w:t>
      </w:r>
      <w:r w:rsidR="00D757A7" w:rsidRPr="00F7577A">
        <w:rPr>
          <w:rFonts w:ascii="Tahoma" w:eastAsia="Tahoma" w:hAnsi="Tahoma" w:cs="Tahoma"/>
          <w:sz w:val="22"/>
          <w:szCs w:val="22"/>
        </w:rPr>
        <w:t>.</w:t>
      </w:r>
    </w:p>
    <w:p w14:paraId="74443106" w14:textId="62E6BCF2" w:rsidR="00D757A7" w:rsidRPr="00340468" w:rsidRDefault="00340468" w:rsidP="00D757A7">
      <w:pPr>
        <w:widowControl w:val="0"/>
        <w:numPr>
          <w:ilvl w:val="0"/>
          <w:numId w:val="3"/>
        </w:numPr>
        <w:spacing w:line="276" w:lineRule="auto"/>
        <w:ind w:left="530" w:right="170"/>
        <w:contextualSpacing/>
        <w:jc w:val="both"/>
        <w:rPr>
          <w:rFonts w:eastAsia="Tahoma" w:cs="Tahoma"/>
          <w:sz w:val="22"/>
          <w:szCs w:val="22"/>
        </w:rPr>
      </w:pPr>
      <w:r w:rsidRPr="00340468">
        <w:rPr>
          <w:rFonts w:ascii="Tahoma" w:eastAsia="Tahoma" w:hAnsi="Tahoma" w:cs="Tahoma"/>
          <w:sz w:val="22"/>
          <w:szCs w:val="22"/>
        </w:rPr>
        <w:t>Em suas observações, verifique se</w:t>
      </w:r>
      <w:r w:rsidR="00653B87">
        <w:rPr>
          <w:rFonts w:ascii="Tahoma" w:eastAsia="Tahoma" w:hAnsi="Tahoma" w:cs="Tahoma"/>
          <w:sz w:val="22"/>
          <w:szCs w:val="22"/>
        </w:rPr>
        <w:t xml:space="preserve"> os alunos</w:t>
      </w:r>
      <w:r w:rsidR="00D757A7" w:rsidRPr="00F7577A">
        <w:rPr>
          <w:rFonts w:ascii="Tahoma" w:eastAsia="Tahoma" w:hAnsi="Tahoma" w:cs="Tahoma"/>
          <w:sz w:val="22"/>
          <w:szCs w:val="22"/>
        </w:rPr>
        <w:t>:</w:t>
      </w:r>
    </w:p>
    <w:p w14:paraId="7719A9B7" w14:textId="1AFE2C3B" w:rsidR="00D757A7" w:rsidRPr="00897A9B" w:rsidRDefault="00897A9B" w:rsidP="004D3DEB">
      <w:pPr>
        <w:pStyle w:val="00alternativas"/>
        <w:ind w:left="993"/>
      </w:pPr>
      <w:r w:rsidRPr="00897A9B">
        <w:t>a)</w:t>
      </w:r>
      <w:r w:rsidRPr="00897A9B">
        <w:tab/>
      </w:r>
      <w:r w:rsidR="00340468" w:rsidRPr="00340468">
        <w:rPr>
          <w:iCs/>
        </w:rPr>
        <w:t>exploraram outras formas de apresentação e posturas</w:t>
      </w:r>
      <w:r w:rsidR="00653B87">
        <w:rPr>
          <w:iCs/>
        </w:rPr>
        <w:t>;</w:t>
      </w:r>
    </w:p>
    <w:p w14:paraId="2E90B91C" w14:textId="00DA97DF" w:rsidR="00D757A7" w:rsidRPr="00897A9B" w:rsidRDefault="00897A9B" w:rsidP="004D3DEB">
      <w:pPr>
        <w:pStyle w:val="00alternativas"/>
        <w:ind w:left="993"/>
      </w:pPr>
      <w:r w:rsidRPr="00897A9B">
        <w:t>b)</w:t>
      </w:r>
      <w:r w:rsidRPr="00897A9B">
        <w:tab/>
      </w:r>
      <w:r w:rsidR="00653B87">
        <w:rPr>
          <w:iCs/>
        </w:rPr>
        <w:t>r</w:t>
      </w:r>
      <w:r w:rsidR="00653B87" w:rsidRPr="00340468">
        <w:rPr>
          <w:iCs/>
        </w:rPr>
        <w:t>ealiza</w:t>
      </w:r>
      <w:r w:rsidR="00653B87">
        <w:rPr>
          <w:iCs/>
        </w:rPr>
        <w:t>ra</w:t>
      </w:r>
      <w:r w:rsidR="00653B87" w:rsidRPr="00340468">
        <w:rPr>
          <w:iCs/>
        </w:rPr>
        <w:t xml:space="preserve">m </w:t>
      </w:r>
      <w:r w:rsidR="00340468" w:rsidRPr="00340468">
        <w:rPr>
          <w:iCs/>
        </w:rPr>
        <w:t>as propostas de trabalho com envolvimento e seriedade</w:t>
      </w:r>
      <w:r w:rsidR="00653B87">
        <w:rPr>
          <w:iCs/>
        </w:rPr>
        <w:t>;</w:t>
      </w:r>
    </w:p>
    <w:p w14:paraId="011A22BE" w14:textId="32AE55E9" w:rsidR="00D757A7" w:rsidRDefault="00897A9B" w:rsidP="004D3DEB">
      <w:pPr>
        <w:pStyle w:val="00alternativas"/>
        <w:ind w:left="993"/>
        <w:rPr>
          <w:iCs/>
        </w:rPr>
      </w:pPr>
      <w:r w:rsidRPr="00897A9B">
        <w:t>c)</w:t>
      </w:r>
      <w:r w:rsidRPr="00897A9B">
        <w:tab/>
      </w:r>
      <w:r w:rsidR="00653B87">
        <w:rPr>
          <w:iCs/>
        </w:rPr>
        <w:t>fizeram</w:t>
      </w:r>
      <w:r w:rsidR="00653B87" w:rsidRPr="00340468">
        <w:rPr>
          <w:iCs/>
        </w:rPr>
        <w:t xml:space="preserve"> </w:t>
      </w:r>
      <w:r w:rsidR="00340468" w:rsidRPr="00340468">
        <w:rPr>
          <w:iCs/>
        </w:rPr>
        <w:t xml:space="preserve">os exercícios e as propostas mobilizando suas competências e </w:t>
      </w:r>
      <w:r w:rsidR="00653B87">
        <w:rPr>
          <w:iCs/>
        </w:rPr>
        <w:t>demonstrando empenho;</w:t>
      </w:r>
    </w:p>
    <w:p w14:paraId="21CDBF3D" w14:textId="7AF75174" w:rsidR="00340468" w:rsidRPr="00897A9B" w:rsidRDefault="00340468" w:rsidP="004D3DEB">
      <w:pPr>
        <w:pStyle w:val="00alternativas"/>
        <w:ind w:left="993"/>
      </w:pPr>
      <w:r>
        <w:t>d</w:t>
      </w:r>
      <w:r w:rsidRPr="00897A9B">
        <w:t>)</w:t>
      </w:r>
      <w:r w:rsidRPr="00897A9B">
        <w:tab/>
      </w:r>
      <w:r w:rsidR="00653B87">
        <w:rPr>
          <w:iCs/>
        </w:rPr>
        <w:t>c</w:t>
      </w:r>
      <w:r w:rsidR="00653B87" w:rsidRPr="00340468">
        <w:rPr>
          <w:iCs/>
        </w:rPr>
        <w:t xml:space="preserve">onseguiram </w:t>
      </w:r>
      <w:r w:rsidR="00653B87">
        <w:rPr>
          <w:iCs/>
        </w:rPr>
        <w:t>usar os</w:t>
      </w:r>
      <w:r w:rsidRPr="00340468">
        <w:rPr>
          <w:iCs/>
        </w:rPr>
        <w:t xml:space="preserve"> materiais disponíveis de forma autoral, autônoma e coletiva.</w:t>
      </w:r>
    </w:p>
    <w:p w14:paraId="5194CB86" w14:textId="1ACF2A02" w:rsidR="00283A2B" w:rsidRDefault="00283A2B">
      <w:pPr>
        <w:rPr>
          <w:rFonts w:ascii="Cambria" w:hAnsi="Cambria" w:cs="Cambria-Bold"/>
          <w:b/>
          <w:bCs/>
          <w:iCs w:val="0"/>
          <w:color w:val="000000"/>
          <w:spacing w:val="-3"/>
          <w:sz w:val="25"/>
          <w:szCs w:val="25"/>
          <w:lang w:eastAsia="es-ES"/>
        </w:rPr>
      </w:pPr>
      <w:r>
        <w:rPr>
          <w:sz w:val="25"/>
          <w:szCs w:val="25"/>
        </w:rPr>
        <w:br w:type="page"/>
      </w:r>
    </w:p>
    <w:p w14:paraId="10CA7414" w14:textId="6CDC1169" w:rsidR="00657DA5" w:rsidRPr="00D757A7" w:rsidRDefault="004A3D0D">
      <w:pPr>
        <w:pStyle w:val="00PESO2"/>
        <w:rPr>
          <w:sz w:val="25"/>
          <w:szCs w:val="25"/>
        </w:rPr>
      </w:pPr>
      <w:proofErr w:type="spellStart"/>
      <w:r w:rsidRPr="00D757A7">
        <w:rPr>
          <w:sz w:val="25"/>
          <w:szCs w:val="25"/>
        </w:rPr>
        <w:lastRenderedPageBreak/>
        <w:t>Autoavaliação</w:t>
      </w:r>
      <w:proofErr w:type="spellEnd"/>
    </w:p>
    <w:p w14:paraId="41D3CB6D" w14:textId="5699752F" w:rsidR="00657DA5" w:rsidRDefault="00340468" w:rsidP="00D757A7">
      <w:pPr>
        <w:pStyle w:val="00Textogeral"/>
        <w:ind w:firstLine="0"/>
        <w:rPr>
          <w:sz w:val="24"/>
          <w:szCs w:val="24"/>
        </w:rPr>
      </w:pPr>
      <w:r w:rsidRPr="00340468">
        <w:t>Esta modalidade de avaliação é muito oportuna para você observar como os alunos identificam seus processos de aprendizagem e têm consciência deles</w:t>
      </w:r>
      <w:r w:rsidR="00653B87">
        <w:t>. T</w:t>
      </w:r>
      <w:r w:rsidRPr="00340468">
        <w:t>ambém</w:t>
      </w:r>
      <w:r w:rsidR="00653B87">
        <w:t xml:space="preserve"> é</w:t>
      </w:r>
      <w:r w:rsidRPr="00340468">
        <w:t xml:space="preserve"> muito eficiente para você confirmar suas análises avaliativas. Algumas perguntas podem </w:t>
      </w:r>
      <w:r w:rsidR="00653B87">
        <w:t>ajudar os alunos</w:t>
      </w:r>
      <w:r w:rsidRPr="00340468">
        <w:t xml:space="preserve"> </w:t>
      </w:r>
      <w:r w:rsidR="00653B87">
        <w:t>n</w:t>
      </w:r>
      <w:r w:rsidRPr="00340468">
        <w:t>este processo</w:t>
      </w:r>
      <w:r w:rsidR="004A3D0D">
        <w:rPr>
          <w:sz w:val="24"/>
          <w:szCs w:val="24"/>
        </w:rPr>
        <w:t>:</w:t>
      </w:r>
    </w:p>
    <w:p w14:paraId="752FFC38" w14:textId="700FD91F" w:rsidR="00657DA5" w:rsidRDefault="00340468">
      <w:pPr>
        <w:pStyle w:val="00Textogeralbullet"/>
        <w:numPr>
          <w:ilvl w:val="0"/>
          <w:numId w:val="1"/>
        </w:numPr>
      </w:pPr>
      <w:r w:rsidRPr="00340468">
        <w:t>O que você considera que aprendeu nessas aulas</w:t>
      </w:r>
      <w:r w:rsidR="004A3D0D">
        <w:t xml:space="preserve">? </w:t>
      </w:r>
    </w:p>
    <w:p w14:paraId="4CEBF890" w14:textId="41AD152F" w:rsidR="00657DA5" w:rsidRDefault="00340468">
      <w:pPr>
        <w:pStyle w:val="00Textogeralbullet"/>
        <w:numPr>
          <w:ilvl w:val="0"/>
          <w:numId w:val="1"/>
        </w:numPr>
      </w:pPr>
      <w:r w:rsidRPr="00340468">
        <w:t>De qual atividade você mais gostou? Por quê</w:t>
      </w:r>
      <w:r w:rsidR="004A3D0D">
        <w:t>?</w:t>
      </w:r>
    </w:p>
    <w:p w14:paraId="13AB8ED9" w14:textId="57C0970F" w:rsidR="00657DA5" w:rsidRDefault="00340468">
      <w:pPr>
        <w:pStyle w:val="00Textogeralbullet"/>
        <w:numPr>
          <w:ilvl w:val="0"/>
          <w:numId w:val="1"/>
        </w:numPr>
      </w:pPr>
      <w:r w:rsidRPr="00340468">
        <w:t>O que você descobriu sobre esculturas vivas</w:t>
      </w:r>
      <w:r w:rsidR="004A3D0D">
        <w:t>?</w:t>
      </w:r>
    </w:p>
    <w:p w14:paraId="3793C8D7" w14:textId="1E3BF7F2" w:rsidR="00657DA5" w:rsidRDefault="00340468">
      <w:pPr>
        <w:pStyle w:val="00Textogeralbullet"/>
        <w:numPr>
          <w:ilvl w:val="0"/>
          <w:numId w:val="1"/>
        </w:numPr>
      </w:pPr>
      <w:r w:rsidRPr="00340468">
        <w:t>Como você se sentiu sendo observado por tantas pessoas</w:t>
      </w:r>
      <w:r w:rsidR="004A3D0D">
        <w:t>?</w:t>
      </w:r>
    </w:p>
    <w:p w14:paraId="7DA3B502" w14:textId="74250D7D" w:rsidR="00340468" w:rsidRDefault="00340468">
      <w:pPr>
        <w:pStyle w:val="00Textogeralbullet"/>
        <w:numPr>
          <w:ilvl w:val="0"/>
          <w:numId w:val="1"/>
        </w:numPr>
      </w:pPr>
      <w:r w:rsidRPr="00340468">
        <w:t>Como foi para você ter de ficar estático</w:t>
      </w:r>
      <w:r w:rsidR="00104D5C">
        <w:t>?</w:t>
      </w:r>
    </w:p>
    <w:p w14:paraId="4ADAEBE9" w14:textId="605820E8" w:rsidR="00340468" w:rsidRDefault="00340468">
      <w:pPr>
        <w:pStyle w:val="00Textogeralbullet"/>
        <w:numPr>
          <w:ilvl w:val="0"/>
          <w:numId w:val="1"/>
        </w:numPr>
      </w:pPr>
      <w:r w:rsidRPr="00340468">
        <w:t xml:space="preserve">Qual </w:t>
      </w:r>
      <w:r w:rsidR="0002195F">
        <w:t>foi o</w:t>
      </w:r>
      <w:r w:rsidR="0002195F" w:rsidRPr="00340468">
        <w:t xml:space="preserve"> </w:t>
      </w:r>
      <w:r w:rsidRPr="00340468">
        <w:t>maior desafio desta atividade</w:t>
      </w:r>
      <w:r w:rsidR="00104D5C">
        <w:t>?</w:t>
      </w:r>
    </w:p>
    <w:p w14:paraId="7ABEF002" w14:textId="78EDBBA7" w:rsidR="00340468" w:rsidRDefault="00340468">
      <w:pPr>
        <w:pStyle w:val="00Textogeralbullet"/>
        <w:numPr>
          <w:ilvl w:val="0"/>
          <w:numId w:val="1"/>
        </w:numPr>
      </w:pPr>
      <w:r w:rsidRPr="00340468">
        <w:t xml:space="preserve">Você repetiria sua </w:t>
      </w:r>
      <w:r w:rsidRPr="004D3DEB">
        <w:rPr>
          <w:i/>
        </w:rPr>
        <w:t>performance</w:t>
      </w:r>
      <w:r w:rsidRPr="00340468">
        <w:t xml:space="preserve"> de estátua viva na rua</w:t>
      </w:r>
      <w:r w:rsidR="00104D5C">
        <w:t>?</w:t>
      </w:r>
    </w:p>
    <w:p w14:paraId="3B8CA7D0" w14:textId="77777777" w:rsidR="00657DA5" w:rsidRDefault="00657DA5">
      <w:pPr>
        <w:pStyle w:val="00Textogeralbullet"/>
        <w:ind w:left="284"/>
      </w:pPr>
    </w:p>
    <w:tbl>
      <w:tblPr>
        <w:tblStyle w:val="GradedeTabelaClaro1"/>
        <w:tblW w:w="9547" w:type="dxa"/>
        <w:tblInd w:w="-11" w:type="dxa"/>
        <w:tblCellMar>
          <w:top w:w="57" w:type="dxa"/>
          <w:left w:w="47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657DA5" w14:paraId="5E521D24" w14:textId="77777777" w:rsidTr="00283A2B">
        <w:trPr>
          <w:trHeight w:val="629"/>
        </w:trPr>
        <w:tc>
          <w:tcPr>
            <w:tcW w:w="9547" w:type="dxa"/>
            <w:shd w:val="clear" w:color="auto" w:fill="D3EBD4"/>
            <w:tcMar>
              <w:left w:w="47" w:type="dxa"/>
            </w:tcMar>
          </w:tcPr>
          <w:p w14:paraId="1E0EA9E3" w14:textId="77777777" w:rsidR="00657DA5" w:rsidRPr="00104D5C" w:rsidRDefault="004A3D0D">
            <w:pPr>
              <w:spacing w:before="6"/>
              <w:ind w:left="170" w:right="170"/>
              <w:rPr>
                <w:b/>
              </w:rPr>
            </w:pPr>
            <w:r>
              <w:rPr>
                <w:rFonts w:ascii="Tahoma" w:hAnsi="Tahoma"/>
                <w:b/>
              </w:rPr>
              <w:t>Ampliando conhecimentos</w:t>
            </w:r>
          </w:p>
          <w:p w14:paraId="33981C58" w14:textId="77777777" w:rsidR="00657DA5" w:rsidRPr="00104D5C" w:rsidRDefault="00657DA5">
            <w:pPr>
              <w:ind w:left="170" w:right="170"/>
              <w:rPr>
                <w:rFonts w:ascii="Tahoma" w:hAnsi="Tahoma"/>
                <w:b/>
                <w:sz w:val="16"/>
                <w:szCs w:val="16"/>
              </w:rPr>
            </w:pPr>
          </w:p>
          <w:p w14:paraId="6CC50B5F" w14:textId="37EEC86C" w:rsidR="009C2D7F" w:rsidRPr="00104D5C" w:rsidRDefault="0074678C" w:rsidP="00104D5C">
            <w:pPr>
              <w:ind w:left="170" w:right="170"/>
              <w:jc w:val="both"/>
              <w:rPr>
                <w:rFonts w:ascii="Tahoma" w:eastAsia="Tahoma" w:hAnsi="Tahoma" w:cs="Tahoma"/>
              </w:rPr>
            </w:pPr>
            <w:r>
              <w:t>&lt;</w:t>
            </w:r>
            <w:hyperlink r:id="rId8" w:history="1">
              <w:r w:rsidRPr="00CF2EEC">
                <w:rPr>
                  <w:rStyle w:val="Hyperlink"/>
                  <w:rFonts w:ascii="Tahoma" w:eastAsia="Tahoma" w:hAnsi="Tahoma" w:cs="Tahoma"/>
                </w:rPr>
                <w:t>http://g1.globo.com/pop-arte/noticia/2011/12/artista-de-rua-nao-e-camelo-dizem-profissionais-de-estatua-viva.html</w:t>
              </w:r>
            </w:hyperlink>
            <w:r w:rsidRPr="0074678C">
              <w:rPr>
                <w:rStyle w:val="Hyperlink"/>
                <w:color w:val="000000" w:themeColor="text1"/>
                <w:u w:val="none"/>
              </w:rPr>
              <w:t>&gt;</w:t>
            </w:r>
          </w:p>
        </w:tc>
      </w:tr>
    </w:tbl>
    <w:p w14:paraId="79C74019" w14:textId="77777777" w:rsidR="003D4EA5" w:rsidRDefault="003D4EA5">
      <w:pPr>
        <w:pStyle w:val="00Textogeralbullet"/>
      </w:pPr>
    </w:p>
    <w:sectPr w:rsidR="003D4EA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D0302B" w14:textId="77777777" w:rsidR="00933598" w:rsidRDefault="00933598">
      <w:r>
        <w:separator/>
      </w:r>
    </w:p>
  </w:endnote>
  <w:endnote w:type="continuationSeparator" w:id="0">
    <w:p w14:paraId="58DD04DC" w14:textId="77777777" w:rsidR="00933598" w:rsidRDefault="009335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0FDBF7D-091A-4523-AC0E-67B75CB0B35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E2838C5-7770-4B32-BD4D-B82953506DA8}"/>
    <w:embedBold r:id="rId3" w:fontKey="{8460C6EA-6AC7-42FD-8BE0-3950CB2CAC5E}"/>
    <w:embedItalic r:id="rId4" w:fontKey="{727452E0-DDBA-400A-B036-C98D75A8A211}"/>
    <w:embedBoldItalic r:id="rId5" w:fontKey="{4EBC5DD2-AB28-4C36-A291-3DBADAED5FF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BE90BEF-3C53-4F1B-9769-CFDB37DBB39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709C9E8-3019-452E-852B-63CB600D3FF7}"/>
  </w:font>
  <w:font w:name="Noto Sans Symbols">
    <w:altName w:val="Times New Roman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6DB9CF9E-F4A1-42B2-9209-409E6B5D8099}"/>
    <w:embedBold r:id="rId9" w:fontKey="{79DBBD11-9637-4FE0-8C32-0C19B6ED73DC}"/>
    <w:embedItalic r:id="rId10" w:fontKey="{9FE8B12B-052B-4390-B59B-71B4288C9E6D}"/>
    <w:embedBoldItalic r:id="rId11" w:fontKey="{BD44942E-E1CE-49A0-B0D5-F5BAD6A04BA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96D9FF7D-DDC7-4819-8F4A-135C3728C9DD}"/>
    <w:embedBold r:id="rId13" w:fontKey="{7D7CFDC5-E91A-4640-B6B8-15B4189FDE4C}"/>
    <w:embedItalic r:id="rId14" w:fontKey="{C4570B37-288E-44E0-91A3-5EB467CA0E8E}"/>
    <w:embedBoldItalic r:id="rId15" w:fontKey="{8E5AFC79-2BEB-4657-940C-C8D01A3DDBA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6" w:fontKey="{0221A96D-30BB-4E0F-9A59-3273C6CD571A}"/>
    <w:embedBold r:id="rId17" w:fontKey="{CE301298-3F5B-4BCE-B4ED-EBA594B59AE7}"/>
    <w:embedItalic r:id="rId18" w:fontKey="{D494E46C-2996-4475-BE56-3F5D07C402B2}"/>
    <w:embedBoldItalic r:id="rId19" w:fontKey="{8EE7C8DD-0A34-4EF4-BF72-81F49DBFFB8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5B190B41-B909-4ADF-B704-E19EF0732A7C}"/>
    <w:embedItalic r:id="rId21" w:fontKey="{BCBD6814-2F08-41DC-A00F-7027F26CD52A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9E87396B-F248-4F73-AC57-01580AC17BAA}"/>
    <w:embedItalic r:id="rId23" w:fontKey="{34058110-D7F8-4E25-8EF8-278459E663A8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24" w:fontKey="{08452322-73C8-4BFE-B7FD-560CED112E9C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5" w:fontKey="{FF4B5595-D1DD-4717-9BE9-8BF9878A9A77}"/>
    <w:embedBold r:id="rId26" w:fontKey="{87857B7E-2378-4DD1-9E68-207C64816CC5}"/>
    <w:embedItalic r:id="rId27" w:fontKey="{4BFB8AD9-57C9-4EAB-8162-DDD81EFCEEAE}"/>
    <w:embedBoldItalic r:id="rId28" w:fontKey="{7E2104DA-CBA8-4931-8290-E130D7E91388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29" w:fontKey="{1EEE92A6-7FBD-43DA-AC6D-143288D02D1C}"/>
    <w:embedBoldItalic r:id="rId30" w:fontKey="{B6DB1EAF-A7FF-454A-81B5-86612804CBB1}"/>
  </w:font>
  <w:font w:name="Arial-BoldMT">
    <w:altName w:val="Times New Roman"/>
    <w:charset w:val="00"/>
    <w:family w:val="swiss"/>
    <w:pitch w:val="variable"/>
    <w:sig w:usb0="E0002AFF" w:usb1="C0007843" w:usb2="00000009" w:usb3="00000000" w:csb0="000001FF" w:csb1="00000000"/>
    <w:embedRegular r:id="rId31" w:fontKey="{907578A7-7DF4-41C9-9126-D299DAD7B854}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47E2D5" w14:textId="77777777" w:rsidR="000536D7" w:rsidRDefault="000536D7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0" w:name="_GoBack"/>
  <w:p w14:paraId="3640649F" w14:textId="5AB5C07B" w:rsidR="00E11E4A" w:rsidRPr="000536D7" w:rsidRDefault="00E11E4A" w:rsidP="00E11E4A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0536D7">
      <w:rPr>
        <w:rStyle w:val="Nmerodepgina"/>
        <w:sz w:val="24"/>
        <w:szCs w:val="24"/>
      </w:rPr>
      <w:fldChar w:fldCharType="begin"/>
    </w:r>
    <w:r w:rsidRPr="000536D7">
      <w:rPr>
        <w:rStyle w:val="Nmerodepgina"/>
        <w:sz w:val="24"/>
        <w:szCs w:val="24"/>
      </w:rPr>
      <w:instrText xml:space="preserve">PAGE  </w:instrText>
    </w:r>
    <w:r w:rsidRPr="000536D7">
      <w:rPr>
        <w:rStyle w:val="Nmerodepgina"/>
        <w:sz w:val="24"/>
        <w:szCs w:val="24"/>
      </w:rPr>
      <w:fldChar w:fldCharType="separate"/>
    </w:r>
    <w:r w:rsidR="000536D7">
      <w:rPr>
        <w:rStyle w:val="Nmerodepgina"/>
        <w:noProof/>
        <w:sz w:val="24"/>
        <w:szCs w:val="24"/>
      </w:rPr>
      <w:t>1</w:t>
    </w:r>
    <w:r w:rsidRPr="000536D7">
      <w:rPr>
        <w:rStyle w:val="Nmerodepgina"/>
        <w:sz w:val="24"/>
        <w:szCs w:val="24"/>
      </w:rPr>
      <w:fldChar w:fldCharType="end"/>
    </w:r>
  </w:p>
  <w:p w14:paraId="688B83E7" w14:textId="53D67BCA" w:rsidR="008142C4" w:rsidRPr="000536D7" w:rsidRDefault="008142C4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highlight w:val="white"/>
      </w:rPr>
    </w:pPr>
    <w:r w:rsidRPr="000536D7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1760E0" w:rsidRPr="000536D7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br/>
    </w:r>
    <w:r w:rsidRPr="000536D7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  <w:bookmarkEnd w:id="0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01372E" w14:textId="77777777" w:rsidR="000536D7" w:rsidRDefault="000536D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DE78F4" w14:textId="77777777" w:rsidR="00933598" w:rsidRDefault="00933598">
      <w:r>
        <w:separator/>
      </w:r>
    </w:p>
  </w:footnote>
  <w:footnote w:type="continuationSeparator" w:id="0">
    <w:p w14:paraId="034FAEAA" w14:textId="77777777" w:rsidR="00933598" w:rsidRDefault="009335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CF1B8B" w14:textId="77777777" w:rsidR="000536D7" w:rsidRDefault="000536D7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22731B" w14:textId="1C1D049C" w:rsidR="008142C4" w:rsidRDefault="002F32B3">
    <w:pPr>
      <w:pStyle w:val="Cabealho"/>
    </w:pPr>
    <w:r>
      <w:rPr>
        <w:noProof/>
      </w:rPr>
      <w:drawing>
        <wp:inline distT="0" distB="0" distL="0" distR="0" wp14:anchorId="204699AF" wp14:editId="752EAD5C">
          <wp:extent cx="5940000" cy="288000"/>
          <wp:effectExtent l="0" t="0" r="0" b="0"/>
          <wp:docPr id="2" name="Imagem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PA1_MD_1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88F694" w14:textId="77777777" w:rsidR="000536D7" w:rsidRDefault="000536D7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835F49"/>
    <w:multiLevelType w:val="multilevel"/>
    <w:tmpl w:val="6AACCFA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AA56EC5"/>
    <w:multiLevelType w:val="multilevel"/>
    <w:tmpl w:val="85103F8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3" w15:restartNumberingAfterBreak="0">
    <w:nsid w:val="727F48C1"/>
    <w:multiLevelType w:val="multilevel"/>
    <w:tmpl w:val="AEC8C2C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4" w15:restartNumberingAfterBreak="0">
    <w:nsid w:val="76794777"/>
    <w:multiLevelType w:val="hybridMultilevel"/>
    <w:tmpl w:val="E1C4B8BC"/>
    <w:lvl w:ilvl="0" w:tplc="9BB4F43A">
      <w:start w:val="1"/>
      <w:numFmt w:val="lowerLetter"/>
      <w:lvlText w:val="%1)"/>
      <w:lvlJc w:val="left"/>
      <w:pPr>
        <w:ind w:left="1443" w:hanging="360"/>
      </w:pPr>
      <w:rPr>
        <w:rFonts w:ascii="Tahoma" w:hAnsi="Tahoma" w:hint="default"/>
      </w:rPr>
    </w:lvl>
    <w:lvl w:ilvl="1" w:tplc="04160019" w:tentative="1">
      <w:start w:val="1"/>
      <w:numFmt w:val="lowerLetter"/>
      <w:lvlText w:val="%2."/>
      <w:lvlJc w:val="left"/>
      <w:pPr>
        <w:ind w:left="2163" w:hanging="360"/>
      </w:pPr>
    </w:lvl>
    <w:lvl w:ilvl="2" w:tplc="0416001B" w:tentative="1">
      <w:start w:val="1"/>
      <w:numFmt w:val="lowerRoman"/>
      <w:lvlText w:val="%3."/>
      <w:lvlJc w:val="right"/>
      <w:pPr>
        <w:ind w:left="2883" w:hanging="180"/>
      </w:pPr>
    </w:lvl>
    <w:lvl w:ilvl="3" w:tplc="0416000F" w:tentative="1">
      <w:start w:val="1"/>
      <w:numFmt w:val="decimal"/>
      <w:lvlText w:val="%4."/>
      <w:lvlJc w:val="left"/>
      <w:pPr>
        <w:ind w:left="3603" w:hanging="360"/>
      </w:pPr>
    </w:lvl>
    <w:lvl w:ilvl="4" w:tplc="04160019" w:tentative="1">
      <w:start w:val="1"/>
      <w:numFmt w:val="lowerLetter"/>
      <w:lvlText w:val="%5."/>
      <w:lvlJc w:val="left"/>
      <w:pPr>
        <w:ind w:left="4323" w:hanging="360"/>
      </w:pPr>
    </w:lvl>
    <w:lvl w:ilvl="5" w:tplc="0416001B" w:tentative="1">
      <w:start w:val="1"/>
      <w:numFmt w:val="lowerRoman"/>
      <w:lvlText w:val="%6."/>
      <w:lvlJc w:val="right"/>
      <w:pPr>
        <w:ind w:left="5043" w:hanging="180"/>
      </w:pPr>
    </w:lvl>
    <w:lvl w:ilvl="6" w:tplc="0416000F" w:tentative="1">
      <w:start w:val="1"/>
      <w:numFmt w:val="decimal"/>
      <w:lvlText w:val="%7."/>
      <w:lvlJc w:val="left"/>
      <w:pPr>
        <w:ind w:left="5763" w:hanging="360"/>
      </w:pPr>
    </w:lvl>
    <w:lvl w:ilvl="7" w:tplc="04160019" w:tentative="1">
      <w:start w:val="1"/>
      <w:numFmt w:val="lowerLetter"/>
      <w:lvlText w:val="%8."/>
      <w:lvlJc w:val="left"/>
      <w:pPr>
        <w:ind w:left="6483" w:hanging="360"/>
      </w:pPr>
    </w:lvl>
    <w:lvl w:ilvl="8" w:tplc="0416001B" w:tentative="1">
      <w:start w:val="1"/>
      <w:numFmt w:val="lowerRoman"/>
      <w:lvlText w:val="%9."/>
      <w:lvlJc w:val="right"/>
      <w:pPr>
        <w:ind w:left="7203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7DA5"/>
    <w:rsid w:val="0001107E"/>
    <w:rsid w:val="0002195F"/>
    <w:rsid w:val="0002711B"/>
    <w:rsid w:val="000536D7"/>
    <w:rsid w:val="00071720"/>
    <w:rsid w:val="000B0CF0"/>
    <w:rsid w:val="000B5CEE"/>
    <w:rsid w:val="000B6106"/>
    <w:rsid w:val="000D68ED"/>
    <w:rsid w:val="000E18EA"/>
    <w:rsid w:val="00104D5C"/>
    <w:rsid w:val="001760E0"/>
    <w:rsid w:val="001B4BFD"/>
    <w:rsid w:val="001E2977"/>
    <w:rsid w:val="00255FEF"/>
    <w:rsid w:val="00283A2B"/>
    <w:rsid w:val="0028538C"/>
    <w:rsid w:val="002E7643"/>
    <w:rsid w:val="002F32B3"/>
    <w:rsid w:val="0031321F"/>
    <w:rsid w:val="00340468"/>
    <w:rsid w:val="003D4EA5"/>
    <w:rsid w:val="003E435D"/>
    <w:rsid w:val="003F7477"/>
    <w:rsid w:val="0044265B"/>
    <w:rsid w:val="00455E51"/>
    <w:rsid w:val="00497A7A"/>
    <w:rsid w:val="004A3D0D"/>
    <w:rsid w:val="004B4E8E"/>
    <w:rsid w:val="004B5836"/>
    <w:rsid w:val="004D3DEB"/>
    <w:rsid w:val="004F7AFF"/>
    <w:rsid w:val="00523E75"/>
    <w:rsid w:val="00576652"/>
    <w:rsid w:val="005A4205"/>
    <w:rsid w:val="005D1B7F"/>
    <w:rsid w:val="005E506E"/>
    <w:rsid w:val="00653B87"/>
    <w:rsid w:val="00657DA5"/>
    <w:rsid w:val="00670A0F"/>
    <w:rsid w:val="0070561E"/>
    <w:rsid w:val="007277B8"/>
    <w:rsid w:val="0074678C"/>
    <w:rsid w:val="00761A79"/>
    <w:rsid w:val="007F0EC5"/>
    <w:rsid w:val="008142C4"/>
    <w:rsid w:val="00821868"/>
    <w:rsid w:val="0085559C"/>
    <w:rsid w:val="00897A9B"/>
    <w:rsid w:val="008D5018"/>
    <w:rsid w:val="008F05AB"/>
    <w:rsid w:val="00933598"/>
    <w:rsid w:val="0096025B"/>
    <w:rsid w:val="009915B0"/>
    <w:rsid w:val="009C2D7F"/>
    <w:rsid w:val="009C412E"/>
    <w:rsid w:val="009E164C"/>
    <w:rsid w:val="00A42716"/>
    <w:rsid w:val="00AE11C5"/>
    <w:rsid w:val="00B06FD0"/>
    <w:rsid w:val="00B519A8"/>
    <w:rsid w:val="00B5488A"/>
    <w:rsid w:val="00BD0599"/>
    <w:rsid w:val="00BD31DE"/>
    <w:rsid w:val="00C07616"/>
    <w:rsid w:val="00C2223D"/>
    <w:rsid w:val="00C45BDB"/>
    <w:rsid w:val="00C649E4"/>
    <w:rsid w:val="00C86187"/>
    <w:rsid w:val="00CA4251"/>
    <w:rsid w:val="00CC6A51"/>
    <w:rsid w:val="00CE07CA"/>
    <w:rsid w:val="00D3112B"/>
    <w:rsid w:val="00D62D8E"/>
    <w:rsid w:val="00D757A7"/>
    <w:rsid w:val="00D75DE5"/>
    <w:rsid w:val="00D767E5"/>
    <w:rsid w:val="00D9103F"/>
    <w:rsid w:val="00E11E4A"/>
    <w:rsid w:val="00E2052C"/>
    <w:rsid w:val="00E34297"/>
    <w:rsid w:val="00E941B5"/>
    <w:rsid w:val="00EA54B2"/>
    <w:rsid w:val="00EC10B0"/>
    <w:rsid w:val="00EC154D"/>
    <w:rsid w:val="00EE0970"/>
    <w:rsid w:val="00EE76B4"/>
    <w:rsid w:val="00F00C76"/>
    <w:rsid w:val="00F011F4"/>
    <w:rsid w:val="00F018A3"/>
    <w:rsid w:val="00F04E6A"/>
    <w:rsid w:val="00F25715"/>
    <w:rsid w:val="00F27800"/>
    <w:rsid w:val="00F32BB4"/>
    <w:rsid w:val="00F3663E"/>
    <w:rsid w:val="00F7577A"/>
    <w:rsid w:val="00FA09E6"/>
    <w:rsid w:val="00FC25E3"/>
    <w:rsid w:val="00FD216B"/>
    <w:rsid w:val="00FD2885"/>
    <w:rsid w:val="00FE7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719E9DF"/>
  <w15:docId w15:val="{066EB300-3775-4CDE-A9C7-39A244072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B6106"/>
    <w:rPr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6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6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rFonts w:cs="Symbol"/>
      <w:u w:val="none" w:color="000000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Wingdings"/>
    </w:rPr>
  </w:style>
  <w:style w:type="character" w:customStyle="1" w:styleId="ListLabel86">
    <w:name w:val="ListLabel 86"/>
    <w:qFormat/>
    <w:rPr>
      <w:rFonts w:cs="Symbol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Wingdings"/>
    </w:rPr>
  </w:style>
  <w:style w:type="character" w:customStyle="1" w:styleId="ListLabel89">
    <w:name w:val="ListLabel 89"/>
    <w:qFormat/>
    <w:rPr>
      <w:rFonts w:cs="Symbol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Wingdings"/>
    </w:rPr>
  </w:style>
  <w:style w:type="character" w:customStyle="1" w:styleId="ListLabel92">
    <w:name w:val="ListLabel 92"/>
    <w:qFormat/>
    <w:rPr>
      <w:rFonts w:cs="Symbol"/>
      <w:u w:val="none" w:color="000000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Wingdings"/>
    </w:rPr>
  </w:style>
  <w:style w:type="character" w:customStyle="1" w:styleId="ListLabel95">
    <w:name w:val="ListLabel 95"/>
    <w:qFormat/>
    <w:rPr>
      <w:rFonts w:cs="Symbol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Wingdings"/>
    </w:rPr>
  </w:style>
  <w:style w:type="character" w:customStyle="1" w:styleId="ListLabel98">
    <w:name w:val="ListLabel 98"/>
    <w:qFormat/>
    <w:rPr>
      <w:rFonts w:cs="Symbol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Wingdings"/>
    </w:rPr>
  </w:style>
  <w:style w:type="character" w:customStyle="1" w:styleId="ListLabel101">
    <w:name w:val="ListLabel 101"/>
    <w:qFormat/>
    <w:rPr>
      <w:rFonts w:cs="Symbol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Noto Sans Symbols"/>
    </w:rPr>
  </w:style>
  <w:style w:type="character" w:customStyle="1" w:styleId="ListLabel104">
    <w:name w:val="ListLabel 104"/>
    <w:qFormat/>
    <w:rPr>
      <w:rFonts w:cs="Noto Sans Symbols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Noto Sans Symbols"/>
    </w:rPr>
  </w:style>
  <w:style w:type="character" w:customStyle="1" w:styleId="ListLabel107">
    <w:name w:val="ListLabel 107"/>
    <w:qFormat/>
    <w:rPr>
      <w:rFonts w:cs="Noto Sans Symbols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Noto Sans Symbols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340468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340468"/>
    <w:pPr>
      <w:widowControl w:val="0"/>
      <w:suppressAutoHyphens/>
      <w:spacing w:after="120"/>
      <w:textAlignment w:val="center"/>
      <w:outlineLvl w:val="0"/>
    </w:pPr>
    <w:rPr>
      <w:rFonts w:ascii="Cambria-Bold" w:hAnsi="Cambria-Bold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340468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340468"/>
    <w:pPr>
      <w:widowControl w:val="0"/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897A9B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0468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3D4EA5"/>
    <w:rPr>
      <w:color w:val="0000FF"/>
      <w:u w:val="single"/>
    </w:rPr>
  </w:style>
  <w:style w:type="character" w:styleId="MenoPendente">
    <w:name w:val="Unresolved Mention"/>
    <w:basedOn w:val="Fontepargpadro"/>
    <w:uiPriority w:val="99"/>
    <w:rsid w:val="008142C4"/>
    <w:rPr>
      <w:color w:val="808080"/>
      <w:shd w:val="clear" w:color="auto" w:fill="E6E6E6"/>
    </w:rPr>
  </w:style>
  <w:style w:type="paragraph" w:customStyle="1" w:styleId="EstiloLatimTahoma12ptItlicoJustificado">
    <w:name w:val="Estilo (Latim) Tahoma 12 pt Itálico Justificado"/>
    <w:basedOn w:val="Normal"/>
    <w:rsid w:val="00340468"/>
    <w:pPr>
      <w:jc w:val="both"/>
    </w:pPr>
    <w:rPr>
      <w:rFonts w:ascii="Tahoma" w:eastAsia="Times New Roman" w:hAnsi="Tahoma" w:cs="Times New Roman"/>
      <w:sz w:val="24"/>
    </w:rPr>
  </w:style>
  <w:style w:type="paragraph" w:customStyle="1" w:styleId="EstiloLatimTahoma12ptItlicoJustificadoesquerda12">
    <w:name w:val="Estilo (Latim) Tahoma 12 pt Itálico Justificado À esquerda:  12..."/>
    <w:basedOn w:val="Normal"/>
    <w:rsid w:val="00340468"/>
    <w:pPr>
      <w:ind w:left="1080" w:hanging="360"/>
      <w:jc w:val="both"/>
    </w:pPr>
    <w:rPr>
      <w:rFonts w:ascii="Tahoma" w:eastAsia="Times New Roman" w:hAnsi="Tahoma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1.globo.com/pop-arte/noticia/2011/12/artista-de-rua-nao-e-camelo-dizem-profissionais-de-estatua-viva.html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C37A29-9775-4AEA-BF5B-EAC00EB38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5</Pages>
  <Words>1724</Words>
  <Characters>9311</Characters>
  <Application>Microsoft Office Word</Application>
  <DocSecurity>0</DocSecurity>
  <Lines>77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32</cp:revision>
  <cp:lastPrinted>2017-11-23T20:20:00Z</cp:lastPrinted>
  <dcterms:created xsi:type="dcterms:W3CDTF">2017-12-16T18:47:00Z</dcterms:created>
  <dcterms:modified xsi:type="dcterms:W3CDTF">2018-01-05T10:38:00Z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