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23F662EC" w:rsidR="00E9332A" w:rsidRDefault="00E9332A" w:rsidP="002B6AC6">
      <w:pPr>
        <w:pStyle w:val="00cabeos"/>
        <w:rPr>
          <w:rFonts w:eastAsia="Arial"/>
        </w:rPr>
      </w:pPr>
      <w:r>
        <w:rPr>
          <w:rFonts w:eastAsia="Arial"/>
        </w:rPr>
        <w:t xml:space="preserve">Sequência didática </w:t>
      </w:r>
      <w:r w:rsidR="00A5598C">
        <w:rPr>
          <w:rFonts w:eastAsia="Arial"/>
        </w:rPr>
        <w:t>3</w:t>
      </w:r>
    </w:p>
    <w:p w14:paraId="79E17080" w14:textId="77777777" w:rsidR="00E9332A" w:rsidRDefault="00E9332A" w:rsidP="002B6AC6">
      <w:pPr>
        <w:pStyle w:val="00cabeos"/>
        <w:rPr>
          <w:rFonts w:eastAsia="Arial"/>
        </w:rPr>
      </w:pPr>
    </w:p>
    <w:p w14:paraId="1DF8B623" w14:textId="470D91A2" w:rsidR="002E7B11" w:rsidRPr="00B01C7C" w:rsidRDefault="00CC1BA4" w:rsidP="00B01C7C">
      <w:pPr>
        <w:pStyle w:val="00P1"/>
      </w:pPr>
      <w:r w:rsidRPr="00B01C7C">
        <w:t>Unidade temática</w:t>
      </w:r>
    </w:p>
    <w:p w14:paraId="0FC48474" w14:textId="7C097160" w:rsidR="002E7B11" w:rsidRPr="005A376F" w:rsidRDefault="00DB6F0A" w:rsidP="00B3339E">
      <w:pPr>
        <w:pStyle w:val="00Textogeral"/>
        <w:spacing w:line="300" w:lineRule="atLeast"/>
        <w:ind w:firstLine="0"/>
        <w:rPr>
          <w:rFonts w:eastAsia="Arial"/>
        </w:rPr>
      </w:pPr>
      <w:proofErr w:type="spellStart"/>
      <w:r w:rsidRPr="00DB6F0A">
        <w:rPr>
          <w:rFonts w:eastAsia="Arial"/>
          <w:lang w:val="en-US"/>
        </w:rPr>
        <w:t>Danças</w:t>
      </w:r>
      <w:proofErr w:type="spellEnd"/>
      <w:r w:rsidRPr="00DB6F0A">
        <w:rPr>
          <w:rFonts w:eastAsia="Arial"/>
          <w:lang w:val="en-US"/>
        </w:rPr>
        <w:t xml:space="preserve"> e </w:t>
      </w:r>
      <w:proofErr w:type="spellStart"/>
      <w:r w:rsidRPr="00DB6F0A">
        <w:rPr>
          <w:rFonts w:eastAsia="Arial"/>
          <w:lang w:val="en-US"/>
        </w:rPr>
        <w:t>ritmos</w:t>
      </w:r>
      <w:proofErr w:type="spellEnd"/>
      <w:r w:rsidRPr="00DB6F0A">
        <w:rPr>
          <w:rFonts w:eastAsia="Arial"/>
          <w:lang w:val="en-US"/>
        </w:rPr>
        <w:t xml:space="preserve"> </w:t>
      </w:r>
      <w:proofErr w:type="spellStart"/>
      <w:r w:rsidRPr="00DB6F0A">
        <w:rPr>
          <w:rFonts w:eastAsia="Arial"/>
          <w:lang w:val="en-US"/>
        </w:rPr>
        <w:t>regionais</w:t>
      </w:r>
      <w:proofErr w:type="spellEnd"/>
      <w:r w:rsidRPr="00DB6F0A">
        <w:rPr>
          <w:rFonts w:eastAsia="Arial"/>
          <w:lang w:val="en-US"/>
        </w:rPr>
        <w:t xml:space="preserve"> </w:t>
      </w:r>
      <w:proofErr w:type="spellStart"/>
      <w:r w:rsidRPr="00DB6F0A">
        <w:rPr>
          <w:rFonts w:eastAsia="Arial"/>
          <w:lang w:val="en-US"/>
        </w:rPr>
        <w:t>brasileiros</w:t>
      </w:r>
      <w:proofErr w:type="spellEnd"/>
    </w:p>
    <w:p w14:paraId="011A0786" w14:textId="77777777" w:rsidR="002E7B11" w:rsidRDefault="002E7B11" w:rsidP="002E7B11">
      <w:pPr>
        <w:pStyle w:val="00PESO2"/>
        <w:rPr>
          <w:rFonts w:eastAsia="Arial"/>
        </w:rPr>
      </w:pPr>
    </w:p>
    <w:p w14:paraId="5E9F47B1" w14:textId="66AF02DE" w:rsidR="002E7B11" w:rsidRDefault="002E7B11" w:rsidP="002E7B11">
      <w:pPr>
        <w:pStyle w:val="00PESO2"/>
        <w:rPr>
          <w:rFonts w:eastAsia="Arial"/>
        </w:rPr>
      </w:pPr>
      <w:r w:rsidRPr="005A376F">
        <w:rPr>
          <w:rFonts w:eastAsia="Arial"/>
        </w:rPr>
        <w:t>Objetivos</w:t>
      </w:r>
    </w:p>
    <w:p w14:paraId="7D36E288" w14:textId="4FEE2DFF" w:rsidR="0085752B" w:rsidRPr="0085752B" w:rsidRDefault="00DB6F0A" w:rsidP="00CD7FE6">
      <w:pPr>
        <w:pStyle w:val="00Textogeralbullet"/>
      </w:pPr>
      <w:r w:rsidRPr="00DB6F0A">
        <w:t>Criar uma coreografia simples tendo como base um ritmo regional brasileiro</w:t>
      </w:r>
      <w:r w:rsidR="004F2EC7">
        <w:t>.</w:t>
      </w:r>
    </w:p>
    <w:p w14:paraId="1F8E2AFE" w14:textId="4B2266D0" w:rsidR="002E7B11" w:rsidRDefault="00DB6F0A" w:rsidP="00CD7FE6">
      <w:pPr>
        <w:pStyle w:val="00Textogeralbullet"/>
      </w:pPr>
      <w:r w:rsidRPr="00DB6F0A">
        <w:t>Introduzir percussão corporal em dança</w:t>
      </w:r>
      <w:r w:rsidR="002E7B11" w:rsidRPr="0085752B">
        <w:t>.</w:t>
      </w:r>
    </w:p>
    <w:p w14:paraId="51526610" w14:textId="3D1C9148" w:rsidR="00CD7FE6" w:rsidRPr="0085752B" w:rsidRDefault="00DB6F0A" w:rsidP="00CD7FE6">
      <w:pPr>
        <w:pStyle w:val="00Textogeralbullet"/>
      </w:pPr>
      <w:r w:rsidRPr="00DB6F0A">
        <w:t xml:space="preserve">Apresentar </w:t>
      </w:r>
      <w:r w:rsidR="00BD48AD" w:rsidRPr="00DB6F0A">
        <w:t xml:space="preserve">para outras pessoas </w:t>
      </w:r>
      <w:r w:rsidRPr="00DB6F0A">
        <w:t>a coreografia criada</w:t>
      </w:r>
      <w:r w:rsidR="00CD7FE6" w:rsidRPr="0085752B">
        <w:t>.</w:t>
      </w:r>
    </w:p>
    <w:p w14:paraId="03E5588C" w14:textId="77777777" w:rsidR="00A5598C" w:rsidRDefault="00A5598C" w:rsidP="002E7B11">
      <w:pPr>
        <w:pStyle w:val="00PESO2"/>
        <w:rPr>
          <w:rFonts w:eastAsia="Arial"/>
        </w:rPr>
      </w:pPr>
      <w:bookmarkStart w:id="0" w:name="_Hlk493599191"/>
    </w:p>
    <w:p w14:paraId="589B435F" w14:textId="4934A687" w:rsidR="002E7B11" w:rsidRDefault="002E7B11" w:rsidP="002E7B11">
      <w:pPr>
        <w:pStyle w:val="00PESO2"/>
        <w:rPr>
          <w:rFonts w:eastAsia="Arial"/>
        </w:rPr>
      </w:pPr>
      <w:r w:rsidRPr="005A376F">
        <w:rPr>
          <w:rFonts w:eastAsia="Arial"/>
        </w:rPr>
        <w:t>Habilidades da BNCC – 3</w:t>
      </w:r>
      <w:r w:rsidRPr="005A376F">
        <w:rPr>
          <w:rFonts w:eastAsia="Arial"/>
          <w:u w:val="single"/>
          <w:vertAlign w:val="superscript"/>
        </w:rPr>
        <w:t>a</w:t>
      </w:r>
      <w:r w:rsidRPr="005A376F">
        <w:rPr>
          <w:rFonts w:eastAsia="Arial"/>
        </w:rPr>
        <w:t xml:space="preserve"> versão</w:t>
      </w:r>
    </w:p>
    <w:bookmarkEnd w:id="0"/>
    <w:p w14:paraId="577486FA" w14:textId="2FFA7EB4" w:rsidR="002E7B11" w:rsidRDefault="00DB6F0A" w:rsidP="00CD7FE6">
      <w:pPr>
        <w:pStyle w:val="00Textogeralbullet"/>
      </w:pPr>
      <w:r w:rsidRPr="00DB6F0A">
        <w:t>(EF15AR08) Experimentar e apreciar formas distintas de manifestações da dança presentes em diferentes contextos, cultivando a percepção, o imaginário, a capacidade de simbolizar e o repertório corporal</w:t>
      </w:r>
      <w:r w:rsidR="002E7B11" w:rsidRPr="005A376F">
        <w:t>.</w:t>
      </w:r>
    </w:p>
    <w:p w14:paraId="74B922BE" w14:textId="232A8AE7" w:rsidR="00DB6F0A" w:rsidRPr="005A376F" w:rsidRDefault="00DB6F0A" w:rsidP="00DB6F0A">
      <w:pPr>
        <w:pStyle w:val="00Textogeralbullet"/>
      </w:pPr>
      <w:r w:rsidRPr="00DB6F0A">
        <w:t>(EF15AR13) Identificar e apreciar diversas formas e gêneros de expressão musical, tanto tradicionais quanto contemporâneos, reconhecendo e analisando os usos e as funções da música em diversos contextos de circulação, em especial aqueles da vida cotidiana</w:t>
      </w:r>
      <w:r w:rsidRPr="005A376F">
        <w:t>.</w:t>
      </w:r>
    </w:p>
    <w:p w14:paraId="554852D8" w14:textId="39EAE21F" w:rsidR="00DB6F0A" w:rsidRPr="005A376F" w:rsidRDefault="00DB6F0A" w:rsidP="00DB6F0A">
      <w:pPr>
        <w:pStyle w:val="00Textogeralbullet"/>
      </w:pPr>
      <w:r w:rsidRPr="00DB6F0A">
        <w:t>(EF15AR15) Explorar fontes sonoras diversas, como as existentes no próprio corpo (palmas, voz, percussão corporal), na natureza e em objetos cotidianos, reconhecendo timbres e características de instrumentos musicais variados</w:t>
      </w:r>
      <w:r w:rsidRPr="005A376F">
        <w:t>.</w:t>
      </w:r>
    </w:p>
    <w:p w14:paraId="340FD345" w14:textId="289A2145" w:rsidR="00DB6F0A" w:rsidRPr="005A376F" w:rsidRDefault="00DB6F0A" w:rsidP="00DB6F0A">
      <w:pPr>
        <w:pStyle w:val="00Textogeralbullet"/>
      </w:pPr>
      <w:r w:rsidRPr="00DB6F0A">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r w:rsidRPr="005A376F">
        <w:t>.</w:t>
      </w:r>
    </w:p>
    <w:p w14:paraId="4344D785" w14:textId="77777777" w:rsidR="00A5598C" w:rsidRDefault="00A5598C" w:rsidP="002E7B11">
      <w:pPr>
        <w:pStyle w:val="00PESO2"/>
        <w:rPr>
          <w:rFonts w:eastAsia="Arial"/>
        </w:rPr>
      </w:pPr>
    </w:p>
    <w:p w14:paraId="3A3CAB54" w14:textId="13D3E6AB" w:rsidR="002E7B11" w:rsidRDefault="002E7B11" w:rsidP="002E7B11">
      <w:pPr>
        <w:pStyle w:val="00PESO2"/>
        <w:rPr>
          <w:rFonts w:eastAsia="Arial"/>
        </w:rPr>
      </w:pPr>
      <w:r w:rsidRPr="005A376F">
        <w:rPr>
          <w:rFonts w:eastAsia="Arial"/>
        </w:rPr>
        <w:t>Gestão de sala de aula</w:t>
      </w:r>
    </w:p>
    <w:p w14:paraId="4880482C" w14:textId="77777777" w:rsidR="00DB6F0A" w:rsidRPr="00DB6F0A" w:rsidRDefault="00DB6F0A" w:rsidP="00DB6F0A">
      <w:pPr>
        <w:pStyle w:val="00Textogeral"/>
        <w:spacing w:line="300" w:lineRule="atLeast"/>
        <w:ind w:firstLine="0"/>
        <w:rPr>
          <w:rFonts w:eastAsia="Arial"/>
        </w:rPr>
      </w:pPr>
      <w:r w:rsidRPr="00DB6F0A">
        <w:rPr>
          <w:rFonts w:eastAsia="Arial"/>
        </w:rPr>
        <w:t>Estudantes organizados em círculo para selecionar um ritmo musical.</w:t>
      </w:r>
    </w:p>
    <w:p w14:paraId="7C5D90AE" w14:textId="77777777" w:rsidR="00DB6F0A" w:rsidRPr="00DB6F0A" w:rsidRDefault="00DB6F0A" w:rsidP="00DB6F0A">
      <w:pPr>
        <w:pStyle w:val="00Textogeral"/>
        <w:spacing w:line="300" w:lineRule="atLeast"/>
        <w:ind w:firstLine="0"/>
        <w:rPr>
          <w:rFonts w:eastAsia="Arial"/>
        </w:rPr>
      </w:pPr>
      <w:r w:rsidRPr="00DB6F0A">
        <w:rPr>
          <w:rFonts w:eastAsia="Arial"/>
        </w:rPr>
        <w:t>Estudantes organizados em espaço escolar adequado para os ensaios.</w:t>
      </w:r>
    </w:p>
    <w:p w14:paraId="45B0D70C" w14:textId="2C84551A" w:rsidR="00A5598C" w:rsidRPr="00A5598C" w:rsidRDefault="00DB6F0A" w:rsidP="00DB6F0A">
      <w:pPr>
        <w:pStyle w:val="00Textogeral"/>
        <w:spacing w:line="300" w:lineRule="atLeast"/>
        <w:ind w:firstLine="0"/>
        <w:rPr>
          <w:rFonts w:eastAsia="Arial"/>
        </w:rPr>
      </w:pPr>
      <w:r w:rsidRPr="00DB6F0A">
        <w:rPr>
          <w:rFonts w:eastAsia="Arial"/>
        </w:rPr>
        <w:t>Estudantes organizados em espaço escolar adequado para a apresentação</w:t>
      </w:r>
      <w:r w:rsidR="00A5598C" w:rsidRPr="00A5598C">
        <w:rPr>
          <w:rFonts w:eastAsia="Arial"/>
        </w:rPr>
        <w:t>.</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4221FCE0" w:rsidR="00031808" w:rsidRDefault="00DB6F0A" w:rsidP="00B3339E">
      <w:pPr>
        <w:pStyle w:val="00Textogeral"/>
        <w:spacing w:line="300" w:lineRule="atLeast"/>
        <w:ind w:firstLine="0"/>
        <w:rPr>
          <w:rFonts w:eastAsia="Arial"/>
        </w:rPr>
      </w:pPr>
      <w:r w:rsidRPr="00DB6F0A">
        <w:rPr>
          <w:rFonts w:eastAsia="Arial"/>
        </w:rPr>
        <w:t>4 aulas de 50 minutos cada uma</w:t>
      </w:r>
      <w:r w:rsidR="002E7B11" w:rsidRPr="005A376F">
        <w:rPr>
          <w:rFonts w:eastAsia="Arial"/>
        </w:rPr>
        <w:t>.</w:t>
      </w:r>
    </w:p>
    <w:p w14:paraId="1594774A" w14:textId="77777777" w:rsidR="00031808" w:rsidRDefault="00031808">
      <w:pPr>
        <w:rPr>
          <w:rFonts w:ascii="Tahoma" w:eastAsia="Arial" w:hAnsi="Tahoma" w:cs="Tahoma"/>
          <w:color w:val="000000"/>
          <w:sz w:val="22"/>
          <w:szCs w:val="22"/>
          <w:lang w:val="pt-BR" w:eastAsia="es-ES"/>
        </w:rPr>
      </w:pPr>
      <w:r w:rsidRPr="005F1124">
        <w:rPr>
          <w:rFonts w:eastAsia="Arial"/>
          <w:lang w:val="pt-BR"/>
        </w:rPr>
        <w:br w:type="page"/>
      </w:r>
    </w:p>
    <w:p w14:paraId="685C5544" w14:textId="23509015" w:rsidR="002E7B11" w:rsidRPr="00CC1BA4" w:rsidRDefault="00CC1BA4" w:rsidP="00B01C7C">
      <w:pPr>
        <w:pStyle w:val="00PESO2"/>
      </w:pPr>
      <w:r w:rsidRPr="00CC1BA4">
        <w:lastRenderedPageBreak/>
        <w:t>AULA 1</w:t>
      </w:r>
    </w:p>
    <w:p w14:paraId="393FF1C3" w14:textId="77777777" w:rsidR="002E7B11" w:rsidRPr="005A376F" w:rsidRDefault="002E7B11" w:rsidP="002E7B11">
      <w:pPr>
        <w:rPr>
          <w:rFonts w:ascii="Arial" w:eastAsia="Arial" w:hAnsi="Arial" w:cs="Arial"/>
          <w:b/>
          <w:u w:val="single"/>
          <w:lang w:val="pt-BR"/>
        </w:rPr>
      </w:pPr>
    </w:p>
    <w:p w14:paraId="652A9A6F" w14:textId="77ADD991" w:rsidR="002E7B11" w:rsidRDefault="00C768D9" w:rsidP="002E7B11">
      <w:pPr>
        <w:pStyle w:val="00PESO2"/>
        <w:rPr>
          <w:rFonts w:eastAsia="Arial"/>
        </w:rPr>
      </w:pPr>
      <w:r w:rsidRPr="0082646E">
        <w:rPr>
          <w:rFonts w:eastAsia="Arial"/>
        </w:rPr>
        <w:t>Conteúdo específico</w:t>
      </w:r>
      <w:r w:rsidR="002E7B11" w:rsidRPr="005A376F">
        <w:rPr>
          <w:rFonts w:eastAsia="Arial"/>
        </w:rPr>
        <w:t xml:space="preserve"> </w:t>
      </w:r>
    </w:p>
    <w:p w14:paraId="2E7370F0" w14:textId="3C600D1D" w:rsidR="002E7B11" w:rsidRPr="005A376F" w:rsidRDefault="009C341A" w:rsidP="00B3339E">
      <w:pPr>
        <w:pStyle w:val="00Textogeral"/>
        <w:spacing w:line="300" w:lineRule="atLeast"/>
        <w:ind w:firstLine="0"/>
        <w:rPr>
          <w:rFonts w:eastAsia="Arial"/>
        </w:rPr>
      </w:pPr>
      <w:r w:rsidRPr="00DB6F0A">
        <w:rPr>
          <w:rFonts w:eastAsia="Arial"/>
        </w:rPr>
        <w:t>Sele</w:t>
      </w:r>
      <w:r>
        <w:rPr>
          <w:rFonts w:eastAsia="Arial"/>
        </w:rPr>
        <w:t>ç</w:t>
      </w:r>
      <w:r w:rsidRPr="00DB6F0A">
        <w:rPr>
          <w:rFonts w:eastAsia="Arial"/>
        </w:rPr>
        <w:t xml:space="preserve">ão </w:t>
      </w:r>
      <w:r w:rsidR="00DB6F0A" w:rsidRPr="00DB6F0A">
        <w:rPr>
          <w:rFonts w:eastAsia="Arial"/>
        </w:rPr>
        <w:t>de um ritmo musical brasileiro para realizar a atividade</w:t>
      </w:r>
      <w:r w:rsidR="002E7B11" w:rsidRPr="005A376F">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2B24C9ED" w14:textId="1658E003" w:rsidR="004A1F4E" w:rsidRDefault="00DB6F0A" w:rsidP="00CD7FE6">
      <w:pPr>
        <w:pStyle w:val="00Textogeralbullet"/>
      </w:pPr>
      <w:r w:rsidRPr="00DB6F0A">
        <w:t>Canções de diferentes ritmos regionais brasileiros</w:t>
      </w:r>
      <w:r w:rsidR="002E7B11" w:rsidRPr="005A376F">
        <w:t>.</w:t>
      </w:r>
    </w:p>
    <w:p w14:paraId="6EC9F6DA" w14:textId="143A120D" w:rsidR="00DB6F0A" w:rsidRDefault="00DB6F0A" w:rsidP="00DB6F0A">
      <w:pPr>
        <w:pStyle w:val="00Textogeralbullet"/>
      </w:pPr>
      <w:r w:rsidRPr="00DB6F0A">
        <w:t>Aparelho eletrônico para reproduzir as músicas</w:t>
      </w:r>
      <w:r w:rsidRPr="005A376F">
        <w:t>.</w:t>
      </w:r>
    </w:p>
    <w:p w14:paraId="2CF29C10" w14:textId="6A3E8D74" w:rsidR="00DB6F0A" w:rsidRDefault="00DB6F0A" w:rsidP="00DB6F0A">
      <w:pPr>
        <w:pStyle w:val="00Textogeralbullet"/>
      </w:pPr>
      <w:r w:rsidRPr="00DB6F0A">
        <w:t xml:space="preserve">Vídeos </w:t>
      </w:r>
      <w:r w:rsidR="009C341A">
        <w:t xml:space="preserve">de </w:t>
      </w:r>
      <w:r w:rsidRPr="00DB6F0A">
        <w:t>pessoas dançando diferentes ritmos regionais brasileiros</w:t>
      </w:r>
      <w:r w:rsidRPr="005A376F">
        <w:t>.</w:t>
      </w:r>
    </w:p>
    <w:p w14:paraId="0375300B" w14:textId="77777777" w:rsidR="002A30C5" w:rsidRDefault="002A30C5" w:rsidP="002E7B11">
      <w:pPr>
        <w:pStyle w:val="00PESO2"/>
        <w:rPr>
          <w:rFonts w:eastAsia="Arial"/>
        </w:rPr>
      </w:pPr>
    </w:p>
    <w:p w14:paraId="2476554C" w14:textId="4F9ADF4B" w:rsidR="002E7B11" w:rsidRDefault="002E7B11" w:rsidP="002E7B11">
      <w:pPr>
        <w:pStyle w:val="00PESO2"/>
        <w:rPr>
          <w:rFonts w:eastAsia="Arial"/>
        </w:rPr>
      </w:pPr>
      <w:r w:rsidRPr="005A376F">
        <w:rPr>
          <w:rFonts w:eastAsia="Arial"/>
        </w:rPr>
        <w:t>Encaminhamento</w:t>
      </w:r>
    </w:p>
    <w:p w14:paraId="6AB319F3" w14:textId="523D4AE8" w:rsidR="002E7B11" w:rsidRDefault="00DB6F0A" w:rsidP="00CD7FE6">
      <w:pPr>
        <w:pStyle w:val="00Textogeralbullet"/>
      </w:pPr>
      <w:r w:rsidRPr="00DB6F0A">
        <w:t>Organize os estudantes em círculo. Apresente a eles gravações ou se possível vídeos de pessoas tocando e dançando diferentes ritmos regionais brasileiros. Apresente também informações sobre cada ritmo</w:t>
      </w:r>
      <w:r w:rsidR="00C83299">
        <w:t>,</w:t>
      </w:r>
      <w:r w:rsidRPr="00DB6F0A">
        <w:t xml:space="preserve"> como origem, região predominante, influências, principais compositores e intérpretes, principais músicas etc. Algumas sugestões: </w:t>
      </w:r>
      <w:proofErr w:type="spellStart"/>
      <w:r w:rsidRPr="00DB6F0A">
        <w:t>carimbó</w:t>
      </w:r>
      <w:proofErr w:type="spellEnd"/>
      <w:r w:rsidRPr="00DB6F0A">
        <w:t>, coco, fandango, maracatu</w:t>
      </w:r>
      <w:r w:rsidR="00C83299">
        <w:t>.</w:t>
      </w:r>
      <w:r w:rsidRPr="00DB6F0A">
        <w:t xml:space="preserve"> </w:t>
      </w:r>
      <w:r w:rsidR="00C83299">
        <w:t>R</w:t>
      </w:r>
      <w:r w:rsidRPr="00DB6F0A">
        <w:t xml:space="preserve">ecomendamos que utilize ritmos diferentes dos que são corriqueiros na região onde você e os estudantes moram. Ressalte o valor histórico, artístico e cultural de cada um dos ritmos apresentados. Converse com os estudantes sobre os ritmos apresentados e deixe-os expressarem suas impressões e opiniões livremente. </w:t>
      </w:r>
      <w:proofErr w:type="spellStart"/>
      <w:r w:rsidRPr="00DB6F0A">
        <w:rPr>
          <w:lang w:val="en-US"/>
        </w:rPr>
        <w:t>Complemente</w:t>
      </w:r>
      <w:proofErr w:type="spellEnd"/>
      <w:r w:rsidRPr="00DB6F0A">
        <w:rPr>
          <w:lang w:val="en-US"/>
        </w:rPr>
        <w:t xml:space="preserve"> </w:t>
      </w:r>
      <w:r w:rsidR="00C83299">
        <w:t>os comentários dos estudantes</w:t>
      </w:r>
      <w:r w:rsidR="00C83299" w:rsidRPr="00DB6F0A">
        <w:rPr>
          <w:lang w:val="en-US"/>
        </w:rPr>
        <w:t xml:space="preserve"> </w:t>
      </w:r>
      <w:r w:rsidRPr="00DB6F0A">
        <w:rPr>
          <w:lang w:val="en-US"/>
        </w:rPr>
        <w:t xml:space="preserve">com </w:t>
      </w:r>
      <w:proofErr w:type="spellStart"/>
      <w:r w:rsidRPr="00DB6F0A">
        <w:rPr>
          <w:lang w:val="en-US"/>
        </w:rPr>
        <w:t>outras</w:t>
      </w:r>
      <w:proofErr w:type="spellEnd"/>
      <w:r w:rsidRPr="00DB6F0A">
        <w:rPr>
          <w:lang w:val="en-US"/>
        </w:rPr>
        <w:t xml:space="preserve"> </w:t>
      </w:r>
      <w:proofErr w:type="spellStart"/>
      <w:r w:rsidRPr="00DB6F0A">
        <w:rPr>
          <w:lang w:val="en-US"/>
        </w:rPr>
        <w:t>informações</w:t>
      </w:r>
      <w:proofErr w:type="spellEnd"/>
      <w:r w:rsidRPr="00DB6F0A">
        <w:rPr>
          <w:lang w:val="en-US"/>
        </w:rPr>
        <w:t xml:space="preserve">, </w:t>
      </w:r>
      <w:proofErr w:type="spellStart"/>
      <w:r w:rsidRPr="00DB6F0A">
        <w:rPr>
          <w:lang w:val="en-US"/>
        </w:rPr>
        <w:t>caso</w:t>
      </w:r>
      <w:proofErr w:type="spellEnd"/>
      <w:r w:rsidRPr="00DB6F0A">
        <w:rPr>
          <w:lang w:val="en-US"/>
        </w:rPr>
        <w:t xml:space="preserve"> </w:t>
      </w:r>
      <w:proofErr w:type="spellStart"/>
      <w:r w:rsidRPr="00DB6F0A">
        <w:rPr>
          <w:lang w:val="en-US"/>
        </w:rPr>
        <w:t>seja</w:t>
      </w:r>
      <w:proofErr w:type="spellEnd"/>
      <w:r w:rsidRPr="00DB6F0A">
        <w:rPr>
          <w:lang w:val="en-US"/>
        </w:rPr>
        <w:t xml:space="preserve"> </w:t>
      </w:r>
      <w:proofErr w:type="spellStart"/>
      <w:r w:rsidRPr="00DB6F0A">
        <w:rPr>
          <w:lang w:val="en-US"/>
        </w:rPr>
        <w:t>necessário</w:t>
      </w:r>
      <w:proofErr w:type="spellEnd"/>
      <w:r w:rsidR="002E7B11" w:rsidRPr="005A376F">
        <w:t>.</w:t>
      </w:r>
    </w:p>
    <w:p w14:paraId="6A769D87" w14:textId="10F9A8A3" w:rsidR="00CD7FE6" w:rsidRDefault="00DB6F0A" w:rsidP="00CD7FE6">
      <w:pPr>
        <w:pStyle w:val="00Textogeralbullet"/>
      </w:pPr>
      <w:r w:rsidRPr="00DB6F0A">
        <w:t>Peça aos estudantes que se organizem em quatro grupos. Cada grupo deve selecionar um ritmo musical para criar uma coreografia</w:t>
      </w:r>
      <w:r w:rsidR="00CD7FE6" w:rsidRPr="005A376F">
        <w:t>.</w:t>
      </w:r>
    </w:p>
    <w:p w14:paraId="1EC96CC9" w14:textId="77777777" w:rsidR="00DB6F0A" w:rsidRDefault="00DB6F0A" w:rsidP="00CC1BA4">
      <w:pPr>
        <w:pStyle w:val="00P1"/>
      </w:pPr>
    </w:p>
    <w:p w14:paraId="164B35E4" w14:textId="77777777" w:rsidR="00DB6F0A" w:rsidRDefault="00DB6F0A" w:rsidP="00CC1BA4">
      <w:pPr>
        <w:pStyle w:val="00P1"/>
      </w:pPr>
    </w:p>
    <w:p w14:paraId="66CF3503" w14:textId="58A9BB1B" w:rsidR="00DB6F0A" w:rsidRPr="00CC1BA4" w:rsidRDefault="00CC1BA4" w:rsidP="00B01C7C">
      <w:pPr>
        <w:pStyle w:val="00PESO2"/>
      </w:pPr>
      <w:r w:rsidRPr="00CC1BA4">
        <w:t>AULAS 2 E 3</w:t>
      </w:r>
    </w:p>
    <w:p w14:paraId="36319B58" w14:textId="77777777" w:rsidR="00DB6F0A" w:rsidRPr="005A376F" w:rsidRDefault="00DB6F0A" w:rsidP="00DB6F0A">
      <w:pPr>
        <w:rPr>
          <w:rFonts w:ascii="Arial" w:eastAsia="Arial" w:hAnsi="Arial" w:cs="Arial"/>
          <w:b/>
          <w:u w:val="single"/>
          <w:lang w:val="pt-BR"/>
        </w:rPr>
      </w:pPr>
    </w:p>
    <w:p w14:paraId="28213DFC" w14:textId="77777777" w:rsidR="00DB6F0A" w:rsidRDefault="00DB6F0A" w:rsidP="00DB6F0A">
      <w:pPr>
        <w:pStyle w:val="00PESO2"/>
        <w:rPr>
          <w:rFonts w:eastAsia="Arial"/>
        </w:rPr>
      </w:pPr>
      <w:r w:rsidRPr="0082646E">
        <w:rPr>
          <w:rFonts w:eastAsia="Arial"/>
        </w:rPr>
        <w:t>Conteúdo específico</w:t>
      </w:r>
      <w:r w:rsidRPr="005A376F">
        <w:rPr>
          <w:rFonts w:eastAsia="Arial"/>
        </w:rPr>
        <w:t xml:space="preserve"> </w:t>
      </w:r>
    </w:p>
    <w:p w14:paraId="1E53BD2C" w14:textId="7F57D6FE" w:rsidR="00DB6F0A" w:rsidRPr="005A376F" w:rsidRDefault="00DB6F0A" w:rsidP="00DB6F0A">
      <w:pPr>
        <w:pStyle w:val="00Textogeral"/>
        <w:spacing w:line="300" w:lineRule="atLeast"/>
        <w:ind w:firstLine="0"/>
        <w:rPr>
          <w:rFonts w:eastAsia="Arial"/>
        </w:rPr>
      </w:pPr>
      <w:r w:rsidRPr="00DB6F0A">
        <w:rPr>
          <w:rFonts w:eastAsia="Arial"/>
        </w:rPr>
        <w:t>Criar e ensaiar uma coreografia simples para o ritmo selecionado</w:t>
      </w:r>
      <w:r w:rsidRPr="005A376F">
        <w:rPr>
          <w:rFonts w:eastAsia="Arial"/>
        </w:rPr>
        <w:t>.</w:t>
      </w:r>
    </w:p>
    <w:p w14:paraId="0D8D058C" w14:textId="77777777" w:rsidR="00DB6F0A" w:rsidRPr="005A376F" w:rsidRDefault="00DB6F0A" w:rsidP="00DB6F0A">
      <w:pPr>
        <w:rPr>
          <w:rFonts w:ascii="Arial" w:eastAsia="Times New Roman" w:hAnsi="Arial" w:cs="Arial"/>
          <w:lang w:val="pt-BR"/>
        </w:rPr>
      </w:pPr>
    </w:p>
    <w:p w14:paraId="761A870D" w14:textId="77777777" w:rsidR="00DB6F0A" w:rsidRDefault="00DB6F0A" w:rsidP="00DB6F0A">
      <w:pPr>
        <w:pStyle w:val="00PESO2"/>
        <w:rPr>
          <w:rFonts w:eastAsia="Arial"/>
        </w:rPr>
      </w:pPr>
      <w:r w:rsidRPr="005A376F">
        <w:rPr>
          <w:rFonts w:eastAsia="Arial"/>
        </w:rPr>
        <w:t>Recursos didáticos</w:t>
      </w:r>
    </w:p>
    <w:p w14:paraId="72BBEA97" w14:textId="2102E178" w:rsidR="00DB6F0A" w:rsidRDefault="00DB6F0A" w:rsidP="00DB6F0A">
      <w:pPr>
        <w:pStyle w:val="00Textogeralbullet"/>
      </w:pPr>
      <w:r w:rsidRPr="00DB6F0A">
        <w:t>Canções pesquisadas e selecionadas pelos grupos</w:t>
      </w:r>
      <w:r w:rsidRPr="005A376F">
        <w:t>.</w:t>
      </w:r>
    </w:p>
    <w:p w14:paraId="2E23A036" w14:textId="3C8A4C59" w:rsidR="00DB6F0A" w:rsidRDefault="00DB6F0A" w:rsidP="00DB6F0A">
      <w:pPr>
        <w:pStyle w:val="00Textogeralbullet"/>
      </w:pPr>
      <w:r w:rsidRPr="00DB6F0A">
        <w:t>Vídeos já apresentados na Aula 1</w:t>
      </w:r>
      <w:r w:rsidRPr="005A376F">
        <w:t>.</w:t>
      </w:r>
    </w:p>
    <w:p w14:paraId="27C60D1D" w14:textId="55362220" w:rsidR="00DB6F0A" w:rsidRDefault="00DB6F0A" w:rsidP="00DB6F0A">
      <w:pPr>
        <w:pStyle w:val="00Textogeralbullet"/>
      </w:pPr>
      <w:r w:rsidRPr="00DB6F0A">
        <w:t>Aparelho eletrônico para reproduzir as canções</w:t>
      </w:r>
      <w:r w:rsidRPr="005A376F">
        <w:t>.</w:t>
      </w:r>
    </w:p>
    <w:p w14:paraId="73F1CEAC" w14:textId="527D307B" w:rsidR="00DB6F0A" w:rsidRDefault="00DB6F0A">
      <w:pPr>
        <w:rPr>
          <w:rFonts w:ascii="Cambria-Bold" w:eastAsia="Arial" w:hAnsi="Cambria-Bold" w:cs="Cambria-Bold"/>
          <w:b/>
          <w:bCs/>
          <w:color w:val="000000"/>
          <w:sz w:val="29"/>
          <w:szCs w:val="29"/>
          <w:lang w:val="pt-BR" w:eastAsia="es-ES"/>
        </w:rPr>
      </w:pPr>
      <w:r>
        <w:rPr>
          <w:rFonts w:eastAsia="Arial"/>
        </w:rPr>
        <w:br w:type="page"/>
      </w:r>
    </w:p>
    <w:p w14:paraId="1E92A515" w14:textId="77777777" w:rsidR="00DB6F0A" w:rsidRDefault="00DB6F0A" w:rsidP="00DB6F0A">
      <w:pPr>
        <w:pStyle w:val="00PESO2"/>
        <w:rPr>
          <w:rFonts w:eastAsia="Arial"/>
        </w:rPr>
      </w:pPr>
      <w:r w:rsidRPr="005A376F">
        <w:rPr>
          <w:rFonts w:eastAsia="Arial"/>
        </w:rPr>
        <w:lastRenderedPageBreak/>
        <w:t>Encaminhamento</w:t>
      </w:r>
    </w:p>
    <w:p w14:paraId="7AD3CF32" w14:textId="049B8BAE" w:rsidR="00DB6F0A" w:rsidRDefault="00DB6F0A" w:rsidP="00DB6F0A">
      <w:pPr>
        <w:pStyle w:val="00Textogeralbullet"/>
      </w:pPr>
      <w:r w:rsidRPr="00DB6F0A">
        <w:t>Solicite aos grupos que apresentem a canção pesquisada, gravada e trazida por eles</w:t>
      </w:r>
      <w:r w:rsidRPr="005A376F">
        <w:t>.</w:t>
      </w:r>
    </w:p>
    <w:p w14:paraId="2AC0B6B0" w14:textId="1C58219C" w:rsidR="00DB6F0A" w:rsidRDefault="00DB6F0A" w:rsidP="00DB6F0A">
      <w:pPr>
        <w:pStyle w:val="00Textogeralbullet"/>
      </w:pPr>
      <w:r w:rsidRPr="00DB6F0A">
        <w:t xml:space="preserve">Explique aos estudantes que eles </w:t>
      </w:r>
      <w:r w:rsidR="00C83299">
        <w:t>v</w:t>
      </w:r>
      <w:r w:rsidRPr="00DB6F0A">
        <w:t>ão criar movimentos corporais inspirados no ritmo da música. Se eles encontrarem dificuldades, devem consultar os vídeos com danças executadas com base no mesmo ritmo musical que escolheram</w:t>
      </w:r>
      <w:r w:rsidRPr="005A376F">
        <w:t>.</w:t>
      </w:r>
    </w:p>
    <w:p w14:paraId="61BD5274" w14:textId="75A1F137" w:rsidR="00DB6F0A" w:rsidRDefault="00DB6F0A" w:rsidP="00DB6F0A">
      <w:pPr>
        <w:pStyle w:val="00Textogeralbullet"/>
      </w:pPr>
      <w:r w:rsidRPr="00DB6F0A">
        <w:t>Instrua os estudantes a incluírem na coreografia alguns sons produzidos pelo corpo</w:t>
      </w:r>
      <w:r w:rsidR="00C83299">
        <w:t>,</w:t>
      </w:r>
      <w:r w:rsidRPr="00DB6F0A">
        <w:t xml:space="preserve"> como palmas, batidas de pés no chão, estalar de dedos, batidas de mãos nas coxas, voz etc., de acordo com o ritmo e compasso da melodia escolhida</w:t>
      </w:r>
      <w:r w:rsidRPr="005A376F">
        <w:t>.</w:t>
      </w:r>
    </w:p>
    <w:p w14:paraId="54C73D5F" w14:textId="1F53E99F" w:rsidR="00DB6F0A" w:rsidRDefault="00DB6F0A" w:rsidP="00DB6F0A">
      <w:pPr>
        <w:pStyle w:val="00Textogeralbullet"/>
      </w:pPr>
      <w:r w:rsidRPr="00DB6F0A">
        <w:t>Peça que ensaiem repetidas vezes até tudo estar pronto para a apresentação</w:t>
      </w:r>
      <w:r w:rsidRPr="005A376F">
        <w:t>.</w:t>
      </w:r>
    </w:p>
    <w:p w14:paraId="164CBE3C" w14:textId="77777777" w:rsidR="00DB6F0A" w:rsidRDefault="00DB6F0A" w:rsidP="00CC1BA4">
      <w:pPr>
        <w:pStyle w:val="00P1"/>
      </w:pPr>
      <w:bookmarkStart w:id="1" w:name="_Hlk498958348"/>
    </w:p>
    <w:p w14:paraId="192AB481" w14:textId="77777777" w:rsidR="00DB6F0A" w:rsidRDefault="00DB6F0A" w:rsidP="00CC1BA4">
      <w:pPr>
        <w:pStyle w:val="00P1"/>
      </w:pPr>
    </w:p>
    <w:p w14:paraId="165B6EE4" w14:textId="41812A5F" w:rsidR="00DB6F0A" w:rsidRPr="00B3339E" w:rsidRDefault="00CC1BA4" w:rsidP="00B01C7C">
      <w:pPr>
        <w:pStyle w:val="00PESO2"/>
      </w:pPr>
      <w:r w:rsidRPr="00B3339E">
        <w:t xml:space="preserve">AULA </w:t>
      </w:r>
      <w:r>
        <w:t>4</w:t>
      </w:r>
    </w:p>
    <w:p w14:paraId="4CB9D2E1" w14:textId="77777777" w:rsidR="00DB6F0A" w:rsidRPr="005A376F" w:rsidRDefault="00DB6F0A" w:rsidP="00DB6F0A">
      <w:pPr>
        <w:rPr>
          <w:rFonts w:ascii="Arial" w:eastAsia="Arial" w:hAnsi="Arial" w:cs="Arial"/>
          <w:b/>
          <w:u w:val="single"/>
          <w:lang w:val="pt-BR"/>
        </w:rPr>
      </w:pPr>
    </w:p>
    <w:p w14:paraId="0FDBE878" w14:textId="77777777" w:rsidR="00DB6F0A" w:rsidRDefault="00DB6F0A" w:rsidP="00DB6F0A">
      <w:pPr>
        <w:pStyle w:val="00PESO2"/>
        <w:rPr>
          <w:rFonts w:eastAsia="Arial"/>
        </w:rPr>
      </w:pPr>
      <w:r w:rsidRPr="0082646E">
        <w:rPr>
          <w:rFonts w:eastAsia="Arial"/>
        </w:rPr>
        <w:t>Conteúdo específico</w:t>
      </w:r>
      <w:r w:rsidRPr="005A376F">
        <w:rPr>
          <w:rFonts w:eastAsia="Arial"/>
        </w:rPr>
        <w:t xml:space="preserve"> </w:t>
      </w:r>
    </w:p>
    <w:p w14:paraId="0271F833" w14:textId="788E4B53" w:rsidR="00DB6F0A" w:rsidRPr="005A376F" w:rsidRDefault="00DB6F0A" w:rsidP="00DB6F0A">
      <w:pPr>
        <w:pStyle w:val="00Textogeral"/>
        <w:spacing w:line="300" w:lineRule="atLeast"/>
        <w:ind w:firstLine="0"/>
        <w:rPr>
          <w:rFonts w:eastAsia="Arial"/>
        </w:rPr>
      </w:pPr>
      <w:proofErr w:type="spellStart"/>
      <w:r w:rsidRPr="00DB6F0A">
        <w:rPr>
          <w:rFonts w:eastAsia="Arial"/>
          <w:lang w:val="en-US"/>
        </w:rPr>
        <w:t>Apresentações</w:t>
      </w:r>
      <w:proofErr w:type="spellEnd"/>
      <w:r w:rsidRPr="00DB6F0A">
        <w:rPr>
          <w:rFonts w:eastAsia="Arial"/>
          <w:lang w:val="en-US"/>
        </w:rPr>
        <w:t xml:space="preserve"> de </w:t>
      </w:r>
      <w:proofErr w:type="spellStart"/>
      <w:r w:rsidRPr="00DB6F0A">
        <w:rPr>
          <w:rFonts w:eastAsia="Arial"/>
          <w:lang w:val="en-US"/>
        </w:rPr>
        <w:t>dança</w:t>
      </w:r>
      <w:proofErr w:type="spellEnd"/>
      <w:r w:rsidRPr="005A376F">
        <w:rPr>
          <w:rFonts w:eastAsia="Arial"/>
        </w:rPr>
        <w:t>.</w:t>
      </w:r>
    </w:p>
    <w:p w14:paraId="694B5D45" w14:textId="77777777" w:rsidR="00DB6F0A" w:rsidRPr="005A376F" w:rsidRDefault="00DB6F0A" w:rsidP="00DB6F0A">
      <w:pPr>
        <w:rPr>
          <w:rFonts w:ascii="Arial" w:eastAsia="Times New Roman" w:hAnsi="Arial" w:cs="Arial"/>
          <w:lang w:val="pt-BR"/>
        </w:rPr>
      </w:pPr>
    </w:p>
    <w:p w14:paraId="0B46085F" w14:textId="77777777" w:rsidR="00DB6F0A" w:rsidRDefault="00DB6F0A" w:rsidP="00DB6F0A">
      <w:pPr>
        <w:pStyle w:val="00PESO2"/>
        <w:rPr>
          <w:rFonts w:eastAsia="Arial"/>
        </w:rPr>
      </w:pPr>
      <w:r w:rsidRPr="005A376F">
        <w:rPr>
          <w:rFonts w:eastAsia="Arial"/>
        </w:rPr>
        <w:t>Recursos didáticos</w:t>
      </w:r>
    </w:p>
    <w:p w14:paraId="18BBE900" w14:textId="7CF7BD9A" w:rsidR="00DB6F0A" w:rsidRDefault="00DB6F0A" w:rsidP="00DB6F0A">
      <w:pPr>
        <w:pStyle w:val="00Textogeralbullet"/>
      </w:pPr>
      <w:proofErr w:type="spellStart"/>
      <w:r w:rsidRPr="00DB6F0A">
        <w:rPr>
          <w:lang w:val="en-US"/>
        </w:rPr>
        <w:t>Canção</w:t>
      </w:r>
      <w:proofErr w:type="spellEnd"/>
      <w:r w:rsidRPr="00DB6F0A">
        <w:rPr>
          <w:lang w:val="en-US"/>
        </w:rPr>
        <w:t xml:space="preserve"> </w:t>
      </w:r>
      <w:proofErr w:type="spellStart"/>
      <w:r w:rsidRPr="00DB6F0A">
        <w:rPr>
          <w:lang w:val="en-US"/>
        </w:rPr>
        <w:t>selecionada</w:t>
      </w:r>
      <w:proofErr w:type="spellEnd"/>
      <w:r w:rsidRPr="00DB6F0A">
        <w:rPr>
          <w:lang w:val="en-US"/>
        </w:rPr>
        <w:t xml:space="preserve"> </w:t>
      </w:r>
      <w:proofErr w:type="spellStart"/>
      <w:r w:rsidRPr="00DB6F0A">
        <w:rPr>
          <w:lang w:val="en-US"/>
        </w:rPr>
        <w:t>pelo</w:t>
      </w:r>
      <w:proofErr w:type="spellEnd"/>
      <w:r w:rsidRPr="00DB6F0A">
        <w:rPr>
          <w:lang w:val="en-US"/>
        </w:rPr>
        <w:t xml:space="preserve"> </w:t>
      </w:r>
      <w:proofErr w:type="spellStart"/>
      <w:r w:rsidRPr="00DB6F0A">
        <w:rPr>
          <w:lang w:val="en-US"/>
        </w:rPr>
        <w:t>grupo</w:t>
      </w:r>
      <w:proofErr w:type="spellEnd"/>
      <w:r w:rsidRPr="005A376F">
        <w:t>.</w:t>
      </w:r>
    </w:p>
    <w:p w14:paraId="7BE65939" w14:textId="10C92332" w:rsidR="00DB6F0A" w:rsidRDefault="00DB6F0A" w:rsidP="00DB6F0A">
      <w:pPr>
        <w:pStyle w:val="00Textogeralbullet"/>
      </w:pPr>
      <w:r w:rsidRPr="00DB6F0A">
        <w:t>Aparelho eletrônico para reproduzir a música</w:t>
      </w:r>
      <w:r w:rsidRPr="005A376F">
        <w:t>.</w:t>
      </w:r>
    </w:p>
    <w:p w14:paraId="60C83991" w14:textId="6FC81C70" w:rsidR="00DB6F0A" w:rsidRDefault="00DB6F0A" w:rsidP="00DB6F0A">
      <w:pPr>
        <w:rPr>
          <w:rFonts w:ascii="Cambria-Bold" w:eastAsia="Arial" w:hAnsi="Cambria-Bold" w:cs="Cambria-Bold"/>
          <w:b/>
          <w:bCs/>
          <w:color w:val="000000"/>
          <w:sz w:val="29"/>
          <w:szCs w:val="29"/>
          <w:lang w:val="pt-BR" w:eastAsia="es-ES"/>
        </w:rPr>
      </w:pPr>
    </w:p>
    <w:p w14:paraId="7C556802" w14:textId="77777777" w:rsidR="00DB6F0A" w:rsidRDefault="00DB6F0A" w:rsidP="00DB6F0A">
      <w:pPr>
        <w:pStyle w:val="00PESO2"/>
        <w:rPr>
          <w:rFonts w:eastAsia="Arial"/>
        </w:rPr>
      </w:pPr>
      <w:r w:rsidRPr="005A376F">
        <w:rPr>
          <w:rFonts w:eastAsia="Arial"/>
        </w:rPr>
        <w:t>Encaminhamento</w:t>
      </w:r>
    </w:p>
    <w:p w14:paraId="738409FD" w14:textId="24919AC2" w:rsidR="00DB6F0A" w:rsidRDefault="00DB6F0A" w:rsidP="00DB6F0A">
      <w:pPr>
        <w:pStyle w:val="00Textogeralbullet"/>
      </w:pPr>
      <w:r w:rsidRPr="00DB6F0A">
        <w:t>Agende uma data e horário para as apresentações. Reserve um espaço escolar adequado. Solicite aos estudantes que criem convites e cartazes, em papel ou por meio digital. A divulgação da apresentação também pode ocorrer através das redes sociais</w:t>
      </w:r>
      <w:r w:rsidRPr="005A376F">
        <w:t>.</w:t>
      </w:r>
    </w:p>
    <w:p w14:paraId="2B801317" w14:textId="5448D26D" w:rsidR="00DB6F0A" w:rsidRDefault="00DB6F0A" w:rsidP="00DB6F0A">
      <w:pPr>
        <w:pStyle w:val="00Textogeralbullet"/>
      </w:pPr>
      <w:r w:rsidRPr="00DB6F0A">
        <w:t>Convide pais, responsáveis, funcionários da escola e outras turmas para prestigiarem os estudantes</w:t>
      </w:r>
      <w:r w:rsidRPr="005A376F">
        <w:t>.</w:t>
      </w:r>
    </w:p>
    <w:p w14:paraId="6B692DA6" w14:textId="6F9C28C0" w:rsidR="00DB6F0A" w:rsidRDefault="00DB6F0A" w:rsidP="00DB6F0A">
      <w:pPr>
        <w:pStyle w:val="00Textogeralbullet"/>
      </w:pPr>
      <w:r w:rsidRPr="00DB6F0A">
        <w:t>Realize as apresentações na data agendada e filme-as. Apresente o vídeo aos estudantes. Converse com eles sobre o processo de criação da coreografia e o resultado final. Pergunte-lhes o que poderia ser melhorado ou modificado. Elogie-os por seus esforços</w:t>
      </w:r>
      <w:r w:rsidRPr="005A376F">
        <w:t>.</w:t>
      </w:r>
    </w:p>
    <w:p w14:paraId="1F7F603E" w14:textId="77777777" w:rsidR="005114D6" w:rsidRDefault="005114D6" w:rsidP="005A0A29">
      <w:pPr>
        <w:pStyle w:val="00PESO2"/>
        <w:spacing w:line="240" w:lineRule="auto"/>
        <w:rPr>
          <w:rFonts w:eastAsia="Arial"/>
        </w:rPr>
      </w:pPr>
    </w:p>
    <w:p w14:paraId="205305AE" w14:textId="2A43F0F8" w:rsidR="002E7B11" w:rsidRPr="005A376F" w:rsidRDefault="0079229D" w:rsidP="005A0A29">
      <w:pPr>
        <w:pStyle w:val="00PESO2"/>
        <w:spacing w:line="240" w:lineRule="auto"/>
        <w:rPr>
          <w:rFonts w:eastAsia="Arial"/>
        </w:rPr>
      </w:pPr>
      <w:r w:rsidRPr="005A376F">
        <w:rPr>
          <w:rFonts w:eastAsia="Arial"/>
        </w:rPr>
        <w:t>Atividad</w:t>
      </w:r>
      <w:r>
        <w:rPr>
          <w:rFonts w:eastAsia="Arial"/>
        </w:rPr>
        <w:t>es</w:t>
      </w:r>
      <w:r w:rsidRPr="005A376F">
        <w:rPr>
          <w:rFonts w:eastAsia="Arial"/>
        </w:rPr>
        <w:t xml:space="preserve"> complementa</w:t>
      </w:r>
      <w:r>
        <w:rPr>
          <w:rFonts w:eastAsia="Arial"/>
        </w:rPr>
        <w:t>res</w:t>
      </w:r>
    </w:p>
    <w:bookmarkEnd w:id="1"/>
    <w:p w14:paraId="6C67A885" w14:textId="51D1A8D5" w:rsidR="00CD7FE6" w:rsidRDefault="00DB6F0A" w:rsidP="00CD7FE6">
      <w:pPr>
        <w:pStyle w:val="00Textogeralbullet"/>
      </w:pPr>
      <w:r w:rsidRPr="00DB6F0A">
        <w:t>Crie e ensaie com os estudantes outras coreografias baseadas em ritmos musicais que os estudantes apreciam. Agende uma data para as apresentações e incentive todos as participarem</w:t>
      </w:r>
      <w:r w:rsidR="00F51C01" w:rsidRPr="00CD7FE6">
        <w:t>.</w:t>
      </w:r>
    </w:p>
    <w:p w14:paraId="0516150C" w14:textId="77B342DA" w:rsidR="005114D6" w:rsidRPr="00F51C01" w:rsidRDefault="00DB6F0A" w:rsidP="00CD7FE6">
      <w:pPr>
        <w:pStyle w:val="00Textogeralbullet"/>
      </w:pPr>
      <w:r w:rsidRPr="00DB6F0A">
        <w:t>Proponha aos estudantes a criação de figurinos para a dança proposta nesta Sequência Didática 3. Instrua-os a utilizarem materiais e acessórios que possam ser encontrados em casa, como TNT, tecidos, chapéus, lenços, sapatilhas, botas, fitas, cintos etc</w:t>
      </w:r>
      <w:r w:rsidR="005114D6" w:rsidRPr="00F51C01">
        <w:t xml:space="preserve">. </w:t>
      </w:r>
    </w:p>
    <w:p w14:paraId="49B4C043" w14:textId="36409A11" w:rsidR="0085752B" w:rsidRDefault="0085752B">
      <w:pPr>
        <w:rPr>
          <w:rFonts w:ascii="Tahoma" w:eastAsia="Arial" w:hAnsi="Tahoma" w:cs="Tahoma"/>
          <w:color w:val="000000"/>
          <w:spacing w:val="-2"/>
          <w:sz w:val="22"/>
          <w:szCs w:val="20"/>
          <w:lang w:val="pt-BR" w:eastAsia="es-ES"/>
        </w:rPr>
      </w:pPr>
      <w:r w:rsidRPr="00CE5241">
        <w:rPr>
          <w:lang w:val="pt-BR"/>
        </w:rPr>
        <w:br w:type="page"/>
      </w:r>
    </w:p>
    <w:p w14:paraId="67741B77" w14:textId="0893D84D" w:rsidR="002E7B11" w:rsidRPr="005B7C85" w:rsidRDefault="002E7B11" w:rsidP="00B3339E">
      <w:pPr>
        <w:pStyle w:val="00PESO2"/>
        <w:rPr>
          <w:rFonts w:eastAsia="Arial"/>
        </w:rPr>
      </w:pPr>
      <w:r w:rsidRPr="005B7C85">
        <w:rPr>
          <w:rFonts w:eastAsia="Arial"/>
        </w:rPr>
        <w:lastRenderedPageBreak/>
        <w:t>Aferição e formas de acompanhamento dos objetivos de aprendizagem</w:t>
      </w:r>
    </w:p>
    <w:p w14:paraId="7F6878E4" w14:textId="77777777" w:rsidR="002E7B11" w:rsidRDefault="002E7B11" w:rsidP="00CC1BA4">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633"/>
      </w:tblGrid>
      <w:tr w:rsidR="002E7B11" w:rsidRPr="002E7B11" w14:paraId="504805BC" w14:textId="77777777" w:rsidTr="003C0600">
        <w:trPr>
          <w:trHeight w:val="24"/>
        </w:trPr>
        <w:tc>
          <w:tcPr>
            <w:tcW w:w="9581" w:type="dxa"/>
            <w:gridSpan w:val="2"/>
            <w:shd w:val="clear" w:color="auto" w:fill="808080" w:themeFill="background1" w:themeFillShade="80"/>
          </w:tcPr>
          <w:p w14:paraId="4A3E3A1B" w14:textId="75006F9A" w:rsidR="002E7B11" w:rsidRPr="003C0600" w:rsidRDefault="005B7C85" w:rsidP="003C0600">
            <w:pPr>
              <w:spacing w:before="120" w:after="120"/>
              <w:jc w:val="center"/>
              <w:rPr>
                <w:rFonts w:ascii="Tahoma" w:hAnsi="Tahoma" w:cs="Tahoma"/>
                <w:b/>
                <w:sz w:val="20"/>
                <w:szCs w:val="20"/>
              </w:rPr>
            </w:pPr>
            <w:proofErr w:type="spellStart"/>
            <w:r w:rsidRPr="003C0600">
              <w:rPr>
                <w:rFonts w:ascii="Tahoma" w:hAnsi="Tahoma" w:cs="Tahoma"/>
                <w:b/>
                <w:bCs/>
                <w:color w:val="FFFFFF" w:themeColor="background1"/>
                <w:sz w:val="20"/>
                <w:szCs w:val="20"/>
              </w:rPr>
              <w:t>Legenda</w:t>
            </w:r>
            <w:proofErr w:type="spellEnd"/>
          </w:p>
        </w:tc>
      </w:tr>
      <w:tr w:rsidR="002E7B11" w:rsidRPr="002E7B11" w14:paraId="3067AC25" w14:textId="77777777" w:rsidTr="003C0600">
        <w:trPr>
          <w:trHeight w:val="116"/>
        </w:trPr>
        <w:tc>
          <w:tcPr>
            <w:tcW w:w="2948" w:type="dxa"/>
          </w:tcPr>
          <w:p w14:paraId="55AA6424" w14:textId="7C24C1A2" w:rsidR="002E7B11" w:rsidRPr="003C0600" w:rsidRDefault="002E7B11" w:rsidP="003C0600">
            <w:pPr>
              <w:spacing w:before="120" w:after="120"/>
              <w:rPr>
                <w:rFonts w:ascii="Tahoma" w:hAnsi="Tahoma" w:cs="Tahoma"/>
                <w:b/>
                <w:sz w:val="20"/>
                <w:szCs w:val="20"/>
              </w:rPr>
            </w:pPr>
            <w:proofErr w:type="spellStart"/>
            <w:r w:rsidRPr="003C0600">
              <w:rPr>
                <w:rFonts w:ascii="Tahoma" w:hAnsi="Tahoma" w:cs="Tahoma"/>
                <w:b/>
                <w:sz w:val="20"/>
                <w:szCs w:val="20"/>
              </w:rPr>
              <w:t>Texto</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em</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preto</w:t>
            </w:r>
            <w:proofErr w:type="spellEnd"/>
          </w:p>
        </w:tc>
        <w:tc>
          <w:tcPr>
            <w:tcW w:w="6633" w:type="dxa"/>
          </w:tcPr>
          <w:p w14:paraId="5352F401" w14:textId="66B9EF9F" w:rsidR="002E7B11" w:rsidRPr="003C0600" w:rsidRDefault="002E7B11" w:rsidP="003C0600">
            <w:pPr>
              <w:spacing w:before="120" w:after="120"/>
              <w:rPr>
                <w:rFonts w:ascii="Tahoma" w:hAnsi="Tahoma" w:cs="Tahoma"/>
                <w:sz w:val="20"/>
                <w:szCs w:val="20"/>
              </w:rPr>
            </w:pPr>
            <w:proofErr w:type="spellStart"/>
            <w:r w:rsidRPr="003C0600">
              <w:rPr>
                <w:rFonts w:ascii="Tahoma" w:eastAsia="Arial" w:hAnsi="Tahoma" w:cs="Tahoma"/>
                <w:sz w:val="20"/>
                <w:szCs w:val="20"/>
              </w:rPr>
              <w:t>Objetivo</w:t>
            </w:r>
            <w:proofErr w:type="spellEnd"/>
            <w:r w:rsidRPr="003C0600">
              <w:rPr>
                <w:rFonts w:ascii="Tahoma" w:eastAsia="Arial" w:hAnsi="Tahoma" w:cs="Tahoma"/>
                <w:sz w:val="20"/>
                <w:szCs w:val="20"/>
              </w:rPr>
              <w:t xml:space="preserve"> de </w:t>
            </w:r>
            <w:proofErr w:type="spellStart"/>
            <w:r w:rsidRPr="003C0600">
              <w:rPr>
                <w:rFonts w:ascii="Tahoma" w:eastAsia="Arial" w:hAnsi="Tahoma" w:cs="Tahoma"/>
                <w:sz w:val="20"/>
                <w:szCs w:val="20"/>
              </w:rPr>
              <w:t>aprendizagem</w:t>
            </w:r>
            <w:proofErr w:type="spellEnd"/>
            <w:r w:rsidRPr="003C0600">
              <w:rPr>
                <w:rFonts w:ascii="Tahoma" w:eastAsia="Arial" w:hAnsi="Tahoma" w:cs="Tahoma"/>
                <w:sz w:val="20"/>
                <w:szCs w:val="20"/>
              </w:rPr>
              <w:t>.</w:t>
            </w:r>
          </w:p>
        </w:tc>
      </w:tr>
      <w:tr w:rsidR="002E7B11" w:rsidRPr="00DB6F0A" w14:paraId="2DB673CF" w14:textId="77777777" w:rsidTr="003C0600">
        <w:tc>
          <w:tcPr>
            <w:tcW w:w="2948" w:type="dxa"/>
          </w:tcPr>
          <w:p w14:paraId="1FB70A22" w14:textId="4B456373" w:rsidR="002E7B11" w:rsidRPr="003C0600" w:rsidRDefault="002E7B11" w:rsidP="003C0600">
            <w:pPr>
              <w:spacing w:before="120" w:after="120"/>
              <w:rPr>
                <w:rFonts w:ascii="Tahoma" w:hAnsi="Tahoma" w:cs="Tahoma"/>
                <w:b/>
                <w:color w:val="0070C0"/>
                <w:sz w:val="20"/>
                <w:szCs w:val="20"/>
              </w:rPr>
            </w:pPr>
            <w:proofErr w:type="spellStart"/>
            <w:r w:rsidRPr="003C0600">
              <w:rPr>
                <w:rFonts w:ascii="Tahoma" w:hAnsi="Tahoma" w:cs="Tahoma"/>
                <w:b/>
                <w:color w:val="0070C0"/>
                <w:sz w:val="20"/>
                <w:szCs w:val="20"/>
              </w:rPr>
              <w:t>Texto</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em</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azul</w:t>
            </w:r>
            <w:proofErr w:type="spellEnd"/>
          </w:p>
        </w:tc>
        <w:tc>
          <w:tcPr>
            <w:tcW w:w="6633" w:type="dxa"/>
          </w:tcPr>
          <w:p w14:paraId="179E447F" w14:textId="532C5139" w:rsidR="002E7B11" w:rsidRPr="00B61919" w:rsidRDefault="002E7B11" w:rsidP="003C0600">
            <w:pPr>
              <w:spacing w:before="120" w:after="120"/>
              <w:rPr>
                <w:rFonts w:ascii="Tahoma" w:hAnsi="Tahoma" w:cs="Tahoma"/>
                <w:color w:val="0070C0"/>
                <w:sz w:val="20"/>
                <w:szCs w:val="20"/>
                <w:lang w:val="pt-BR"/>
              </w:rPr>
            </w:pPr>
            <w:r w:rsidRPr="00B61919">
              <w:rPr>
                <w:rFonts w:ascii="Tahoma" w:hAnsi="Tahoma" w:cs="Tahoma"/>
                <w:color w:val="0070C0"/>
                <w:sz w:val="20"/>
                <w:szCs w:val="20"/>
                <w:lang w:val="pt-BR"/>
              </w:rPr>
              <w:t>Forma de acompanhar o desenvolvimento das aprendizagens.</w:t>
            </w:r>
          </w:p>
        </w:tc>
      </w:tr>
    </w:tbl>
    <w:p w14:paraId="111CC139" w14:textId="336714EE" w:rsidR="002E7B11" w:rsidRDefault="002E7B11" w:rsidP="00CC1BA4">
      <w:pPr>
        <w:pStyle w:val="00P1"/>
      </w:pPr>
    </w:p>
    <w:tbl>
      <w:tblPr>
        <w:tblW w:w="9584" w:type="dxa"/>
        <w:tblLayout w:type="fixed"/>
        <w:tblLook w:val="04A0" w:firstRow="1" w:lastRow="0" w:firstColumn="1" w:lastColumn="0" w:noHBand="0" w:noVBand="1"/>
      </w:tblPr>
      <w:tblGrid>
        <w:gridCol w:w="6293"/>
        <w:gridCol w:w="794"/>
        <w:gridCol w:w="794"/>
        <w:gridCol w:w="1703"/>
      </w:tblGrid>
      <w:tr w:rsidR="00B3339E" w:rsidRPr="002E7B11" w14:paraId="6DDBAEC6" w14:textId="77777777" w:rsidTr="002501EC">
        <w:trPr>
          <w:trHeight w:val="24"/>
        </w:trPr>
        <w:tc>
          <w:tcPr>
            <w:tcW w:w="6293" w:type="dxa"/>
            <w:tcBorders>
              <w:bottom w:val="single" w:sz="4" w:space="0" w:color="auto"/>
              <w:right w:val="single" w:sz="4" w:space="0" w:color="auto"/>
            </w:tcBorders>
          </w:tcPr>
          <w:p w14:paraId="40E29D95" w14:textId="77777777" w:rsidR="002E7B11" w:rsidRPr="00B61919" w:rsidRDefault="002E7B11" w:rsidP="003C0600">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3C0600" w:rsidRDefault="002E7B11" w:rsidP="003C0600">
            <w:pPr>
              <w:spacing w:before="120" w:after="120"/>
              <w:jc w:val="center"/>
              <w:rPr>
                <w:rFonts w:ascii="Tahoma" w:hAnsi="Tahoma" w:cs="Tahoma"/>
                <w:b/>
                <w:bCs/>
                <w:color w:val="FFFFFF" w:themeColor="background1"/>
                <w:sz w:val="20"/>
                <w:szCs w:val="20"/>
              </w:rPr>
            </w:pPr>
            <w:r w:rsidRPr="003C0600">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Não</w:t>
            </w:r>
            <w:proofErr w:type="spellEnd"/>
          </w:p>
        </w:tc>
        <w:tc>
          <w:tcPr>
            <w:tcW w:w="170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Parcialmente</w:t>
            </w:r>
            <w:proofErr w:type="spellEnd"/>
          </w:p>
        </w:tc>
      </w:tr>
      <w:tr w:rsidR="00B3339E" w:rsidRPr="00DB6F0A" w14:paraId="71D1582D" w14:textId="77777777" w:rsidTr="002501EC">
        <w:trPr>
          <w:trHeight w:val="24"/>
        </w:trPr>
        <w:tc>
          <w:tcPr>
            <w:tcW w:w="6293" w:type="dxa"/>
            <w:tcBorders>
              <w:top w:val="single" w:sz="4" w:space="0" w:color="auto"/>
              <w:left w:val="single" w:sz="4" w:space="0" w:color="auto"/>
              <w:bottom w:val="single" w:sz="4" w:space="0" w:color="auto"/>
              <w:right w:val="single" w:sz="4" w:space="0" w:color="auto"/>
            </w:tcBorders>
          </w:tcPr>
          <w:p w14:paraId="089B5BA3" w14:textId="09DDB887" w:rsidR="003119D9" w:rsidRPr="00B61919" w:rsidRDefault="003119D9" w:rsidP="003C0600">
            <w:pPr>
              <w:spacing w:before="120" w:after="120"/>
              <w:jc w:val="both"/>
              <w:rPr>
                <w:rFonts w:ascii="Tahoma" w:hAnsi="Tahoma" w:cs="Tahoma"/>
                <w:sz w:val="20"/>
                <w:szCs w:val="20"/>
                <w:lang w:val="pt-BR"/>
              </w:rPr>
            </w:pPr>
            <w:r w:rsidRPr="00B61919">
              <w:rPr>
                <w:rFonts w:ascii="Tahoma" w:hAnsi="Tahoma" w:cs="Tahoma"/>
                <w:b/>
                <w:sz w:val="20"/>
                <w:szCs w:val="20"/>
                <w:lang w:val="pt-BR"/>
              </w:rPr>
              <w:t>1</w:t>
            </w:r>
            <w:r w:rsidR="001F6987" w:rsidRPr="001F6987">
              <w:rPr>
                <w:rFonts w:ascii="Tahoma" w:hAnsi="Tahoma" w:cs="Tahoma"/>
                <w:sz w:val="22"/>
                <w:szCs w:val="22"/>
                <w:lang w:val="pt-BR"/>
              </w:rPr>
              <w:t xml:space="preserve"> </w:t>
            </w:r>
            <w:r w:rsidR="00DB6F0A" w:rsidRPr="00DB6F0A">
              <w:rPr>
                <w:rFonts w:ascii="Tahoma" w:hAnsi="Tahoma" w:cs="Tahoma"/>
                <w:sz w:val="20"/>
                <w:szCs w:val="20"/>
                <w:lang w:val="pt-BR"/>
              </w:rPr>
              <w:t>Os estudantes são capazes criar uma coreografia com base em um ritmo musical brasileiro</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6F036F4A" w14:textId="77777777" w:rsidR="003119D9" w:rsidRPr="00B61919" w:rsidRDefault="003119D9" w:rsidP="003C0600">
            <w:pPr>
              <w:spacing w:before="120" w:after="120"/>
              <w:rPr>
                <w:rFonts w:ascii="Tahoma" w:hAnsi="Tahoma" w:cs="Tahoma"/>
                <w:bCs/>
                <w:color w:val="FFFFFF" w:themeColor="background1"/>
                <w:sz w:val="20"/>
                <w:szCs w:val="20"/>
                <w:lang w:val="pt-BR"/>
              </w:rPr>
            </w:pPr>
          </w:p>
        </w:tc>
      </w:tr>
      <w:tr w:rsidR="003119D9" w:rsidRPr="00DB6F0A" w14:paraId="6AFDBB10" w14:textId="77777777" w:rsidTr="002501EC">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433381DC" w14:textId="77777777" w:rsidR="00DB6F0A" w:rsidRPr="00DB6F0A" w:rsidRDefault="00DB6F0A" w:rsidP="00DB6F0A">
            <w:pPr>
              <w:spacing w:before="120" w:after="120"/>
              <w:jc w:val="both"/>
              <w:rPr>
                <w:rFonts w:ascii="Tahoma" w:hAnsi="Tahoma" w:cs="Tahoma"/>
                <w:color w:val="0070C0"/>
                <w:sz w:val="20"/>
                <w:szCs w:val="20"/>
                <w:lang w:val="pt-BR"/>
              </w:rPr>
            </w:pPr>
            <w:r w:rsidRPr="00DB6F0A">
              <w:rPr>
                <w:rFonts w:ascii="Tahoma" w:hAnsi="Tahoma" w:cs="Tahoma"/>
                <w:color w:val="0070C0"/>
                <w:sz w:val="20"/>
                <w:szCs w:val="20"/>
                <w:lang w:val="pt-BR"/>
              </w:rPr>
              <w:t xml:space="preserve">Proponha aos estudantes que dancem uma dança circular com base no ritmo musical brasileiro, chamado ciranda. Nessa dança, os estudantes podem rodar de mãos dadas de um lado para outro, girar o corpo e/ou dançar sem sair do lugar, levantar e abaixar os braços, concentrar-se no centro da roda, expandir a roda etc. </w:t>
            </w:r>
          </w:p>
          <w:p w14:paraId="2D59D99A" w14:textId="5C543556" w:rsidR="003119D9" w:rsidRPr="00B61919" w:rsidRDefault="00DB6F0A" w:rsidP="00DB6F0A">
            <w:pPr>
              <w:spacing w:before="120" w:after="120"/>
              <w:jc w:val="both"/>
              <w:rPr>
                <w:rFonts w:ascii="Tahoma" w:hAnsi="Tahoma" w:cs="Tahoma"/>
                <w:bCs/>
                <w:color w:val="0070C0"/>
                <w:sz w:val="20"/>
                <w:szCs w:val="20"/>
                <w:lang w:val="pt-BR"/>
              </w:rPr>
            </w:pPr>
            <w:r w:rsidRPr="00DB6F0A">
              <w:rPr>
                <w:rFonts w:ascii="Tahoma" w:hAnsi="Tahoma" w:cs="Tahoma"/>
                <w:color w:val="0070C0"/>
                <w:sz w:val="20"/>
                <w:szCs w:val="20"/>
                <w:lang w:val="pt-BR"/>
              </w:rPr>
              <w:t xml:space="preserve">Apresente </w:t>
            </w:r>
            <w:proofErr w:type="gramStart"/>
            <w:r w:rsidRPr="00DB6F0A">
              <w:rPr>
                <w:rFonts w:ascii="Tahoma" w:hAnsi="Tahoma" w:cs="Tahoma"/>
                <w:color w:val="0070C0"/>
                <w:sz w:val="20"/>
                <w:szCs w:val="20"/>
                <w:lang w:val="pt-BR"/>
              </w:rPr>
              <w:t>aos estudantes variações</w:t>
            </w:r>
            <w:proofErr w:type="gramEnd"/>
            <w:r w:rsidRPr="00DB6F0A">
              <w:rPr>
                <w:rFonts w:ascii="Tahoma" w:hAnsi="Tahoma" w:cs="Tahoma"/>
                <w:color w:val="0070C0"/>
                <w:sz w:val="20"/>
                <w:szCs w:val="20"/>
                <w:lang w:val="pt-BR"/>
              </w:rPr>
              <w:t xml:space="preserve"> do samba e solicite que exercitem alguns passos nos ritmos apresentados. Após a atividade, converse com os estudantes sobre os sambas apresentados. Verifique se eles conseguiram perceber as variações existentes. Chame a atenção para cada variação de samba, para que os estudantes possam conhecê-la</w:t>
            </w:r>
            <w:r w:rsidR="00C83299">
              <w:rPr>
                <w:rFonts w:ascii="Tahoma" w:hAnsi="Tahoma" w:cs="Tahoma"/>
                <w:color w:val="0070C0"/>
                <w:sz w:val="20"/>
                <w:szCs w:val="20"/>
                <w:lang w:val="pt-BR"/>
              </w:rPr>
              <w:t>s</w:t>
            </w:r>
            <w:r w:rsidR="003119D9" w:rsidRPr="00B61919">
              <w:rPr>
                <w:rFonts w:ascii="Tahoma" w:hAnsi="Tahoma" w:cs="Tahoma"/>
                <w:color w:val="0070C0"/>
                <w:sz w:val="20"/>
                <w:szCs w:val="20"/>
                <w:lang w:val="pt-BR"/>
              </w:rPr>
              <w:t>.</w:t>
            </w:r>
          </w:p>
        </w:tc>
      </w:tr>
      <w:tr w:rsidR="003119D9" w:rsidRPr="00DB6F0A" w14:paraId="633C4A2A" w14:textId="77777777" w:rsidTr="002501EC">
        <w:trPr>
          <w:trHeight w:val="24"/>
        </w:trPr>
        <w:tc>
          <w:tcPr>
            <w:tcW w:w="6293" w:type="dxa"/>
            <w:tcBorders>
              <w:top w:val="single" w:sz="4" w:space="0" w:color="auto"/>
              <w:left w:val="single" w:sz="4" w:space="0" w:color="auto"/>
              <w:bottom w:val="single" w:sz="4" w:space="0" w:color="auto"/>
              <w:right w:val="single" w:sz="4" w:space="0" w:color="auto"/>
            </w:tcBorders>
          </w:tcPr>
          <w:p w14:paraId="3346A36C" w14:textId="1A16136E" w:rsidR="003119D9" w:rsidRPr="00B61919" w:rsidRDefault="003119D9" w:rsidP="003C0600">
            <w:pPr>
              <w:spacing w:before="120" w:after="120"/>
              <w:jc w:val="both"/>
              <w:rPr>
                <w:rFonts w:ascii="Tahoma" w:hAnsi="Tahoma" w:cs="Tahoma"/>
                <w:bCs/>
                <w:sz w:val="20"/>
                <w:szCs w:val="20"/>
                <w:lang w:val="pt-BR"/>
              </w:rPr>
            </w:pPr>
            <w:r w:rsidRPr="00B61919">
              <w:rPr>
                <w:rFonts w:ascii="Tahoma" w:hAnsi="Tahoma" w:cs="Tahoma"/>
                <w:b/>
                <w:sz w:val="20"/>
                <w:szCs w:val="20"/>
                <w:lang w:val="pt-BR"/>
              </w:rPr>
              <w:t>2.</w:t>
            </w:r>
            <w:r w:rsidRPr="00B61919">
              <w:rPr>
                <w:rFonts w:ascii="Tahoma" w:hAnsi="Tahoma" w:cs="Tahoma"/>
                <w:sz w:val="20"/>
                <w:szCs w:val="20"/>
                <w:lang w:val="pt-BR"/>
              </w:rPr>
              <w:t xml:space="preserve"> </w:t>
            </w:r>
            <w:r w:rsidR="00DB6F0A" w:rsidRPr="00DB6F0A">
              <w:rPr>
                <w:rFonts w:ascii="Tahoma" w:hAnsi="Tahoma" w:cs="Tahoma"/>
                <w:sz w:val="20"/>
                <w:szCs w:val="20"/>
                <w:lang w:val="pt-BR"/>
              </w:rPr>
              <w:t>Os estudantes são capazes de introduzir na coreografia sons produzidos por percussão corporal</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701B5296"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r>
      <w:tr w:rsidR="003119D9" w:rsidRPr="00DB6F0A" w14:paraId="04B9A7DA" w14:textId="77777777" w:rsidTr="002501EC">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564729EF" w14:textId="77777777" w:rsidR="00DB6F0A" w:rsidRPr="00DB6F0A" w:rsidRDefault="00DB6F0A" w:rsidP="00DB6F0A">
            <w:pPr>
              <w:spacing w:before="120" w:after="120"/>
              <w:jc w:val="both"/>
              <w:rPr>
                <w:rFonts w:ascii="Tahoma" w:hAnsi="Tahoma" w:cs="Tahoma"/>
                <w:color w:val="0070C0"/>
                <w:sz w:val="20"/>
                <w:szCs w:val="20"/>
                <w:lang w:val="pt-BR"/>
              </w:rPr>
            </w:pPr>
            <w:r w:rsidRPr="00DB6F0A">
              <w:rPr>
                <w:rFonts w:ascii="Tahoma" w:hAnsi="Tahoma" w:cs="Tahoma"/>
                <w:color w:val="0070C0"/>
                <w:sz w:val="20"/>
                <w:szCs w:val="20"/>
                <w:lang w:val="pt-BR"/>
              </w:rPr>
              <w:t xml:space="preserve">Apresente aos estudantes vídeos de grupos musicais que produzem sons com o corpo. Uma sugestão é trabalhar com o grupo </w:t>
            </w:r>
            <w:proofErr w:type="spellStart"/>
            <w:r w:rsidRPr="00DB6F0A">
              <w:rPr>
                <w:rFonts w:ascii="Tahoma" w:hAnsi="Tahoma" w:cs="Tahoma"/>
                <w:color w:val="0070C0"/>
                <w:sz w:val="20"/>
                <w:szCs w:val="20"/>
                <w:lang w:val="pt-BR"/>
              </w:rPr>
              <w:t>Barbatuques</w:t>
            </w:r>
            <w:proofErr w:type="spellEnd"/>
            <w:r w:rsidRPr="00DB6F0A">
              <w:rPr>
                <w:rFonts w:ascii="Tahoma" w:hAnsi="Tahoma" w:cs="Tahoma"/>
                <w:color w:val="0070C0"/>
                <w:sz w:val="20"/>
                <w:szCs w:val="20"/>
                <w:lang w:val="pt-BR"/>
              </w:rPr>
              <w:t>. Discuta as diferentes possibilidades de produção sonora com os estudantes.</w:t>
            </w:r>
          </w:p>
          <w:p w14:paraId="315E2B8E" w14:textId="03209E21" w:rsidR="003119D9" w:rsidRPr="00B61919" w:rsidRDefault="00DB6F0A" w:rsidP="00DB6F0A">
            <w:pPr>
              <w:spacing w:before="120" w:after="120"/>
              <w:jc w:val="both"/>
              <w:rPr>
                <w:rFonts w:ascii="Tahoma" w:hAnsi="Tahoma" w:cs="Tahoma"/>
                <w:bCs/>
                <w:color w:val="0070C0"/>
                <w:sz w:val="20"/>
                <w:szCs w:val="20"/>
                <w:lang w:val="pt-BR"/>
              </w:rPr>
            </w:pPr>
            <w:r w:rsidRPr="00DB6F0A">
              <w:rPr>
                <w:rFonts w:ascii="Tahoma" w:hAnsi="Tahoma" w:cs="Tahoma"/>
                <w:color w:val="0070C0"/>
                <w:sz w:val="20"/>
                <w:szCs w:val="20"/>
                <w:lang w:val="pt-BR"/>
              </w:rPr>
              <w:t>Selecione e apresente aos estudantes vídeos de algumas danças indígenas em que são usados chocalhos nas mãos ou presos nos tornozelos. Chame a atenção para como a percussão acompanha a dança e o ritmo da música</w:t>
            </w:r>
            <w:r w:rsidR="003119D9" w:rsidRPr="00B61919">
              <w:rPr>
                <w:rFonts w:ascii="Tahoma" w:hAnsi="Tahoma" w:cs="Tahoma"/>
                <w:color w:val="0070C0"/>
                <w:sz w:val="20"/>
                <w:szCs w:val="20"/>
                <w:lang w:val="pt-BR"/>
              </w:rPr>
              <w:t>.</w:t>
            </w:r>
          </w:p>
        </w:tc>
      </w:tr>
      <w:tr w:rsidR="00F07970" w:rsidRPr="00DB6F0A" w14:paraId="65E8A744" w14:textId="77777777" w:rsidTr="002501EC">
        <w:trPr>
          <w:trHeight w:val="24"/>
        </w:trPr>
        <w:tc>
          <w:tcPr>
            <w:tcW w:w="6293" w:type="dxa"/>
            <w:tcBorders>
              <w:top w:val="single" w:sz="4" w:space="0" w:color="auto"/>
              <w:left w:val="single" w:sz="4" w:space="0" w:color="auto"/>
              <w:bottom w:val="single" w:sz="4" w:space="0" w:color="auto"/>
              <w:right w:val="single" w:sz="4" w:space="0" w:color="auto"/>
            </w:tcBorders>
          </w:tcPr>
          <w:p w14:paraId="1DC9C58A" w14:textId="561BBAB3" w:rsidR="00F07970" w:rsidRPr="00CD7FE6" w:rsidRDefault="00F07970" w:rsidP="00F07970">
            <w:pPr>
              <w:spacing w:before="120" w:after="120"/>
              <w:jc w:val="both"/>
              <w:rPr>
                <w:rFonts w:ascii="Tahoma" w:hAnsi="Tahoma" w:cs="Tahoma"/>
                <w:color w:val="0070C0"/>
                <w:sz w:val="20"/>
                <w:szCs w:val="20"/>
                <w:lang w:val="pt-BR"/>
              </w:rPr>
            </w:pPr>
            <w:r>
              <w:rPr>
                <w:rFonts w:ascii="Tahoma" w:hAnsi="Tahoma" w:cs="Tahoma"/>
                <w:b/>
                <w:sz w:val="20"/>
                <w:szCs w:val="20"/>
                <w:lang w:val="pt-BR"/>
              </w:rPr>
              <w:t>3</w:t>
            </w:r>
            <w:r w:rsidRPr="00B61919">
              <w:rPr>
                <w:rFonts w:ascii="Tahoma" w:hAnsi="Tahoma" w:cs="Tahoma"/>
                <w:b/>
                <w:sz w:val="20"/>
                <w:szCs w:val="20"/>
                <w:lang w:val="pt-BR"/>
              </w:rPr>
              <w:t>.</w:t>
            </w:r>
            <w:r w:rsidRPr="00B61919">
              <w:rPr>
                <w:rFonts w:ascii="Tahoma" w:hAnsi="Tahoma" w:cs="Tahoma"/>
                <w:sz w:val="20"/>
                <w:szCs w:val="20"/>
                <w:lang w:val="pt-BR"/>
              </w:rPr>
              <w:t xml:space="preserve"> </w:t>
            </w:r>
            <w:r w:rsidR="00DB6F0A" w:rsidRPr="00DB6F0A">
              <w:rPr>
                <w:rFonts w:ascii="Tahoma" w:hAnsi="Tahoma" w:cs="Tahoma"/>
                <w:sz w:val="20"/>
                <w:szCs w:val="20"/>
                <w:lang w:val="pt-BR"/>
              </w:rPr>
              <w:t>Os estudantes se interessam pelos diferentes ritmos musicais apresentados e reconhecem seu valor histórico, cultural e artístico</w:t>
            </w:r>
            <w:r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60AC0809" w14:textId="77777777" w:rsidR="00F07970" w:rsidRPr="00CD7FE6" w:rsidRDefault="00F07970" w:rsidP="00F07970">
            <w:pPr>
              <w:spacing w:before="120" w:after="120"/>
              <w:jc w:val="both"/>
              <w:rPr>
                <w:rFonts w:ascii="Tahoma" w:hAnsi="Tahoma" w:cs="Tahoma"/>
                <w:color w:val="0070C0"/>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2BD375B" w14:textId="77777777" w:rsidR="00F07970" w:rsidRPr="00CD7FE6" w:rsidRDefault="00F07970" w:rsidP="00F07970">
            <w:pPr>
              <w:spacing w:before="120" w:after="120"/>
              <w:jc w:val="both"/>
              <w:rPr>
                <w:rFonts w:ascii="Tahoma" w:hAnsi="Tahoma" w:cs="Tahoma"/>
                <w:color w:val="0070C0"/>
                <w:sz w:val="20"/>
                <w:szCs w:val="20"/>
                <w:lang w:val="pt-BR"/>
              </w:rPr>
            </w:pPr>
          </w:p>
        </w:tc>
        <w:tc>
          <w:tcPr>
            <w:tcW w:w="1701" w:type="dxa"/>
            <w:tcBorders>
              <w:top w:val="single" w:sz="4" w:space="0" w:color="auto"/>
              <w:left w:val="single" w:sz="4" w:space="0" w:color="auto"/>
              <w:bottom w:val="single" w:sz="4" w:space="0" w:color="auto"/>
              <w:right w:val="single" w:sz="4" w:space="0" w:color="auto"/>
            </w:tcBorders>
          </w:tcPr>
          <w:p w14:paraId="156BDC21" w14:textId="556EFC16" w:rsidR="00F07970" w:rsidRPr="00CD7FE6" w:rsidRDefault="00F07970" w:rsidP="00F07970">
            <w:pPr>
              <w:spacing w:before="120" w:after="120"/>
              <w:jc w:val="both"/>
              <w:rPr>
                <w:rFonts w:ascii="Tahoma" w:hAnsi="Tahoma" w:cs="Tahoma"/>
                <w:color w:val="0070C0"/>
                <w:sz w:val="20"/>
                <w:szCs w:val="20"/>
                <w:lang w:val="pt-BR"/>
              </w:rPr>
            </w:pPr>
          </w:p>
        </w:tc>
      </w:tr>
      <w:tr w:rsidR="00F07970" w:rsidRPr="00DB6F0A" w14:paraId="41A6FC7E" w14:textId="77777777" w:rsidTr="002501EC">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2965CE45" w14:textId="195FC6DF" w:rsidR="00F07970" w:rsidRPr="00CD7FE6" w:rsidRDefault="00DB6F0A" w:rsidP="00F07970">
            <w:pPr>
              <w:spacing w:before="120" w:after="120"/>
              <w:jc w:val="both"/>
              <w:rPr>
                <w:rFonts w:ascii="Tahoma" w:hAnsi="Tahoma" w:cs="Tahoma"/>
                <w:color w:val="0070C0"/>
                <w:sz w:val="20"/>
                <w:szCs w:val="20"/>
                <w:lang w:val="pt-BR"/>
              </w:rPr>
            </w:pPr>
            <w:r w:rsidRPr="00DB6F0A">
              <w:rPr>
                <w:rFonts w:ascii="Tahoma" w:hAnsi="Tahoma" w:cs="Tahoma"/>
                <w:color w:val="0070C0"/>
                <w:sz w:val="20"/>
                <w:szCs w:val="20"/>
                <w:lang w:val="pt-BR"/>
              </w:rPr>
              <w:t>Organize a sala em grupos. Solicite a cada grupo que pesquise e apresente um ritmo regional brasileiro diferente. Incentive os grupos a se prepararem e a trazerem para as apresentações, além das informações obtidas, imagens, vídeos e/ou áudios para mostrar aos colegas</w:t>
            </w:r>
            <w:r w:rsidR="00F07970" w:rsidRPr="00CD7FE6">
              <w:rPr>
                <w:rFonts w:ascii="Tahoma" w:hAnsi="Tahoma" w:cs="Tahoma"/>
                <w:color w:val="0070C0"/>
                <w:sz w:val="20"/>
                <w:szCs w:val="20"/>
                <w:lang w:val="pt-BR"/>
              </w:rPr>
              <w:t xml:space="preserve">. </w:t>
            </w:r>
          </w:p>
        </w:tc>
      </w:tr>
    </w:tbl>
    <w:p w14:paraId="6DA6C513" w14:textId="77777777" w:rsidR="003119D9" w:rsidRDefault="003119D9">
      <w:pPr>
        <w:rPr>
          <w:rFonts w:ascii="Cambria-Bold" w:eastAsia="Arial" w:hAnsi="Cambria-Bold" w:cs="Cambria-Bold"/>
          <w:b/>
          <w:bCs/>
          <w:caps/>
          <w:color w:val="000000"/>
          <w:sz w:val="32"/>
          <w:szCs w:val="32"/>
          <w:lang w:val="pt-BR" w:eastAsia="es-ES"/>
        </w:rPr>
      </w:pPr>
      <w:r w:rsidRPr="003175BB">
        <w:rPr>
          <w:rFonts w:eastAsia="Arial"/>
          <w:lang w:val="pt-BR"/>
        </w:rPr>
        <w:br w:type="page"/>
      </w:r>
    </w:p>
    <w:p w14:paraId="7C210978" w14:textId="58703250" w:rsidR="0082646E" w:rsidRDefault="00B3339E" w:rsidP="003119D9">
      <w:pPr>
        <w:pStyle w:val="00PESO2"/>
        <w:rPr>
          <w:rFonts w:eastAsia="Arial"/>
        </w:rPr>
      </w:pPr>
      <w:r w:rsidRPr="00B3339E">
        <w:rPr>
          <w:rFonts w:eastAsia="Arial"/>
        </w:rPr>
        <w:lastRenderedPageBreak/>
        <w:t>Sugestões para acompanhar o desenvolvimento dos estudantes</w:t>
      </w:r>
    </w:p>
    <w:p w14:paraId="63471295" w14:textId="77777777" w:rsidR="00B3339E" w:rsidRPr="002E7B11" w:rsidRDefault="00B3339E" w:rsidP="003119D9">
      <w:pPr>
        <w:pStyle w:val="00PESO2"/>
        <w:rPr>
          <w:rFonts w:eastAsia="Arial"/>
        </w:rPr>
      </w:pPr>
    </w:p>
    <w:p w14:paraId="3B9D3FE4" w14:textId="2FBC5FBE" w:rsidR="00F51C01" w:rsidRDefault="00DB6F0A" w:rsidP="00CD7FE6">
      <w:pPr>
        <w:pStyle w:val="00Textogeralbullet"/>
      </w:pPr>
      <w:r w:rsidRPr="00DB6F0A">
        <w:t xml:space="preserve">Faça uma seleção de músicas pertencentes a diferentes ritmos regionais brasileiros. Grave um trecho de cada em sequência e leve para a sala de aula. Proponha aos estudantes que improvisem passos para cada ritmo apresentado. O objetivo dessa atividade é que os estudantes aprendam a se expressar por meio da linguagem da dança, experimentando as possibilidades criativas do movimento, com base em diferentes estímulos. </w:t>
      </w:r>
      <w:r w:rsidRPr="00DB6F0A">
        <w:rPr>
          <w:lang w:val="en-US"/>
        </w:rPr>
        <w:t xml:space="preserve">Essa </w:t>
      </w:r>
      <w:proofErr w:type="spellStart"/>
      <w:r w:rsidRPr="00DB6F0A">
        <w:rPr>
          <w:lang w:val="en-US"/>
        </w:rPr>
        <w:t>atividade</w:t>
      </w:r>
      <w:proofErr w:type="spellEnd"/>
      <w:r w:rsidRPr="00DB6F0A">
        <w:rPr>
          <w:lang w:val="en-US"/>
        </w:rPr>
        <w:t xml:space="preserve"> </w:t>
      </w:r>
      <w:proofErr w:type="spellStart"/>
      <w:r w:rsidRPr="00DB6F0A">
        <w:rPr>
          <w:lang w:val="en-US"/>
        </w:rPr>
        <w:t>favorece</w:t>
      </w:r>
      <w:proofErr w:type="spellEnd"/>
      <w:r w:rsidRPr="00DB6F0A">
        <w:rPr>
          <w:lang w:val="en-US"/>
        </w:rPr>
        <w:t xml:space="preserve"> a </w:t>
      </w:r>
      <w:proofErr w:type="spellStart"/>
      <w:r w:rsidRPr="00DB6F0A">
        <w:rPr>
          <w:lang w:val="en-US"/>
        </w:rPr>
        <w:t>habilidade</w:t>
      </w:r>
      <w:proofErr w:type="spellEnd"/>
      <w:r w:rsidRPr="00DB6F0A">
        <w:rPr>
          <w:lang w:val="en-US"/>
        </w:rPr>
        <w:t xml:space="preserve"> EF15AR08</w:t>
      </w:r>
      <w:r w:rsidR="00F51C01" w:rsidRPr="00F51C01">
        <w:t>.</w:t>
      </w:r>
      <w:r w:rsidR="00F51C01">
        <w:t xml:space="preserve"> </w:t>
      </w:r>
    </w:p>
    <w:p w14:paraId="02733B89" w14:textId="28DD0FE9" w:rsidR="002E7B11" w:rsidRPr="002149C0" w:rsidRDefault="00DB6F0A" w:rsidP="00CD7FE6">
      <w:pPr>
        <w:pStyle w:val="00Textogeralbullet"/>
      </w:pPr>
      <w:r w:rsidRPr="00DB6F0A">
        <w:t xml:space="preserve">Organize uma roda de conversa para discutir a dança. Conduza a discussão com as seguintes perguntas ou outras que achar mais apropriadas: “O que é dança?”; “Vocês gostam de dançar?”; “Quais danças vocês conhecem?”; “Quem já dançou na escola? Quando?”, “Por </w:t>
      </w:r>
      <w:r w:rsidR="000B5D17">
        <w:t>que</w:t>
      </w:r>
      <w:r w:rsidR="000B5D17" w:rsidRPr="00DB6F0A">
        <w:t xml:space="preserve"> </w:t>
      </w:r>
      <w:r w:rsidRPr="00DB6F0A">
        <w:t>dançou?”; “É preciso haver uma ocasião especial para dançar? Por quê?”; “Onde as danças acontecem?”; “O que é preciso para dançar?”; “Como se aprende a dançar?”; “Onde se aprende a dançar?” etc. Complemente as respostas dos estudantes com outras informações relevantes. Essa atividade favorece a habilidade EF15AR08</w:t>
      </w:r>
      <w:r w:rsidR="002E7B11" w:rsidRPr="002149C0">
        <w:t>.</w:t>
      </w:r>
    </w:p>
    <w:p w14:paraId="6607A62F" w14:textId="77777777" w:rsidR="002E7B11" w:rsidRPr="0085752B" w:rsidRDefault="002E7B11" w:rsidP="002E7B1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2E7B11" w:rsidRPr="005A1A35" w14:paraId="03CACA6A" w14:textId="77777777" w:rsidTr="003C0600">
        <w:tc>
          <w:tcPr>
            <w:tcW w:w="9298" w:type="dxa"/>
            <w:shd w:val="clear" w:color="auto" w:fill="808080" w:themeFill="background1" w:themeFillShade="80"/>
          </w:tcPr>
          <w:p w14:paraId="4E7F46C5" w14:textId="35845487" w:rsidR="002E7B11" w:rsidRPr="005A1A35" w:rsidRDefault="002E7B11" w:rsidP="003C0600">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DB6F0A" w14:paraId="2D4FA83A" w14:textId="77777777" w:rsidTr="003C0600">
        <w:tc>
          <w:tcPr>
            <w:tcW w:w="9298" w:type="dxa"/>
          </w:tcPr>
          <w:p w14:paraId="15C3E5A1" w14:textId="4B3DA533" w:rsidR="002E7B11" w:rsidRDefault="002E7B11" w:rsidP="00C83299">
            <w:pPr>
              <w:pStyle w:val="00Textogeral"/>
              <w:spacing w:before="120" w:after="120"/>
              <w:ind w:right="113" w:firstLine="0"/>
              <w:rPr>
                <w:rFonts w:eastAsia="Arial"/>
              </w:rPr>
            </w:pPr>
            <w:r w:rsidRPr="00570C19">
              <w:rPr>
                <w:rFonts w:eastAsia="Arial"/>
              </w:rPr>
              <w:t xml:space="preserve">Considerando as habilidades da BNCC – </w:t>
            </w:r>
            <w:r>
              <w:rPr>
                <w:rFonts w:eastAsia="Arial"/>
              </w:rPr>
              <w:t>3</w:t>
            </w:r>
            <w:r w:rsidRPr="006B02D6">
              <w:rPr>
                <w:rFonts w:eastAsia="Arial"/>
                <w:u w:val="single"/>
                <w:vertAlign w:val="superscript"/>
              </w:rPr>
              <w:t>a</w:t>
            </w:r>
            <w:r>
              <w:rPr>
                <w:rFonts w:eastAsia="Arial"/>
              </w:rPr>
              <w:t xml:space="preserve"> versão</w:t>
            </w:r>
            <w:r w:rsidRPr="00570C19">
              <w:rPr>
                <w:rFonts w:eastAsia="Arial"/>
              </w:rPr>
              <w:t xml:space="preserve"> empregadas neste bimestre, as que consideramos essenciais para que os estudantes possam dar continuidade aos estudos são:</w:t>
            </w:r>
          </w:p>
          <w:p w14:paraId="16F78459" w14:textId="76AB1B26" w:rsidR="003119D9" w:rsidRPr="00570C19" w:rsidRDefault="003119D9" w:rsidP="002501EC">
            <w:pPr>
              <w:pStyle w:val="00Textogeral"/>
              <w:spacing w:after="0"/>
              <w:ind w:right="113"/>
              <w:rPr>
                <w:rFonts w:eastAsia="Arial"/>
              </w:rPr>
            </w:pPr>
          </w:p>
          <w:p w14:paraId="2FF4575A" w14:textId="77777777" w:rsidR="005A0A29" w:rsidRDefault="00DB6F0A" w:rsidP="002501EC">
            <w:pPr>
              <w:pStyle w:val="00Textogeralbullet"/>
              <w:ind w:right="113"/>
            </w:pPr>
            <w:r w:rsidRPr="00DB6F0A">
              <w:t>(EF15AR08) Experimentar e apreciar formas distintas de manifestações da dança presentes em diferentes contextos, cultivando a percepção, o imaginário, a capacidade de simbolizar e o repertório corporal</w:t>
            </w:r>
            <w:r w:rsidR="001F6987" w:rsidRPr="001F6987">
              <w:t>.</w:t>
            </w:r>
          </w:p>
          <w:p w14:paraId="03AA0A09" w14:textId="2454C7EC" w:rsidR="00DB6F0A" w:rsidRPr="00F07970" w:rsidRDefault="00DB6F0A" w:rsidP="002501EC">
            <w:pPr>
              <w:pStyle w:val="00Textogeralbullet"/>
              <w:ind w:right="113"/>
            </w:pPr>
            <w:r w:rsidRPr="00DB6F0A">
              <w:t>(EF15AR15) Explorar fontes sonoras diversas, como as existentes no próprio corpo (palmas, voz, percussão corporal), na natureza e em objetos cotidianos, reconhecendo timbres e características de instrumentos musicais variados</w:t>
            </w:r>
            <w:r w:rsidRPr="001F6987">
              <w:t>.</w:t>
            </w:r>
          </w:p>
        </w:tc>
      </w:tr>
    </w:tbl>
    <w:p w14:paraId="727CCF9A" w14:textId="5806B0A7" w:rsidR="005A1A35" w:rsidRDefault="005A1A35">
      <w:pPr>
        <w:rPr>
          <w:rFonts w:ascii="Tahoma" w:eastAsiaTheme="minorEastAsia" w:hAnsi="Tahoma" w:cs="Tahoma"/>
          <w:b/>
          <w:caps/>
          <w:sz w:val="36"/>
          <w:szCs w:val="36"/>
          <w:lang w:val="pt-BR" w:eastAsia="es-ES"/>
        </w:rPr>
      </w:pPr>
      <w:r>
        <w:rPr>
          <w:lang w:val="pt-BR"/>
        </w:rPr>
        <w:br w:type="page"/>
      </w:r>
    </w:p>
    <w:tbl>
      <w:tblPr>
        <w:tblW w:w="9621" w:type="dxa"/>
        <w:tblLayout w:type="fixed"/>
        <w:tblLook w:val="04A0" w:firstRow="1" w:lastRow="0" w:firstColumn="1" w:lastColumn="0" w:noHBand="0" w:noVBand="1"/>
      </w:tblPr>
      <w:tblGrid>
        <w:gridCol w:w="6389"/>
        <w:gridCol w:w="1077"/>
        <w:gridCol w:w="1077"/>
        <w:gridCol w:w="1078"/>
      </w:tblGrid>
      <w:tr w:rsidR="00C51F20" w:rsidRPr="00CC1BA4" w14:paraId="63974289" w14:textId="77777777" w:rsidTr="00CC1BA4">
        <w:trPr>
          <w:trHeight w:val="397"/>
        </w:trPr>
        <w:tc>
          <w:tcPr>
            <w:tcW w:w="962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352EE86C" w14:textId="014E235E" w:rsidR="00C51F20" w:rsidRPr="00CC1BA4" w:rsidRDefault="00F40DE2" w:rsidP="003C0600">
            <w:pPr>
              <w:spacing w:before="120" w:after="120"/>
              <w:jc w:val="center"/>
              <w:rPr>
                <w:rFonts w:ascii="Tahoma" w:hAnsi="Tahoma" w:cs="Tahoma"/>
                <w:b/>
                <w:sz w:val="22"/>
                <w:szCs w:val="22"/>
                <w:lang w:val="pt-BR"/>
              </w:rPr>
            </w:pPr>
            <w:r w:rsidRPr="00CC1BA4">
              <w:rPr>
                <w:rFonts w:ascii="Tahoma" w:hAnsi="Tahoma" w:cs="Tahoma"/>
                <w:b/>
                <w:color w:val="FFFFFF" w:themeColor="background1"/>
                <w:sz w:val="22"/>
                <w:szCs w:val="22"/>
                <w:lang w:val="pt-BR"/>
              </w:rPr>
              <w:lastRenderedPageBreak/>
              <w:t xml:space="preserve">Ficha para </w:t>
            </w:r>
            <w:proofErr w:type="spellStart"/>
            <w:r w:rsidRPr="00CC1BA4">
              <w:rPr>
                <w:rFonts w:ascii="Tahoma" w:hAnsi="Tahoma" w:cs="Tahoma"/>
                <w:b/>
                <w:color w:val="FFFFFF" w:themeColor="background1"/>
                <w:sz w:val="22"/>
                <w:szCs w:val="22"/>
                <w:lang w:val="pt-BR"/>
              </w:rPr>
              <w:t>autoavaliação</w:t>
            </w:r>
            <w:proofErr w:type="spellEnd"/>
          </w:p>
        </w:tc>
      </w:tr>
      <w:tr w:rsidR="00167A54" w:rsidRPr="00CC1BA4" w14:paraId="0C6E852A" w14:textId="77777777" w:rsidTr="00CC1BA4">
        <w:trPr>
          <w:trHeight w:val="397"/>
        </w:trPr>
        <w:tc>
          <w:tcPr>
            <w:tcW w:w="9621" w:type="dxa"/>
            <w:gridSpan w:val="4"/>
            <w:tcBorders>
              <w:top w:val="single" w:sz="4" w:space="0" w:color="009999"/>
              <w:left w:val="single" w:sz="4" w:space="0" w:color="009999"/>
              <w:right w:val="single" w:sz="4" w:space="0" w:color="009999"/>
            </w:tcBorders>
          </w:tcPr>
          <w:p w14:paraId="2EC9BD43" w14:textId="3C4FA3CD" w:rsidR="00167A54" w:rsidRPr="00CC1BA4" w:rsidRDefault="00F40DE2" w:rsidP="003C0600">
            <w:pPr>
              <w:spacing w:before="120" w:after="120"/>
              <w:rPr>
                <w:rFonts w:ascii="Tahoma" w:hAnsi="Tahoma" w:cs="Tahoma"/>
                <w:sz w:val="22"/>
                <w:szCs w:val="22"/>
                <w:lang w:val="pt-BR"/>
              </w:rPr>
            </w:pPr>
            <w:r w:rsidRPr="00CC1BA4">
              <w:rPr>
                <w:rFonts w:ascii="Tahoma" w:hAnsi="Tahoma" w:cs="Tahoma"/>
                <w:sz w:val="22"/>
                <w:szCs w:val="22"/>
                <w:lang w:val="pt-BR"/>
              </w:rPr>
              <w:t>Marque um X na carinha que retrata melhor o que você sente para responder a cada questão.</w:t>
            </w:r>
          </w:p>
        </w:tc>
      </w:tr>
      <w:tr w:rsidR="00167A54" w:rsidRPr="00CC1BA4" w14:paraId="4B6783AA" w14:textId="77777777" w:rsidTr="00CC1BA4">
        <w:trPr>
          <w:trHeight w:val="1247"/>
        </w:trPr>
        <w:tc>
          <w:tcPr>
            <w:tcW w:w="6389" w:type="dxa"/>
            <w:tcBorders>
              <w:left w:val="single" w:sz="4" w:space="0" w:color="009999"/>
              <w:bottom w:val="single" w:sz="4" w:space="0" w:color="009999"/>
              <w:right w:val="single" w:sz="4" w:space="0" w:color="009999"/>
            </w:tcBorders>
          </w:tcPr>
          <w:p w14:paraId="7846976C" w14:textId="04954592" w:rsidR="00167A54" w:rsidRPr="00CC1BA4" w:rsidRDefault="00167A54" w:rsidP="00167A54">
            <w:pPr>
              <w:rPr>
                <w:rFonts w:ascii="Tahoma" w:hAnsi="Tahoma" w:cs="Tahoma"/>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tcPr>
          <w:p w14:paraId="472BF8AE" w14:textId="5B8FC8CE" w:rsidR="00167A54" w:rsidRPr="00B01C7C" w:rsidRDefault="000F0D05" w:rsidP="00F40DE2">
            <w:pPr>
              <w:spacing w:before="120"/>
              <w:jc w:val="center"/>
              <w:rPr>
                <w:rFonts w:ascii="Tahoma" w:hAnsi="Tahoma" w:cs="Tahoma"/>
                <w:b/>
                <w:sz w:val="20"/>
                <w:szCs w:val="20"/>
              </w:rPr>
            </w:pPr>
            <w:r w:rsidRPr="00B01C7C">
              <w:rPr>
                <w:rFonts w:ascii="Tahoma" w:hAnsi="Tahoma" w:cs="Tahoma"/>
                <w:b/>
                <w:noProof/>
                <w:sz w:val="20"/>
                <w:szCs w:val="20"/>
              </w:rPr>
              <w:drawing>
                <wp:inline distT="0" distB="0" distL="0" distR="0" wp14:anchorId="6222AD1E" wp14:editId="027369C0">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a_f_PBA2_MD_1bim_SD1_G19.jpg"/>
                          <pic:cNvPicPr/>
                        </pic:nvPicPr>
                        <pic:blipFill>
                          <a:blip r:embed="rId8">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B01C7C">
              <w:rPr>
                <w:rFonts w:ascii="Tahoma" w:hAnsi="Tahoma" w:cs="Tahoma"/>
                <w:b/>
                <w:sz w:val="20"/>
                <w:szCs w:val="20"/>
              </w:rPr>
              <w:br/>
            </w:r>
            <w:r w:rsidR="00F40DE2" w:rsidRPr="00B01C7C">
              <w:rPr>
                <w:rFonts w:ascii="Tahoma" w:hAnsi="Tahoma" w:cs="Tahoma"/>
                <w:b/>
                <w:sz w:val="20"/>
                <w:szCs w:val="20"/>
              </w:rPr>
              <w:t>Sim</w:t>
            </w:r>
          </w:p>
        </w:tc>
        <w:tc>
          <w:tcPr>
            <w:tcW w:w="1077" w:type="dxa"/>
            <w:tcBorders>
              <w:top w:val="single" w:sz="4" w:space="0" w:color="009999"/>
              <w:left w:val="single" w:sz="4" w:space="0" w:color="009999"/>
              <w:bottom w:val="single" w:sz="4" w:space="0" w:color="009999"/>
              <w:right w:val="single" w:sz="4" w:space="0" w:color="009999"/>
            </w:tcBorders>
          </w:tcPr>
          <w:p w14:paraId="7CEFFB28" w14:textId="5466A5A2" w:rsidR="00167A54" w:rsidRPr="00B01C7C" w:rsidRDefault="000F0D05" w:rsidP="00F40DE2">
            <w:pPr>
              <w:spacing w:before="120"/>
              <w:jc w:val="center"/>
              <w:rPr>
                <w:rFonts w:ascii="Tahoma" w:hAnsi="Tahoma" w:cs="Tahoma"/>
                <w:b/>
                <w:sz w:val="20"/>
                <w:szCs w:val="20"/>
              </w:rPr>
            </w:pPr>
            <w:r w:rsidRPr="00B01C7C">
              <w:rPr>
                <w:rFonts w:ascii="Tahoma" w:hAnsi="Tahoma" w:cs="Tahoma"/>
                <w:b/>
                <w:noProof/>
                <w:sz w:val="20"/>
                <w:szCs w:val="20"/>
              </w:rPr>
              <w:drawing>
                <wp:inline distT="0" distB="0" distL="0" distR="0" wp14:anchorId="5AA86E2C" wp14:editId="001ECDA1">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b_f_PBA2_MD_1bim_SD1_G19.jpg"/>
                          <pic:cNvPicPr/>
                        </pic:nvPicPr>
                        <pic:blipFill>
                          <a:blip r:embed="rId9">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B01C7C">
              <w:rPr>
                <w:rFonts w:ascii="Tahoma" w:hAnsi="Tahoma" w:cs="Tahoma"/>
                <w:b/>
                <w:sz w:val="20"/>
                <w:szCs w:val="20"/>
              </w:rPr>
              <w:br/>
            </w:r>
            <w:proofErr w:type="spellStart"/>
            <w:r w:rsidR="00F40DE2" w:rsidRPr="00B01C7C">
              <w:rPr>
                <w:rFonts w:ascii="Tahoma" w:hAnsi="Tahoma" w:cs="Tahoma"/>
                <w:b/>
                <w:sz w:val="20"/>
                <w:szCs w:val="20"/>
              </w:rPr>
              <w:t>Ma</w:t>
            </w:r>
            <w:bookmarkStart w:id="2" w:name="_GoBack"/>
            <w:bookmarkEnd w:id="2"/>
            <w:r w:rsidR="00F40DE2" w:rsidRPr="00B01C7C">
              <w:rPr>
                <w:rFonts w:ascii="Tahoma" w:hAnsi="Tahoma" w:cs="Tahoma"/>
                <w:b/>
                <w:sz w:val="20"/>
                <w:szCs w:val="20"/>
              </w:rPr>
              <w:t>is</w:t>
            </w:r>
            <w:proofErr w:type="spellEnd"/>
            <w:r w:rsidR="00F40DE2" w:rsidRPr="00B01C7C">
              <w:rPr>
                <w:rFonts w:ascii="Tahoma" w:hAnsi="Tahoma" w:cs="Tahoma"/>
                <w:b/>
                <w:sz w:val="20"/>
                <w:szCs w:val="20"/>
              </w:rPr>
              <w:t xml:space="preserve"> </w:t>
            </w:r>
            <w:proofErr w:type="spellStart"/>
            <w:r w:rsidR="00F40DE2" w:rsidRPr="00B01C7C">
              <w:rPr>
                <w:rFonts w:ascii="Tahoma" w:hAnsi="Tahoma" w:cs="Tahoma"/>
                <w:b/>
                <w:sz w:val="20"/>
                <w:szCs w:val="20"/>
              </w:rPr>
              <w:t>ou</w:t>
            </w:r>
            <w:proofErr w:type="spellEnd"/>
            <w:r w:rsidR="00F40DE2" w:rsidRPr="00B01C7C">
              <w:rPr>
                <w:rFonts w:ascii="Tahoma" w:hAnsi="Tahoma" w:cs="Tahoma"/>
                <w:b/>
                <w:sz w:val="20"/>
                <w:szCs w:val="20"/>
              </w:rPr>
              <w:t xml:space="preserve"> </w:t>
            </w:r>
            <w:proofErr w:type="spellStart"/>
            <w:r w:rsidR="00F40DE2" w:rsidRPr="00B01C7C">
              <w:rPr>
                <w:rFonts w:ascii="Tahoma" w:hAnsi="Tahoma" w:cs="Tahoma"/>
                <w:b/>
                <w:sz w:val="20"/>
                <w:szCs w:val="20"/>
              </w:rPr>
              <w:t>menos</w:t>
            </w:r>
            <w:proofErr w:type="spellEnd"/>
          </w:p>
        </w:tc>
        <w:tc>
          <w:tcPr>
            <w:tcW w:w="1077" w:type="dxa"/>
            <w:tcBorders>
              <w:top w:val="single" w:sz="4" w:space="0" w:color="009999"/>
              <w:left w:val="single" w:sz="4" w:space="0" w:color="009999"/>
              <w:bottom w:val="single" w:sz="4" w:space="0" w:color="009999"/>
              <w:right w:val="single" w:sz="4" w:space="0" w:color="009999"/>
            </w:tcBorders>
          </w:tcPr>
          <w:p w14:paraId="1D832678" w14:textId="2E476EAB" w:rsidR="00167A54" w:rsidRPr="00B01C7C" w:rsidRDefault="000F0D05" w:rsidP="00F40DE2">
            <w:pPr>
              <w:spacing w:before="120"/>
              <w:jc w:val="center"/>
              <w:rPr>
                <w:rFonts w:ascii="Tahoma" w:hAnsi="Tahoma" w:cs="Tahoma"/>
                <w:b/>
                <w:sz w:val="20"/>
                <w:szCs w:val="20"/>
              </w:rPr>
            </w:pPr>
            <w:r w:rsidRPr="00B01C7C">
              <w:rPr>
                <w:rFonts w:ascii="Tahoma" w:hAnsi="Tahoma" w:cs="Tahoma"/>
                <w:b/>
                <w:noProof/>
                <w:sz w:val="20"/>
                <w:szCs w:val="20"/>
              </w:rPr>
              <w:drawing>
                <wp:inline distT="0" distB="0" distL="0" distR="0" wp14:anchorId="056D5CEF" wp14:editId="3BFC0DB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c_f_PBA2_MD_1bim_SD1_G19.jpg"/>
                          <pic:cNvPicPr/>
                        </pic:nvPicPr>
                        <pic:blipFill>
                          <a:blip r:embed="rId10">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B01C7C">
              <w:rPr>
                <w:rFonts w:ascii="Tahoma" w:hAnsi="Tahoma" w:cs="Tahoma"/>
                <w:b/>
                <w:sz w:val="20"/>
                <w:szCs w:val="20"/>
              </w:rPr>
              <w:br/>
            </w:r>
            <w:proofErr w:type="spellStart"/>
            <w:r w:rsidR="00167A54" w:rsidRPr="00B01C7C">
              <w:rPr>
                <w:rFonts w:ascii="Tahoma" w:hAnsi="Tahoma" w:cs="Tahoma"/>
                <w:b/>
                <w:sz w:val="20"/>
                <w:szCs w:val="20"/>
              </w:rPr>
              <w:t>Não</w:t>
            </w:r>
            <w:proofErr w:type="spellEnd"/>
          </w:p>
        </w:tc>
      </w:tr>
      <w:tr w:rsidR="00167A54" w:rsidRPr="00CC1BA4" w14:paraId="2366F670" w14:textId="77777777" w:rsidTr="00CC1BA4">
        <w:trPr>
          <w:trHeight w:val="737"/>
        </w:trPr>
        <w:tc>
          <w:tcPr>
            <w:tcW w:w="6389" w:type="dxa"/>
            <w:tcBorders>
              <w:top w:val="single" w:sz="4" w:space="0" w:color="009999"/>
              <w:left w:val="single" w:sz="4" w:space="0" w:color="009999"/>
              <w:bottom w:val="single" w:sz="4" w:space="0" w:color="009999"/>
              <w:right w:val="single" w:sz="4" w:space="0" w:color="009999"/>
            </w:tcBorders>
            <w:vAlign w:val="center"/>
          </w:tcPr>
          <w:p w14:paraId="5D32E1D4" w14:textId="224B64F0" w:rsidR="00167A54" w:rsidRPr="00CC1BA4" w:rsidRDefault="00DB6F0A" w:rsidP="00C83299">
            <w:pPr>
              <w:spacing w:before="120" w:after="120"/>
              <w:jc w:val="both"/>
              <w:rPr>
                <w:rFonts w:ascii="Tahoma" w:hAnsi="Tahoma" w:cs="Tahoma"/>
                <w:sz w:val="22"/>
                <w:szCs w:val="22"/>
                <w:lang w:val="pt-BR"/>
              </w:rPr>
            </w:pPr>
            <w:r w:rsidRPr="00CC1BA4">
              <w:rPr>
                <w:rFonts w:ascii="Tahoma" w:hAnsi="Tahoma" w:cs="Tahoma"/>
                <w:sz w:val="22"/>
                <w:szCs w:val="22"/>
                <w:lang w:val="pt-BR"/>
              </w:rPr>
              <w:t>Sou capaz de criar coreografia para dançar juntamente com meus colegas</w:t>
            </w:r>
            <w:r w:rsidR="00F40DE2" w:rsidRPr="00CC1BA4">
              <w:rPr>
                <w:rFonts w:ascii="Tahoma" w:hAnsi="Tahoma" w:cs="Tahoma"/>
                <w:sz w:val="22"/>
                <w:szCs w:val="22"/>
                <w:lang w:val="pt-BR"/>
              </w:rPr>
              <w:t>?</w:t>
            </w:r>
            <w:r w:rsidR="00167A54" w:rsidRPr="00CC1BA4">
              <w:rPr>
                <w:rFonts w:ascii="Tahoma" w:hAnsi="Tahoma" w:cs="Tahoma"/>
                <w:sz w:val="22"/>
                <w:szCs w:val="22"/>
                <w:lang w:val="pt-BR"/>
              </w:rPr>
              <w:t xml:space="preserve"> </w:t>
            </w:r>
          </w:p>
        </w:tc>
        <w:tc>
          <w:tcPr>
            <w:tcW w:w="1077" w:type="dxa"/>
            <w:tcBorders>
              <w:top w:val="single" w:sz="4" w:space="0" w:color="009999"/>
              <w:left w:val="single" w:sz="4" w:space="0" w:color="009999"/>
              <w:bottom w:val="single" w:sz="4" w:space="0" w:color="009999"/>
              <w:right w:val="single" w:sz="4" w:space="0" w:color="009999"/>
            </w:tcBorders>
            <w:vAlign w:val="center"/>
          </w:tcPr>
          <w:p w14:paraId="040E7064" w14:textId="77777777" w:rsidR="00167A54" w:rsidRPr="00CC1BA4" w:rsidRDefault="00167A54" w:rsidP="00F40DE2">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38FA4ECC" w14:textId="313E2584" w:rsidR="00167A54" w:rsidRPr="00CC1BA4" w:rsidRDefault="00167A54" w:rsidP="00F40DE2">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75ADB0DD" w14:textId="77777777" w:rsidR="00167A54" w:rsidRPr="00CC1BA4" w:rsidRDefault="00167A54" w:rsidP="00F40DE2">
            <w:pPr>
              <w:spacing w:before="120" w:after="120"/>
              <w:rPr>
                <w:rFonts w:ascii="Tahoma" w:hAnsi="Tahoma" w:cs="Tahoma"/>
                <w:b/>
                <w:sz w:val="22"/>
                <w:szCs w:val="22"/>
                <w:lang w:val="pt-BR"/>
              </w:rPr>
            </w:pPr>
          </w:p>
        </w:tc>
      </w:tr>
      <w:tr w:rsidR="00167A54" w:rsidRPr="00CC1BA4" w14:paraId="2D65F480" w14:textId="77777777" w:rsidTr="00CC1BA4">
        <w:trPr>
          <w:trHeight w:val="737"/>
        </w:trPr>
        <w:tc>
          <w:tcPr>
            <w:tcW w:w="6389" w:type="dxa"/>
            <w:tcBorders>
              <w:top w:val="single" w:sz="4" w:space="0" w:color="009999"/>
              <w:left w:val="single" w:sz="4" w:space="0" w:color="009999"/>
              <w:bottom w:val="single" w:sz="4" w:space="0" w:color="009999"/>
              <w:right w:val="single" w:sz="4" w:space="0" w:color="009999"/>
            </w:tcBorders>
            <w:vAlign w:val="center"/>
          </w:tcPr>
          <w:p w14:paraId="4008ECBF" w14:textId="244F53D5" w:rsidR="00167A54" w:rsidRPr="00CC1BA4" w:rsidRDefault="00DB6F0A" w:rsidP="00C83299">
            <w:pPr>
              <w:spacing w:before="120" w:after="120"/>
              <w:jc w:val="both"/>
              <w:rPr>
                <w:rFonts w:ascii="Tahoma" w:hAnsi="Tahoma" w:cs="Tahoma"/>
                <w:sz w:val="22"/>
                <w:szCs w:val="22"/>
                <w:lang w:val="pt-BR"/>
              </w:rPr>
            </w:pPr>
            <w:r w:rsidRPr="00CC1BA4">
              <w:rPr>
                <w:rFonts w:ascii="Tahoma" w:hAnsi="Tahoma" w:cs="Tahoma"/>
                <w:sz w:val="22"/>
                <w:szCs w:val="22"/>
                <w:lang w:val="pt-BR"/>
              </w:rPr>
              <w:t>Ouço com paciência e respeito as ideias dos colegas</w:t>
            </w:r>
            <w:r w:rsidR="00F40DE2" w:rsidRPr="00CC1BA4">
              <w:rPr>
                <w:rFonts w:ascii="Tahoma" w:hAnsi="Tahoma" w:cs="Tahoma"/>
                <w:sz w:val="22"/>
                <w:szCs w:val="22"/>
                <w:lang w:val="pt-BR"/>
              </w:rPr>
              <w:t>?</w:t>
            </w:r>
          </w:p>
        </w:tc>
        <w:tc>
          <w:tcPr>
            <w:tcW w:w="1077" w:type="dxa"/>
            <w:tcBorders>
              <w:top w:val="single" w:sz="4" w:space="0" w:color="009999"/>
              <w:left w:val="single" w:sz="4" w:space="0" w:color="009999"/>
              <w:bottom w:val="single" w:sz="4" w:space="0" w:color="009999"/>
              <w:right w:val="single" w:sz="4" w:space="0" w:color="009999"/>
            </w:tcBorders>
            <w:vAlign w:val="center"/>
          </w:tcPr>
          <w:p w14:paraId="316F2EDC" w14:textId="77777777" w:rsidR="00167A54" w:rsidRPr="00CC1BA4" w:rsidRDefault="00167A54" w:rsidP="00F40DE2">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11656EBD" w14:textId="77777777" w:rsidR="00167A54" w:rsidRPr="00CC1BA4" w:rsidRDefault="00167A54" w:rsidP="00F40DE2">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7B5600B4" w14:textId="77777777" w:rsidR="00167A54" w:rsidRPr="00CC1BA4" w:rsidRDefault="00167A54" w:rsidP="00F40DE2">
            <w:pPr>
              <w:spacing w:before="120" w:after="120"/>
              <w:rPr>
                <w:rFonts w:ascii="Tahoma" w:hAnsi="Tahoma" w:cs="Tahoma"/>
                <w:b/>
                <w:sz w:val="22"/>
                <w:szCs w:val="22"/>
                <w:lang w:val="pt-BR"/>
              </w:rPr>
            </w:pPr>
          </w:p>
        </w:tc>
      </w:tr>
      <w:tr w:rsidR="00167A54" w:rsidRPr="00CC1BA4" w14:paraId="50D6B874" w14:textId="77777777" w:rsidTr="00CC1BA4">
        <w:trPr>
          <w:trHeight w:val="737"/>
        </w:trPr>
        <w:tc>
          <w:tcPr>
            <w:tcW w:w="6389" w:type="dxa"/>
            <w:tcBorders>
              <w:top w:val="single" w:sz="4" w:space="0" w:color="009999"/>
              <w:left w:val="single" w:sz="4" w:space="0" w:color="009999"/>
              <w:bottom w:val="single" w:sz="4" w:space="0" w:color="009999"/>
              <w:right w:val="single" w:sz="4" w:space="0" w:color="009999"/>
            </w:tcBorders>
            <w:vAlign w:val="center"/>
          </w:tcPr>
          <w:p w14:paraId="3B6196C3" w14:textId="23DA0194" w:rsidR="00167A54" w:rsidRPr="00CC1BA4" w:rsidRDefault="00DB6F0A" w:rsidP="00C83299">
            <w:pPr>
              <w:spacing w:before="120" w:after="120"/>
              <w:jc w:val="both"/>
              <w:rPr>
                <w:rFonts w:ascii="Tahoma" w:hAnsi="Tahoma" w:cs="Tahoma"/>
                <w:sz w:val="22"/>
                <w:szCs w:val="22"/>
                <w:lang w:val="pt-BR"/>
              </w:rPr>
            </w:pPr>
            <w:r w:rsidRPr="00CC1BA4">
              <w:rPr>
                <w:rFonts w:ascii="Tahoma" w:hAnsi="Tahoma" w:cs="Tahoma"/>
                <w:sz w:val="22"/>
                <w:szCs w:val="22"/>
                <w:lang w:val="pt-BR"/>
              </w:rPr>
              <w:t>Sou capaz de produzir sons com meu corpo enquanto danço</w:t>
            </w:r>
            <w:r w:rsidR="00F40DE2" w:rsidRPr="00CC1BA4">
              <w:rPr>
                <w:rFonts w:ascii="Tahoma" w:hAnsi="Tahoma" w:cs="Tahoma"/>
                <w:sz w:val="22"/>
                <w:szCs w:val="22"/>
                <w:lang w:val="pt-BR"/>
              </w:rPr>
              <w:t>?</w:t>
            </w:r>
          </w:p>
        </w:tc>
        <w:tc>
          <w:tcPr>
            <w:tcW w:w="1077" w:type="dxa"/>
            <w:tcBorders>
              <w:top w:val="single" w:sz="4" w:space="0" w:color="009999"/>
              <w:left w:val="single" w:sz="4" w:space="0" w:color="009999"/>
              <w:bottom w:val="single" w:sz="4" w:space="0" w:color="009999"/>
              <w:right w:val="single" w:sz="4" w:space="0" w:color="009999"/>
            </w:tcBorders>
            <w:vAlign w:val="center"/>
          </w:tcPr>
          <w:p w14:paraId="29E17C86" w14:textId="77777777" w:rsidR="00167A54" w:rsidRPr="00CC1BA4" w:rsidRDefault="00167A54" w:rsidP="00F40DE2">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4A72F7AC" w14:textId="77777777" w:rsidR="00167A54" w:rsidRPr="00CC1BA4" w:rsidRDefault="00167A54" w:rsidP="00F40DE2">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379456E7" w14:textId="77777777" w:rsidR="00167A54" w:rsidRPr="00CC1BA4" w:rsidRDefault="00167A54" w:rsidP="00F40DE2">
            <w:pPr>
              <w:spacing w:before="120" w:after="120"/>
              <w:rPr>
                <w:rFonts w:ascii="Tahoma" w:hAnsi="Tahoma" w:cs="Tahoma"/>
                <w:b/>
                <w:sz w:val="22"/>
                <w:szCs w:val="22"/>
                <w:lang w:val="pt-BR"/>
              </w:rPr>
            </w:pPr>
          </w:p>
        </w:tc>
      </w:tr>
      <w:tr w:rsidR="00167A54" w:rsidRPr="00CC1BA4" w14:paraId="5BDA1A3D" w14:textId="77777777" w:rsidTr="00CC1BA4">
        <w:trPr>
          <w:trHeight w:val="737"/>
        </w:trPr>
        <w:tc>
          <w:tcPr>
            <w:tcW w:w="6389" w:type="dxa"/>
            <w:tcBorders>
              <w:top w:val="single" w:sz="4" w:space="0" w:color="009999"/>
              <w:left w:val="single" w:sz="4" w:space="0" w:color="009999"/>
              <w:bottom w:val="single" w:sz="4" w:space="0" w:color="009999"/>
              <w:right w:val="single" w:sz="4" w:space="0" w:color="009999"/>
            </w:tcBorders>
            <w:vAlign w:val="center"/>
          </w:tcPr>
          <w:p w14:paraId="586F207E" w14:textId="2EFC2C19" w:rsidR="00167A54" w:rsidRPr="00CC1BA4" w:rsidRDefault="00DB6F0A" w:rsidP="00C83299">
            <w:pPr>
              <w:spacing w:before="120" w:after="120"/>
              <w:jc w:val="both"/>
              <w:rPr>
                <w:rFonts w:ascii="Tahoma" w:hAnsi="Tahoma" w:cs="Tahoma"/>
                <w:sz w:val="22"/>
                <w:szCs w:val="22"/>
                <w:lang w:val="pt-BR"/>
              </w:rPr>
            </w:pPr>
            <w:r w:rsidRPr="00CC1BA4">
              <w:rPr>
                <w:rFonts w:ascii="Tahoma" w:hAnsi="Tahoma" w:cs="Tahoma"/>
                <w:sz w:val="22"/>
                <w:szCs w:val="22"/>
                <w:lang w:val="pt-BR"/>
              </w:rPr>
              <w:t>Consigo identificar os ritmos musicais apresentados pelo professor</w:t>
            </w:r>
            <w:r w:rsidR="00F40DE2" w:rsidRPr="00CC1BA4">
              <w:rPr>
                <w:rFonts w:ascii="Tahoma" w:hAnsi="Tahoma" w:cs="Tahoma"/>
                <w:sz w:val="22"/>
                <w:szCs w:val="22"/>
                <w:lang w:val="pt-BR"/>
              </w:rPr>
              <w:t>?</w:t>
            </w:r>
          </w:p>
        </w:tc>
        <w:tc>
          <w:tcPr>
            <w:tcW w:w="1077" w:type="dxa"/>
            <w:tcBorders>
              <w:top w:val="single" w:sz="4" w:space="0" w:color="009999"/>
              <w:left w:val="single" w:sz="4" w:space="0" w:color="009999"/>
              <w:bottom w:val="single" w:sz="4" w:space="0" w:color="009999"/>
              <w:right w:val="single" w:sz="4" w:space="0" w:color="009999"/>
            </w:tcBorders>
            <w:vAlign w:val="center"/>
          </w:tcPr>
          <w:p w14:paraId="3A3E6042" w14:textId="77777777" w:rsidR="00167A54" w:rsidRPr="00CC1BA4" w:rsidRDefault="00167A54" w:rsidP="00F40DE2">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05FF9FB1" w14:textId="77777777" w:rsidR="00167A54" w:rsidRPr="00CC1BA4" w:rsidRDefault="00167A54" w:rsidP="00F40DE2">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3A9E095D" w14:textId="77777777" w:rsidR="00167A54" w:rsidRPr="00CC1BA4" w:rsidRDefault="00167A54" w:rsidP="00F40DE2">
            <w:pPr>
              <w:spacing w:before="120" w:after="120"/>
              <w:rPr>
                <w:rFonts w:ascii="Tahoma" w:hAnsi="Tahoma" w:cs="Tahoma"/>
                <w:b/>
                <w:sz w:val="22"/>
                <w:szCs w:val="22"/>
                <w:lang w:val="pt-BR"/>
              </w:rPr>
            </w:pPr>
          </w:p>
        </w:tc>
      </w:tr>
      <w:tr w:rsidR="00F07970" w:rsidRPr="00CC1BA4" w14:paraId="0925A95C" w14:textId="77777777" w:rsidTr="00CC1BA4">
        <w:trPr>
          <w:trHeight w:val="737"/>
        </w:trPr>
        <w:tc>
          <w:tcPr>
            <w:tcW w:w="6389" w:type="dxa"/>
            <w:tcBorders>
              <w:top w:val="single" w:sz="4" w:space="0" w:color="009999"/>
              <w:left w:val="single" w:sz="4" w:space="0" w:color="009999"/>
              <w:bottom w:val="single" w:sz="4" w:space="0" w:color="009999"/>
              <w:right w:val="single" w:sz="4" w:space="0" w:color="009999"/>
            </w:tcBorders>
            <w:vAlign w:val="center"/>
          </w:tcPr>
          <w:p w14:paraId="45FA5674" w14:textId="11638F72" w:rsidR="00F07970" w:rsidRPr="00CC1BA4" w:rsidRDefault="00DB6F0A" w:rsidP="00C83299">
            <w:pPr>
              <w:spacing w:before="120" w:after="120"/>
              <w:jc w:val="both"/>
              <w:rPr>
                <w:rFonts w:ascii="Tahoma" w:hAnsi="Tahoma" w:cs="Tahoma"/>
                <w:sz w:val="22"/>
                <w:szCs w:val="22"/>
                <w:lang w:val="pt-BR"/>
              </w:rPr>
            </w:pPr>
            <w:r w:rsidRPr="00CC1BA4">
              <w:rPr>
                <w:rFonts w:ascii="Tahoma" w:hAnsi="Tahoma" w:cs="Tahoma"/>
                <w:sz w:val="22"/>
                <w:szCs w:val="22"/>
                <w:lang w:val="pt-BR"/>
              </w:rPr>
              <w:t>Valorizo os ritmos regionais brasileiros</w:t>
            </w:r>
            <w:r w:rsidR="00F07970" w:rsidRPr="00CC1BA4">
              <w:rPr>
                <w:rFonts w:ascii="Tahoma" w:hAnsi="Tahoma" w:cs="Tahoma"/>
                <w:sz w:val="22"/>
                <w:szCs w:val="22"/>
                <w:lang w:val="pt-BR"/>
              </w:rPr>
              <w:t>?</w:t>
            </w:r>
          </w:p>
        </w:tc>
        <w:tc>
          <w:tcPr>
            <w:tcW w:w="1077" w:type="dxa"/>
            <w:tcBorders>
              <w:top w:val="single" w:sz="4" w:space="0" w:color="009999"/>
              <w:left w:val="single" w:sz="4" w:space="0" w:color="009999"/>
              <w:bottom w:val="single" w:sz="4" w:space="0" w:color="009999"/>
              <w:right w:val="single" w:sz="4" w:space="0" w:color="009999"/>
            </w:tcBorders>
            <w:vAlign w:val="center"/>
          </w:tcPr>
          <w:p w14:paraId="2FD37B68" w14:textId="77777777" w:rsidR="00F07970" w:rsidRPr="00CC1BA4" w:rsidRDefault="00F07970" w:rsidP="00F07970">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5F320166" w14:textId="77777777" w:rsidR="00F07970" w:rsidRPr="00CC1BA4" w:rsidRDefault="00F07970" w:rsidP="00F07970">
            <w:pPr>
              <w:spacing w:before="120" w:after="120"/>
              <w:rPr>
                <w:rFonts w:ascii="Tahoma" w:hAnsi="Tahoma" w:cs="Tahoma"/>
                <w:b/>
                <w:sz w:val="22"/>
                <w:szCs w:val="22"/>
                <w:lang w:val="pt-BR"/>
              </w:rPr>
            </w:pPr>
          </w:p>
        </w:tc>
        <w:tc>
          <w:tcPr>
            <w:tcW w:w="1077" w:type="dxa"/>
            <w:tcBorders>
              <w:top w:val="single" w:sz="4" w:space="0" w:color="009999"/>
              <w:left w:val="single" w:sz="4" w:space="0" w:color="009999"/>
              <w:bottom w:val="single" w:sz="4" w:space="0" w:color="009999"/>
              <w:right w:val="single" w:sz="4" w:space="0" w:color="009999"/>
            </w:tcBorders>
            <w:vAlign w:val="center"/>
          </w:tcPr>
          <w:p w14:paraId="1C6C7DE0" w14:textId="77777777" w:rsidR="00F07970" w:rsidRPr="00CC1BA4" w:rsidRDefault="00F07970" w:rsidP="00F07970">
            <w:pPr>
              <w:spacing w:before="120" w:after="120"/>
              <w:rPr>
                <w:rFonts w:ascii="Tahoma" w:hAnsi="Tahoma" w:cs="Tahoma"/>
                <w:b/>
                <w:sz w:val="22"/>
                <w:szCs w:val="22"/>
                <w:lang w:val="pt-BR"/>
              </w:rPr>
            </w:pPr>
          </w:p>
        </w:tc>
      </w:tr>
      <w:tr w:rsidR="00F07970" w:rsidRPr="003E6EC8" w14:paraId="799FABAD" w14:textId="77777777" w:rsidTr="00CC1BA4">
        <w:trPr>
          <w:trHeight w:val="1555"/>
        </w:trPr>
        <w:tc>
          <w:tcPr>
            <w:tcW w:w="9621" w:type="dxa"/>
            <w:gridSpan w:val="4"/>
            <w:tcBorders>
              <w:top w:val="single" w:sz="4" w:space="0" w:color="009999"/>
              <w:left w:val="single" w:sz="4" w:space="0" w:color="009999"/>
              <w:bottom w:val="single" w:sz="4" w:space="0" w:color="009999"/>
              <w:right w:val="single" w:sz="4" w:space="0" w:color="009999"/>
            </w:tcBorders>
          </w:tcPr>
          <w:p w14:paraId="6EB0CDCF" w14:textId="53C1CBAE" w:rsidR="00F07970" w:rsidRPr="00C83299" w:rsidRDefault="00F07970" w:rsidP="00F07970">
            <w:pPr>
              <w:spacing w:before="120" w:after="120"/>
              <w:rPr>
                <w:rFonts w:ascii="Tahoma" w:hAnsi="Tahoma" w:cs="Tahoma"/>
                <w:sz w:val="22"/>
                <w:szCs w:val="22"/>
                <w:lang w:val="pt-BR"/>
              </w:rPr>
            </w:pPr>
            <w:r w:rsidRPr="00C83299">
              <w:rPr>
                <w:rFonts w:ascii="Tahoma" w:hAnsi="Tahoma" w:cs="Tahoma"/>
                <w:sz w:val="22"/>
                <w:szCs w:val="22"/>
                <w:lang w:val="pt-BR"/>
              </w:rPr>
              <w:t xml:space="preserve">Nas questões em que você </w:t>
            </w:r>
            <w:proofErr w:type="gramStart"/>
            <w:r w:rsidRPr="00C83299">
              <w:rPr>
                <w:rFonts w:ascii="Tahoma" w:hAnsi="Tahoma" w:cs="Tahoma"/>
                <w:sz w:val="22"/>
                <w:szCs w:val="22"/>
                <w:lang w:val="pt-BR"/>
              </w:rPr>
              <w:t xml:space="preserve">respondeu </w:t>
            </w:r>
            <w:r w:rsidRPr="00C83299">
              <w:rPr>
                <w:rFonts w:ascii="Tahoma" w:hAnsi="Tahoma" w:cs="Tahoma"/>
                <w:b/>
                <w:sz w:val="22"/>
                <w:szCs w:val="22"/>
                <w:lang w:val="pt-BR"/>
              </w:rPr>
              <w:t>Não</w:t>
            </w:r>
            <w:proofErr w:type="gramEnd"/>
            <w:r w:rsidRPr="00C83299">
              <w:rPr>
                <w:rFonts w:ascii="Tahoma" w:hAnsi="Tahoma" w:cs="Tahoma"/>
                <w:sz w:val="22"/>
                <w:szCs w:val="22"/>
                <w:lang w:val="pt-BR"/>
              </w:rPr>
              <w:t>, o que acredita que precisa fazer para melhorar?</w:t>
            </w:r>
          </w:p>
          <w:p w14:paraId="15DA5CD9" w14:textId="77777777" w:rsidR="00F07970" w:rsidRPr="00F40DE2" w:rsidRDefault="00F07970" w:rsidP="00F07970">
            <w:pPr>
              <w:spacing w:before="36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73B296C" w14:textId="40928F34" w:rsidR="00F07970" w:rsidRDefault="00F07970" w:rsidP="00F0797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22FF22B5" w14:textId="77777777" w:rsidR="00F07970" w:rsidRPr="00F40DE2" w:rsidRDefault="00F07970" w:rsidP="00F0797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6706BEE" w14:textId="77777777" w:rsidR="00F07970" w:rsidRPr="00F40DE2" w:rsidRDefault="00F07970" w:rsidP="00F0797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A7468C6" w14:textId="77777777" w:rsidR="00F07970" w:rsidRPr="00F40DE2" w:rsidRDefault="00F07970" w:rsidP="00F0797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6D66D1B" w14:textId="758F1285" w:rsidR="00F07970" w:rsidRDefault="00F07970" w:rsidP="00F0797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5901086D" w14:textId="77777777" w:rsidR="00F07970" w:rsidRPr="00F40DE2" w:rsidRDefault="00F07970" w:rsidP="00F0797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011A8C5" w14:textId="77777777" w:rsidR="00F07970" w:rsidRPr="00F40DE2" w:rsidRDefault="00F07970" w:rsidP="00F0797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CAF105E" w14:textId="77777777" w:rsidR="00F07970" w:rsidRPr="00F40DE2" w:rsidRDefault="00F07970" w:rsidP="00F0797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A3AB788" w14:textId="38515084" w:rsidR="00F07970" w:rsidRPr="00F40DE2" w:rsidRDefault="00F07970" w:rsidP="00F0797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tc>
      </w:tr>
    </w:tbl>
    <w:p w14:paraId="07B24F20" w14:textId="29802514" w:rsidR="0060713B" w:rsidRPr="003E6EC8" w:rsidRDefault="0060713B" w:rsidP="003E6EC8">
      <w:pPr>
        <w:rPr>
          <w:rFonts w:ascii="Cambria" w:eastAsia="Arial" w:hAnsi="Cambria" w:cs="Arial"/>
          <w:b/>
          <w:sz w:val="28"/>
          <w:szCs w:val="28"/>
          <w:lang w:val="pt-BR"/>
        </w:rPr>
      </w:pPr>
      <w:bookmarkStart w:id="3" w:name="_Hlk494816992"/>
      <w:bookmarkEnd w:id="3"/>
    </w:p>
    <w:sectPr w:rsidR="0060713B" w:rsidRPr="003E6EC8" w:rsidSect="00581A8F">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29907" w14:textId="77777777" w:rsidR="007D407F" w:rsidRDefault="007D407F" w:rsidP="004413B1">
      <w:r>
        <w:separator/>
      </w:r>
    </w:p>
  </w:endnote>
  <w:endnote w:type="continuationSeparator" w:id="0">
    <w:p w14:paraId="5B781A7D" w14:textId="77777777" w:rsidR="007D407F" w:rsidRDefault="007D407F"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15FB3E5F-6DAF-476B-B509-37B7658F4872}"/>
  </w:font>
  <w:font w:name="Tahoma">
    <w:panose1 w:val="020B0604030504040204"/>
    <w:charset w:val="00"/>
    <w:family w:val="swiss"/>
    <w:pitch w:val="variable"/>
    <w:sig w:usb0="E1002EFF" w:usb1="C000605B" w:usb2="00000029" w:usb3="00000000" w:csb0="000101FF" w:csb1="00000000"/>
    <w:embedRegular r:id="rId2" w:fontKey="{204C0760-14BE-4BE7-A60B-99D9D0C663C3}"/>
    <w:embedBold r:id="rId3" w:fontKey="{5005B703-D2EB-4BFF-A1F2-2A649F508E31}"/>
    <w:embedItalic r:id="rId4" w:fontKey="{C71B8492-E2A2-46AC-93EF-5AC3FBB647D1}"/>
  </w:font>
  <w:font w:name="Cambria">
    <w:panose1 w:val="02040503050406030204"/>
    <w:charset w:val="00"/>
    <w:family w:val="roman"/>
    <w:pitch w:val="variable"/>
    <w:sig w:usb0="E00002FF" w:usb1="400004FF" w:usb2="00000000" w:usb3="00000000" w:csb0="0000019F" w:csb1="00000000"/>
    <w:embedRegular r:id="rId5" w:fontKey="{731726AC-6074-4C5B-A1B3-6C6D2A6D6D17}"/>
    <w:embedBold r:id="rId6" w:fontKey="{3741C89B-8706-47AF-8E5D-B29F76B16482}"/>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474B" w14:textId="4D3DBC94" w:rsidR="003F05DB" w:rsidRPr="007E3DAC" w:rsidRDefault="003F05DB" w:rsidP="003F05DB">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B01C7C">
      <w:rPr>
        <w:rStyle w:val="Nmerodepgina"/>
        <w:noProof/>
      </w:rPr>
      <w:t>6</w:t>
    </w:r>
    <w:r w:rsidRPr="007E3DAC">
      <w:rPr>
        <w:rStyle w:val="Nmerodepgina"/>
      </w:rPr>
      <w:fldChar w:fldCharType="end"/>
    </w:r>
  </w:p>
  <w:p w14:paraId="76AE8934" w14:textId="73FFA6BB" w:rsidR="003E6EC8" w:rsidRDefault="00B3339E" w:rsidP="00B3339E">
    <w:pPr>
      <w:ind w:right="1701"/>
      <w:rPr>
        <w:rFonts w:ascii="Tahoma" w:eastAsia="Times New Roman" w:hAnsi="Tahoma" w:cs="Tahoma"/>
        <w:iCs/>
        <w:color w:val="3B3838" w:themeColor="background2" w:themeShade="40"/>
        <w:sz w:val="14"/>
        <w:szCs w:val="14"/>
        <w:shd w:val="clear" w:color="auto" w:fill="FFFFFF"/>
        <w:lang w:val="pt-BR"/>
      </w:rPr>
    </w:pPr>
    <w:r w:rsidRPr="00B3339E">
      <w:rPr>
        <w:rFonts w:ascii="Tahoma" w:eastAsia="Calibri" w:hAnsi="Tahoma" w:cs="Tahoma"/>
        <w:iCs/>
        <w:color w:val="3B3838" w:themeColor="background2" w:themeShade="40"/>
        <w:sz w:val="14"/>
        <w:szCs w:val="14"/>
        <w:shd w:val="clear" w:color="auto" w:fill="FFFFFF"/>
        <w:lang w:val="pt-BR"/>
      </w:rPr>
      <w:t xml:space="preserve">Este material está em Licença Aberta </w:t>
    </w:r>
    <w:r>
      <w:rPr>
        <w:rFonts w:ascii="Tahoma" w:eastAsia="Calibri" w:hAnsi="Tahoma" w:cs="Tahoma"/>
        <w:iCs/>
        <w:color w:val="3B3838" w:themeColor="background2" w:themeShade="40"/>
        <w:sz w:val="14"/>
        <w:szCs w:val="14"/>
        <w:shd w:val="clear" w:color="auto" w:fill="FFFFFF"/>
        <w:lang w:val="pt-BR"/>
      </w:rPr>
      <w:t>—</w:t>
    </w:r>
    <w:r w:rsidRPr="00B3339E">
      <w:rPr>
        <w:rFonts w:ascii="Tahoma" w:eastAsia="Calibri" w:hAnsi="Tahoma" w:cs="Tahoma"/>
        <w:iCs/>
        <w:color w:val="3B3838" w:themeColor="background2" w:themeShade="40"/>
        <w:sz w:val="14"/>
        <w:szCs w:val="14"/>
        <w:shd w:val="clear" w:color="auto" w:fill="FFFFFF"/>
        <w:lang w:val="pt-BR"/>
      </w:rPr>
      <w:t xml:space="preserve">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27DE4" w14:textId="77777777" w:rsidR="007D407F" w:rsidRDefault="007D407F" w:rsidP="004413B1">
      <w:r>
        <w:separator/>
      </w:r>
    </w:p>
  </w:footnote>
  <w:footnote w:type="continuationSeparator" w:id="0">
    <w:p w14:paraId="398BB189" w14:textId="77777777" w:rsidR="007D407F" w:rsidRDefault="007D407F"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628B73EC" w:rsidR="003C0768" w:rsidRDefault="00DB6F0A" w:rsidP="0028283F">
    <w:pPr>
      <w:tabs>
        <w:tab w:val="left" w:pos="1"/>
        <w:tab w:val="left" w:pos="9640"/>
        <w:tab w:val="right" w:pos="10205"/>
      </w:tabs>
      <w:ind w:right="-6"/>
      <w:jc w:val="both"/>
    </w:pPr>
    <w:r>
      <w:rPr>
        <w:noProof/>
      </w:rPr>
      <w:drawing>
        <wp:inline distT="0" distB="0" distL="0" distR="0" wp14:anchorId="1AEB1FB2" wp14:editId="37FCD03F">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A3_MD_4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A86A70E8"/>
    <w:lvl w:ilvl="0" w:tplc="0A7480F4">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6"/>
  </w:num>
  <w:num w:numId="4">
    <w:abstractNumId w:val="13"/>
  </w:num>
  <w:num w:numId="5">
    <w:abstractNumId w:val="18"/>
  </w:num>
  <w:num w:numId="6">
    <w:abstractNumId w:val="17"/>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040DB"/>
    <w:rsid w:val="00010F78"/>
    <w:rsid w:val="00016AE3"/>
    <w:rsid w:val="00026313"/>
    <w:rsid w:val="00031808"/>
    <w:rsid w:val="000362C5"/>
    <w:rsid w:val="00040117"/>
    <w:rsid w:val="00041F5D"/>
    <w:rsid w:val="00044C0E"/>
    <w:rsid w:val="00053B50"/>
    <w:rsid w:val="000638AD"/>
    <w:rsid w:val="00067A2E"/>
    <w:rsid w:val="0007770C"/>
    <w:rsid w:val="00091261"/>
    <w:rsid w:val="00092A27"/>
    <w:rsid w:val="00094CEE"/>
    <w:rsid w:val="00095B8A"/>
    <w:rsid w:val="000A2670"/>
    <w:rsid w:val="000B4919"/>
    <w:rsid w:val="000B5D17"/>
    <w:rsid w:val="000D0030"/>
    <w:rsid w:val="000E3474"/>
    <w:rsid w:val="000E589A"/>
    <w:rsid w:val="000F0D05"/>
    <w:rsid w:val="000F1EC0"/>
    <w:rsid w:val="000F32DF"/>
    <w:rsid w:val="0011317C"/>
    <w:rsid w:val="00116338"/>
    <w:rsid w:val="00127B74"/>
    <w:rsid w:val="00135653"/>
    <w:rsid w:val="00142888"/>
    <w:rsid w:val="001466AC"/>
    <w:rsid w:val="00153883"/>
    <w:rsid w:val="00156625"/>
    <w:rsid w:val="001636FD"/>
    <w:rsid w:val="00167A54"/>
    <w:rsid w:val="00167AA4"/>
    <w:rsid w:val="00187518"/>
    <w:rsid w:val="001A2F5D"/>
    <w:rsid w:val="001A57BC"/>
    <w:rsid w:val="001B0C29"/>
    <w:rsid w:val="001D0989"/>
    <w:rsid w:val="001F09CE"/>
    <w:rsid w:val="001F247A"/>
    <w:rsid w:val="001F4291"/>
    <w:rsid w:val="001F6987"/>
    <w:rsid w:val="00202B2E"/>
    <w:rsid w:val="00216D20"/>
    <w:rsid w:val="00217FA4"/>
    <w:rsid w:val="00223CAB"/>
    <w:rsid w:val="00236BBF"/>
    <w:rsid w:val="00246282"/>
    <w:rsid w:val="0025011B"/>
    <w:rsid w:val="002501EC"/>
    <w:rsid w:val="00250FE4"/>
    <w:rsid w:val="00264F08"/>
    <w:rsid w:val="0028283F"/>
    <w:rsid w:val="002925EA"/>
    <w:rsid w:val="002A2047"/>
    <w:rsid w:val="002A30C5"/>
    <w:rsid w:val="002B2863"/>
    <w:rsid w:val="002B2CAD"/>
    <w:rsid w:val="002B6AC6"/>
    <w:rsid w:val="002B71C0"/>
    <w:rsid w:val="002C2194"/>
    <w:rsid w:val="002C2B5D"/>
    <w:rsid w:val="002C4FC9"/>
    <w:rsid w:val="002C58CF"/>
    <w:rsid w:val="002E5195"/>
    <w:rsid w:val="002E7B11"/>
    <w:rsid w:val="003119D9"/>
    <w:rsid w:val="003143F1"/>
    <w:rsid w:val="003175BB"/>
    <w:rsid w:val="00320797"/>
    <w:rsid w:val="00332041"/>
    <w:rsid w:val="00337754"/>
    <w:rsid w:val="003427E1"/>
    <w:rsid w:val="003444C4"/>
    <w:rsid w:val="0035012E"/>
    <w:rsid w:val="00376F64"/>
    <w:rsid w:val="00380B2E"/>
    <w:rsid w:val="003817C4"/>
    <w:rsid w:val="0039031C"/>
    <w:rsid w:val="003903DA"/>
    <w:rsid w:val="003A71E7"/>
    <w:rsid w:val="003B0E1C"/>
    <w:rsid w:val="003B3C17"/>
    <w:rsid w:val="003C0600"/>
    <w:rsid w:val="003C0768"/>
    <w:rsid w:val="003C5E96"/>
    <w:rsid w:val="003D336F"/>
    <w:rsid w:val="003D40C9"/>
    <w:rsid w:val="003D4759"/>
    <w:rsid w:val="003D502A"/>
    <w:rsid w:val="003E6EC8"/>
    <w:rsid w:val="003F05DB"/>
    <w:rsid w:val="003F2233"/>
    <w:rsid w:val="003F4729"/>
    <w:rsid w:val="003F4B9E"/>
    <w:rsid w:val="00412A16"/>
    <w:rsid w:val="00417E70"/>
    <w:rsid w:val="004350EC"/>
    <w:rsid w:val="0043750A"/>
    <w:rsid w:val="004413B1"/>
    <w:rsid w:val="00452768"/>
    <w:rsid w:val="0045601B"/>
    <w:rsid w:val="00460462"/>
    <w:rsid w:val="004671B2"/>
    <w:rsid w:val="004714A0"/>
    <w:rsid w:val="00482141"/>
    <w:rsid w:val="00496A29"/>
    <w:rsid w:val="004A1F4E"/>
    <w:rsid w:val="004A26ED"/>
    <w:rsid w:val="004A59DA"/>
    <w:rsid w:val="004B0502"/>
    <w:rsid w:val="004C5046"/>
    <w:rsid w:val="004C610D"/>
    <w:rsid w:val="004D3E07"/>
    <w:rsid w:val="004E0E72"/>
    <w:rsid w:val="004E6476"/>
    <w:rsid w:val="004F2EC7"/>
    <w:rsid w:val="004F560C"/>
    <w:rsid w:val="00503E20"/>
    <w:rsid w:val="0050799F"/>
    <w:rsid w:val="00510182"/>
    <w:rsid w:val="005114D6"/>
    <w:rsid w:val="00512550"/>
    <w:rsid w:val="005163EE"/>
    <w:rsid w:val="00527103"/>
    <w:rsid w:val="0053509D"/>
    <w:rsid w:val="005462D7"/>
    <w:rsid w:val="005555D3"/>
    <w:rsid w:val="00557650"/>
    <w:rsid w:val="00557C06"/>
    <w:rsid w:val="00573A56"/>
    <w:rsid w:val="00581A8F"/>
    <w:rsid w:val="00586A61"/>
    <w:rsid w:val="005A0A29"/>
    <w:rsid w:val="005A1347"/>
    <w:rsid w:val="005A1A35"/>
    <w:rsid w:val="005B2873"/>
    <w:rsid w:val="005B7C85"/>
    <w:rsid w:val="005C2200"/>
    <w:rsid w:val="005C2B14"/>
    <w:rsid w:val="005C6536"/>
    <w:rsid w:val="005E0DC2"/>
    <w:rsid w:val="005E1A09"/>
    <w:rsid w:val="005F1124"/>
    <w:rsid w:val="0060713B"/>
    <w:rsid w:val="00607FB2"/>
    <w:rsid w:val="00614960"/>
    <w:rsid w:val="006336D6"/>
    <w:rsid w:val="006354E0"/>
    <w:rsid w:val="0067781B"/>
    <w:rsid w:val="00693FB9"/>
    <w:rsid w:val="006A1E88"/>
    <w:rsid w:val="006A27EE"/>
    <w:rsid w:val="006A3FCE"/>
    <w:rsid w:val="006B48A5"/>
    <w:rsid w:val="006B69C0"/>
    <w:rsid w:val="006D4C49"/>
    <w:rsid w:val="006D5D13"/>
    <w:rsid w:val="006E3D61"/>
    <w:rsid w:val="00700B81"/>
    <w:rsid w:val="00717338"/>
    <w:rsid w:val="00737650"/>
    <w:rsid w:val="007417DF"/>
    <w:rsid w:val="00746C38"/>
    <w:rsid w:val="00756C28"/>
    <w:rsid w:val="007579DE"/>
    <w:rsid w:val="00763B77"/>
    <w:rsid w:val="00766D23"/>
    <w:rsid w:val="007720D9"/>
    <w:rsid w:val="00784B10"/>
    <w:rsid w:val="0079229D"/>
    <w:rsid w:val="007953D9"/>
    <w:rsid w:val="00795A45"/>
    <w:rsid w:val="007A14B7"/>
    <w:rsid w:val="007C7ECF"/>
    <w:rsid w:val="007D407F"/>
    <w:rsid w:val="007D5195"/>
    <w:rsid w:val="007E1F4D"/>
    <w:rsid w:val="007E5690"/>
    <w:rsid w:val="007F00BB"/>
    <w:rsid w:val="007F36FA"/>
    <w:rsid w:val="00806BFE"/>
    <w:rsid w:val="00823B5D"/>
    <w:rsid w:val="00825AFB"/>
    <w:rsid w:val="00825EEA"/>
    <w:rsid w:val="0082646E"/>
    <w:rsid w:val="00834D79"/>
    <w:rsid w:val="00846F99"/>
    <w:rsid w:val="0084729E"/>
    <w:rsid w:val="00851DCD"/>
    <w:rsid w:val="0085530E"/>
    <w:rsid w:val="0085752B"/>
    <w:rsid w:val="00862EDA"/>
    <w:rsid w:val="00866517"/>
    <w:rsid w:val="008747E4"/>
    <w:rsid w:val="00876872"/>
    <w:rsid w:val="008978BD"/>
    <w:rsid w:val="008A34D4"/>
    <w:rsid w:val="008A531C"/>
    <w:rsid w:val="008B7EFC"/>
    <w:rsid w:val="008C100E"/>
    <w:rsid w:val="008C1937"/>
    <w:rsid w:val="008D22E8"/>
    <w:rsid w:val="008D2AE5"/>
    <w:rsid w:val="008D44DB"/>
    <w:rsid w:val="008E0CD1"/>
    <w:rsid w:val="008E1F60"/>
    <w:rsid w:val="008E53DF"/>
    <w:rsid w:val="008E72C6"/>
    <w:rsid w:val="008F64A9"/>
    <w:rsid w:val="008F723F"/>
    <w:rsid w:val="008F7836"/>
    <w:rsid w:val="0092271F"/>
    <w:rsid w:val="00932546"/>
    <w:rsid w:val="009440AA"/>
    <w:rsid w:val="009478C3"/>
    <w:rsid w:val="009648A5"/>
    <w:rsid w:val="009655C2"/>
    <w:rsid w:val="009746A8"/>
    <w:rsid w:val="00987375"/>
    <w:rsid w:val="009A356D"/>
    <w:rsid w:val="009A3E38"/>
    <w:rsid w:val="009B3962"/>
    <w:rsid w:val="009B6FBB"/>
    <w:rsid w:val="009C341A"/>
    <w:rsid w:val="009D0184"/>
    <w:rsid w:val="009E6418"/>
    <w:rsid w:val="009F69A3"/>
    <w:rsid w:val="009F6F61"/>
    <w:rsid w:val="00A068D2"/>
    <w:rsid w:val="00A10F8E"/>
    <w:rsid w:val="00A1359B"/>
    <w:rsid w:val="00A24157"/>
    <w:rsid w:val="00A25E33"/>
    <w:rsid w:val="00A3259E"/>
    <w:rsid w:val="00A43365"/>
    <w:rsid w:val="00A5598C"/>
    <w:rsid w:val="00A96481"/>
    <w:rsid w:val="00AB661A"/>
    <w:rsid w:val="00AC46DF"/>
    <w:rsid w:val="00AD1EDA"/>
    <w:rsid w:val="00AD68F6"/>
    <w:rsid w:val="00AE2E43"/>
    <w:rsid w:val="00AF3A7B"/>
    <w:rsid w:val="00B01C7C"/>
    <w:rsid w:val="00B01C95"/>
    <w:rsid w:val="00B06943"/>
    <w:rsid w:val="00B1597B"/>
    <w:rsid w:val="00B219FD"/>
    <w:rsid w:val="00B27E58"/>
    <w:rsid w:val="00B3339E"/>
    <w:rsid w:val="00B42989"/>
    <w:rsid w:val="00B545D3"/>
    <w:rsid w:val="00B61919"/>
    <w:rsid w:val="00B75237"/>
    <w:rsid w:val="00B86A9F"/>
    <w:rsid w:val="00BA3D52"/>
    <w:rsid w:val="00BB1D31"/>
    <w:rsid w:val="00BB6CF7"/>
    <w:rsid w:val="00BC3D0E"/>
    <w:rsid w:val="00BD31D3"/>
    <w:rsid w:val="00BD3F80"/>
    <w:rsid w:val="00BD48AD"/>
    <w:rsid w:val="00BE5555"/>
    <w:rsid w:val="00BF1F1C"/>
    <w:rsid w:val="00C006A3"/>
    <w:rsid w:val="00C145F4"/>
    <w:rsid w:val="00C4744C"/>
    <w:rsid w:val="00C51F20"/>
    <w:rsid w:val="00C55085"/>
    <w:rsid w:val="00C56D4B"/>
    <w:rsid w:val="00C62A07"/>
    <w:rsid w:val="00C63D9F"/>
    <w:rsid w:val="00C768D9"/>
    <w:rsid w:val="00C83299"/>
    <w:rsid w:val="00C97B9F"/>
    <w:rsid w:val="00CA69CE"/>
    <w:rsid w:val="00CC1BA4"/>
    <w:rsid w:val="00CD2975"/>
    <w:rsid w:val="00CD4EFB"/>
    <w:rsid w:val="00CD7FE6"/>
    <w:rsid w:val="00CE5241"/>
    <w:rsid w:val="00CE608D"/>
    <w:rsid w:val="00CF0A8A"/>
    <w:rsid w:val="00CF46C0"/>
    <w:rsid w:val="00CF6B1D"/>
    <w:rsid w:val="00D00AD7"/>
    <w:rsid w:val="00D175DA"/>
    <w:rsid w:val="00D2035E"/>
    <w:rsid w:val="00D221F9"/>
    <w:rsid w:val="00D2355E"/>
    <w:rsid w:val="00D348BC"/>
    <w:rsid w:val="00D34CC6"/>
    <w:rsid w:val="00D36857"/>
    <w:rsid w:val="00D377DC"/>
    <w:rsid w:val="00D44C6B"/>
    <w:rsid w:val="00D53A46"/>
    <w:rsid w:val="00D7172C"/>
    <w:rsid w:val="00D76471"/>
    <w:rsid w:val="00D85323"/>
    <w:rsid w:val="00D92A57"/>
    <w:rsid w:val="00DA685E"/>
    <w:rsid w:val="00DA6BAF"/>
    <w:rsid w:val="00DB6F0A"/>
    <w:rsid w:val="00DC0216"/>
    <w:rsid w:val="00DD2DCA"/>
    <w:rsid w:val="00DD4973"/>
    <w:rsid w:val="00DE698D"/>
    <w:rsid w:val="00E00372"/>
    <w:rsid w:val="00E00AFF"/>
    <w:rsid w:val="00E03873"/>
    <w:rsid w:val="00E12BB1"/>
    <w:rsid w:val="00E138A6"/>
    <w:rsid w:val="00E17C46"/>
    <w:rsid w:val="00E2440D"/>
    <w:rsid w:val="00E25F83"/>
    <w:rsid w:val="00E31175"/>
    <w:rsid w:val="00E40760"/>
    <w:rsid w:val="00E43662"/>
    <w:rsid w:val="00E5533C"/>
    <w:rsid w:val="00E83990"/>
    <w:rsid w:val="00E9332A"/>
    <w:rsid w:val="00EA717F"/>
    <w:rsid w:val="00EB4A14"/>
    <w:rsid w:val="00EC2152"/>
    <w:rsid w:val="00EC3293"/>
    <w:rsid w:val="00EC50A3"/>
    <w:rsid w:val="00ED305F"/>
    <w:rsid w:val="00EE4501"/>
    <w:rsid w:val="00EF6959"/>
    <w:rsid w:val="00F02737"/>
    <w:rsid w:val="00F07970"/>
    <w:rsid w:val="00F30976"/>
    <w:rsid w:val="00F31798"/>
    <w:rsid w:val="00F31851"/>
    <w:rsid w:val="00F40DE2"/>
    <w:rsid w:val="00F516C5"/>
    <w:rsid w:val="00F51C01"/>
    <w:rsid w:val="00F55BD3"/>
    <w:rsid w:val="00F66B32"/>
    <w:rsid w:val="00F8054F"/>
    <w:rsid w:val="00F96798"/>
    <w:rsid w:val="00FA2D83"/>
    <w:rsid w:val="00FA41DC"/>
    <w:rsid w:val="00FA4EF9"/>
    <w:rsid w:val="00FB327F"/>
    <w:rsid w:val="00FB6A82"/>
    <w:rsid w:val="00FB7497"/>
    <w:rsid w:val="00FC67D0"/>
    <w:rsid w:val="00FC7403"/>
    <w:rsid w:val="00FE1C3D"/>
    <w:rsid w:val="00FE3F37"/>
    <w:rsid w:val="00FF0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CC1BA4"/>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CD7FE6"/>
    <w:pPr>
      <w:widowControl w:val="0"/>
      <w:numPr>
        <w:numId w:val="8"/>
      </w:numPr>
      <w:tabs>
        <w:tab w:val="left" w:pos="300"/>
      </w:tabs>
      <w:autoSpaceDE w:val="0"/>
      <w:autoSpaceDN w:val="0"/>
      <w:adjustRightInd w:val="0"/>
      <w:spacing w:before="85" w:after="120" w:line="300" w:lineRule="atLeast"/>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B01C7C"/>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28"/>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CC1BA4"/>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3C0600"/>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E00AFF"/>
    <w:pPr>
      <w:spacing w:after="0"/>
    </w:pPr>
    <w:rPr>
      <w:b/>
      <w:bCs/>
      <w:lang w:val="en-US"/>
    </w:rPr>
  </w:style>
  <w:style w:type="character" w:customStyle="1" w:styleId="AssuntodocomentrioChar">
    <w:name w:val="Assunto do comentário Char"/>
    <w:basedOn w:val="TextodecomentrioChar"/>
    <w:link w:val="Assuntodocomentrio"/>
    <w:uiPriority w:val="99"/>
    <w:semiHidden/>
    <w:rsid w:val="00E00AFF"/>
    <w:rPr>
      <w:b/>
      <w:bCs/>
      <w:sz w:val="20"/>
      <w:szCs w:val="20"/>
      <w:lang w:val="pt-BR"/>
    </w:rPr>
  </w:style>
  <w:style w:type="paragraph" w:styleId="Reviso">
    <w:name w:val="Revision"/>
    <w:hidden/>
    <w:uiPriority w:val="99"/>
    <w:semiHidden/>
    <w:rsid w:val="00167A54"/>
  </w:style>
  <w:style w:type="paragraph" w:customStyle="1" w:styleId="Alternativa">
    <w:name w:val="Alternativa"/>
    <w:basedOn w:val="00Textogeralbullet"/>
    <w:qFormat/>
    <w:rsid w:val="004C610D"/>
    <w:pPr>
      <w:numPr>
        <w:numId w:val="0"/>
      </w:numPr>
      <w:tabs>
        <w:tab w:val="clear" w:pos="300"/>
      </w:tabs>
      <w:ind w:left="738" w:hanging="454"/>
    </w:pPr>
  </w:style>
  <w:style w:type="paragraph" w:customStyle="1" w:styleId="EstiloAlternativaNegrito">
    <w:name w:val="Estilo Alternativa + Negrito"/>
    <w:basedOn w:val="Alternativa"/>
    <w:rsid w:val="004C610D"/>
    <w:rPr>
      <w:b/>
      <w:bCs/>
    </w:rPr>
  </w:style>
  <w:style w:type="character" w:styleId="Forte">
    <w:name w:val="Strong"/>
    <w:basedOn w:val="Fontepargpadro"/>
    <w:uiPriority w:val="22"/>
    <w:qFormat/>
    <w:rsid w:val="00F51C01"/>
    <w:rPr>
      <w:b/>
      <w:bCs/>
    </w:rPr>
  </w:style>
  <w:style w:type="paragraph" w:customStyle="1" w:styleId="Textogeralrecuo">
    <w:name w:val="Texto_geral_recuo"/>
    <w:basedOn w:val="00Textogeral"/>
    <w:next w:val="Encerramento"/>
    <w:qFormat/>
    <w:rsid w:val="00A5598C"/>
    <w:pPr>
      <w:ind w:left="284" w:firstLine="0"/>
    </w:pPr>
  </w:style>
  <w:style w:type="paragraph" w:styleId="Encerramento">
    <w:name w:val="Closing"/>
    <w:basedOn w:val="Normal"/>
    <w:link w:val="EncerramentoChar"/>
    <w:uiPriority w:val="99"/>
    <w:semiHidden/>
    <w:unhideWhenUsed/>
    <w:rsid w:val="00A5598C"/>
    <w:pPr>
      <w:ind w:left="4252"/>
    </w:pPr>
  </w:style>
  <w:style w:type="character" w:customStyle="1" w:styleId="EncerramentoChar">
    <w:name w:val="Encerramento Char"/>
    <w:basedOn w:val="Fontepargpadro"/>
    <w:link w:val="Encerramento"/>
    <w:uiPriority w:val="99"/>
    <w:semiHidden/>
    <w:rsid w:val="00A55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BCCB9B-DE0B-47B7-8C9E-D593B4906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1550</Words>
  <Characters>8376</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Pavanelli Valsi</dc:creator>
  <cp:keywords/>
  <dc:description/>
  <cp:lastModifiedBy>Nilza Shizue Yoshida</cp:lastModifiedBy>
  <cp:revision>9</cp:revision>
  <cp:lastPrinted>2017-10-06T21:02:00Z</cp:lastPrinted>
  <dcterms:created xsi:type="dcterms:W3CDTF">2017-12-07T00:37:00Z</dcterms:created>
  <dcterms:modified xsi:type="dcterms:W3CDTF">2017-12-10T13:27:00Z</dcterms:modified>
  <cp:category/>
</cp:coreProperties>
</file>