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16ED34E2" w:rsidR="00E9332A" w:rsidRPr="00082D9E" w:rsidRDefault="00E9332A" w:rsidP="00082D9E">
      <w:pPr>
        <w:pStyle w:val="00cabeos"/>
      </w:pPr>
      <w:r w:rsidRPr="00082D9E">
        <w:t xml:space="preserve">Sequência didática </w:t>
      </w:r>
      <w:r w:rsidR="002A30C5" w:rsidRPr="00082D9E">
        <w:t>2</w:t>
      </w:r>
    </w:p>
    <w:p w14:paraId="79E17080" w14:textId="77777777" w:rsidR="00E9332A" w:rsidRDefault="00E9332A" w:rsidP="00082D9E">
      <w:pPr>
        <w:pStyle w:val="00cabeos"/>
      </w:pPr>
    </w:p>
    <w:p w14:paraId="1DF8B623" w14:textId="762F005B" w:rsidR="002E7B11" w:rsidRPr="00B3339E" w:rsidRDefault="00BF1F1C" w:rsidP="00B3339E">
      <w:pPr>
        <w:pStyle w:val="00P1"/>
      </w:pPr>
      <w:r w:rsidRPr="00B3339E">
        <w:rPr>
          <w:caps w:val="0"/>
        </w:rPr>
        <w:t>Unidade temática</w:t>
      </w:r>
    </w:p>
    <w:p w14:paraId="0FC48474" w14:textId="430C8ECC" w:rsidR="002E7B11" w:rsidRPr="005A376F" w:rsidRDefault="00A749F2" w:rsidP="00B3339E">
      <w:pPr>
        <w:pStyle w:val="00Textogeral"/>
        <w:spacing w:line="300" w:lineRule="atLeast"/>
        <w:ind w:firstLine="0"/>
        <w:rPr>
          <w:rFonts w:eastAsia="Arial"/>
        </w:rPr>
      </w:pPr>
      <w:r w:rsidRPr="00187062">
        <w:rPr>
          <w:rFonts w:eastAsia="Arial"/>
        </w:rPr>
        <w:t>Festas brasileiras</w:t>
      </w:r>
    </w:p>
    <w:p w14:paraId="011A0786" w14:textId="77777777" w:rsidR="002E7B11" w:rsidRDefault="002E7B11" w:rsidP="002E7B11">
      <w:pPr>
        <w:pStyle w:val="00PESO2"/>
        <w:rPr>
          <w:rFonts w:eastAsia="Arial"/>
        </w:rPr>
      </w:pPr>
    </w:p>
    <w:p w14:paraId="5E9F47B1" w14:textId="66AF02DE" w:rsidR="002E7B11" w:rsidRDefault="002E7B11" w:rsidP="002E7B11">
      <w:pPr>
        <w:pStyle w:val="00PESO2"/>
        <w:rPr>
          <w:rFonts w:eastAsia="Arial"/>
        </w:rPr>
      </w:pPr>
      <w:r w:rsidRPr="005A376F">
        <w:rPr>
          <w:rFonts w:eastAsia="Arial"/>
        </w:rPr>
        <w:t>Objetivos</w:t>
      </w:r>
    </w:p>
    <w:p w14:paraId="2CCE36BB" w14:textId="387B312C" w:rsidR="00A749F2" w:rsidRPr="00A749F2" w:rsidRDefault="00A749F2">
      <w:pPr>
        <w:pStyle w:val="00Textogeralbullet"/>
      </w:pPr>
      <w:r w:rsidRPr="00A749F2">
        <w:t>Levantar os conhecimentos prévios dos estudantes sobre o Carnaval e suas origens.</w:t>
      </w:r>
    </w:p>
    <w:p w14:paraId="7E166844" w14:textId="3348E355" w:rsidR="00A749F2" w:rsidRPr="00A749F2" w:rsidRDefault="00A749F2">
      <w:pPr>
        <w:pStyle w:val="00Textogeralbullet"/>
      </w:pPr>
      <w:r w:rsidRPr="00A749F2">
        <w:t>Construir máscaras de Carnaval.</w:t>
      </w:r>
    </w:p>
    <w:p w14:paraId="2C142179" w14:textId="273EF9B1" w:rsidR="002E7B11" w:rsidRPr="005A376F" w:rsidRDefault="00A749F2">
      <w:pPr>
        <w:pStyle w:val="00Textogeralbullet"/>
      </w:pPr>
      <w:r w:rsidRPr="00A749F2">
        <w:t>Dançar marchinhas de Carnaval usando máscaras</w:t>
      </w:r>
      <w:r w:rsidR="002E7B11" w:rsidRPr="005A376F">
        <w:t>.</w:t>
      </w:r>
    </w:p>
    <w:p w14:paraId="25D0DC2C" w14:textId="77777777" w:rsidR="002E7B11" w:rsidRDefault="002E7B11" w:rsidP="002E7B11">
      <w:pPr>
        <w:pStyle w:val="00PESO2"/>
        <w:rPr>
          <w:rFonts w:eastAsia="Arial"/>
        </w:rPr>
      </w:pPr>
      <w:bookmarkStart w:id="0" w:name="_Hlk493599191"/>
    </w:p>
    <w:p w14:paraId="589B435F" w14:textId="77777777" w:rsidR="002E7B11" w:rsidRDefault="002E7B11" w:rsidP="002E7B11">
      <w:pPr>
        <w:pStyle w:val="00PESO2"/>
        <w:rPr>
          <w:rFonts w:eastAsia="Arial"/>
        </w:rPr>
      </w:pPr>
      <w:r w:rsidRPr="005A376F">
        <w:rPr>
          <w:rFonts w:eastAsia="Arial"/>
        </w:rPr>
        <w:t>Habilidades da BNCC – 3</w:t>
      </w:r>
      <w:r w:rsidRPr="005A376F">
        <w:rPr>
          <w:rFonts w:eastAsia="Arial"/>
          <w:u w:val="single"/>
          <w:vertAlign w:val="superscript"/>
        </w:rPr>
        <w:t>a</w:t>
      </w:r>
      <w:r w:rsidRPr="005A376F">
        <w:rPr>
          <w:rFonts w:eastAsia="Arial"/>
        </w:rPr>
        <w:t xml:space="preserve"> versão</w:t>
      </w:r>
    </w:p>
    <w:bookmarkEnd w:id="0"/>
    <w:p w14:paraId="513FE668" w14:textId="0E9AE69D" w:rsidR="00A749F2" w:rsidRPr="00A749F2" w:rsidRDefault="00A749F2">
      <w:pPr>
        <w:pStyle w:val="00Textogeralbullet"/>
      </w:pPr>
      <w:r w:rsidRPr="00A749F2">
        <w:t>(EF15AR03) Reconhecer e analisar a influência de distintas matrizes estéticas e culturais das artes visuais nas manifestações artísticas das culturas locais, regionais e nacionais.</w:t>
      </w:r>
    </w:p>
    <w:p w14:paraId="064D0EE9" w14:textId="77AC731F" w:rsidR="009876A4" w:rsidRPr="005A376F" w:rsidRDefault="00A749F2">
      <w:pPr>
        <w:pStyle w:val="00Textogeralbullet"/>
      </w:pPr>
      <w:r w:rsidRPr="00A749F2">
        <w:t>(EF15AR25)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r w:rsidR="002A30C5" w:rsidRPr="005A376F">
        <w:t>.</w:t>
      </w:r>
    </w:p>
    <w:p w14:paraId="3A3CAB54" w14:textId="77777777" w:rsidR="002E7B11" w:rsidRDefault="002E7B11" w:rsidP="00187062">
      <w:pPr>
        <w:pStyle w:val="00PESO2"/>
        <w:ind w:left="0" w:firstLine="0"/>
        <w:rPr>
          <w:rFonts w:eastAsia="Arial"/>
        </w:rPr>
      </w:pPr>
      <w:r w:rsidRPr="005A376F">
        <w:rPr>
          <w:rFonts w:eastAsia="Arial"/>
        </w:rPr>
        <w:t>Gestão de sala de aula</w:t>
      </w:r>
    </w:p>
    <w:p w14:paraId="0C19D231" w14:textId="77777777" w:rsidR="00A749F2" w:rsidRPr="00A749F2" w:rsidRDefault="00A749F2" w:rsidP="00A749F2">
      <w:pPr>
        <w:pStyle w:val="00Textogeral"/>
        <w:spacing w:line="300" w:lineRule="atLeast"/>
        <w:ind w:firstLine="0"/>
        <w:rPr>
          <w:rFonts w:eastAsia="Arial"/>
        </w:rPr>
      </w:pPr>
      <w:r w:rsidRPr="00A749F2">
        <w:rPr>
          <w:rFonts w:eastAsia="Arial"/>
        </w:rPr>
        <w:t xml:space="preserve">Estudantes organizados em círculo para conversa sobre o tema. </w:t>
      </w:r>
    </w:p>
    <w:p w14:paraId="55A15833" w14:textId="77777777" w:rsidR="00A749F2" w:rsidRPr="00A749F2" w:rsidRDefault="00A749F2" w:rsidP="00A749F2">
      <w:pPr>
        <w:pStyle w:val="00Textogeral"/>
        <w:spacing w:line="300" w:lineRule="atLeast"/>
        <w:ind w:firstLine="0"/>
        <w:rPr>
          <w:rFonts w:eastAsia="Arial"/>
        </w:rPr>
      </w:pPr>
      <w:r w:rsidRPr="00A749F2">
        <w:rPr>
          <w:rFonts w:eastAsia="Arial"/>
        </w:rPr>
        <w:t>Estudantes organizados em grupos para construção das máscaras.</w:t>
      </w:r>
    </w:p>
    <w:p w14:paraId="522CFAF4" w14:textId="29C1716C" w:rsidR="002E7B11" w:rsidRPr="005A376F" w:rsidRDefault="00A749F2" w:rsidP="00A749F2">
      <w:pPr>
        <w:pStyle w:val="00Textogeral"/>
        <w:spacing w:line="300" w:lineRule="atLeast"/>
        <w:ind w:firstLine="0"/>
        <w:rPr>
          <w:rFonts w:eastAsia="Arial"/>
        </w:rPr>
      </w:pPr>
      <w:r w:rsidRPr="00A749F2">
        <w:rPr>
          <w:rFonts w:eastAsia="Arial"/>
        </w:rPr>
        <w:t>Estudantes alocados em espaço escolar amplo para a realização da dança</w:t>
      </w:r>
      <w:r w:rsidR="002E7B11" w:rsidRPr="005A376F">
        <w:rPr>
          <w:rFonts w:eastAsia="Arial"/>
        </w:rPr>
        <w:t>.</w:t>
      </w:r>
    </w:p>
    <w:p w14:paraId="22A44519" w14:textId="77777777" w:rsidR="002E7B11" w:rsidRDefault="002E7B11" w:rsidP="00A749F2">
      <w:pPr>
        <w:pStyle w:val="00Textogeral"/>
        <w:spacing w:line="300" w:lineRule="atLeast"/>
        <w:ind w:firstLine="0"/>
        <w:rPr>
          <w:rFonts w:eastAsia="Arial"/>
        </w:rPr>
      </w:pPr>
    </w:p>
    <w:p w14:paraId="12FB9D7C" w14:textId="41123C9D" w:rsidR="002E7B11" w:rsidRDefault="002E7B11" w:rsidP="002E7B11">
      <w:pPr>
        <w:pStyle w:val="00PESO2"/>
        <w:rPr>
          <w:rFonts w:eastAsia="Arial"/>
        </w:rPr>
      </w:pPr>
      <w:r w:rsidRPr="005A376F">
        <w:rPr>
          <w:rFonts w:eastAsia="Arial"/>
        </w:rPr>
        <w:t>Número de aulas estimado</w:t>
      </w:r>
    </w:p>
    <w:p w14:paraId="59D569E0" w14:textId="6FD9CAD1" w:rsidR="00031808" w:rsidRDefault="00A749F2" w:rsidP="00B3339E">
      <w:pPr>
        <w:pStyle w:val="00Textogeral"/>
        <w:spacing w:line="300" w:lineRule="atLeast"/>
        <w:ind w:firstLine="0"/>
        <w:rPr>
          <w:rFonts w:eastAsia="Arial"/>
        </w:rPr>
      </w:pPr>
      <w:r>
        <w:rPr>
          <w:rFonts w:eastAsia="Arial"/>
        </w:rPr>
        <w:t>3</w:t>
      </w:r>
      <w:r w:rsidR="002E7B11" w:rsidRPr="005A376F">
        <w:rPr>
          <w:rFonts w:eastAsia="Arial"/>
        </w:rPr>
        <w:t xml:space="preserve"> aulas de 50 minutos cada</w:t>
      </w:r>
      <w:r w:rsidR="00187062">
        <w:rPr>
          <w:rFonts w:eastAsia="Arial"/>
        </w:rPr>
        <w:t xml:space="preserve"> uma</w:t>
      </w:r>
      <w:r w:rsidR="002E7B11" w:rsidRPr="005A376F">
        <w:rPr>
          <w:rFonts w:eastAsia="Arial"/>
        </w:rPr>
        <w:t>.</w:t>
      </w:r>
    </w:p>
    <w:p w14:paraId="1594774A" w14:textId="77777777" w:rsidR="00031808" w:rsidRDefault="00031808">
      <w:pPr>
        <w:rPr>
          <w:rFonts w:ascii="Tahoma" w:eastAsia="Arial" w:hAnsi="Tahoma" w:cs="Tahoma"/>
          <w:color w:val="000000"/>
          <w:sz w:val="22"/>
          <w:szCs w:val="22"/>
          <w:lang w:val="pt-BR" w:eastAsia="es-ES"/>
        </w:rPr>
      </w:pPr>
      <w:r w:rsidRPr="005F1124">
        <w:rPr>
          <w:rFonts w:eastAsia="Arial"/>
          <w:lang w:val="pt-BR"/>
        </w:rPr>
        <w:br w:type="page"/>
      </w:r>
    </w:p>
    <w:p w14:paraId="685C5544" w14:textId="77777777" w:rsidR="002E7B11" w:rsidRPr="00B3339E" w:rsidRDefault="002E7B11" w:rsidP="00B3339E">
      <w:pPr>
        <w:pStyle w:val="00P1"/>
        <w:rPr>
          <w:sz w:val="29"/>
          <w:szCs w:val="29"/>
        </w:rPr>
      </w:pPr>
      <w:r w:rsidRPr="00B3339E">
        <w:rPr>
          <w:sz w:val="29"/>
          <w:szCs w:val="29"/>
        </w:rPr>
        <w:lastRenderedPageBreak/>
        <w:t>Aula 1</w:t>
      </w:r>
    </w:p>
    <w:p w14:paraId="393FF1C3" w14:textId="77777777" w:rsidR="002E7B11" w:rsidRPr="005A376F" w:rsidRDefault="002E7B11" w:rsidP="002E7B11">
      <w:pPr>
        <w:rPr>
          <w:rFonts w:ascii="Arial" w:eastAsia="Arial" w:hAnsi="Arial" w:cs="Arial"/>
          <w:b/>
          <w:u w:val="single"/>
          <w:lang w:val="pt-BR"/>
        </w:rPr>
      </w:pPr>
    </w:p>
    <w:p w14:paraId="652A9A6F" w14:textId="77ADD991" w:rsidR="002E7B11" w:rsidRDefault="00C768D9" w:rsidP="002E7B11">
      <w:pPr>
        <w:pStyle w:val="00PESO2"/>
        <w:rPr>
          <w:rFonts w:eastAsia="Arial"/>
        </w:rPr>
      </w:pPr>
      <w:r w:rsidRPr="0082646E">
        <w:rPr>
          <w:rFonts w:eastAsia="Arial"/>
        </w:rPr>
        <w:t>Conteúdo específico</w:t>
      </w:r>
      <w:r w:rsidR="002E7B11" w:rsidRPr="005A376F">
        <w:rPr>
          <w:rFonts w:eastAsia="Arial"/>
        </w:rPr>
        <w:t xml:space="preserve"> </w:t>
      </w:r>
    </w:p>
    <w:p w14:paraId="2E7370F0" w14:textId="7A4AE11F" w:rsidR="002E7B11" w:rsidRPr="005A376F" w:rsidRDefault="00A749F2" w:rsidP="00B3339E">
      <w:pPr>
        <w:pStyle w:val="00Textogeral"/>
        <w:spacing w:line="300" w:lineRule="atLeast"/>
        <w:ind w:firstLine="0"/>
        <w:rPr>
          <w:rFonts w:eastAsia="Arial"/>
        </w:rPr>
      </w:pPr>
      <w:r w:rsidRPr="00A749F2">
        <w:rPr>
          <w:rFonts w:eastAsia="Arial"/>
        </w:rPr>
        <w:t>Conversa sobre o Carnaval e suas origens</w:t>
      </w:r>
      <w:r w:rsidR="002E7B11" w:rsidRPr="005A376F">
        <w:rPr>
          <w:rFonts w:eastAsia="Arial"/>
        </w:rPr>
        <w:t>.</w:t>
      </w:r>
    </w:p>
    <w:p w14:paraId="1DC06E26" w14:textId="77777777" w:rsidR="002E7B11" w:rsidRPr="005A376F" w:rsidRDefault="002E7B11" w:rsidP="002E7B11">
      <w:pPr>
        <w:rPr>
          <w:rFonts w:ascii="Arial" w:eastAsia="Times New Roman" w:hAnsi="Arial" w:cs="Arial"/>
          <w:lang w:val="pt-BR"/>
        </w:rPr>
      </w:pPr>
    </w:p>
    <w:p w14:paraId="7A4E5BCD" w14:textId="77777777" w:rsidR="002E7B11" w:rsidRDefault="002E7B11" w:rsidP="002E7B11">
      <w:pPr>
        <w:pStyle w:val="00PESO2"/>
        <w:rPr>
          <w:rFonts w:eastAsia="Arial"/>
        </w:rPr>
      </w:pPr>
      <w:r w:rsidRPr="005A376F">
        <w:rPr>
          <w:rFonts w:eastAsia="Arial"/>
        </w:rPr>
        <w:t>Recursos didáticos</w:t>
      </w:r>
    </w:p>
    <w:p w14:paraId="2B24C9ED" w14:textId="443DC325" w:rsidR="004A1F4E" w:rsidRDefault="00A749F2">
      <w:pPr>
        <w:pStyle w:val="00Textogeralbullet"/>
      </w:pPr>
      <w:r w:rsidRPr="00A749F2">
        <w:t>Lousa e giz para registrar as contribuições dos estudantes</w:t>
      </w:r>
      <w:r w:rsidR="002E7B11" w:rsidRPr="005A376F">
        <w:t>.</w:t>
      </w:r>
    </w:p>
    <w:p w14:paraId="5677653C" w14:textId="49415CF6" w:rsidR="00B61919" w:rsidRDefault="00A749F2">
      <w:pPr>
        <w:pStyle w:val="00Textogeralbullet"/>
      </w:pPr>
      <w:r w:rsidRPr="00A749F2">
        <w:t>Fotos de desfiles de Carnaval em blocos ou escolas de samba onde os foliões estejam usando máscaras</w:t>
      </w:r>
      <w:r w:rsidR="00B61919" w:rsidRPr="005A376F">
        <w:t>.</w:t>
      </w:r>
    </w:p>
    <w:p w14:paraId="0375300B" w14:textId="77777777" w:rsidR="002A30C5" w:rsidRDefault="002A30C5" w:rsidP="002E7B11">
      <w:pPr>
        <w:pStyle w:val="00PESO2"/>
        <w:rPr>
          <w:rFonts w:eastAsia="Arial"/>
        </w:rPr>
      </w:pPr>
    </w:p>
    <w:p w14:paraId="2476554C" w14:textId="4F9ADF4B" w:rsidR="002E7B11" w:rsidRDefault="002E7B11" w:rsidP="002E7B11">
      <w:pPr>
        <w:pStyle w:val="00PESO2"/>
        <w:rPr>
          <w:rFonts w:eastAsia="Arial"/>
        </w:rPr>
      </w:pPr>
      <w:r w:rsidRPr="005A376F">
        <w:rPr>
          <w:rFonts w:eastAsia="Arial"/>
        </w:rPr>
        <w:t>Encaminhamento</w:t>
      </w:r>
    </w:p>
    <w:p w14:paraId="6AB319F3" w14:textId="393D4FA4" w:rsidR="002E7B11" w:rsidRPr="005A376F" w:rsidRDefault="001906C6">
      <w:pPr>
        <w:pStyle w:val="00Textogeralbullet"/>
      </w:pPr>
      <w:r w:rsidRPr="001906C6">
        <w:t>Organize os estudantes em círculo</w:t>
      </w:r>
      <w:r w:rsidR="002E7B11" w:rsidRPr="005A376F">
        <w:t>.</w:t>
      </w:r>
    </w:p>
    <w:p w14:paraId="73F77B35" w14:textId="232BFE47" w:rsidR="002E7B11" w:rsidRDefault="001906C6">
      <w:pPr>
        <w:pStyle w:val="00Textogeralbullet"/>
      </w:pPr>
      <w:r w:rsidRPr="001906C6">
        <w:t>Pergunte-lhes o que sabem a respeito do Carnaval e de suas origens. Faça algumas perguntas para direcionar a discussão: “Vocês gostam de Carnaval?”; “Do que vocês mais gostam no Carnaval?”; “Vocês já participaram de uma festa de Carnaval?”; “Quando?”; “Onde?”; “Vocês estavam fantasiados?”; “De quê?”; “Quais outras fantasias vocês observaram?”; “Por que as pessoas se fantasiam no Carnaval?”; “Por que as pessoas usam máscaras no Carnaval?”; ”Vocês conhecem músicas de Carnaval?”; “Poderiam compartilhar alguma?”; “Como surgiu o Carnaval?”, entre outras</w:t>
      </w:r>
      <w:r w:rsidR="002E7B11" w:rsidRPr="005A376F">
        <w:t>.</w:t>
      </w:r>
    </w:p>
    <w:p w14:paraId="783E8AB9" w14:textId="08004696" w:rsidR="002E7B11" w:rsidRDefault="001906C6">
      <w:pPr>
        <w:pStyle w:val="00Textogeralbullet"/>
      </w:pPr>
      <w:r w:rsidRPr="001906C6">
        <w:t>Verifique os conhecimentos prévios dos estudantes e anote os resultados na lousa, dando ênfase às contribuições relativas às máscaras, às fantasias e às músicas</w:t>
      </w:r>
      <w:r w:rsidR="004C610D" w:rsidRPr="002A30C5">
        <w:t>.</w:t>
      </w:r>
    </w:p>
    <w:p w14:paraId="123000B8" w14:textId="7190B5B3" w:rsidR="002A30C5" w:rsidRPr="005A376F" w:rsidRDefault="001906C6">
      <w:pPr>
        <w:pStyle w:val="00Textogeralbullet"/>
      </w:pPr>
      <w:r w:rsidRPr="001906C6">
        <w:t xml:space="preserve">Complemente os conhecimentos prévios dos estudantes com outras informações sobre a origem das festividades de Carnaval, do uso de fantasias, das marchinhas e a incorporação, já no Brasil, de elementos da cultura africana. Ressalte que, por suas características e pela miscigenação das crenças e dos costumes de diferentes povos, o Carnaval tem grande valor histórico e cultural. Informe-os </w:t>
      </w:r>
      <w:r w:rsidR="00D530A0">
        <w:t xml:space="preserve">de </w:t>
      </w:r>
      <w:r w:rsidRPr="001906C6">
        <w:t>que o uso de máscaras é influência dos bailes de máscaras das cortes europeias. Mostre-lhes algumas imagens de bailes de máscaras encontradas em filmes de época, por exemplo</w:t>
      </w:r>
      <w:r w:rsidR="002A30C5" w:rsidRPr="005A376F">
        <w:t>.</w:t>
      </w:r>
    </w:p>
    <w:p w14:paraId="603CEFD3" w14:textId="7EFA0FB2" w:rsidR="004C610D" w:rsidRDefault="004C610D">
      <w:pPr>
        <w:rPr>
          <w:rFonts w:ascii="Tahoma" w:eastAsia="Arial" w:hAnsi="Tahoma" w:cs="Tahoma"/>
          <w:color w:val="000000"/>
          <w:spacing w:val="-2"/>
          <w:sz w:val="22"/>
          <w:szCs w:val="20"/>
          <w:lang w:val="pt-BR" w:eastAsia="es-ES"/>
        </w:rPr>
      </w:pPr>
      <w:r w:rsidRPr="004C610D">
        <w:rPr>
          <w:lang w:val="pt-BR"/>
        </w:rPr>
        <w:br w:type="page"/>
      </w:r>
    </w:p>
    <w:p w14:paraId="0B0734D9" w14:textId="0F0CA8C7" w:rsidR="002E7B11" w:rsidRPr="00B3339E" w:rsidRDefault="002E7B11" w:rsidP="005A0A29">
      <w:pPr>
        <w:pStyle w:val="00P1"/>
        <w:spacing w:line="240" w:lineRule="auto"/>
        <w:rPr>
          <w:sz w:val="29"/>
        </w:rPr>
      </w:pPr>
      <w:r w:rsidRPr="00B3339E">
        <w:rPr>
          <w:sz w:val="29"/>
        </w:rPr>
        <w:lastRenderedPageBreak/>
        <w:t>Aula 2</w:t>
      </w:r>
    </w:p>
    <w:p w14:paraId="682E96B6" w14:textId="77777777" w:rsidR="00C4744C" w:rsidRPr="00B3339E" w:rsidRDefault="00C4744C" w:rsidP="005A0A29">
      <w:pPr>
        <w:pStyle w:val="00PESO2"/>
        <w:spacing w:line="240" w:lineRule="auto"/>
        <w:rPr>
          <w:rFonts w:eastAsia="Arial"/>
          <w:sz w:val="20"/>
          <w:szCs w:val="20"/>
        </w:rPr>
      </w:pPr>
    </w:p>
    <w:p w14:paraId="77C7CA06" w14:textId="47BAE6A1" w:rsidR="002E7B11" w:rsidRPr="005A376F" w:rsidRDefault="002E7B11" w:rsidP="005A0A29">
      <w:pPr>
        <w:pStyle w:val="00PESO2"/>
        <w:spacing w:line="240" w:lineRule="auto"/>
        <w:rPr>
          <w:rFonts w:eastAsia="Arial"/>
        </w:rPr>
      </w:pPr>
      <w:r w:rsidRPr="005A376F">
        <w:rPr>
          <w:rFonts w:eastAsia="Arial"/>
        </w:rPr>
        <w:t>Conteúdo específico</w:t>
      </w:r>
    </w:p>
    <w:p w14:paraId="469E3127" w14:textId="693E003A" w:rsidR="002E7B11" w:rsidRPr="005A376F" w:rsidRDefault="001906C6" w:rsidP="005A0A29">
      <w:pPr>
        <w:pStyle w:val="00Textogeral"/>
        <w:spacing w:line="240" w:lineRule="auto"/>
        <w:ind w:firstLine="0"/>
        <w:rPr>
          <w:rFonts w:eastAsia="Times New Roman"/>
        </w:rPr>
      </w:pPr>
      <w:r w:rsidRPr="001906C6">
        <w:rPr>
          <w:rFonts w:eastAsia="Times New Roman"/>
        </w:rPr>
        <w:t>Construção de máscaras de Carnaval</w:t>
      </w:r>
      <w:r w:rsidR="002E7B11" w:rsidRPr="005A376F">
        <w:rPr>
          <w:rFonts w:eastAsia="Times New Roman"/>
        </w:rPr>
        <w:t>.</w:t>
      </w:r>
    </w:p>
    <w:p w14:paraId="3DD09171" w14:textId="77777777" w:rsidR="002E7B11" w:rsidRDefault="002E7B11" w:rsidP="005A0A29">
      <w:pPr>
        <w:pStyle w:val="00PESO2"/>
        <w:spacing w:line="240" w:lineRule="auto"/>
        <w:rPr>
          <w:rFonts w:eastAsia="Arial"/>
        </w:rPr>
      </w:pPr>
    </w:p>
    <w:p w14:paraId="05686197" w14:textId="77777777" w:rsidR="002E7B11" w:rsidRPr="005A376F" w:rsidRDefault="002E7B11" w:rsidP="005A0A29">
      <w:pPr>
        <w:pStyle w:val="00PESO2"/>
        <w:spacing w:line="240" w:lineRule="auto"/>
        <w:rPr>
          <w:rFonts w:eastAsia="Arial"/>
        </w:rPr>
      </w:pPr>
      <w:r w:rsidRPr="005A376F">
        <w:rPr>
          <w:rFonts w:eastAsia="Arial"/>
        </w:rPr>
        <w:t>Recursos didáticos</w:t>
      </w:r>
    </w:p>
    <w:p w14:paraId="1074808D" w14:textId="6469FA46" w:rsidR="002E7B11" w:rsidRPr="00F51C01" w:rsidRDefault="001906C6">
      <w:pPr>
        <w:pStyle w:val="00Textogeralbullet"/>
        <w:rPr>
          <w:rFonts w:eastAsia="Calibri"/>
        </w:rPr>
      </w:pPr>
      <w:r w:rsidRPr="001906C6">
        <w:t>Fitas, tecidos e papéis coloridos, penas etc</w:t>
      </w:r>
      <w:r w:rsidR="002E7B11" w:rsidRPr="005A376F">
        <w:t>.</w:t>
      </w:r>
    </w:p>
    <w:p w14:paraId="2996268E" w14:textId="3ECD9ECD" w:rsidR="00F51C01" w:rsidRPr="005A376F" w:rsidRDefault="001906C6">
      <w:pPr>
        <w:pStyle w:val="00Textogeralbullet"/>
        <w:rPr>
          <w:rFonts w:eastAsia="Calibri"/>
        </w:rPr>
      </w:pPr>
      <w:r w:rsidRPr="001906C6">
        <w:t>Pedaço de cartolina já usada</w:t>
      </w:r>
      <w:r w:rsidR="00F51C01" w:rsidRPr="005A376F">
        <w:t>.</w:t>
      </w:r>
    </w:p>
    <w:p w14:paraId="60A9CC75" w14:textId="624EA614" w:rsidR="00F51C01" w:rsidRPr="001906C6" w:rsidRDefault="001906C6">
      <w:pPr>
        <w:pStyle w:val="00Textogeralbullet"/>
        <w:rPr>
          <w:rFonts w:eastAsia="Calibri"/>
        </w:rPr>
      </w:pPr>
      <w:r w:rsidRPr="001906C6">
        <w:t>Tesoura com ponta</w:t>
      </w:r>
      <w:r w:rsidR="00763D97">
        <w:t>s</w:t>
      </w:r>
      <w:r w:rsidRPr="001906C6">
        <w:t xml:space="preserve"> arredondada</w:t>
      </w:r>
      <w:r w:rsidR="00763D97">
        <w:t>s</w:t>
      </w:r>
      <w:r w:rsidR="00F51C01" w:rsidRPr="005A376F">
        <w:t>.</w:t>
      </w:r>
    </w:p>
    <w:p w14:paraId="6980EB7B" w14:textId="63290585" w:rsidR="001906C6" w:rsidRPr="00F51C01" w:rsidRDefault="001906C6">
      <w:pPr>
        <w:pStyle w:val="00Textogeralbullet"/>
        <w:rPr>
          <w:rFonts w:eastAsia="Calibri"/>
        </w:rPr>
      </w:pPr>
      <w:r w:rsidRPr="001906C6">
        <w:t>Cola branca</w:t>
      </w:r>
      <w:r w:rsidRPr="005A376F">
        <w:t>.</w:t>
      </w:r>
    </w:p>
    <w:p w14:paraId="41217680" w14:textId="38902279" w:rsidR="001906C6" w:rsidRPr="001906C6" w:rsidRDefault="001906C6">
      <w:pPr>
        <w:pStyle w:val="00Textogeralbullet"/>
        <w:rPr>
          <w:rFonts w:eastAsia="Calibri"/>
        </w:rPr>
      </w:pPr>
      <w:r w:rsidRPr="001906C6">
        <w:t>Elástico de roupa fino para prender as máscaras (cerca de 60 cm por máscara)</w:t>
      </w:r>
      <w:r w:rsidRPr="005A376F">
        <w:t>.</w:t>
      </w:r>
    </w:p>
    <w:p w14:paraId="60745885" w14:textId="77777777" w:rsidR="002E7B11" w:rsidRDefault="002E7B11" w:rsidP="005A0A29">
      <w:pPr>
        <w:pStyle w:val="00PESO2"/>
        <w:spacing w:line="240" w:lineRule="auto"/>
        <w:rPr>
          <w:rFonts w:ascii="Arial" w:eastAsiaTheme="minorHAnsi" w:hAnsi="Arial" w:cs="Arial"/>
          <w:b w:val="0"/>
          <w:bCs w:val="0"/>
          <w:color w:val="auto"/>
          <w:sz w:val="24"/>
          <w:szCs w:val="24"/>
          <w:lang w:eastAsia="en-US"/>
        </w:rPr>
      </w:pPr>
    </w:p>
    <w:p w14:paraId="6A74C21A" w14:textId="213AA43F" w:rsidR="002E7B11" w:rsidRDefault="002E7B11" w:rsidP="005A0A29">
      <w:pPr>
        <w:pStyle w:val="00PESO2"/>
        <w:spacing w:line="240" w:lineRule="auto"/>
        <w:rPr>
          <w:rFonts w:eastAsia="Arial"/>
        </w:rPr>
      </w:pPr>
      <w:r w:rsidRPr="005A376F">
        <w:rPr>
          <w:rFonts w:eastAsia="Arial"/>
        </w:rPr>
        <w:t>Encaminhamento</w:t>
      </w:r>
    </w:p>
    <w:p w14:paraId="26E13D44" w14:textId="22EBC91D" w:rsidR="00F51C01" w:rsidRPr="005A376F" w:rsidRDefault="001906C6">
      <w:pPr>
        <w:pStyle w:val="00Textogeralbullet"/>
      </w:pPr>
      <w:r w:rsidRPr="001906C6">
        <w:t xml:space="preserve">Organize os estudantes em grupos de trabalho. Cada grupo se responsabilizará pela construção de suas próprias máscaras. </w:t>
      </w:r>
      <w:r w:rsidRPr="00187062">
        <w:t>Os estudantes deverão ajudar-se nesta tarefa</w:t>
      </w:r>
      <w:r w:rsidR="00F51C01" w:rsidRPr="005A376F">
        <w:t>.</w:t>
      </w:r>
    </w:p>
    <w:p w14:paraId="29F82023" w14:textId="774E63AB" w:rsidR="00F51C01" w:rsidRDefault="001906C6">
      <w:pPr>
        <w:pStyle w:val="00Textogeralbullet"/>
      </w:pPr>
      <w:r w:rsidRPr="001906C6">
        <w:t>Retome as fantasias e as máscaras citadas na Aula 1 e os registros feitos na lousa. Diga-lhes que poderão construir máscaras baseadas naquelas ideias ou em outras. Algumas sugestões: pierrô, colombina, pirata etc. Os estudantes também podem simplesmente decorar as máscaras com pedaços de tecido, fitas e/ou penas, sem ter um tema específico. Seguem abaixo alguns exemplos de silhuetas de máscaras que os alunos podem usar para desenhar sobre a cartolina e recortá-la</w:t>
      </w:r>
      <w:r>
        <w:t>.</w:t>
      </w:r>
    </w:p>
    <w:p w14:paraId="222FA432" w14:textId="6319F6AA" w:rsidR="001906C6" w:rsidRDefault="001906C6" w:rsidP="00065BBE">
      <w:pPr>
        <w:pStyle w:val="00Textogeral"/>
      </w:pPr>
    </w:p>
    <w:p w14:paraId="60D94D7E" w14:textId="75A9D35B" w:rsidR="00296E70" w:rsidRDefault="00296E70">
      <w:pPr>
        <w:rPr>
          <w:rFonts w:ascii="Tahoma" w:eastAsiaTheme="minorEastAsia" w:hAnsi="Tahoma" w:cs="Tahoma"/>
          <w:color w:val="000000"/>
          <w:sz w:val="22"/>
          <w:szCs w:val="22"/>
          <w:lang w:val="pt-BR" w:eastAsia="es-ES"/>
        </w:rPr>
      </w:pPr>
      <w:r>
        <w:br w:type="page"/>
      </w:r>
    </w:p>
    <w:p w14:paraId="7AE761DA" w14:textId="20CAB03F" w:rsidR="00065BBE" w:rsidRDefault="00065BBE" w:rsidP="00065BBE">
      <w:pPr>
        <w:pStyle w:val="00Textogeral"/>
        <w:rPr>
          <w:noProof/>
        </w:rPr>
      </w:pPr>
    </w:p>
    <w:p w14:paraId="1AD82393" w14:textId="44100990" w:rsidR="00BF3194" w:rsidRDefault="00BF3194" w:rsidP="00065BBE">
      <w:pPr>
        <w:pStyle w:val="00Textogeral"/>
      </w:pPr>
    </w:p>
    <w:p w14:paraId="364BA178" w14:textId="42CE2D26" w:rsidR="00BF3194" w:rsidRDefault="00BF3194" w:rsidP="00065BBE">
      <w:pPr>
        <w:pStyle w:val="00Textogeral"/>
      </w:pPr>
    </w:p>
    <w:p w14:paraId="7AA6DDBF" w14:textId="6AF31E97" w:rsidR="00BF3194" w:rsidRDefault="00BF3194" w:rsidP="00065BBE">
      <w:pPr>
        <w:pStyle w:val="00Textogeral"/>
      </w:pPr>
    </w:p>
    <w:p w14:paraId="0BE976E0" w14:textId="2CBECC57" w:rsidR="00BF3194" w:rsidRDefault="00BF3194" w:rsidP="00065BBE">
      <w:pPr>
        <w:pStyle w:val="00Textogeral"/>
      </w:pPr>
    </w:p>
    <w:p w14:paraId="2EB1E85E" w14:textId="057E55EF" w:rsidR="00BF3194" w:rsidRDefault="00BF3194" w:rsidP="00065BBE">
      <w:pPr>
        <w:pStyle w:val="00Textogeral"/>
      </w:pPr>
    </w:p>
    <w:p w14:paraId="5AB364A0" w14:textId="160D4C9E" w:rsidR="00BF3194" w:rsidRDefault="00BF3194" w:rsidP="00065BBE">
      <w:pPr>
        <w:pStyle w:val="00Textogeral"/>
      </w:pPr>
    </w:p>
    <w:p w14:paraId="1740FF20" w14:textId="7A6098AC" w:rsidR="00BF3194" w:rsidRDefault="00BF3194" w:rsidP="00065BBE">
      <w:pPr>
        <w:pStyle w:val="00Textogeral"/>
      </w:pPr>
    </w:p>
    <w:p w14:paraId="66CDF611" w14:textId="360152B3" w:rsidR="00BF3194" w:rsidRDefault="00BF3194" w:rsidP="00065BBE">
      <w:pPr>
        <w:pStyle w:val="00Textogeral"/>
      </w:pPr>
    </w:p>
    <w:p w14:paraId="6BCE5AEA" w14:textId="2E32DF8D" w:rsidR="00BF3194" w:rsidRDefault="00BF3194" w:rsidP="00065BBE">
      <w:pPr>
        <w:pStyle w:val="00Textogeral"/>
      </w:pPr>
    </w:p>
    <w:p w14:paraId="70B6F07F" w14:textId="18E5FD95" w:rsidR="00BF3194" w:rsidRDefault="00BF3194" w:rsidP="00065BBE">
      <w:pPr>
        <w:pStyle w:val="00Textogeral"/>
      </w:pPr>
    </w:p>
    <w:p w14:paraId="4A3DF207" w14:textId="4EE3F296" w:rsidR="00BF3194" w:rsidRDefault="00BF3194" w:rsidP="00065BBE">
      <w:pPr>
        <w:pStyle w:val="00Textogeral"/>
      </w:pPr>
    </w:p>
    <w:p w14:paraId="19DE34D2" w14:textId="6D7AFB1D" w:rsidR="00BF3194" w:rsidRDefault="00BF3194" w:rsidP="00065BBE">
      <w:pPr>
        <w:pStyle w:val="00Textogeral"/>
      </w:pPr>
    </w:p>
    <w:p w14:paraId="22007455" w14:textId="74AA96F3" w:rsidR="00BF3194" w:rsidRDefault="00BF3194" w:rsidP="00065BBE">
      <w:pPr>
        <w:pStyle w:val="00Textogeral"/>
      </w:pPr>
    </w:p>
    <w:p w14:paraId="4F6DF06C" w14:textId="5F0F69CE" w:rsidR="00BF3194" w:rsidRDefault="00BF3194" w:rsidP="00065BBE">
      <w:pPr>
        <w:pStyle w:val="00Textogeral"/>
      </w:pPr>
    </w:p>
    <w:p w14:paraId="6D5AFA25" w14:textId="77777777" w:rsidR="00BF3194" w:rsidRPr="000501C5" w:rsidRDefault="00BF3194" w:rsidP="00065BBE">
      <w:pPr>
        <w:pStyle w:val="00Textogeral"/>
      </w:pPr>
      <w:bookmarkStart w:id="1" w:name="_GoBack"/>
      <w:bookmarkEnd w:id="1"/>
    </w:p>
    <w:p w14:paraId="3C0B4DB1" w14:textId="10E030A1" w:rsidR="001906C6" w:rsidRPr="000501C5" w:rsidRDefault="001906C6" w:rsidP="00065BBE">
      <w:pPr>
        <w:pStyle w:val="00Textogeral"/>
      </w:pPr>
    </w:p>
    <w:p w14:paraId="4ADA4EFB" w14:textId="196D76D2" w:rsidR="001906C6" w:rsidRPr="005A376F" w:rsidRDefault="001906C6">
      <w:pPr>
        <w:pStyle w:val="00Textogeralbullet"/>
      </w:pPr>
      <w:proofErr w:type="spellStart"/>
      <w:r w:rsidRPr="001906C6">
        <w:t>Auxile-os</w:t>
      </w:r>
      <w:proofErr w:type="spellEnd"/>
      <w:r w:rsidRPr="001906C6">
        <w:t xml:space="preserve"> a verificar o tamanho da máscara antes de recortá-la e ajude-os a recortar a parte dos olhos</w:t>
      </w:r>
      <w:r w:rsidRPr="005A376F">
        <w:t>.</w:t>
      </w:r>
    </w:p>
    <w:p w14:paraId="118136EF" w14:textId="0A691E6C" w:rsidR="001906C6" w:rsidRDefault="001906C6">
      <w:pPr>
        <w:pStyle w:val="00Textogeralbullet"/>
      </w:pPr>
      <w:r w:rsidRPr="001906C6">
        <w:t>Faça furos nos cantos superiores da máscara, não muito perto da borda externa</w:t>
      </w:r>
      <w:r w:rsidR="00744D35">
        <w:t>,</w:t>
      </w:r>
      <w:r w:rsidRPr="001906C6">
        <w:t xml:space="preserve"> depois que </w:t>
      </w:r>
      <w:r w:rsidR="00744D35">
        <w:t xml:space="preserve">a </w:t>
      </w:r>
      <w:r w:rsidRPr="001906C6">
        <w:t>decorarem. Instrua-os a cortar o elástico</w:t>
      </w:r>
      <w:r w:rsidR="00744D35">
        <w:t xml:space="preserve"> ao meio</w:t>
      </w:r>
      <w:r w:rsidRPr="001906C6">
        <w:t xml:space="preserve"> e ajude-os a prendê-lo nos furos, dando um pequeno nó, mas sem fazer força para não rasgar o furo</w:t>
      </w:r>
      <w:r w:rsidRPr="005A376F">
        <w:t>.</w:t>
      </w:r>
    </w:p>
    <w:p w14:paraId="3AB34195" w14:textId="1C1670E5" w:rsidR="005A0A29" w:rsidRDefault="005A0A29" w:rsidP="005A0A29">
      <w:pPr>
        <w:pStyle w:val="00PESO2"/>
        <w:spacing w:line="240" w:lineRule="auto"/>
        <w:rPr>
          <w:rFonts w:eastAsia="Arial"/>
        </w:rPr>
      </w:pPr>
      <w:bookmarkStart w:id="2" w:name="_Hlk498958348"/>
    </w:p>
    <w:p w14:paraId="2484E8EA" w14:textId="0B440AEB" w:rsidR="001906C6" w:rsidRPr="00B3339E" w:rsidRDefault="001906C6" w:rsidP="001906C6">
      <w:pPr>
        <w:pStyle w:val="00P1"/>
        <w:spacing w:line="240" w:lineRule="auto"/>
        <w:rPr>
          <w:sz w:val="29"/>
        </w:rPr>
      </w:pPr>
      <w:r w:rsidRPr="00B3339E">
        <w:rPr>
          <w:sz w:val="29"/>
        </w:rPr>
        <w:t xml:space="preserve">Aula </w:t>
      </w:r>
      <w:r>
        <w:rPr>
          <w:sz w:val="29"/>
        </w:rPr>
        <w:t>3</w:t>
      </w:r>
    </w:p>
    <w:p w14:paraId="19E81567" w14:textId="77777777" w:rsidR="001906C6" w:rsidRPr="00B3339E" w:rsidRDefault="001906C6" w:rsidP="001906C6">
      <w:pPr>
        <w:pStyle w:val="00PESO2"/>
        <w:spacing w:line="240" w:lineRule="auto"/>
        <w:rPr>
          <w:rFonts w:eastAsia="Arial"/>
          <w:sz w:val="20"/>
          <w:szCs w:val="20"/>
        </w:rPr>
      </w:pPr>
    </w:p>
    <w:p w14:paraId="7789D353" w14:textId="77777777" w:rsidR="001906C6" w:rsidRPr="005A376F" w:rsidRDefault="001906C6" w:rsidP="001906C6">
      <w:pPr>
        <w:pStyle w:val="00PESO2"/>
        <w:spacing w:line="240" w:lineRule="auto"/>
        <w:rPr>
          <w:rFonts w:eastAsia="Arial"/>
        </w:rPr>
      </w:pPr>
      <w:r w:rsidRPr="005A376F">
        <w:rPr>
          <w:rFonts w:eastAsia="Arial"/>
        </w:rPr>
        <w:t>Conteúdo específico</w:t>
      </w:r>
    </w:p>
    <w:p w14:paraId="7D7D1F38" w14:textId="6DCAF8D3" w:rsidR="001906C6" w:rsidRPr="005A376F" w:rsidRDefault="006A7188" w:rsidP="001906C6">
      <w:pPr>
        <w:pStyle w:val="00Textogeral"/>
        <w:spacing w:line="240" w:lineRule="auto"/>
        <w:ind w:firstLine="0"/>
        <w:rPr>
          <w:rFonts w:eastAsia="Times New Roman"/>
        </w:rPr>
      </w:pPr>
      <w:r w:rsidRPr="006A7188">
        <w:rPr>
          <w:rFonts w:eastAsia="Times New Roman"/>
        </w:rPr>
        <w:t>Dançar marchinhas de Carnaval usando as máscaras construídas na Aula 2</w:t>
      </w:r>
      <w:r w:rsidR="001906C6" w:rsidRPr="005A376F">
        <w:rPr>
          <w:rFonts w:eastAsia="Times New Roman"/>
        </w:rPr>
        <w:t>.</w:t>
      </w:r>
    </w:p>
    <w:p w14:paraId="4423A227" w14:textId="77777777" w:rsidR="001906C6" w:rsidRDefault="001906C6" w:rsidP="001906C6">
      <w:pPr>
        <w:pStyle w:val="00PESO2"/>
        <w:spacing w:line="240" w:lineRule="auto"/>
        <w:rPr>
          <w:rFonts w:eastAsia="Arial"/>
        </w:rPr>
      </w:pPr>
    </w:p>
    <w:p w14:paraId="261080EB" w14:textId="77777777" w:rsidR="001906C6" w:rsidRPr="005A376F" w:rsidRDefault="001906C6" w:rsidP="001906C6">
      <w:pPr>
        <w:pStyle w:val="00PESO2"/>
        <w:spacing w:line="240" w:lineRule="auto"/>
        <w:rPr>
          <w:rFonts w:eastAsia="Arial"/>
        </w:rPr>
      </w:pPr>
      <w:r w:rsidRPr="005A376F">
        <w:rPr>
          <w:rFonts w:eastAsia="Arial"/>
        </w:rPr>
        <w:t>Recursos didáticos</w:t>
      </w:r>
    </w:p>
    <w:p w14:paraId="622E8D89" w14:textId="37B52A39" w:rsidR="001906C6" w:rsidRPr="00F51C01" w:rsidRDefault="006A7188">
      <w:pPr>
        <w:pStyle w:val="00Textogeralbullet"/>
        <w:rPr>
          <w:rFonts w:eastAsia="Calibri"/>
        </w:rPr>
      </w:pPr>
      <w:r w:rsidRPr="006A7188">
        <w:t>Marchinhas de Carnaval previamente selecionadas</w:t>
      </w:r>
      <w:r w:rsidR="001906C6" w:rsidRPr="005A376F">
        <w:t>.</w:t>
      </w:r>
    </w:p>
    <w:p w14:paraId="2EF8BCA1" w14:textId="4077ADD1" w:rsidR="001906C6" w:rsidRPr="005A376F" w:rsidRDefault="006A7188">
      <w:pPr>
        <w:pStyle w:val="00Textogeralbullet"/>
        <w:rPr>
          <w:rFonts w:eastAsia="Calibri"/>
        </w:rPr>
      </w:pPr>
      <w:r w:rsidRPr="006A7188">
        <w:t>Máscaras feitas na Aula 2</w:t>
      </w:r>
      <w:r w:rsidR="001906C6" w:rsidRPr="005A376F">
        <w:t>.</w:t>
      </w:r>
    </w:p>
    <w:p w14:paraId="023D3D96" w14:textId="77777777" w:rsidR="001906C6" w:rsidRDefault="001906C6" w:rsidP="001906C6">
      <w:pPr>
        <w:pStyle w:val="00PESO2"/>
        <w:spacing w:line="240" w:lineRule="auto"/>
        <w:rPr>
          <w:rFonts w:ascii="Arial" w:eastAsiaTheme="minorHAnsi" w:hAnsi="Arial" w:cs="Arial"/>
          <w:b w:val="0"/>
          <w:bCs w:val="0"/>
          <w:color w:val="auto"/>
          <w:sz w:val="24"/>
          <w:szCs w:val="24"/>
          <w:lang w:eastAsia="en-US"/>
        </w:rPr>
      </w:pPr>
    </w:p>
    <w:p w14:paraId="02704EF4" w14:textId="77777777" w:rsidR="001906C6" w:rsidRDefault="001906C6" w:rsidP="001906C6">
      <w:pPr>
        <w:pStyle w:val="00PESO2"/>
        <w:spacing w:line="240" w:lineRule="auto"/>
        <w:rPr>
          <w:rFonts w:eastAsia="Arial"/>
        </w:rPr>
      </w:pPr>
      <w:r w:rsidRPr="005A376F">
        <w:rPr>
          <w:rFonts w:eastAsia="Arial"/>
        </w:rPr>
        <w:t>Encaminhamento</w:t>
      </w:r>
    </w:p>
    <w:p w14:paraId="2991A79C" w14:textId="0050B8B4" w:rsidR="001906C6" w:rsidRPr="005A376F" w:rsidRDefault="006A7188">
      <w:pPr>
        <w:pStyle w:val="00Textogeralbullet"/>
      </w:pPr>
      <w:r w:rsidRPr="006A7188">
        <w:t>Retome com os estudantes as informações levantadas e registradas na lousa na Aula 1 referentes às músicas de Carnaval. Selecione algumas marchinhas e grave-as, pesquise também as letras delas e imprima-as. No dia marcado, traga-as para a sala de aula. Algumas sugestões de marchinhas: “Ô abre alas”, “Cidade maravilhosa”, “</w:t>
      </w:r>
      <w:proofErr w:type="spellStart"/>
      <w:r w:rsidRPr="006A7188">
        <w:t>Allah-la</w:t>
      </w:r>
      <w:proofErr w:type="spellEnd"/>
      <w:r w:rsidRPr="006A7188">
        <w:t xml:space="preserve"> Ô”, entre outras</w:t>
      </w:r>
      <w:r w:rsidR="001906C6" w:rsidRPr="005A376F">
        <w:t>.</w:t>
      </w:r>
    </w:p>
    <w:p w14:paraId="326C470D" w14:textId="252C1BA5" w:rsidR="00065BBE" w:rsidRPr="00433435" w:rsidRDefault="006A7188" w:rsidP="00433435">
      <w:pPr>
        <w:pStyle w:val="00Textogeralbullet"/>
      </w:pPr>
      <w:r w:rsidRPr="006A7188">
        <w:t>Leve os estudantes para um espaço mais amplo munidos das máscaras que fizeram</w:t>
      </w:r>
      <w:r w:rsidR="001906C6">
        <w:t>.</w:t>
      </w:r>
      <w:r w:rsidR="00065BBE">
        <w:br w:type="page"/>
      </w:r>
    </w:p>
    <w:p w14:paraId="3BF283B8" w14:textId="7900E55E" w:rsidR="006A7188" w:rsidRPr="005A376F" w:rsidRDefault="006A7188">
      <w:pPr>
        <w:pStyle w:val="00Textogeralbullet"/>
      </w:pPr>
      <w:r w:rsidRPr="006A7188">
        <w:lastRenderedPageBreak/>
        <w:t>Convide-os a dançarem as marchinhas de Carnaval usando as máscaras construídas na Aula 2</w:t>
      </w:r>
      <w:r w:rsidRPr="005A376F">
        <w:t>.</w:t>
      </w:r>
    </w:p>
    <w:p w14:paraId="3EB0F6C0" w14:textId="0DB7FF01" w:rsidR="006A7188" w:rsidRPr="005B7981" w:rsidRDefault="006A7188">
      <w:pPr>
        <w:pStyle w:val="00Textogeralbullet"/>
      </w:pPr>
      <w:r w:rsidRPr="005B7981">
        <w:t xml:space="preserve">Ao final, retorne para a sala de aula e discuta com os estudantes as marchinhas que foram reproduzidas. Informe-lhes os autores, </w:t>
      </w:r>
      <w:r w:rsidR="00722117">
        <w:t xml:space="preserve">a </w:t>
      </w:r>
      <w:r w:rsidRPr="005B7981">
        <w:t>data da composição e, caso necessário, faça uma leitura compartilhada das letras, explicando seus sentidos.</w:t>
      </w:r>
    </w:p>
    <w:p w14:paraId="3B11CFBC" w14:textId="77D1EF6E" w:rsidR="00187062" w:rsidRDefault="00187062">
      <w:pPr>
        <w:rPr>
          <w:rFonts w:ascii="Cambria-Bold" w:eastAsia="Arial" w:hAnsi="Cambria-Bold" w:cs="Cambria-Bold"/>
          <w:b/>
          <w:bCs/>
          <w:color w:val="000000"/>
          <w:sz w:val="29"/>
          <w:szCs w:val="29"/>
          <w:lang w:val="pt-BR" w:eastAsia="es-ES"/>
        </w:rPr>
      </w:pPr>
    </w:p>
    <w:p w14:paraId="205305AE" w14:textId="21865FB1" w:rsidR="002E7B11" w:rsidRPr="005A376F" w:rsidRDefault="002E7B11" w:rsidP="005A0A29">
      <w:pPr>
        <w:pStyle w:val="00PESO2"/>
        <w:spacing w:line="240" w:lineRule="auto"/>
        <w:rPr>
          <w:rFonts w:eastAsia="Arial"/>
        </w:rPr>
      </w:pPr>
      <w:r w:rsidRPr="005A376F">
        <w:rPr>
          <w:rFonts w:eastAsia="Arial"/>
        </w:rPr>
        <w:t>Atividade</w:t>
      </w:r>
      <w:r w:rsidR="00A673A6">
        <w:rPr>
          <w:rFonts w:eastAsia="Arial"/>
        </w:rPr>
        <w:t>s</w:t>
      </w:r>
      <w:r w:rsidRPr="005A376F">
        <w:rPr>
          <w:rFonts w:eastAsia="Arial"/>
        </w:rPr>
        <w:t xml:space="preserve"> complementar</w:t>
      </w:r>
      <w:r w:rsidR="00A673A6">
        <w:rPr>
          <w:rFonts w:eastAsia="Arial"/>
        </w:rPr>
        <w:t>es</w:t>
      </w:r>
    </w:p>
    <w:bookmarkEnd w:id="2"/>
    <w:p w14:paraId="6C67A885" w14:textId="74BA4ED7" w:rsidR="00F51C01" w:rsidRDefault="006A7188">
      <w:pPr>
        <w:pStyle w:val="00Textogeralbullet"/>
      </w:pPr>
      <w:r w:rsidRPr="006A7188">
        <w:t>Organize os estudantes em grupos. Solicite a cada grupo que pesquise e grave outras marchinhas de Carnaval, além daquelas já exploradas na aula 2. Oriente-os para que pesquisem e imprimam as letras. No dia marcado, peça que tragam as letras impressas para a sala de aula. Os grupos deverão reproduzir as marchinhas para os demais colegas, apresentar o(s) compositor(es), local e ano de composição, bem como algumas ideias sobre a letra da marchinha</w:t>
      </w:r>
      <w:r w:rsidR="00F51C01" w:rsidRPr="00F51C01">
        <w:t>.</w:t>
      </w:r>
    </w:p>
    <w:p w14:paraId="44FD53E5" w14:textId="2CE1E3FD" w:rsidR="006A7188" w:rsidRPr="005B7981" w:rsidRDefault="006A7188">
      <w:pPr>
        <w:pStyle w:val="00Textogeralbullet"/>
      </w:pPr>
      <w:r w:rsidRPr="005B7981">
        <w:t xml:space="preserve">Explique aos estudantes que o Carnaval da cidade de Olinda, no estado de Pernambuco, além da dança, da música e das fantasias, </w:t>
      </w:r>
      <w:r w:rsidR="009A60A8">
        <w:t>tem</w:t>
      </w:r>
      <w:r w:rsidR="009A60A8" w:rsidRPr="005B7981">
        <w:t xml:space="preserve"> </w:t>
      </w:r>
      <w:r w:rsidRPr="005B7981">
        <w:t xml:space="preserve">também o tradicional desfile de bonecos gigantes, conhecidos como “bonecos de Olinda”. Esses bonecos representam homens, mulheres e seres do imaginário coletivo. Pesquise e apresente aos estudantes imagens desses bonecos. Depois, proponha a criação de alguns bonecos como </w:t>
      </w:r>
      <w:r w:rsidR="009A60A8">
        <w:t>os</w:t>
      </w:r>
      <w:r w:rsidR="009A60A8" w:rsidRPr="005B7981">
        <w:t xml:space="preserve"> </w:t>
      </w:r>
      <w:r w:rsidRPr="005B7981">
        <w:t xml:space="preserve">do Carnaval de Olinda. Organize os estudantes em grupos. Cada grupo deverá escolher uma personagem para construir um boneco dele. Os grupos vão precisar de uma caixa de papelão grande, uma folha de papel </w:t>
      </w:r>
      <w:r w:rsidRPr="002C25CE">
        <w:rPr>
          <w:i/>
        </w:rPr>
        <w:t>color set</w:t>
      </w:r>
      <w:r w:rsidRPr="005B7981">
        <w:t xml:space="preserve"> branco, cola branca, tesoura com ponta</w:t>
      </w:r>
      <w:r w:rsidR="009A60A8">
        <w:t>s</w:t>
      </w:r>
      <w:r w:rsidRPr="005B7981">
        <w:t xml:space="preserve"> arredondada</w:t>
      </w:r>
      <w:r w:rsidR="009A60A8">
        <w:t>s</w:t>
      </w:r>
      <w:r w:rsidRPr="005B7981">
        <w:t xml:space="preserve">, fita adesiva, papéis coloridos e 3 m de TNT. Primeiro, os grupos farão a cabeça do boneco. Oriente-os a formarem um cilindro com a folha de papel </w:t>
      </w:r>
      <w:r w:rsidRPr="002C25CE">
        <w:rPr>
          <w:i/>
        </w:rPr>
        <w:t>color set</w:t>
      </w:r>
      <w:r w:rsidRPr="005B7981">
        <w:t xml:space="preserve"> branca, prendendo-a com fita adesiva. Em seguida, os grupos deverão fazer os detalhes do rosto do boneco – boca, olhos, orelhas e nariz –, utilizando papéis coloridos. Os cabelos e outros detalhes do boneco podem ser feitos com papel crepom ou retalhos de lã. Se optarem por fazer um boneco com chapéu, ele poderá ser construído com papel </w:t>
      </w:r>
      <w:r w:rsidRPr="002C25CE">
        <w:rPr>
          <w:i/>
        </w:rPr>
        <w:t>color set</w:t>
      </w:r>
      <w:r w:rsidRPr="005B7981">
        <w:t xml:space="preserve"> também. Para fazer o chapéu, oriente os estudantes a recortarem um círculo 10 cm maior que o diâmetro da cabeça do boneco. No centro, desenhem outro círculo com o mesmo diâmetro da cabeça do boneco e </w:t>
      </w:r>
      <w:r w:rsidR="009A60A8">
        <w:t xml:space="preserve">o </w:t>
      </w:r>
      <w:r w:rsidRPr="005B7981">
        <w:t>recortem. A aba do chapéu estará pronta. Utilizem o cí</w:t>
      </w:r>
      <w:r w:rsidR="009A60A8">
        <w:t>r</w:t>
      </w:r>
      <w:r w:rsidRPr="005B7981">
        <w:t xml:space="preserve">culo recortado e, colando uma tira de papel </w:t>
      </w:r>
      <w:r w:rsidRPr="005B7981">
        <w:rPr>
          <w:i/>
        </w:rPr>
        <w:t>color set</w:t>
      </w:r>
      <w:r w:rsidRPr="005B7981">
        <w:t xml:space="preserve"> de 5 cm de altura em sua volta, construam a parte de cima do chapéu. Fixem essa parte à aba, utilizando cola ou fita adesiva. Encaixem o chapéu na cabeça do boneco. Oriente os grupos a colarem o TNT no fundo da caixa de papelão, deixando o mesmo comprimento de TNT em ambos os lados. Essa será a roupa do boneco. Ela poderá ser trabalhada com outros materiais, como fitas, retalhos de tecidos ou papéis coloridos. Em seguida, oriente os estudantes a colarem a cabeça no fundo da caixa. Para finalizar, os grupos deverão recortar um quadrado na caixa de papelão, na parte frontal do boneco, para que, ao vesti-lo, possam ficar com o rosto livre. Após a confecção dos bonecos, organize um desfile de Carnaval na escola. Convide funcionários e estudantes de outras salas.</w:t>
      </w:r>
    </w:p>
    <w:p w14:paraId="49B4C043" w14:textId="5DAFEA12" w:rsidR="0085752B" w:rsidRPr="00433435" w:rsidRDefault="006A7188" w:rsidP="00433435">
      <w:pPr>
        <w:pStyle w:val="00Textogeralbullet"/>
      </w:pPr>
      <w:r w:rsidRPr="0061680D">
        <w:t xml:space="preserve">Pesquise e traga para a sala de aula a letra de um samba-enredo que aborde fatos históricos ou </w:t>
      </w:r>
      <w:r>
        <w:t xml:space="preserve">aspectos </w:t>
      </w:r>
      <w:r w:rsidRPr="0061680D">
        <w:t>da cultura do Brasil. Organize uma roda de conversa e faça a leitura compartilhada com os estudantes. Discuta as questões levantadas pelo samba-enredo, ampliando a discussão com outras informações relevantes. Deixe os estudantes expressarem livremente as opiniões e impressões deles.</w:t>
      </w:r>
      <w:r w:rsidR="0085752B" w:rsidRPr="00433435">
        <w:br w:type="page"/>
      </w:r>
    </w:p>
    <w:p w14:paraId="67741B77" w14:textId="0893D84D" w:rsidR="002E7B11" w:rsidRPr="005B7C85" w:rsidRDefault="002E7B11" w:rsidP="00B3339E">
      <w:pPr>
        <w:pStyle w:val="00PESO2"/>
        <w:rPr>
          <w:rFonts w:eastAsia="Arial"/>
        </w:rPr>
      </w:pPr>
      <w:r w:rsidRPr="005B7C85">
        <w:rPr>
          <w:rFonts w:eastAsia="Arial"/>
        </w:rPr>
        <w:lastRenderedPageBreak/>
        <w:t>Aferição e formas de acompanhamento dos objetivos de aprendizagem</w:t>
      </w:r>
    </w:p>
    <w:p w14:paraId="7F6878E4" w14:textId="77777777" w:rsidR="002E7B11" w:rsidRDefault="002E7B11" w:rsidP="00B3339E">
      <w:pPr>
        <w:pStyle w:val="00P1"/>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633"/>
      </w:tblGrid>
      <w:tr w:rsidR="002E7B11" w:rsidRPr="002E7B11" w14:paraId="504805BC" w14:textId="77777777" w:rsidTr="003C0600">
        <w:trPr>
          <w:trHeight w:val="24"/>
        </w:trPr>
        <w:tc>
          <w:tcPr>
            <w:tcW w:w="9581" w:type="dxa"/>
            <w:gridSpan w:val="2"/>
            <w:shd w:val="clear" w:color="auto" w:fill="808080" w:themeFill="background1" w:themeFillShade="80"/>
          </w:tcPr>
          <w:p w14:paraId="4A3E3A1B" w14:textId="75006F9A" w:rsidR="002E7B11" w:rsidRPr="003C0600" w:rsidRDefault="005B7C85" w:rsidP="003C0600">
            <w:pPr>
              <w:spacing w:before="120" w:after="120"/>
              <w:jc w:val="center"/>
              <w:rPr>
                <w:rFonts w:ascii="Tahoma" w:hAnsi="Tahoma" w:cs="Tahoma"/>
                <w:b/>
                <w:sz w:val="20"/>
                <w:szCs w:val="20"/>
              </w:rPr>
            </w:pPr>
            <w:proofErr w:type="spellStart"/>
            <w:r w:rsidRPr="003C0600">
              <w:rPr>
                <w:rFonts w:ascii="Tahoma" w:hAnsi="Tahoma" w:cs="Tahoma"/>
                <w:b/>
                <w:bCs/>
                <w:color w:val="FFFFFF" w:themeColor="background1"/>
                <w:sz w:val="20"/>
                <w:szCs w:val="20"/>
              </w:rPr>
              <w:t>Legenda</w:t>
            </w:r>
            <w:proofErr w:type="spellEnd"/>
          </w:p>
        </w:tc>
      </w:tr>
      <w:tr w:rsidR="002E7B11" w:rsidRPr="002E7B11" w14:paraId="3067AC25" w14:textId="77777777" w:rsidTr="003C0600">
        <w:trPr>
          <w:trHeight w:val="116"/>
        </w:trPr>
        <w:tc>
          <w:tcPr>
            <w:tcW w:w="2948" w:type="dxa"/>
          </w:tcPr>
          <w:p w14:paraId="55AA6424" w14:textId="7C24C1A2" w:rsidR="002E7B11" w:rsidRPr="003C0600" w:rsidRDefault="002E7B11" w:rsidP="003C0600">
            <w:pPr>
              <w:spacing w:before="120" w:after="120"/>
              <w:rPr>
                <w:rFonts w:ascii="Tahoma" w:hAnsi="Tahoma" w:cs="Tahoma"/>
                <w:b/>
                <w:sz w:val="20"/>
                <w:szCs w:val="20"/>
              </w:rPr>
            </w:pPr>
            <w:proofErr w:type="spellStart"/>
            <w:r w:rsidRPr="003C0600">
              <w:rPr>
                <w:rFonts w:ascii="Tahoma" w:hAnsi="Tahoma" w:cs="Tahoma"/>
                <w:b/>
                <w:sz w:val="20"/>
                <w:szCs w:val="20"/>
              </w:rPr>
              <w:t>Texto</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em</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preto</w:t>
            </w:r>
            <w:proofErr w:type="spellEnd"/>
          </w:p>
        </w:tc>
        <w:tc>
          <w:tcPr>
            <w:tcW w:w="6633" w:type="dxa"/>
          </w:tcPr>
          <w:p w14:paraId="5352F401" w14:textId="66B9EF9F" w:rsidR="002E7B11" w:rsidRPr="003C0600" w:rsidRDefault="002E7B11" w:rsidP="003C0600">
            <w:pPr>
              <w:spacing w:before="120" w:after="120"/>
              <w:rPr>
                <w:rFonts w:ascii="Tahoma" w:hAnsi="Tahoma" w:cs="Tahoma"/>
                <w:sz w:val="20"/>
                <w:szCs w:val="20"/>
              </w:rPr>
            </w:pPr>
            <w:proofErr w:type="spellStart"/>
            <w:r w:rsidRPr="003C0600">
              <w:rPr>
                <w:rFonts w:ascii="Tahoma" w:eastAsia="Arial" w:hAnsi="Tahoma" w:cs="Tahoma"/>
                <w:sz w:val="20"/>
                <w:szCs w:val="20"/>
              </w:rPr>
              <w:t>Objetivo</w:t>
            </w:r>
            <w:proofErr w:type="spellEnd"/>
            <w:r w:rsidRPr="003C0600">
              <w:rPr>
                <w:rFonts w:ascii="Tahoma" w:eastAsia="Arial" w:hAnsi="Tahoma" w:cs="Tahoma"/>
                <w:sz w:val="20"/>
                <w:szCs w:val="20"/>
              </w:rPr>
              <w:t xml:space="preserve"> de </w:t>
            </w:r>
            <w:proofErr w:type="spellStart"/>
            <w:r w:rsidRPr="003C0600">
              <w:rPr>
                <w:rFonts w:ascii="Tahoma" w:eastAsia="Arial" w:hAnsi="Tahoma" w:cs="Tahoma"/>
                <w:sz w:val="20"/>
                <w:szCs w:val="20"/>
              </w:rPr>
              <w:t>aprendizagem</w:t>
            </w:r>
            <w:proofErr w:type="spellEnd"/>
            <w:r w:rsidRPr="003C0600">
              <w:rPr>
                <w:rFonts w:ascii="Tahoma" w:eastAsia="Arial" w:hAnsi="Tahoma" w:cs="Tahoma"/>
                <w:sz w:val="20"/>
                <w:szCs w:val="20"/>
              </w:rPr>
              <w:t>.</w:t>
            </w:r>
          </w:p>
        </w:tc>
      </w:tr>
      <w:tr w:rsidR="002E7B11" w:rsidRPr="00DF3875" w14:paraId="2DB673CF" w14:textId="77777777" w:rsidTr="003C0600">
        <w:tc>
          <w:tcPr>
            <w:tcW w:w="2948" w:type="dxa"/>
          </w:tcPr>
          <w:p w14:paraId="1FB70A22" w14:textId="4B456373" w:rsidR="002E7B11" w:rsidRPr="003C0600" w:rsidRDefault="002E7B11" w:rsidP="003C0600">
            <w:pPr>
              <w:spacing w:before="120" w:after="120"/>
              <w:rPr>
                <w:rFonts w:ascii="Tahoma" w:hAnsi="Tahoma" w:cs="Tahoma"/>
                <w:b/>
                <w:color w:val="0070C0"/>
                <w:sz w:val="20"/>
                <w:szCs w:val="20"/>
              </w:rPr>
            </w:pPr>
            <w:proofErr w:type="spellStart"/>
            <w:r w:rsidRPr="003C0600">
              <w:rPr>
                <w:rFonts w:ascii="Tahoma" w:hAnsi="Tahoma" w:cs="Tahoma"/>
                <w:b/>
                <w:color w:val="0070C0"/>
                <w:sz w:val="20"/>
                <w:szCs w:val="20"/>
              </w:rPr>
              <w:t>Texto</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em</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azul</w:t>
            </w:r>
            <w:proofErr w:type="spellEnd"/>
          </w:p>
        </w:tc>
        <w:tc>
          <w:tcPr>
            <w:tcW w:w="6633" w:type="dxa"/>
          </w:tcPr>
          <w:p w14:paraId="179E447F" w14:textId="532C5139" w:rsidR="002E7B11" w:rsidRPr="00B61919" w:rsidRDefault="002E7B11" w:rsidP="003C0600">
            <w:pPr>
              <w:spacing w:before="120" w:after="120"/>
              <w:rPr>
                <w:rFonts w:ascii="Tahoma" w:hAnsi="Tahoma" w:cs="Tahoma"/>
                <w:color w:val="0070C0"/>
                <w:sz w:val="20"/>
                <w:szCs w:val="20"/>
                <w:lang w:val="pt-BR"/>
              </w:rPr>
            </w:pPr>
            <w:r w:rsidRPr="00B61919">
              <w:rPr>
                <w:rFonts w:ascii="Tahoma" w:hAnsi="Tahoma" w:cs="Tahoma"/>
                <w:color w:val="0070C0"/>
                <w:sz w:val="20"/>
                <w:szCs w:val="20"/>
                <w:lang w:val="pt-BR"/>
              </w:rPr>
              <w:t>Forma de acompanhar o desenvolvimento das aprendizagens.</w:t>
            </w:r>
          </w:p>
        </w:tc>
      </w:tr>
    </w:tbl>
    <w:p w14:paraId="111CC139" w14:textId="336714EE" w:rsidR="002E7B11" w:rsidRDefault="002E7B11" w:rsidP="00B3339E">
      <w:pPr>
        <w:pStyle w:val="00P1"/>
      </w:pPr>
    </w:p>
    <w:tbl>
      <w:tblPr>
        <w:tblW w:w="9584" w:type="dxa"/>
        <w:tblLayout w:type="fixed"/>
        <w:tblLook w:val="04A0" w:firstRow="1" w:lastRow="0" w:firstColumn="1" w:lastColumn="0" w:noHBand="0" w:noVBand="1"/>
      </w:tblPr>
      <w:tblGrid>
        <w:gridCol w:w="6293"/>
        <w:gridCol w:w="794"/>
        <w:gridCol w:w="794"/>
        <w:gridCol w:w="1703"/>
      </w:tblGrid>
      <w:tr w:rsidR="00B3339E" w:rsidRPr="002E7B11" w14:paraId="6DDBAEC6" w14:textId="77777777" w:rsidTr="00934C3C">
        <w:trPr>
          <w:trHeight w:val="24"/>
        </w:trPr>
        <w:tc>
          <w:tcPr>
            <w:tcW w:w="6293" w:type="dxa"/>
            <w:tcBorders>
              <w:bottom w:val="single" w:sz="4" w:space="0" w:color="auto"/>
              <w:right w:val="single" w:sz="4" w:space="0" w:color="auto"/>
            </w:tcBorders>
          </w:tcPr>
          <w:p w14:paraId="40E29D95" w14:textId="77777777" w:rsidR="002E7B11" w:rsidRPr="00B61919" w:rsidRDefault="002E7B11" w:rsidP="003C0600">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3C0600" w:rsidRDefault="002E7B11" w:rsidP="003C0600">
            <w:pPr>
              <w:spacing w:before="120" w:after="120"/>
              <w:jc w:val="center"/>
              <w:rPr>
                <w:rFonts w:ascii="Tahoma" w:hAnsi="Tahoma" w:cs="Tahoma"/>
                <w:b/>
                <w:bCs/>
                <w:color w:val="FFFFFF" w:themeColor="background1"/>
                <w:sz w:val="20"/>
                <w:szCs w:val="20"/>
              </w:rPr>
            </w:pPr>
            <w:r w:rsidRPr="003C0600">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3C0600" w:rsidRDefault="002E7B11" w:rsidP="003C0600">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Não</w:t>
            </w:r>
            <w:proofErr w:type="spellEnd"/>
          </w:p>
        </w:tc>
        <w:tc>
          <w:tcPr>
            <w:tcW w:w="170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3C0600" w:rsidRDefault="002E7B11" w:rsidP="003C0600">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Parcialmente</w:t>
            </w:r>
            <w:proofErr w:type="spellEnd"/>
          </w:p>
        </w:tc>
      </w:tr>
      <w:tr w:rsidR="00B3339E" w:rsidRPr="00DF3875" w14:paraId="71D1582D" w14:textId="77777777" w:rsidTr="00934C3C">
        <w:trPr>
          <w:trHeight w:val="24"/>
        </w:trPr>
        <w:tc>
          <w:tcPr>
            <w:tcW w:w="6293" w:type="dxa"/>
            <w:tcBorders>
              <w:top w:val="single" w:sz="4" w:space="0" w:color="auto"/>
              <w:left w:val="single" w:sz="4" w:space="0" w:color="auto"/>
              <w:bottom w:val="single" w:sz="4" w:space="0" w:color="auto"/>
              <w:right w:val="single" w:sz="4" w:space="0" w:color="auto"/>
            </w:tcBorders>
          </w:tcPr>
          <w:p w14:paraId="089B5BA3" w14:textId="6F919AFD" w:rsidR="003119D9" w:rsidRPr="00B61919" w:rsidRDefault="003119D9" w:rsidP="003C0600">
            <w:pPr>
              <w:spacing w:before="120" w:after="120"/>
              <w:jc w:val="both"/>
              <w:rPr>
                <w:rFonts w:ascii="Tahoma" w:hAnsi="Tahoma" w:cs="Tahoma"/>
                <w:sz w:val="20"/>
                <w:szCs w:val="20"/>
                <w:lang w:val="pt-BR"/>
              </w:rPr>
            </w:pPr>
            <w:r w:rsidRPr="00B61919">
              <w:rPr>
                <w:rFonts w:ascii="Tahoma" w:hAnsi="Tahoma" w:cs="Tahoma"/>
                <w:b/>
                <w:sz w:val="20"/>
                <w:szCs w:val="20"/>
                <w:lang w:val="pt-BR"/>
              </w:rPr>
              <w:t>1.</w:t>
            </w:r>
            <w:r w:rsidRPr="00B61919">
              <w:rPr>
                <w:rFonts w:ascii="Tahoma" w:hAnsi="Tahoma" w:cs="Tahoma"/>
                <w:sz w:val="20"/>
                <w:szCs w:val="20"/>
                <w:lang w:val="pt-BR"/>
              </w:rPr>
              <w:t xml:space="preserve"> </w:t>
            </w:r>
            <w:r w:rsidR="005B7981" w:rsidRPr="005B7981">
              <w:rPr>
                <w:rFonts w:ascii="Tahoma" w:hAnsi="Tahoma" w:cs="Tahoma"/>
                <w:sz w:val="20"/>
                <w:szCs w:val="20"/>
                <w:lang w:val="pt-BR"/>
              </w:rPr>
              <w:t>Os estudantes compreendem o Carnaval como manifestação popular, suas origens e valor histórico e cultural</w:t>
            </w:r>
            <w:r w:rsidR="00F51C01" w:rsidRPr="00F51C01">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B61919" w:rsidRDefault="003119D9" w:rsidP="003C0600">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B61919" w:rsidRDefault="003119D9" w:rsidP="003C0600">
            <w:pPr>
              <w:spacing w:before="120" w:after="120"/>
              <w:rPr>
                <w:rFonts w:ascii="Tahoma" w:hAnsi="Tahoma" w:cs="Tahoma"/>
                <w:bCs/>
                <w:color w:val="FFFFFF" w:themeColor="background1"/>
                <w:sz w:val="20"/>
                <w:szCs w:val="20"/>
                <w:lang w:val="pt-BR"/>
              </w:rPr>
            </w:pPr>
          </w:p>
        </w:tc>
        <w:tc>
          <w:tcPr>
            <w:tcW w:w="1703" w:type="dxa"/>
            <w:tcBorders>
              <w:top w:val="single" w:sz="4" w:space="0" w:color="auto"/>
              <w:left w:val="single" w:sz="4" w:space="0" w:color="auto"/>
              <w:bottom w:val="single" w:sz="4" w:space="0" w:color="auto"/>
              <w:right w:val="single" w:sz="4" w:space="0" w:color="auto"/>
            </w:tcBorders>
          </w:tcPr>
          <w:p w14:paraId="6F036F4A" w14:textId="77777777" w:rsidR="003119D9" w:rsidRPr="00B61919" w:rsidRDefault="003119D9" w:rsidP="003C0600">
            <w:pPr>
              <w:spacing w:before="120" w:after="120"/>
              <w:rPr>
                <w:rFonts w:ascii="Tahoma" w:hAnsi="Tahoma" w:cs="Tahoma"/>
                <w:bCs/>
                <w:color w:val="FFFFFF" w:themeColor="background1"/>
                <w:sz w:val="20"/>
                <w:szCs w:val="20"/>
                <w:lang w:val="pt-BR"/>
              </w:rPr>
            </w:pPr>
          </w:p>
        </w:tc>
      </w:tr>
      <w:tr w:rsidR="003119D9" w:rsidRPr="00DF3875" w14:paraId="6AFDBB10" w14:textId="77777777" w:rsidTr="00934C3C">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7AE10844" w14:textId="77777777" w:rsidR="005B7981" w:rsidRPr="005B7981" w:rsidRDefault="005B7981" w:rsidP="005B7981">
            <w:pPr>
              <w:spacing w:before="120" w:after="120"/>
              <w:jc w:val="both"/>
              <w:rPr>
                <w:rFonts w:ascii="Tahoma" w:hAnsi="Tahoma" w:cs="Tahoma"/>
                <w:color w:val="0070C0"/>
                <w:sz w:val="20"/>
                <w:szCs w:val="20"/>
                <w:lang w:val="pt-BR"/>
              </w:rPr>
            </w:pPr>
            <w:r w:rsidRPr="005B7981">
              <w:rPr>
                <w:rFonts w:ascii="Tahoma" w:hAnsi="Tahoma" w:cs="Tahoma"/>
                <w:color w:val="0070C0"/>
                <w:sz w:val="20"/>
                <w:szCs w:val="20"/>
                <w:lang w:val="pt-BR"/>
              </w:rPr>
              <w:t xml:space="preserve">Organize os estudantes em quatro grupos. Solicite uma pesquisa sobre a história do Carnaval. Peça a cada grupo que pesquise um dos temas a seguir: Tema 1 – A origem do Carnaval, Tema 2 – Os elementos do Carnaval, Tema 3 – Músicas de Carnaval (sambas-enredo, marchinhas etc.), Tema 4 – Diferentes influências (cultura europeia, africana). Peça aos estudantes que compartilhem suas pesquisas com os demais grupos. </w:t>
            </w:r>
          </w:p>
          <w:p w14:paraId="2D59D99A" w14:textId="744D723F" w:rsidR="003119D9" w:rsidRPr="00B61919" w:rsidRDefault="005B7981">
            <w:pPr>
              <w:spacing w:before="120" w:after="120"/>
              <w:jc w:val="both"/>
              <w:rPr>
                <w:rFonts w:ascii="Tahoma" w:hAnsi="Tahoma" w:cs="Tahoma"/>
                <w:bCs/>
                <w:color w:val="0070C0"/>
                <w:sz w:val="20"/>
                <w:szCs w:val="20"/>
                <w:lang w:val="pt-BR"/>
              </w:rPr>
            </w:pPr>
            <w:r w:rsidRPr="005B7981">
              <w:rPr>
                <w:rFonts w:ascii="Tahoma" w:hAnsi="Tahoma" w:cs="Tahoma"/>
                <w:color w:val="0070C0"/>
                <w:sz w:val="20"/>
                <w:szCs w:val="20"/>
                <w:lang w:val="pt-BR"/>
              </w:rPr>
              <w:t>Proponha aos estudantes uma pesquisa sobre as variações do Carnaval nas diferentes regiões brasileiras. Peça que anotem os resultados no caderno e compartilhem com os colegas</w:t>
            </w:r>
            <w:r w:rsidR="003119D9" w:rsidRPr="00B61919">
              <w:rPr>
                <w:rFonts w:ascii="Tahoma" w:hAnsi="Tahoma" w:cs="Tahoma"/>
                <w:color w:val="0070C0"/>
                <w:sz w:val="20"/>
                <w:szCs w:val="20"/>
                <w:lang w:val="pt-BR"/>
              </w:rPr>
              <w:t>.</w:t>
            </w:r>
          </w:p>
        </w:tc>
      </w:tr>
      <w:tr w:rsidR="003119D9" w:rsidRPr="00DF3875" w14:paraId="633C4A2A" w14:textId="77777777" w:rsidTr="00934C3C">
        <w:trPr>
          <w:trHeight w:val="24"/>
        </w:trPr>
        <w:tc>
          <w:tcPr>
            <w:tcW w:w="6293" w:type="dxa"/>
            <w:tcBorders>
              <w:top w:val="single" w:sz="4" w:space="0" w:color="auto"/>
              <w:left w:val="single" w:sz="4" w:space="0" w:color="auto"/>
              <w:bottom w:val="single" w:sz="4" w:space="0" w:color="auto"/>
              <w:right w:val="single" w:sz="4" w:space="0" w:color="auto"/>
            </w:tcBorders>
          </w:tcPr>
          <w:p w14:paraId="3346A36C" w14:textId="3A2521BF" w:rsidR="003119D9" w:rsidRPr="00B61919" w:rsidRDefault="003119D9" w:rsidP="003C0600">
            <w:pPr>
              <w:spacing w:before="120" w:after="120"/>
              <w:jc w:val="both"/>
              <w:rPr>
                <w:rFonts w:ascii="Tahoma" w:hAnsi="Tahoma" w:cs="Tahoma"/>
                <w:bCs/>
                <w:sz w:val="20"/>
                <w:szCs w:val="20"/>
                <w:lang w:val="pt-BR"/>
              </w:rPr>
            </w:pPr>
            <w:r w:rsidRPr="00B61919">
              <w:rPr>
                <w:rFonts w:ascii="Tahoma" w:hAnsi="Tahoma" w:cs="Tahoma"/>
                <w:b/>
                <w:sz w:val="20"/>
                <w:szCs w:val="20"/>
                <w:lang w:val="pt-BR"/>
              </w:rPr>
              <w:t>2.</w:t>
            </w:r>
            <w:r w:rsidRPr="00B61919">
              <w:rPr>
                <w:rFonts w:ascii="Tahoma" w:hAnsi="Tahoma" w:cs="Tahoma"/>
                <w:sz w:val="20"/>
                <w:szCs w:val="20"/>
                <w:lang w:val="pt-BR"/>
              </w:rPr>
              <w:t xml:space="preserve"> </w:t>
            </w:r>
            <w:r w:rsidR="005B7981" w:rsidRPr="005B7981">
              <w:rPr>
                <w:rFonts w:ascii="Tahoma" w:hAnsi="Tahoma" w:cs="Tahoma"/>
                <w:sz w:val="20"/>
                <w:szCs w:val="20"/>
                <w:lang w:val="pt-BR"/>
              </w:rPr>
              <w:t>Os estudantes são capazes de construir máscaras de Carnaval com os materiais disponíveis</w:t>
            </w:r>
            <w:r w:rsidR="00F51C01" w:rsidRPr="00F51C01">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7F824CD"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45A899A6"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c>
          <w:tcPr>
            <w:tcW w:w="1703" w:type="dxa"/>
            <w:tcBorders>
              <w:top w:val="single" w:sz="4" w:space="0" w:color="auto"/>
              <w:left w:val="single" w:sz="4" w:space="0" w:color="auto"/>
              <w:bottom w:val="single" w:sz="4" w:space="0" w:color="auto"/>
              <w:right w:val="single" w:sz="4" w:space="0" w:color="auto"/>
            </w:tcBorders>
          </w:tcPr>
          <w:p w14:paraId="701B5296"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r>
      <w:tr w:rsidR="003119D9" w:rsidRPr="00DF3875" w14:paraId="04B9A7DA" w14:textId="77777777" w:rsidTr="00934C3C">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66B947C2" w14:textId="77777777" w:rsidR="005B7981" w:rsidRPr="005B7981" w:rsidRDefault="005B7981" w:rsidP="005B7981">
            <w:pPr>
              <w:spacing w:before="120" w:after="120"/>
              <w:jc w:val="both"/>
              <w:rPr>
                <w:rFonts w:ascii="Tahoma" w:hAnsi="Tahoma" w:cs="Tahoma"/>
                <w:color w:val="0070C0"/>
                <w:sz w:val="20"/>
                <w:szCs w:val="20"/>
                <w:lang w:val="pt-BR"/>
              </w:rPr>
            </w:pPr>
            <w:r w:rsidRPr="005B7981">
              <w:rPr>
                <w:rFonts w:ascii="Tahoma" w:hAnsi="Tahoma" w:cs="Tahoma"/>
                <w:color w:val="0070C0"/>
                <w:sz w:val="20"/>
                <w:szCs w:val="20"/>
                <w:lang w:val="pt-BR"/>
              </w:rPr>
              <w:t xml:space="preserve">Proponha aos estudantes a criação ou montagem de algumas fantasias de Carnaval, utilizando roupas dos pais, avós ou responsáveis, tecidos coloridos, papéis coloridos, chapéus, perucas e outros acessórios. </w:t>
            </w:r>
          </w:p>
          <w:p w14:paraId="315E2B8E" w14:textId="6D02D655" w:rsidR="003119D9" w:rsidRPr="00B61919" w:rsidRDefault="005B7981" w:rsidP="005B7981">
            <w:pPr>
              <w:spacing w:before="120" w:after="120"/>
              <w:jc w:val="both"/>
              <w:rPr>
                <w:rFonts w:ascii="Tahoma" w:hAnsi="Tahoma" w:cs="Tahoma"/>
                <w:bCs/>
                <w:color w:val="0070C0"/>
                <w:sz w:val="20"/>
                <w:szCs w:val="20"/>
                <w:lang w:val="pt-BR"/>
              </w:rPr>
            </w:pPr>
            <w:r w:rsidRPr="005B7981">
              <w:rPr>
                <w:rFonts w:ascii="Tahoma" w:hAnsi="Tahoma" w:cs="Tahoma"/>
                <w:color w:val="0070C0"/>
                <w:sz w:val="20"/>
                <w:szCs w:val="20"/>
                <w:lang w:val="pt-BR"/>
              </w:rPr>
              <w:t>Faça a leitura dramática de um texto teatral curto com os estudantes. Em seguida, solicite-lhes que façam máscaras das personagens apresentadas no texto</w:t>
            </w:r>
            <w:r w:rsidR="003119D9" w:rsidRPr="00B61919">
              <w:rPr>
                <w:rFonts w:ascii="Tahoma" w:hAnsi="Tahoma" w:cs="Tahoma"/>
                <w:color w:val="0070C0"/>
                <w:sz w:val="20"/>
                <w:szCs w:val="20"/>
                <w:lang w:val="pt-BR"/>
              </w:rPr>
              <w:t>.</w:t>
            </w:r>
          </w:p>
        </w:tc>
      </w:tr>
      <w:tr w:rsidR="003119D9" w:rsidRPr="00DF3875" w14:paraId="5AF5E4FC" w14:textId="77777777" w:rsidTr="00934C3C">
        <w:trPr>
          <w:trHeight w:val="24"/>
        </w:trPr>
        <w:tc>
          <w:tcPr>
            <w:tcW w:w="6293" w:type="dxa"/>
            <w:tcBorders>
              <w:top w:val="single" w:sz="4" w:space="0" w:color="auto"/>
              <w:left w:val="single" w:sz="4" w:space="0" w:color="auto"/>
              <w:bottom w:val="single" w:sz="4" w:space="0" w:color="auto"/>
              <w:right w:val="single" w:sz="4" w:space="0" w:color="auto"/>
            </w:tcBorders>
          </w:tcPr>
          <w:p w14:paraId="2A7056D7" w14:textId="0D0C1166" w:rsidR="003119D9" w:rsidRPr="00B61919" w:rsidRDefault="003119D9" w:rsidP="003C0600">
            <w:pPr>
              <w:spacing w:before="120" w:after="120"/>
              <w:jc w:val="both"/>
              <w:rPr>
                <w:rFonts w:ascii="Tahoma" w:hAnsi="Tahoma" w:cs="Tahoma"/>
                <w:bCs/>
                <w:sz w:val="20"/>
                <w:szCs w:val="20"/>
                <w:lang w:val="pt-BR"/>
              </w:rPr>
            </w:pPr>
            <w:r w:rsidRPr="00B61919">
              <w:rPr>
                <w:rFonts w:ascii="Tahoma" w:hAnsi="Tahoma" w:cs="Tahoma"/>
                <w:b/>
                <w:sz w:val="20"/>
                <w:szCs w:val="20"/>
                <w:lang w:val="pt-BR"/>
              </w:rPr>
              <w:t>3.</w:t>
            </w:r>
            <w:r w:rsidRPr="00B61919">
              <w:rPr>
                <w:rFonts w:ascii="Tahoma" w:hAnsi="Tahoma" w:cs="Tahoma"/>
                <w:sz w:val="20"/>
                <w:szCs w:val="20"/>
                <w:lang w:val="pt-BR"/>
              </w:rPr>
              <w:t xml:space="preserve"> </w:t>
            </w:r>
            <w:r w:rsidR="005B7981" w:rsidRPr="005B7981">
              <w:rPr>
                <w:rFonts w:ascii="Tahoma" w:hAnsi="Tahoma" w:cs="Tahoma"/>
                <w:sz w:val="20"/>
                <w:szCs w:val="20"/>
                <w:lang w:val="pt-BR"/>
              </w:rPr>
              <w:t>Os estudantes reconhecem a importância das marchinhas de Carnaval</w:t>
            </w:r>
            <w:r w:rsidR="00F51C01" w:rsidRPr="00F51C01">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2C03BDD"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13C56B40"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c>
          <w:tcPr>
            <w:tcW w:w="1703" w:type="dxa"/>
            <w:tcBorders>
              <w:top w:val="single" w:sz="4" w:space="0" w:color="auto"/>
              <w:left w:val="single" w:sz="4" w:space="0" w:color="auto"/>
              <w:bottom w:val="single" w:sz="4" w:space="0" w:color="auto"/>
              <w:right w:val="single" w:sz="4" w:space="0" w:color="auto"/>
            </w:tcBorders>
          </w:tcPr>
          <w:p w14:paraId="17B02130"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r>
      <w:tr w:rsidR="003119D9" w:rsidRPr="00DF3875" w14:paraId="4E8175DD" w14:textId="77777777" w:rsidTr="00934C3C">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0CCE6A0C" w14:textId="63554A05" w:rsidR="005B7981" w:rsidRPr="005B7981" w:rsidRDefault="005B7981" w:rsidP="005B7981">
            <w:pPr>
              <w:spacing w:before="120" w:after="120"/>
              <w:jc w:val="both"/>
              <w:rPr>
                <w:rFonts w:ascii="Tahoma" w:hAnsi="Tahoma" w:cs="Tahoma"/>
                <w:color w:val="0070C0"/>
                <w:sz w:val="20"/>
                <w:szCs w:val="20"/>
                <w:lang w:val="pt-BR"/>
              </w:rPr>
            </w:pPr>
            <w:r w:rsidRPr="005B7981">
              <w:rPr>
                <w:rFonts w:ascii="Tahoma" w:hAnsi="Tahoma" w:cs="Tahoma"/>
                <w:color w:val="0070C0"/>
                <w:sz w:val="20"/>
                <w:szCs w:val="20"/>
                <w:lang w:val="pt-BR"/>
              </w:rPr>
              <w:t xml:space="preserve">Solicite aos estudantes uma pesquisa em grupo sobre algumas marchinhas de Carnaval bem populares. Peça </w:t>
            </w:r>
            <w:r w:rsidR="008317B3">
              <w:rPr>
                <w:rFonts w:ascii="Tahoma" w:hAnsi="Tahoma" w:cs="Tahoma"/>
                <w:color w:val="0070C0"/>
                <w:sz w:val="20"/>
                <w:szCs w:val="20"/>
                <w:lang w:val="pt-BR"/>
              </w:rPr>
              <w:t>a</w:t>
            </w:r>
            <w:r w:rsidR="008317B3" w:rsidRPr="005B7981">
              <w:rPr>
                <w:rFonts w:ascii="Tahoma" w:hAnsi="Tahoma" w:cs="Tahoma"/>
                <w:color w:val="0070C0"/>
                <w:sz w:val="20"/>
                <w:szCs w:val="20"/>
                <w:lang w:val="pt-BR"/>
              </w:rPr>
              <w:t xml:space="preserve"> </w:t>
            </w:r>
            <w:r w:rsidRPr="005B7981">
              <w:rPr>
                <w:rFonts w:ascii="Tahoma" w:hAnsi="Tahoma" w:cs="Tahoma"/>
                <w:color w:val="0070C0"/>
                <w:sz w:val="20"/>
                <w:szCs w:val="20"/>
                <w:lang w:val="pt-BR"/>
              </w:rPr>
              <w:t>cada grupo</w:t>
            </w:r>
            <w:r w:rsidR="008317B3">
              <w:rPr>
                <w:rFonts w:ascii="Tahoma" w:hAnsi="Tahoma" w:cs="Tahoma"/>
                <w:color w:val="0070C0"/>
                <w:sz w:val="20"/>
                <w:szCs w:val="20"/>
                <w:lang w:val="pt-BR"/>
              </w:rPr>
              <w:t xml:space="preserve"> que</w:t>
            </w:r>
            <w:r w:rsidRPr="005B7981">
              <w:rPr>
                <w:rFonts w:ascii="Tahoma" w:hAnsi="Tahoma" w:cs="Tahoma"/>
                <w:color w:val="0070C0"/>
                <w:sz w:val="20"/>
                <w:szCs w:val="20"/>
                <w:lang w:val="pt-BR"/>
              </w:rPr>
              <w:t xml:space="preserve"> pesquise e traga para a sala de aula a letra e, se possível, uma gravação da canção. Cada grupo deverá compartilhar os resultados obtidos com os colegas. </w:t>
            </w:r>
          </w:p>
          <w:p w14:paraId="175261DF" w14:textId="65C709C7" w:rsidR="003119D9" w:rsidRPr="00B61919" w:rsidRDefault="005B7981" w:rsidP="005B7981">
            <w:pPr>
              <w:spacing w:before="120" w:after="120"/>
              <w:jc w:val="both"/>
              <w:rPr>
                <w:rFonts w:ascii="Tahoma" w:hAnsi="Tahoma" w:cs="Tahoma"/>
                <w:bCs/>
                <w:color w:val="0070C0"/>
                <w:sz w:val="20"/>
                <w:szCs w:val="20"/>
                <w:lang w:val="pt-BR"/>
              </w:rPr>
            </w:pPr>
            <w:r w:rsidRPr="005B7981">
              <w:rPr>
                <w:rFonts w:ascii="Tahoma" w:hAnsi="Tahoma" w:cs="Tahoma"/>
                <w:color w:val="0070C0"/>
                <w:sz w:val="20"/>
                <w:szCs w:val="20"/>
                <w:lang w:val="pt-BR"/>
              </w:rPr>
              <w:t>Realizar um desenho baseado na letra da marchinha de Carnaval “A jardineira”</w:t>
            </w:r>
            <w:r w:rsidR="003119D9" w:rsidRPr="00B61919">
              <w:rPr>
                <w:rFonts w:ascii="Tahoma" w:hAnsi="Tahoma" w:cs="Tahoma"/>
                <w:color w:val="0070C0"/>
                <w:sz w:val="20"/>
                <w:szCs w:val="20"/>
                <w:lang w:val="pt-BR"/>
              </w:rPr>
              <w:t>.</w:t>
            </w:r>
          </w:p>
        </w:tc>
      </w:tr>
    </w:tbl>
    <w:p w14:paraId="6DA6C513" w14:textId="77777777" w:rsidR="003119D9" w:rsidRDefault="003119D9">
      <w:pPr>
        <w:rPr>
          <w:rFonts w:ascii="Cambria-Bold" w:eastAsia="Arial" w:hAnsi="Cambria-Bold" w:cs="Cambria-Bold"/>
          <w:b/>
          <w:bCs/>
          <w:caps/>
          <w:color w:val="000000"/>
          <w:sz w:val="32"/>
          <w:szCs w:val="32"/>
          <w:lang w:val="pt-BR" w:eastAsia="es-ES"/>
        </w:rPr>
      </w:pPr>
      <w:r w:rsidRPr="003175BB">
        <w:rPr>
          <w:rFonts w:eastAsia="Arial"/>
          <w:lang w:val="pt-BR"/>
        </w:rPr>
        <w:br w:type="page"/>
      </w:r>
    </w:p>
    <w:p w14:paraId="7C210978" w14:textId="58703250" w:rsidR="0082646E" w:rsidRDefault="00B3339E" w:rsidP="003119D9">
      <w:pPr>
        <w:pStyle w:val="00PESO2"/>
        <w:rPr>
          <w:rFonts w:eastAsia="Arial"/>
        </w:rPr>
      </w:pPr>
      <w:r w:rsidRPr="00B3339E">
        <w:rPr>
          <w:rFonts w:eastAsia="Arial"/>
        </w:rPr>
        <w:lastRenderedPageBreak/>
        <w:t>Sugestões para acompanhar o desenvolvimento dos estudantes</w:t>
      </w:r>
    </w:p>
    <w:p w14:paraId="63471295" w14:textId="77777777" w:rsidR="00B3339E" w:rsidRPr="002E7B11" w:rsidRDefault="00B3339E" w:rsidP="003119D9">
      <w:pPr>
        <w:pStyle w:val="00PESO2"/>
        <w:rPr>
          <w:rFonts w:eastAsia="Arial"/>
        </w:rPr>
      </w:pPr>
    </w:p>
    <w:p w14:paraId="3B9D3FE4" w14:textId="79406012" w:rsidR="00F51C01" w:rsidRDefault="005B7981">
      <w:pPr>
        <w:pStyle w:val="00Textogeralbullet"/>
      </w:pPr>
      <w:r w:rsidRPr="005B7981">
        <w:t xml:space="preserve">Proponha aos estudantes que formem duplas e façam maquiagens com desenhos de animais, flores ou outros temas para o Carnaval. Os integrantes da dupla </w:t>
      </w:r>
      <w:r w:rsidR="004541DB">
        <w:t>vão</w:t>
      </w:r>
      <w:r w:rsidR="004541DB" w:rsidRPr="005B7981">
        <w:t xml:space="preserve"> </w:t>
      </w:r>
      <w:r w:rsidRPr="005B7981">
        <w:t xml:space="preserve">maquiar um ao outro. Disponibilize maquiagem e tinta facial atóxica. Em seguida, convide-os a cantar, a dançar e a brincar ao som de algumas marchinhas de Carnaval. </w:t>
      </w:r>
      <w:r w:rsidRPr="00187062">
        <w:t>Essa atividade favorece as habilidades EF15AR03 e EF15AR25</w:t>
      </w:r>
      <w:r w:rsidR="00F51C01" w:rsidRPr="00F51C01">
        <w:t>.</w:t>
      </w:r>
      <w:r w:rsidR="00F51C01">
        <w:t xml:space="preserve"> </w:t>
      </w:r>
    </w:p>
    <w:p w14:paraId="02733B89" w14:textId="19E8834A" w:rsidR="002E7B11" w:rsidRPr="002149C0" w:rsidRDefault="005B7981">
      <w:pPr>
        <w:pStyle w:val="00Textogeralbullet"/>
      </w:pPr>
      <w:r w:rsidRPr="005B7981">
        <w:t xml:space="preserve">Organize uma roda de conversa. Informe aos estudantes que quando uma escola de samba se apresenta na avenida certos quesitos, como fantasias e adereços, são avaliados por comissões de especialistas naquele quesito. Explique-lhes alguns quesitos e sua importância. Algumas sugestões: “Samba-enredo”, “Bateria”, “Fantasia”, “Mestre-sala e porta-bandeira”, “Evolução”, entre </w:t>
      </w:r>
      <w:r w:rsidR="004541DB" w:rsidRPr="005B7981">
        <w:t>outr</w:t>
      </w:r>
      <w:r w:rsidR="004541DB">
        <w:t>a</w:t>
      </w:r>
      <w:r w:rsidR="004541DB" w:rsidRPr="005B7981">
        <w:t>s</w:t>
      </w:r>
      <w:r w:rsidRPr="005B7981">
        <w:t xml:space="preserve">. </w:t>
      </w:r>
      <w:r w:rsidRPr="00187062">
        <w:t>Essa atividade favorece as habilidades EF15AR03 e EF15AR25</w:t>
      </w:r>
      <w:r w:rsidR="002E7B11" w:rsidRPr="002149C0">
        <w:t>.</w:t>
      </w:r>
    </w:p>
    <w:p w14:paraId="6607A62F" w14:textId="536FF537" w:rsidR="002E7B11" w:rsidRDefault="002E7B11" w:rsidP="002E7B11">
      <w:pPr>
        <w:autoSpaceDE w:val="0"/>
        <w:autoSpaceDN w:val="0"/>
        <w:adjustRightInd w:val="0"/>
        <w:rPr>
          <w:rFonts w:ascii="Arial" w:eastAsia="Arial" w:hAnsi="Arial" w:cs="Arial"/>
          <w:lang w:val="pt-BR"/>
        </w:rPr>
      </w:pPr>
    </w:p>
    <w:p w14:paraId="091F2C9B" w14:textId="77777777" w:rsidR="00187062" w:rsidRPr="0085752B" w:rsidRDefault="00187062" w:rsidP="002E7B11">
      <w:pPr>
        <w:autoSpaceDE w:val="0"/>
        <w:autoSpaceDN w:val="0"/>
        <w:adjustRightInd w:val="0"/>
        <w:rPr>
          <w:rFonts w:ascii="Arial" w:eastAsia="Arial" w:hAnsi="Arial" w:cs="Arial"/>
          <w:lang w:val="pt-BR"/>
        </w:rPr>
      </w:pPr>
    </w:p>
    <w:tbl>
      <w:tblPr>
        <w:tblStyle w:val="Tabelacomgrade"/>
        <w:tblW w:w="9298" w:type="dxa"/>
        <w:tblInd w:w="279" w:type="dxa"/>
        <w:tblLook w:val="04A0" w:firstRow="1" w:lastRow="0" w:firstColumn="1" w:lastColumn="0" w:noHBand="0" w:noVBand="1"/>
      </w:tblPr>
      <w:tblGrid>
        <w:gridCol w:w="9298"/>
      </w:tblGrid>
      <w:tr w:rsidR="002E7B11" w:rsidRPr="005A1A35" w14:paraId="03CACA6A" w14:textId="77777777" w:rsidTr="003C0600">
        <w:tc>
          <w:tcPr>
            <w:tcW w:w="9298" w:type="dxa"/>
            <w:shd w:val="clear" w:color="auto" w:fill="808080" w:themeFill="background1" w:themeFillShade="80"/>
          </w:tcPr>
          <w:p w14:paraId="4E7F46C5" w14:textId="35845487" w:rsidR="002E7B11" w:rsidRPr="005A1A35" w:rsidRDefault="002E7B11" w:rsidP="003C0600">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DF3875" w14:paraId="2D4FA83A" w14:textId="77777777" w:rsidTr="003C0600">
        <w:tc>
          <w:tcPr>
            <w:tcW w:w="9298" w:type="dxa"/>
          </w:tcPr>
          <w:p w14:paraId="15C3E5A1" w14:textId="4B3DA533" w:rsidR="002E7B11" w:rsidRDefault="002E7B11" w:rsidP="00187062">
            <w:pPr>
              <w:pStyle w:val="00Textogeral"/>
              <w:spacing w:before="120" w:after="120"/>
              <w:ind w:firstLine="0"/>
              <w:rPr>
                <w:rFonts w:eastAsia="Arial"/>
              </w:rPr>
            </w:pPr>
            <w:r w:rsidRPr="00570C19">
              <w:rPr>
                <w:rFonts w:eastAsia="Arial"/>
              </w:rPr>
              <w:t xml:space="preserve">Considerando as habilidades da BNCC – </w:t>
            </w:r>
            <w:r>
              <w:rPr>
                <w:rFonts w:eastAsia="Arial"/>
              </w:rPr>
              <w:t>3</w:t>
            </w:r>
            <w:r w:rsidRPr="006B02D6">
              <w:rPr>
                <w:rFonts w:eastAsia="Arial"/>
                <w:u w:val="single"/>
                <w:vertAlign w:val="superscript"/>
              </w:rPr>
              <w:t>a</w:t>
            </w:r>
            <w:r>
              <w:rPr>
                <w:rFonts w:eastAsia="Arial"/>
              </w:rPr>
              <w:t xml:space="preserve"> versão</w:t>
            </w:r>
            <w:r w:rsidRPr="00570C19">
              <w:rPr>
                <w:rFonts w:eastAsia="Arial"/>
              </w:rPr>
              <w:t xml:space="preserve"> empregadas neste bimestre, as que consideramos essenciais para que os estudantes possam dar continuidade aos estudos são:</w:t>
            </w:r>
          </w:p>
          <w:p w14:paraId="16F78459" w14:textId="77777777" w:rsidR="003119D9" w:rsidRPr="00570C19" w:rsidRDefault="003119D9" w:rsidP="003C0600">
            <w:pPr>
              <w:pStyle w:val="00Textogeral"/>
              <w:spacing w:after="0"/>
              <w:rPr>
                <w:rFonts w:eastAsia="Arial"/>
              </w:rPr>
            </w:pPr>
          </w:p>
          <w:p w14:paraId="0267F686" w14:textId="4B570E18" w:rsidR="002E7B11" w:rsidRPr="002E7B11" w:rsidRDefault="005B7981">
            <w:pPr>
              <w:pStyle w:val="00Textogeralbullet"/>
            </w:pPr>
            <w:r w:rsidRPr="005B7981">
              <w:t>(EF15AR03) Reconhecer e analisar a influência de distintas matrizes estéticas e culturais das artes visuais nas manifestações artísticas das culturas locais, regionais e nacionais</w:t>
            </w:r>
            <w:r w:rsidR="002E7B11" w:rsidRPr="002E7B11">
              <w:t>.</w:t>
            </w:r>
          </w:p>
          <w:p w14:paraId="03AA0A09" w14:textId="254D5527" w:rsidR="005A0A29" w:rsidRPr="005B7981" w:rsidRDefault="005B7981">
            <w:pPr>
              <w:pStyle w:val="00Textogeralbullet"/>
              <w:rPr>
                <w:rFonts w:cs="Cambria"/>
              </w:rPr>
            </w:pPr>
            <w:r w:rsidRPr="005B7981">
              <w:t>(EF15AR25)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r w:rsidR="002E7B11" w:rsidRPr="002E7B11">
              <w:t>.</w:t>
            </w:r>
          </w:p>
        </w:tc>
      </w:tr>
    </w:tbl>
    <w:p w14:paraId="727CCF9A" w14:textId="5806B0A7" w:rsidR="005A1A35" w:rsidRDefault="005A1A35">
      <w:pPr>
        <w:rPr>
          <w:rFonts w:ascii="Tahoma" w:eastAsiaTheme="minorEastAsia" w:hAnsi="Tahoma" w:cs="Tahoma"/>
          <w:b/>
          <w:caps/>
          <w:sz w:val="36"/>
          <w:szCs w:val="36"/>
          <w:lang w:val="pt-BR" w:eastAsia="es-ES"/>
        </w:rPr>
      </w:pPr>
      <w:r>
        <w:rPr>
          <w:lang w:val="pt-BR"/>
        </w:rPr>
        <w:br w:type="page"/>
      </w:r>
    </w:p>
    <w:tbl>
      <w:tblPr>
        <w:tblW w:w="9621" w:type="dxa"/>
        <w:tblLayout w:type="fixed"/>
        <w:tblLook w:val="04A0" w:firstRow="1" w:lastRow="0" w:firstColumn="1" w:lastColumn="0" w:noHBand="0" w:noVBand="1"/>
      </w:tblPr>
      <w:tblGrid>
        <w:gridCol w:w="6559"/>
        <w:gridCol w:w="1020"/>
        <w:gridCol w:w="1020"/>
        <w:gridCol w:w="1022"/>
      </w:tblGrid>
      <w:tr w:rsidR="00C51F20" w:rsidRPr="00882188" w14:paraId="63974289" w14:textId="77777777" w:rsidTr="00934C3C">
        <w:trPr>
          <w:trHeight w:val="397"/>
        </w:trPr>
        <w:tc>
          <w:tcPr>
            <w:tcW w:w="9621"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352EE86C" w14:textId="014E235E" w:rsidR="00C51F20" w:rsidRPr="00065BBE" w:rsidRDefault="00F40DE2" w:rsidP="003C0600">
            <w:pPr>
              <w:spacing w:before="120" w:after="120"/>
              <w:jc w:val="center"/>
              <w:rPr>
                <w:rFonts w:ascii="Cambria" w:hAnsi="Cambria" w:cs="Tahoma"/>
                <w:b/>
                <w:sz w:val="29"/>
                <w:szCs w:val="29"/>
                <w:lang w:val="pt-BR"/>
              </w:rPr>
            </w:pPr>
            <w:r w:rsidRPr="00065BBE">
              <w:rPr>
                <w:rFonts w:ascii="Cambria" w:hAnsi="Cambria" w:cs="Tahoma"/>
                <w:b/>
                <w:color w:val="FFFFFF" w:themeColor="background1"/>
                <w:sz w:val="29"/>
                <w:szCs w:val="29"/>
                <w:lang w:val="pt-BR"/>
              </w:rPr>
              <w:lastRenderedPageBreak/>
              <w:t xml:space="preserve">Ficha para </w:t>
            </w:r>
            <w:proofErr w:type="spellStart"/>
            <w:r w:rsidRPr="00065BBE">
              <w:rPr>
                <w:rFonts w:ascii="Cambria" w:hAnsi="Cambria" w:cs="Tahoma"/>
                <w:b/>
                <w:color w:val="FFFFFF" w:themeColor="background1"/>
                <w:sz w:val="29"/>
                <w:szCs w:val="29"/>
                <w:lang w:val="pt-BR"/>
              </w:rPr>
              <w:t>autoavaliação</w:t>
            </w:r>
            <w:proofErr w:type="spellEnd"/>
          </w:p>
        </w:tc>
      </w:tr>
      <w:tr w:rsidR="00167A54" w:rsidRPr="00DF3875" w14:paraId="0C6E852A" w14:textId="77777777" w:rsidTr="00934C3C">
        <w:trPr>
          <w:trHeight w:val="397"/>
        </w:trPr>
        <w:tc>
          <w:tcPr>
            <w:tcW w:w="9621" w:type="dxa"/>
            <w:gridSpan w:val="4"/>
            <w:tcBorders>
              <w:top w:val="single" w:sz="4" w:space="0" w:color="009999"/>
              <w:left w:val="single" w:sz="4" w:space="0" w:color="009999"/>
              <w:right w:val="single" w:sz="4" w:space="0" w:color="009999"/>
            </w:tcBorders>
          </w:tcPr>
          <w:p w14:paraId="2EC9BD43" w14:textId="75A33EC4" w:rsidR="00167A54" w:rsidRPr="00534D40" w:rsidRDefault="00F40DE2">
            <w:pPr>
              <w:spacing w:before="120" w:after="120"/>
              <w:rPr>
                <w:rFonts w:ascii="Tahoma" w:hAnsi="Tahoma" w:cs="Tahoma"/>
                <w:sz w:val="22"/>
                <w:szCs w:val="22"/>
                <w:lang w:val="pt-BR"/>
              </w:rPr>
            </w:pPr>
            <w:r w:rsidRPr="00534D40">
              <w:rPr>
                <w:rFonts w:ascii="Tahoma" w:hAnsi="Tahoma" w:cs="Tahoma"/>
                <w:sz w:val="22"/>
                <w:szCs w:val="22"/>
                <w:lang w:val="pt-BR"/>
              </w:rPr>
              <w:t xml:space="preserve">Marque X na carinha que retrata melhor o que você sente </w:t>
            </w:r>
            <w:r w:rsidR="00B9164D" w:rsidRPr="00534D40">
              <w:rPr>
                <w:rFonts w:ascii="Tahoma" w:hAnsi="Tahoma" w:cs="Tahoma"/>
                <w:sz w:val="22"/>
                <w:szCs w:val="22"/>
                <w:lang w:val="pt-BR"/>
              </w:rPr>
              <w:t xml:space="preserve">ao </w:t>
            </w:r>
            <w:r w:rsidRPr="00534D40">
              <w:rPr>
                <w:rFonts w:ascii="Tahoma" w:hAnsi="Tahoma" w:cs="Tahoma"/>
                <w:sz w:val="22"/>
                <w:szCs w:val="22"/>
                <w:lang w:val="pt-BR"/>
              </w:rPr>
              <w:t>responder a cada questão.</w:t>
            </w:r>
          </w:p>
        </w:tc>
      </w:tr>
      <w:tr w:rsidR="00167A54" w:rsidRPr="00882188" w14:paraId="4B6783AA" w14:textId="77777777" w:rsidTr="00934C3C">
        <w:trPr>
          <w:trHeight w:val="1247"/>
        </w:trPr>
        <w:tc>
          <w:tcPr>
            <w:tcW w:w="6559" w:type="dxa"/>
            <w:tcBorders>
              <w:left w:val="single" w:sz="4" w:space="0" w:color="009999"/>
              <w:bottom w:val="single" w:sz="4" w:space="0" w:color="009999"/>
              <w:right w:val="single" w:sz="4" w:space="0" w:color="009999"/>
            </w:tcBorders>
          </w:tcPr>
          <w:p w14:paraId="7846976C" w14:textId="04954592" w:rsidR="00167A54" w:rsidRPr="00F40DE2" w:rsidRDefault="00167A54" w:rsidP="00167A54">
            <w:pPr>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472BF8AE" w14:textId="5B8FC8CE" w:rsidR="00167A54" w:rsidRPr="00934C3C" w:rsidRDefault="000F0D05" w:rsidP="00F40DE2">
            <w:pPr>
              <w:spacing w:before="120"/>
              <w:jc w:val="center"/>
              <w:rPr>
                <w:rFonts w:ascii="Tahoma" w:hAnsi="Tahoma" w:cs="Tahoma"/>
                <w:b/>
                <w:sz w:val="20"/>
                <w:szCs w:val="20"/>
              </w:rPr>
            </w:pPr>
            <w:r w:rsidRPr="00934C3C">
              <w:rPr>
                <w:rFonts w:ascii="Tahoma" w:hAnsi="Tahoma" w:cs="Tahoma"/>
                <w:b/>
                <w:noProof/>
                <w:sz w:val="20"/>
                <w:szCs w:val="20"/>
                <w:lang w:val="pt-BR" w:eastAsia="pt-BR"/>
              </w:rPr>
              <w:drawing>
                <wp:inline distT="0" distB="0" distL="0" distR="0" wp14:anchorId="6222AD1E" wp14:editId="027369C0">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a_f_PBA2_MD_1bim_SD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934C3C">
              <w:rPr>
                <w:rFonts w:ascii="Tahoma" w:hAnsi="Tahoma" w:cs="Tahoma"/>
                <w:b/>
                <w:sz w:val="20"/>
                <w:szCs w:val="20"/>
              </w:rPr>
              <w:br/>
            </w:r>
            <w:r w:rsidR="00F40DE2" w:rsidRPr="00934C3C">
              <w:rPr>
                <w:rFonts w:ascii="Tahoma" w:hAnsi="Tahoma" w:cs="Tahoma"/>
                <w:b/>
                <w:sz w:val="20"/>
                <w:szCs w:val="20"/>
              </w:rPr>
              <w:t>Sim</w:t>
            </w:r>
          </w:p>
        </w:tc>
        <w:tc>
          <w:tcPr>
            <w:tcW w:w="1020" w:type="dxa"/>
            <w:tcBorders>
              <w:top w:val="single" w:sz="4" w:space="0" w:color="009999"/>
              <w:left w:val="single" w:sz="4" w:space="0" w:color="009999"/>
              <w:bottom w:val="single" w:sz="4" w:space="0" w:color="009999"/>
              <w:right w:val="single" w:sz="4" w:space="0" w:color="009999"/>
            </w:tcBorders>
          </w:tcPr>
          <w:p w14:paraId="7CEFFB28" w14:textId="5466A5A2" w:rsidR="00167A54" w:rsidRPr="00934C3C" w:rsidRDefault="000F0D05" w:rsidP="00F40DE2">
            <w:pPr>
              <w:spacing w:before="120"/>
              <w:jc w:val="center"/>
              <w:rPr>
                <w:rFonts w:ascii="Tahoma" w:hAnsi="Tahoma" w:cs="Tahoma"/>
                <w:b/>
                <w:sz w:val="20"/>
                <w:szCs w:val="20"/>
              </w:rPr>
            </w:pPr>
            <w:r w:rsidRPr="00934C3C">
              <w:rPr>
                <w:rFonts w:ascii="Tahoma" w:hAnsi="Tahoma" w:cs="Tahoma"/>
                <w:b/>
                <w:noProof/>
                <w:sz w:val="20"/>
                <w:szCs w:val="20"/>
                <w:lang w:val="pt-BR" w:eastAsia="pt-BR"/>
              </w:rPr>
              <w:drawing>
                <wp:inline distT="0" distB="0" distL="0" distR="0" wp14:anchorId="5AA86E2C" wp14:editId="001ECDA1">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b_f_PBA2_MD_1bim_SD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934C3C">
              <w:rPr>
                <w:rFonts w:ascii="Tahoma" w:hAnsi="Tahoma" w:cs="Tahoma"/>
                <w:b/>
                <w:sz w:val="20"/>
                <w:szCs w:val="20"/>
              </w:rPr>
              <w:br/>
            </w:r>
            <w:proofErr w:type="spellStart"/>
            <w:r w:rsidR="00F40DE2" w:rsidRPr="00934C3C">
              <w:rPr>
                <w:rFonts w:ascii="Tahoma" w:hAnsi="Tahoma" w:cs="Tahoma"/>
                <w:b/>
                <w:sz w:val="20"/>
                <w:szCs w:val="20"/>
              </w:rPr>
              <w:t>Mais</w:t>
            </w:r>
            <w:proofErr w:type="spellEnd"/>
            <w:r w:rsidR="00F40DE2" w:rsidRPr="00934C3C">
              <w:rPr>
                <w:rFonts w:ascii="Tahoma" w:hAnsi="Tahoma" w:cs="Tahoma"/>
                <w:b/>
                <w:sz w:val="20"/>
                <w:szCs w:val="20"/>
              </w:rPr>
              <w:t xml:space="preserve"> </w:t>
            </w:r>
            <w:proofErr w:type="spellStart"/>
            <w:r w:rsidR="00F40DE2" w:rsidRPr="00934C3C">
              <w:rPr>
                <w:rFonts w:ascii="Tahoma" w:hAnsi="Tahoma" w:cs="Tahoma"/>
                <w:b/>
                <w:sz w:val="20"/>
                <w:szCs w:val="20"/>
              </w:rPr>
              <w:t>ou</w:t>
            </w:r>
            <w:proofErr w:type="spellEnd"/>
            <w:r w:rsidR="00F40DE2" w:rsidRPr="00934C3C">
              <w:rPr>
                <w:rFonts w:ascii="Tahoma" w:hAnsi="Tahoma" w:cs="Tahoma"/>
                <w:b/>
                <w:sz w:val="20"/>
                <w:szCs w:val="20"/>
              </w:rPr>
              <w:t xml:space="preserve"> </w:t>
            </w:r>
            <w:proofErr w:type="spellStart"/>
            <w:r w:rsidR="00F40DE2" w:rsidRPr="00934C3C">
              <w:rPr>
                <w:rFonts w:ascii="Tahoma" w:hAnsi="Tahoma" w:cs="Tahoma"/>
                <w:b/>
                <w:sz w:val="20"/>
                <w:szCs w:val="20"/>
              </w:rPr>
              <w:t>menos</w:t>
            </w:r>
            <w:proofErr w:type="spellEnd"/>
          </w:p>
        </w:tc>
        <w:tc>
          <w:tcPr>
            <w:tcW w:w="1020" w:type="dxa"/>
            <w:tcBorders>
              <w:top w:val="single" w:sz="4" w:space="0" w:color="009999"/>
              <w:left w:val="single" w:sz="4" w:space="0" w:color="009999"/>
              <w:bottom w:val="single" w:sz="4" w:space="0" w:color="009999"/>
              <w:right w:val="single" w:sz="4" w:space="0" w:color="009999"/>
            </w:tcBorders>
          </w:tcPr>
          <w:p w14:paraId="1D832678" w14:textId="2E476EAB" w:rsidR="00167A54" w:rsidRPr="00934C3C" w:rsidRDefault="000F0D05" w:rsidP="00F40DE2">
            <w:pPr>
              <w:spacing w:before="120"/>
              <w:jc w:val="center"/>
              <w:rPr>
                <w:rFonts w:ascii="Tahoma" w:hAnsi="Tahoma" w:cs="Tahoma"/>
                <w:b/>
                <w:sz w:val="20"/>
                <w:szCs w:val="20"/>
              </w:rPr>
            </w:pPr>
            <w:r w:rsidRPr="00934C3C">
              <w:rPr>
                <w:rFonts w:ascii="Tahoma" w:hAnsi="Tahoma" w:cs="Tahoma"/>
                <w:b/>
                <w:noProof/>
                <w:sz w:val="20"/>
                <w:szCs w:val="20"/>
                <w:lang w:val="pt-BR" w:eastAsia="pt-BR"/>
              </w:rPr>
              <w:drawing>
                <wp:inline distT="0" distB="0" distL="0" distR="0" wp14:anchorId="056D5CEF" wp14:editId="3BFC0DB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c_f_PBA2_MD_1bim_SD1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934C3C">
              <w:rPr>
                <w:rFonts w:ascii="Tahoma" w:hAnsi="Tahoma" w:cs="Tahoma"/>
                <w:b/>
                <w:sz w:val="20"/>
                <w:szCs w:val="20"/>
              </w:rPr>
              <w:br/>
            </w:r>
            <w:proofErr w:type="spellStart"/>
            <w:r w:rsidR="00167A54" w:rsidRPr="00934C3C">
              <w:rPr>
                <w:rFonts w:ascii="Tahoma" w:hAnsi="Tahoma" w:cs="Tahoma"/>
                <w:b/>
                <w:sz w:val="20"/>
                <w:szCs w:val="20"/>
              </w:rPr>
              <w:t>Não</w:t>
            </w:r>
            <w:proofErr w:type="spellEnd"/>
          </w:p>
        </w:tc>
      </w:tr>
      <w:tr w:rsidR="00167A54" w:rsidRPr="00DF3875" w14:paraId="2366F670" w14:textId="77777777" w:rsidTr="00934C3C">
        <w:trPr>
          <w:trHeight w:val="737"/>
        </w:trPr>
        <w:tc>
          <w:tcPr>
            <w:tcW w:w="6559" w:type="dxa"/>
            <w:tcBorders>
              <w:top w:val="single" w:sz="4" w:space="0" w:color="009999"/>
              <w:left w:val="single" w:sz="4" w:space="0" w:color="009999"/>
              <w:bottom w:val="single" w:sz="4" w:space="0" w:color="009999"/>
              <w:right w:val="single" w:sz="4" w:space="0" w:color="009999"/>
            </w:tcBorders>
            <w:vAlign w:val="center"/>
          </w:tcPr>
          <w:p w14:paraId="5D32E1D4" w14:textId="5EB7C024" w:rsidR="00167A54" w:rsidRPr="00534D40" w:rsidRDefault="005B7981" w:rsidP="00082D9E">
            <w:pPr>
              <w:spacing w:before="120" w:after="120"/>
              <w:jc w:val="both"/>
              <w:rPr>
                <w:rFonts w:ascii="Tahoma" w:hAnsi="Tahoma" w:cs="Tahoma"/>
                <w:sz w:val="22"/>
                <w:szCs w:val="22"/>
                <w:lang w:val="pt-BR"/>
              </w:rPr>
            </w:pPr>
            <w:r w:rsidRPr="00534D40">
              <w:rPr>
                <w:rFonts w:ascii="Tahoma" w:hAnsi="Tahoma" w:cs="Tahoma"/>
                <w:sz w:val="22"/>
                <w:szCs w:val="22"/>
                <w:lang w:val="pt-BR"/>
              </w:rPr>
              <w:t>Reconheço que o Carnaval é uma importante manifestação popular brasileira</w:t>
            </w:r>
            <w:r w:rsidR="00F40DE2" w:rsidRPr="00534D40">
              <w:rPr>
                <w:rFonts w:ascii="Tahoma" w:hAnsi="Tahoma" w:cs="Tahoma"/>
                <w:sz w:val="22"/>
                <w:szCs w:val="22"/>
                <w:lang w:val="pt-BR"/>
              </w:rPr>
              <w:t>?</w:t>
            </w:r>
            <w:r w:rsidR="00167A54" w:rsidRPr="00534D40">
              <w:rPr>
                <w:rFonts w:ascii="Tahoma" w:hAnsi="Tahoma" w:cs="Tahoma"/>
                <w:sz w:val="22"/>
                <w:szCs w:val="22"/>
                <w:lang w:val="pt-BR"/>
              </w:rPr>
              <w:t xml:space="preserve"> </w:t>
            </w:r>
          </w:p>
        </w:tc>
        <w:tc>
          <w:tcPr>
            <w:tcW w:w="1020" w:type="dxa"/>
            <w:tcBorders>
              <w:top w:val="single" w:sz="4" w:space="0" w:color="009999"/>
              <w:left w:val="single" w:sz="4" w:space="0" w:color="009999"/>
              <w:bottom w:val="single" w:sz="4" w:space="0" w:color="009999"/>
              <w:right w:val="single" w:sz="4" w:space="0" w:color="009999"/>
            </w:tcBorders>
            <w:vAlign w:val="center"/>
          </w:tcPr>
          <w:p w14:paraId="040E7064"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38FA4ECC" w14:textId="313E2584"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75ADB0DD" w14:textId="77777777" w:rsidR="00167A54" w:rsidRPr="00F40DE2" w:rsidRDefault="00167A54" w:rsidP="00F40DE2">
            <w:pPr>
              <w:spacing w:before="120" w:after="120"/>
              <w:rPr>
                <w:rFonts w:ascii="Tahoma" w:hAnsi="Tahoma" w:cs="Tahoma"/>
                <w:sz w:val="20"/>
                <w:szCs w:val="20"/>
                <w:lang w:val="pt-BR"/>
              </w:rPr>
            </w:pPr>
          </w:p>
        </w:tc>
      </w:tr>
      <w:tr w:rsidR="00167A54" w:rsidRPr="00DF3875" w14:paraId="2D65F480" w14:textId="77777777" w:rsidTr="00934C3C">
        <w:trPr>
          <w:trHeight w:val="737"/>
        </w:trPr>
        <w:tc>
          <w:tcPr>
            <w:tcW w:w="6559" w:type="dxa"/>
            <w:tcBorders>
              <w:top w:val="single" w:sz="4" w:space="0" w:color="009999"/>
              <w:left w:val="single" w:sz="4" w:space="0" w:color="009999"/>
              <w:bottom w:val="single" w:sz="4" w:space="0" w:color="009999"/>
              <w:right w:val="single" w:sz="4" w:space="0" w:color="009999"/>
            </w:tcBorders>
            <w:vAlign w:val="center"/>
          </w:tcPr>
          <w:p w14:paraId="4008ECBF" w14:textId="029242C7" w:rsidR="00167A54" w:rsidRPr="00534D40" w:rsidRDefault="005B7981" w:rsidP="00F40DE2">
            <w:pPr>
              <w:spacing w:before="120" w:after="120"/>
              <w:rPr>
                <w:rFonts w:ascii="Tahoma" w:hAnsi="Tahoma" w:cs="Tahoma"/>
                <w:sz w:val="22"/>
                <w:szCs w:val="22"/>
                <w:lang w:val="pt-BR"/>
              </w:rPr>
            </w:pPr>
            <w:r w:rsidRPr="00534D40">
              <w:rPr>
                <w:rFonts w:ascii="Tahoma" w:hAnsi="Tahoma" w:cs="Tahoma"/>
                <w:sz w:val="22"/>
                <w:szCs w:val="22"/>
                <w:lang w:val="pt-BR"/>
              </w:rPr>
              <w:t>Compreendo a origem do Carnaval</w:t>
            </w:r>
            <w:r w:rsidR="00F40DE2" w:rsidRPr="00534D40">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316F2EDC"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11656EBD"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7B5600B4" w14:textId="77777777" w:rsidR="00167A54" w:rsidRPr="00F40DE2" w:rsidRDefault="00167A54" w:rsidP="00F40DE2">
            <w:pPr>
              <w:spacing w:before="120" w:after="120"/>
              <w:rPr>
                <w:rFonts w:ascii="Tahoma" w:hAnsi="Tahoma" w:cs="Tahoma"/>
                <w:sz w:val="20"/>
                <w:szCs w:val="20"/>
                <w:lang w:val="pt-BR"/>
              </w:rPr>
            </w:pPr>
          </w:p>
        </w:tc>
      </w:tr>
      <w:tr w:rsidR="00167A54" w:rsidRPr="00DF3875" w14:paraId="50D6B874" w14:textId="77777777" w:rsidTr="00934C3C">
        <w:trPr>
          <w:trHeight w:val="737"/>
        </w:trPr>
        <w:tc>
          <w:tcPr>
            <w:tcW w:w="6559" w:type="dxa"/>
            <w:tcBorders>
              <w:top w:val="single" w:sz="4" w:space="0" w:color="009999"/>
              <w:left w:val="single" w:sz="4" w:space="0" w:color="009999"/>
              <w:bottom w:val="single" w:sz="4" w:space="0" w:color="009999"/>
              <w:right w:val="single" w:sz="4" w:space="0" w:color="009999"/>
            </w:tcBorders>
            <w:vAlign w:val="center"/>
          </w:tcPr>
          <w:p w14:paraId="3B6196C3" w14:textId="5C8A052D" w:rsidR="00167A54" w:rsidRPr="00534D40" w:rsidRDefault="005B7981" w:rsidP="00F40DE2">
            <w:pPr>
              <w:spacing w:before="120" w:after="120"/>
              <w:rPr>
                <w:rFonts w:ascii="Tahoma" w:hAnsi="Tahoma" w:cs="Tahoma"/>
                <w:sz w:val="22"/>
                <w:szCs w:val="22"/>
                <w:lang w:val="pt-BR"/>
              </w:rPr>
            </w:pPr>
            <w:r w:rsidRPr="00534D40">
              <w:rPr>
                <w:rFonts w:ascii="Tahoma" w:hAnsi="Tahoma" w:cs="Tahoma"/>
                <w:sz w:val="22"/>
                <w:szCs w:val="22"/>
                <w:lang w:val="pt-BR"/>
              </w:rPr>
              <w:t>Sou capaz de construir máscaras de Carnaval</w:t>
            </w:r>
            <w:r w:rsidR="00F40DE2" w:rsidRPr="00534D40">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29E17C86"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4A72F7AC"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379456E7" w14:textId="77777777" w:rsidR="00167A54" w:rsidRPr="00F40DE2" w:rsidRDefault="00167A54" w:rsidP="00F40DE2">
            <w:pPr>
              <w:spacing w:before="120" w:after="120"/>
              <w:rPr>
                <w:rFonts w:ascii="Tahoma" w:hAnsi="Tahoma" w:cs="Tahoma"/>
                <w:sz w:val="20"/>
                <w:szCs w:val="20"/>
                <w:lang w:val="pt-BR"/>
              </w:rPr>
            </w:pPr>
          </w:p>
        </w:tc>
      </w:tr>
      <w:tr w:rsidR="00167A54" w:rsidRPr="00DF3875" w14:paraId="5BDA1A3D" w14:textId="77777777" w:rsidTr="00934C3C">
        <w:trPr>
          <w:trHeight w:val="737"/>
        </w:trPr>
        <w:tc>
          <w:tcPr>
            <w:tcW w:w="6559" w:type="dxa"/>
            <w:tcBorders>
              <w:top w:val="single" w:sz="4" w:space="0" w:color="009999"/>
              <w:left w:val="single" w:sz="4" w:space="0" w:color="009999"/>
              <w:bottom w:val="single" w:sz="4" w:space="0" w:color="009999"/>
              <w:right w:val="single" w:sz="4" w:space="0" w:color="009999"/>
            </w:tcBorders>
            <w:vAlign w:val="center"/>
          </w:tcPr>
          <w:p w14:paraId="586F207E" w14:textId="55432E52" w:rsidR="00167A54" w:rsidRPr="00534D40" w:rsidRDefault="005B7981" w:rsidP="00F40DE2">
            <w:pPr>
              <w:spacing w:before="120" w:after="120"/>
              <w:rPr>
                <w:rFonts w:ascii="Tahoma" w:hAnsi="Tahoma" w:cs="Tahoma"/>
                <w:sz w:val="22"/>
                <w:szCs w:val="22"/>
                <w:lang w:val="pt-BR"/>
              </w:rPr>
            </w:pPr>
            <w:r w:rsidRPr="00534D40">
              <w:rPr>
                <w:rFonts w:ascii="Tahoma" w:hAnsi="Tahoma" w:cs="Tahoma"/>
                <w:sz w:val="22"/>
                <w:szCs w:val="22"/>
                <w:lang w:val="pt-BR"/>
              </w:rPr>
              <w:t>Identifico algumas marchinhas de Carnaval</w:t>
            </w:r>
            <w:r w:rsidR="00F40DE2" w:rsidRPr="00534D40">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3A3E6042"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05FF9FB1"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3A9E095D" w14:textId="77777777" w:rsidR="00167A54" w:rsidRPr="00F40DE2" w:rsidRDefault="00167A54" w:rsidP="00F40DE2">
            <w:pPr>
              <w:spacing w:before="120" w:after="120"/>
              <w:rPr>
                <w:rFonts w:ascii="Tahoma" w:hAnsi="Tahoma" w:cs="Tahoma"/>
                <w:sz w:val="20"/>
                <w:szCs w:val="20"/>
                <w:lang w:val="pt-BR"/>
              </w:rPr>
            </w:pPr>
          </w:p>
        </w:tc>
      </w:tr>
      <w:tr w:rsidR="00167A54" w:rsidRPr="00DF3875" w14:paraId="4B5CD004" w14:textId="77777777" w:rsidTr="00934C3C">
        <w:trPr>
          <w:trHeight w:val="737"/>
        </w:trPr>
        <w:tc>
          <w:tcPr>
            <w:tcW w:w="6559" w:type="dxa"/>
            <w:tcBorders>
              <w:top w:val="single" w:sz="4" w:space="0" w:color="009999"/>
              <w:left w:val="single" w:sz="4" w:space="0" w:color="009999"/>
              <w:bottom w:val="single" w:sz="4" w:space="0" w:color="009999"/>
              <w:right w:val="single" w:sz="4" w:space="0" w:color="009999"/>
            </w:tcBorders>
            <w:vAlign w:val="center"/>
          </w:tcPr>
          <w:p w14:paraId="4D4DE5E6" w14:textId="7DECE089" w:rsidR="00167A54" w:rsidRPr="00534D40" w:rsidRDefault="005B7981" w:rsidP="00F40DE2">
            <w:pPr>
              <w:spacing w:before="120" w:after="120"/>
              <w:rPr>
                <w:rFonts w:ascii="Tahoma" w:hAnsi="Tahoma" w:cs="Tahoma"/>
                <w:sz w:val="22"/>
                <w:szCs w:val="22"/>
                <w:lang w:val="pt-BR"/>
              </w:rPr>
            </w:pPr>
            <w:r w:rsidRPr="00534D40">
              <w:rPr>
                <w:rFonts w:ascii="Tahoma" w:hAnsi="Tahoma" w:cs="Tahoma"/>
                <w:sz w:val="22"/>
                <w:szCs w:val="22"/>
                <w:lang w:val="pt-BR"/>
              </w:rPr>
              <w:t>Ajudo meus colegas nas atividades</w:t>
            </w:r>
            <w:r w:rsidR="00F40DE2" w:rsidRPr="00534D40">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40798E62"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125819AD"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58DDADAE" w14:textId="77777777" w:rsidR="00167A54" w:rsidRPr="00F40DE2" w:rsidRDefault="00167A54" w:rsidP="00F40DE2">
            <w:pPr>
              <w:spacing w:before="120" w:after="120"/>
              <w:rPr>
                <w:rFonts w:ascii="Tahoma" w:hAnsi="Tahoma" w:cs="Tahoma"/>
                <w:sz w:val="20"/>
                <w:szCs w:val="20"/>
                <w:lang w:val="pt-BR"/>
              </w:rPr>
            </w:pPr>
          </w:p>
        </w:tc>
      </w:tr>
      <w:tr w:rsidR="00167A54" w:rsidRPr="003E6EC8" w14:paraId="799FABAD" w14:textId="77777777" w:rsidTr="00934C3C">
        <w:trPr>
          <w:trHeight w:val="1555"/>
        </w:trPr>
        <w:tc>
          <w:tcPr>
            <w:tcW w:w="9621" w:type="dxa"/>
            <w:gridSpan w:val="4"/>
            <w:tcBorders>
              <w:top w:val="single" w:sz="4" w:space="0" w:color="009999"/>
              <w:left w:val="single" w:sz="4" w:space="0" w:color="009999"/>
              <w:bottom w:val="single" w:sz="4" w:space="0" w:color="009999"/>
              <w:right w:val="single" w:sz="4" w:space="0" w:color="009999"/>
            </w:tcBorders>
          </w:tcPr>
          <w:p w14:paraId="6EB0CDCF" w14:textId="53C1CBAE" w:rsidR="00167A54" w:rsidRPr="00534D40" w:rsidRDefault="00F40DE2" w:rsidP="00167A54">
            <w:pPr>
              <w:spacing w:before="120" w:after="120"/>
              <w:rPr>
                <w:rFonts w:ascii="Tahoma" w:hAnsi="Tahoma" w:cs="Tahoma"/>
                <w:sz w:val="22"/>
                <w:szCs w:val="22"/>
                <w:lang w:val="pt-BR"/>
              </w:rPr>
            </w:pPr>
            <w:r w:rsidRPr="00534D40">
              <w:rPr>
                <w:rFonts w:ascii="Tahoma" w:hAnsi="Tahoma" w:cs="Tahoma"/>
                <w:sz w:val="22"/>
                <w:szCs w:val="22"/>
                <w:lang w:val="pt-BR"/>
              </w:rPr>
              <w:t xml:space="preserve">Nas questões em que você </w:t>
            </w:r>
            <w:proofErr w:type="gramStart"/>
            <w:r w:rsidRPr="00534D40">
              <w:rPr>
                <w:rFonts w:ascii="Tahoma" w:hAnsi="Tahoma" w:cs="Tahoma"/>
                <w:sz w:val="22"/>
                <w:szCs w:val="22"/>
                <w:lang w:val="pt-BR"/>
              </w:rPr>
              <w:t xml:space="preserve">respondeu </w:t>
            </w:r>
            <w:r w:rsidR="00AE2E43" w:rsidRPr="00534D40">
              <w:rPr>
                <w:rFonts w:ascii="Tahoma" w:hAnsi="Tahoma" w:cs="Tahoma"/>
                <w:b/>
                <w:sz w:val="22"/>
                <w:szCs w:val="22"/>
                <w:lang w:val="pt-BR"/>
              </w:rPr>
              <w:t>N</w:t>
            </w:r>
            <w:r w:rsidRPr="00534D40">
              <w:rPr>
                <w:rFonts w:ascii="Tahoma" w:hAnsi="Tahoma" w:cs="Tahoma"/>
                <w:b/>
                <w:sz w:val="22"/>
                <w:szCs w:val="22"/>
                <w:lang w:val="pt-BR"/>
              </w:rPr>
              <w:t>ão</w:t>
            </w:r>
            <w:proofErr w:type="gramEnd"/>
            <w:r w:rsidRPr="00534D40">
              <w:rPr>
                <w:rFonts w:ascii="Tahoma" w:hAnsi="Tahoma" w:cs="Tahoma"/>
                <w:sz w:val="22"/>
                <w:szCs w:val="22"/>
                <w:lang w:val="pt-BR"/>
              </w:rPr>
              <w:t>, o que acredita que precisa fazer para melhorar?</w:t>
            </w:r>
          </w:p>
          <w:p w14:paraId="15DA5CD9" w14:textId="77777777" w:rsidR="00167A54" w:rsidRPr="00F40DE2" w:rsidRDefault="00167A54" w:rsidP="008C100E">
            <w:pPr>
              <w:spacing w:before="36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73B296C" w14:textId="77777777" w:rsidR="00167A54" w:rsidRPr="00F40DE2" w:rsidRDefault="00167A54" w:rsidP="00167A54">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06706BEE" w14:textId="77777777" w:rsidR="003C0600" w:rsidRPr="00F40DE2" w:rsidRDefault="003C0600" w:rsidP="003C060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0A7468C6" w14:textId="77777777" w:rsidR="003C0600" w:rsidRPr="00F40DE2" w:rsidRDefault="003C0600" w:rsidP="003C060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6D66D1B" w14:textId="758F1285" w:rsidR="00F40DE2" w:rsidRDefault="00F40DE2" w:rsidP="00F40DE2">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5901086D" w14:textId="77777777" w:rsidR="00F51C01" w:rsidRPr="00F40DE2" w:rsidRDefault="00F51C01" w:rsidP="00F51C01">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0011A8C5" w14:textId="77777777" w:rsidR="00F51C01" w:rsidRPr="00F40DE2" w:rsidRDefault="00F51C01" w:rsidP="00F51C01">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CAF105E" w14:textId="77777777" w:rsidR="00F51C01" w:rsidRPr="00F40DE2" w:rsidRDefault="00F51C01" w:rsidP="00F51C01">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792A20FC" w14:textId="77777777" w:rsidR="00F51C01" w:rsidRPr="00F40DE2" w:rsidRDefault="00F51C01" w:rsidP="00F51C01">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A3AB788" w14:textId="38515084" w:rsidR="00167A54" w:rsidRPr="00F40DE2" w:rsidRDefault="00167A54" w:rsidP="00167A54">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tc>
      </w:tr>
    </w:tbl>
    <w:p w14:paraId="07B24F20" w14:textId="29802514" w:rsidR="0060713B" w:rsidRPr="003E6EC8" w:rsidRDefault="0060713B" w:rsidP="003E6EC8">
      <w:pPr>
        <w:rPr>
          <w:rFonts w:ascii="Cambria" w:eastAsia="Arial" w:hAnsi="Cambria" w:cs="Arial"/>
          <w:b/>
          <w:sz w:val="28"/>
          <w:szCs w:val="28"/>
          <w:lang w:val="pt-BR"/>
        </w:rPr>
      </w:pPr>
      <w:bookmarkStart w:id="3" w:name="_Hlk494816992"/>
      <w:bookmarkEnd w:id="3"/>
    </w:p>
    <w:sectPr w:rsidR="0060713B" w:rsidRPr="003E6EC8" w:rsidSect="00581A8F">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C220B" w14:textId="77777777" w:rsidR="00CE02DE" w:rsidRDefault="00CE02DE" w:rsidP="004413B1">
      <w:r>
        <w:separator/>
      </w:r>
    </w:p>
  </w:endnote>
  <w:endnote w:type="continuationSeparator" w:id="0">
    <w:p w14:paraId="1EB56157" w14:textId="77777777" w:rsidR="00CE02DE" w:rsidRDefault="00CE02DE"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4ECA6654-0CB2-4C92-A025-D668EB5C24FD}"/>
  </w:font>
  <w:font w:name="Tahoma">
    <w:panose1 w:val="020B0604030504040204"/>
    <w:charset w:val="00"/>
    <w:family w:val="swiss"/>
    <w:pitch w:val="variable"/>
    <w:sig w:usb0="E1002EFF" w:usb1="C000605B" w:usb2="00000029" w:usb3="00000000" w:csb0="000101FF" w:csb1="00000000"/>
    <w:embedRegular r:id="rId2" w:fontKey="{C8178F1F-DDD7-4453-AA70-813DADA3BFA0}"/>
    <w:embedBold r:id="rId3" w:fontKey="{595EA356-07FB-48EB-BB59-6CD8BFBAD62E}"/>
    <w:embedItalic r:id="rId4" w:fontKey="{DE4E179E-914C-4A12-BA33-972DC700993B}"/>
  </w:font>
  <w:font w:name="Cambria">
    <w:panose1 w:val="02040503050406030204"/>
    <w:charset w:val="00"/>
    <w:family w:val="roman"/>
    <w:pitch w:val="variable"/>
    <w:sig w:usb0="E00002FF" w:usb1="400004FF" w:usb2="00000000" w:usb3="00000000" w:csb0="0000019F" w:csb1="00000000"/>
    <w:embedRegular r:id="rId5" w:fontKey="{238BBEBF-6346-4E0F-BC7A-A7A69480F900}"/>
    <w:embedBold r:id="rId6" w:fontKey="{C9CC1751-7B01-4199-ADED-81F2E7A22DAC}"/>
  </w:font>
  <w:font w:name="Cambria-Bold">
    <w:altName w:val="Times New Roman"/>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474B" w14:textId="33D9AFAA" w:rsidR="003F05DB" w:rsidRPr="007E3DAC" w:rsidRDefault="003F05DB" w:rsidP="003F05DB">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BF3194">
      <w:rPr>
        <w:rStyle w:val="Nmerodepgina"/>
        <w:noProof/>
      </w:rPr>
      <w:t>5</w:t>
    </w:r>
    <w:r w:rsidRPr="007E3DAC">
      <w:rPr>
        <w:rStyle w:val="Nmerodepgina"/>
      </w:rPr>
      <w:fldChar w:fldCharType="end"/>
    </w:r>
  </w:p>
  <w:p w14:paraId="76AE8934" w14:textId="5C4CC883" w:rsidR="003E6EC8" w:rsidRDefault="00B3339E" w:rsidP="00B3339E">
    <w:pPr>
      <w:ind w:right="1701"/>
      <w:rPr>
        <w:rFonts w:ascii="Tahoma" w:eastAsia="Times New Roman" w:hAnsi="Tahoma" w:cs="Tahoma"/>
        <w:iCs/>
        <w:color w:val="3B3838" w:themeColor="background2" w:themeShade="40"/>
        <w:sz w:val="14"/>
        <w:szCs w:val="14"/>
        <w:shd w:val="clear" w:color="auto" w:fill="FFFFFF"/>
        <w:lang w:val="pt-BR"/>
      </w:rPr>
    </w:pPr>
    <w:r w:rsidRPr="00B3339E">
      <w:rPr>
        <w:rFonts w:ascii="Tahoma" w:eastAsia="Calibri" w:hAnsi="Tahoma" w:cs="Tahoma"/>
        <w:iCs/>
        <w:color w:val="3B3838" w:themeColor="background2" w:themeShade="40"/>
        <w:sz w:val="14"/>
        <w:szCs w:val="14"/>
        <w:shd w:val="clear" w:color="auto" w:fill="FFFFFF"/>
        <w:lang w:val="pt-BR"/>
      </w:rPr>
      <w:t xml:space="preserve">Este material está em Licença Aberta </w:t>
    </w:r>
    <w:r>
      <w:rPr>
        <w:rFonts w:ascii="Tahoma" w:eastAsia="Calibri" w:hAnsi="Tahoma" w:cs="Tahoma"/>
        <w:iCs/>
        <w:color w:val="3B3838" w:themeColor="background2" w:themeShade="40"/>
        <w:sz w:val="14"/>
        <w:szCs w:val="14"/>
        <w:shd w:val="clear" w:color="auto" w:fill="FFFFFF"/>
        <w:lang w:val="pt-BR"/>
      </w:rPr>
      <w:t>—</w:t>
    </w:r>
    <w:r w:rsidRPr="00B3339E">
      <w:rPr>
        <w:rFonts w:ascii="Tahoma" w:eastAsia="Calibri" w:hAnsi="Tahoma" w:cs="Tahoma"/>
        <w:iCs/>
        <w:color w:val="3B3838" w:themeColor="background2" w:themeShade="40"/>
        <w:sz w:val="14"/>
        <w:szCs w:val="14"/>
        <w:shd w:val="clear" w:color="auto" w:fill="FFFFFF"/>
        <w:lang w:val="pt-BR"/>
      </w:rPr>
      <w:t xml:space="preserve">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51DA7" w14:textId="77777777" w:rsidR="00CE02DE" w:rsidRDefault="00CE02DE" w:rsidP="004413B1">
      <w:r>
        <w:separator/>
      </w:r>
    </w:p>
  </w:footnote>
  <w:footnote w:type="continuationSeparator" w:id="0">
    <w:p w14:paraId="0E28AB0C" w14:textId="77777777" w:rsidR="00CE02DE" w:rsidRDefault="00CE02DE"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AD17A" w14:textId="0E11528C" w:rsidR="003C0768" w:rsidRDefault="00A749F2" w:rsidP="0028283F">
    <w:pPr>
      <w:tabs>
        <w:tab w:val="left" w:pos="1"/>
        <w:tab w:val="left" w:pos="9640"/>
        <w:tab w:val="right" w:pos="10205"/>
      </w:tabs>
      <w:ind w:right="-6"/>
      <w:jc w:val="both"/>
    </w:pPr>
    <w:r>
      <w:rPr>
        <w:noProof/>
        <w:lang w:val="pt-BR" w:eastAsia="pt-BR"/>
      </w:rPr>
      <w:drawing>
        <wp:inline distT="0" distB="0" distL="0" distR="0" wp14:anchorId="49988F56" wp14:editId="1B1B623D">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A3_MD_3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621A0930"/>
    <w:lvl w:ilvl="0" w:tplc="EABE175C">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6"/>
  </w:num>
  <w:num w:numId="4">
    <w:abstractNumId w:val="13"/>
  </w:num>
  <w:num w:numId="5">
    <w:abstractNumId w:val="18"/>
  </w:num>
  <w:num w:numId="6">
    <w:abstractNumId w:val="17"/>
  </w:num>
  <w:num w:numId="7">
    <w:abstractNumId w:val="12"/>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40DB"/>
    <w:rsid w:val="00010F78"/>
    <w:rsid w:val="00016AE3"/>
    <w:rsid w:val="00026313"/>
    <w:rsid w:val="00031808"/>
    <w:rsid w:val="00040117"/>
    <w:rsid w:val="00041F5D"/>
    <w:rsid w:val="00044C0E"/>
    <w:rsid w:val="000501C5"/>
    <w:rsid w:val="00053B50"/>
    <w:rsid w:val="00061E76"/>
    <w:rsid w:val="000638AD"/>
    <w:rsid w:val="00065BBE"/>
    <w:rsid w:val="00067A2E"/>
    <w:rsid w:val="00071041"/>
    <w:rsid w:val="0007770C"/>
    <w:rsid w:val="00082D9E"/>
    <w:rsid w:val="00091261"/>
    <w:rsid w:val="00092A27"/>
    <w:rsid w:val="00094CEE"/>
    <w:rsid w:val="00095B8A"/>
    <w:rsid w:val="000A2670"/>
    <w:rsid w:val="000B4919"/>
    <w:rsid w:val="000D0030"/>
    <w:rsid w:val="000E3474"/>
    <w:rsid w:val="000E589A"/>
    <w:rsid w:val="000F0D05"/>
    <w:rsid w:val="000F1EC0"/>
    <w:rsid w:val="000F32DF"/>
    <w:rsid w:val="00112462"/>
    <w:rsid w:val="0011317C"/>
    <w:rsid w:val="00116338"/>
    <w:rsid w:val="00127B74"/>
    <w:rsid w:val="00135149"/>
    <w:rsid w:val="00135653"/>
    <w:rsid w:val="00142888"/>
    <w:rsid w:val="001466AC"/>
    <w:rsid w:val="00156625"/>
    <w:rsid w:val="001636FD"/>
    <w:rsid w:val="00167A54"/>
    <w:rsid w:val="00167AA4"/>
    <w:rsid w:val="00187062"/>
    <w:rsid w:val="00187518"/>
    <w:rsid w:val="001906C6"/>
    <w:rsid w:val="001A2F5D"/>
    <w:rsid w:val="001A57BC"/>
    <w:rsid w:val="001D0989"/>
    <w:rsid w:val="001E0E24"/>
    <w:rsid w:val="001F09CE"/>
    <w:rsid w:val="001F247A"/>
    <w:rsid w:val="001F4291"/>
    <w:rsid w:val="00202B2E"/>
    <w:rsid w:val="00216D20"/>
    <w:rsid w:val="00217FA4"/>
    <w:rsid w:val="00223CAB"/>
    <w:rsid w:val="00236BBF"/>
    <w:rsid w:val="00246282"/>
    <w:rsid w:val="0025011B"/>
    <w:rsid w:val="00250FE4"/>
    <w:rsid w:val="00264F08"/>
    <w:rsid w:val="0028194E"/>
    <w:rsid w:val="0028283F"/>
    <w:rsid w:val="002925EA"/>
    <w:rsid w:val="00296E70"/>
    <w:rsid w:val="002A2047"/>
    <w:rsid w:val="002A30C5"/>
    <w:rsid w:val="002B2863"/>
    <w:rsid w:val="002B2CAD"/>
    <w:rsid w:val="002B6AC6"/>
    <w:rsid w:val="002B71C0"/>
    <w:rsid w:val="002C2194"/>
    <w:rsid w:val="002C25CE"/>
    <w:rsid w:val="002C2B5D"/>
    <w:rsid w:val="002C4FC9"/>
    <w:rsid w:val="002C58CF"/>
    <w:rsid w:val="002E5195"/>
    <w:rsid w:val="002E7B11"/>
    <w:rsid w:val="003119D9"/>
    <w:rsid w:val="003143F1"/>
    <w:rsid w:val="003175BB"/>
    <w:rsid w:val="00320797"/>
    <w:rsid w:val="00332041"/>
    <w:rsid w:val="00337754"/>
    <w:rsid w:val="00341ADA"/>
    <w:rsid w:val="003427E1"/>
    <w:rsid w:val="003444C4"/>
    <w:rsid w:val="0035012E"/>
    <w:rsid w:val="00376F64"/>
    <w:rsid w:val="00380B2E"/>
    <w:rsid w:val="003817C4"/>
    <w:rsid w:val="0039031C"/>
    <w:rsid w:val="003A71E7"/>
    <w:rsid w:val="003B0E1C"/>
    <w:rsid w:val="003B3C17"/>
    <w:rsid w:val="003C0600"/>
    <w:rsid w:val="003C0768"/>
    <w:rsid w:val="003C5E96"/>
    <w:rsid w:val="003D336F"/>
    <w:rsid w:val="003D40C9"/>
    <w:rsid w:val="003D4759"/>
    <w:rsid w:val="003D502A"/>
    <w:rsid w:val="003E6EC8"/>
    <w:rsid w:val="003F05DB"/>
    <w:rsid w:val="003F2233"/>
    <w:rsid w:val="003F4729"/>
    <w:rsid w:val="003F4B9E"/>
    <w:rsid w:val="00412A16"/>
    <w:rsid w:val="00417E70"/>
    <w:rsid w:val="00433435"/>
    <w:rsid w:val="0043750A"/>
    <w:rsid w:val="004413B1"/>
    <w:rsid w:val="00441596"/>
    <w:rsid w:val="00452768"/>
    <w:rsid w:val="004541DB"/>
    <w:rsid w:val="0045601B"/>
    <w:rsid w:val="00460462"/>
    <w:rsid w:val="004671B2"/>
    <w:rsid w:val="004714A0"/>
    <w:rsid w:val="00482141"/>
    <w:rsid w:val="00496A29"/>
    <w:rsid w:val="004A1F4E"/>
    <w:rsid w:val="004A26ED"/>
    <w:rsid w:val="004A59DA"/>
    <w:rsid w:val="004B0502"/>
    <w:rsid w:val="004C5046"/>
    <w:rsid w:val="004C610D"/>
    <w:rsid w:val="004D3E07"/>
    <w:rsid w:val="004E0E72"/>
    <w:rsid w:val="004E3222"/>
    <w:rsid w:val="004E6476"/>
    <w:rsid w:val="004F12E1"/>
    <w:rsid w:val="004F2EC7"/>
    <w:rsid w:val="004F560C"/>
    <w:rsid w:val="00503E20"/>
    <w:rsid w:val="0050799F"/>
    <w:rsid w:val="00510182"/>
    <w:rsid w:val="00512550"/>
    <w:rsid w:val="005163EE"/>
    <w:rsid w:val="00527103"/>
    <w:rsid w:val="00534D40"/>
    <w:rsid w:val="0053509D"/>
    <w:rsid w:val="005462D7"/>
    <w:rsid w:val="005555D3"/>
    <w:rsid w:val="00557650"/>
    <w:rsid w:val="00557C06"/>
    <w:rsid w:val="00573A56"/>
    <w:rsid w:val="00581A8F"/>
    <w:rsid w:val="00586A61"/>
    <w:rsid w:val="005A0A29"/>
    <w:rsid w:val="005A1347"/>
    <w:rsid w:val="005A1A35"/>
    <w:rsid w:val="005B2873"/>
    <w:rsid w:val="005B7981"/>
    <w:rsid w:val="005B7C85"/>
    <w:rsid w:val="005C2200"/>
    <w:rsid w:val="005C2B14"/>
    <w:rsid w:val="005C6536"/>
    <w:rsid w:val="005D572F"/>
    <w:rsid w:val="005E0DC2"/>
    <w:rsid w:val="005E1A09"/>
    <w:rsid w:val="005F1124"/>
    <w:rsid w:val="0060713B"/>
    <w:rsid w:val="00614960"/>
    <w:rsid w:val="0063318C"/>
    <w:rsid w:val="006336D6"/>
    <w:rsid w:val="006354E0"/>
    <w:rsid w:val="006743E9"/>
    <w:rsid w:val="0067781B"/>
    <w:rsid w:val="00693FB9"/>
    <w:rsid w:val="006A1E88"/>
    <w:rsid w:val="006A27EE"/>
    <w:rsid w:val="006A3FCE"/>
    <w:rsid w:val="006A7188"/>
    <w:rsid w:val="006B48A5"/>
    <w:rsid w:val="006B69C0"/>
    <w:rsid w:val="006C7777"/>
    <w:rsid w:val="006C7C5C"/>
    <w:rsid w:val="006D4C49"/>
    <w:rsid w:val="006D5D13"/>
    <w:rsid w:val="006E3D61"/>
    <w:rsid w:val="00700B81"/>
    <w:rsid w:val="00717338"/>
    <w:rsid w:val="00722117"/>
    <w:rsid w:val="00730635"/>
    <w:rsid w:val="00737650"/>
    <w:rsid w:val="007417DF"/>
    <w:rsid w:val="00744D35"/>
    <w:rsid w:val="00746C38"/>
    <w:rsid w:val="00756C28"/>
    <w:rsid w:val="007579DE"/>
    <w:rsid w:val="00763B77"/>
    <w:rsid w:val="00763D97"/>
    <w:rsid w:val="00766D23"/>
    <w:rsid w:val="007720D9"/>
    <w:rsid w:val="00784B10"/>
    <w:rsid w:val="007953D9"/>
    <w:rsid w:val="00795A45"/>
    <w:rsid w:val="007C7ECF"/>
    <w:rsid w:val="007D5195"/>
    <w:rsid w:val="007E1F4D"/>
    <w:rsid w:val="007E5690"/>
    <w:rsid w:val="007F00BB"/>
    <w:rsid w:val="007F36FA"/>
    <w:rsid w:val="00806BFE"/>
    <w:rsid w:val="00823B5D"/>
    <w:rsid w:val="0082541F"/>
    <w:rsid w:val="00825AFB"/>
    <w:rsid w:val="00825EEA"/>
    <w:rsid w:val="0082646E"/>
    <w:rsid w:val="008317B3"/>
    <w:rsid w:val="00834D79"/>
    <w:rsid w:val="00846F99"/>
    <w:rsid w:val="0084729E"/>
    <w:rsid w:val="00851DCD"/>
    <w:rsid w:val="0085530E"/>
    <w:rsid w:val="0085752B"/>
    <w:rsid w:val="00862EDA"/>
    <w:rsid w:val="00866517"/>
    <w:rsid w:val="008747E4"/>
    <w:rsid w:val="00876872"/>
    <w:rsid w:val="00880C15"/>
    <w:rsid w:val="008978BD"/>
    <w:rsid w:val="008A34D4"/>
    <w:rsid w:val="008A531C"/>
    <w:rsid w:val="008B7EFC"/>
    <w:rsid w:val="008C100E"/>
    <w:rsid w:val="008C1937"/>
    <w:rsid w:val="008D22E8"/>
    <w:rsid w:val="008D2AE5"/>
    <w:rsid w:val="008D44DB"/>
    <w:rsid w:val="008E0CD1"/>
    <w:rsid w:val="008E1F60"/>
    <w:rsid w:val="008E53DF"/>
    <w:rsid w:val="008E72C6"/>
    <w:rsid w:val="008F64A9"/>
    <w:rsid w:val="008F723F"/>
    <w:rsid w:val="00907C33"/>
    <w:rsid w:val="00932546"/>
    <w:rsid w:val="00934C3C"/>
    <w:rsid w:val="009440AA"/>
    <w:rsid w:val="009478C3"/>
    <w:rsid w:val="009648A5"/>
    <w:rsid w:val="009655C2"/>
    <w:rsid w:val="009746A8"/>
    <w:rsid w:val="00987375"/>
    <w:rsid w:val="009876A4"/>
    <w:rsid w:val="009A356D"/>
    <w:rsid w:val="009A60A8"/>
    <w:rsid w:val="009A75B2"/>
    <w:rsid w:val="009B3962"/>
    <w:rsid w:val="009B6FBB"/>
    <w:rsid w:val="009D0184"/>
    <w:rsid w:val="009E6418"/>
    <w:rsid w:val="009F6156"/>
    <w:rsid w:val="009F69A3"/>
    <w:rsid w:val="009F6F61"/>
    <w:rsid w:val="00A068D2"/>
    <w:rsid w:val="00A10F8E"/>
    <w:rsid w:val="00A1359B"/>
    <w:rsid w:val="00A24157"/>
    <w:rsid w:val="00A25E33"/>
    <w:rsid w:val="00A317CD"/>
    <w:rsid w:val="00A3259E"/>
    <w:rsid w:val="00A43365"/>
    <w:rsid w:val="00A673A6"/>
    <w:rsid w:val="00A749F2"/>
    <w:rsid w:val="00A96481"/>
    <w:rsid w:val="00AB661A"/>
    <w:rsid w:val="00AC46DF"/>
    <w:rsid w:val="00AD1EDA"/>
    <w:rsid w:val="00AD68F6"/>
    <w:rsid w:val="00AE2E43"/>
    <w:rsid w:val="00AF3A7B"/>
    <w:rsid w:val="00B01C95"/>
    <w:rsid w:val="00B06943"/>
    <w:rsid w:val="00B1597B"/>
    <w:rsid w:val="00B219FD"/>
    <w:rsid w:val="00B24082"/>
    <w:rsid w:val="00B27E58"/>
    <w:rsid w:val="00B3339E"/>
    <w:rsid w:val="00B42989"/>
    <w:rsid w:val="00B53435"/>
    <w:rsid w:val="00B545D3"/>
    <w:rsid w:val="00B61919"/>
    <w:rsid w:val="00B75237"/>
    <w:rsid w:val="00B86A9F"/>
    <w:rsid w:val="00B9164D"/>
    <w:rsid w:val="00BA3D52"/>
    <w:rsid w:val="00BB1D31"/>
    <w:rsid w:val="00BB3C6C"/>
    <w:rsid w:val="00BB6CF7"/>
    <w:rsid w:val="00BD31D3"/>
    <w:rsid w:val="00BD3F80"/>
    <w:rsid w:val="00BE5555"/>
    <w:rsid w:val="00BF1F1C"/>
    <w:rsid w:val="00BF3194"/>
    <w:rsid w:val="00C006A3"/>
    <w:rsid w:val="00C07AA4"/>
    <w:rsid w:val="00C145F4"/>
    <w:rsid w:val="00C4744C"/>
    <w:rsid w:val="00C51F20"/>
    <w:rsid w:val="00C55085"/>
    <w:rsid w:val="00C56D4B"/>
    <w:rsid w:val="00C62A07"/>
    <w:rsid w:val="00C63D9F"/>
    <w:rsid w:val="00C768D9"/>
    <w:rsid w:val="00C97B9F"/>
    <w:rsid w:val="00CA69CE"/>
    <w:rsid w:val="00CD2975"/>
    <w:rsid w:val="00CD4EFB"/>
    <w:rsid w:val="00CE02DE"/>
    <w:rsid w:val="00CE5241"/>
    <w:rsid w:val="00CE608D"/>
    <w:rsid w:val="00CF0A8A"/>
    <w:rsid w:val="00CF6B1D"/>
    <w:rsid w:val="00D00AD7"/>
    <w:rsid w:val="00D175DA"/>
    <w:rsid w:val="00D2035E"/>
    <w:rsid w:val="00D221F9"/>
    <w:rsid w:val="00D2355E"/>
    <w:rsid w:val="00D348BC"/>
    <w:rsid w:val="00D34CC6"/>
    <w:rsid w:val="00D36857"/>
    <w:rsid w:val="00D377DC"/>
    <w:rsid w:val="00D44C6B"/>
    <w:rsid w:val="00D530A0"/>
    <w:rsid w:val="00D5372C"/>
    <w:rsid w:val="00D53A46"/>
    <w:rsid w:val="00D638D7"/>
    <w:rsid w:val="00D7172C"/>
    <w:rsid w:val="00D76471"/>
    <w:rsid w:val="00D85323"/>
    <w:rsid w:val="00D8733E"/>
    <w:rsid w:val="00D92A57"/>
    <w:rsid w:val="00DA685E"/>
    <w:rsid w:val="00DA6BAF"/>
    <w:rsid w:val="00DC0216"/>
    <w:rsid w:val="00DD2DCA"/>
    <w:rsid w:val="00DD4973"/>
    <w:rsid w:val="00DE698D"/>
    <w:rsid w:val="00DF3875"/>
    <w:rsid w:val="00DF61E8"/>
    <w:rsid w:val="00DF632E"/>
    <w:rsid w:val="00E00372"/>
    <w:rsid w:val="00E00AFF"/>
    <w:rsid w:val="00E03873"/>
    <w:rsid w:val="00E12BB1"/>
    <w:rsid w:val="00E138A6"/>
    <w:rsid w:val="00E17C46"/>
    <w:rsid w:val="00E2440D"/>
    <w:rsid w:val="00E25F83"/>
    <w:rsid w:val="00E31175"/>
    <w:rsid w:val="00E40760"/>
    <w:rsid w:val="00E5533C"/>
    <w:rsid w:val="00E84D27"/>
    <w:rsid w:val="00E9332A"/>
    <w:rsid w:val="00EA717F"/>
    <w:rsid w:val="00EB4A14"/>
    <w:rsid w:val="00EC2152"/>
    <w:rsid w:val="00EC3293"/>
    <w:rsid w:val="00EC50A3"/>
    <w:rsid w:val="00ED305F"/>
    <w:rsid w:val="00EE4501"/>
    <w:rsid w:val="00EF6959"/>
    <w:rsid w:val="00F02737"/>
    <w:rsid w:val="00F30976"/>
    <w:rsid w:val="00F31798"/>
    <w:rsid w:val="00F31851"/>
    <w:rsid w:val="00F40DE2"/>
    <w:rsid w:val="00F516C5"/>
    <w:rsid w:val="00F51C01"/>
    <w:rsid w:val="00F55BD3"/>
    <w:rsid w:val="00F66B32"/>
    <w:rsid w:val="00F8054F"/>
    <w:rsid w:val="00F96798"/>
    <w:rsid w:val="00FA2D83"/>
    <w:rsid w:val="00FA41DC"/>
    <w:rsid w:val="00FA4EF9"/>
    <w:rsid w:val="00FB327F"/>
    <w:rsid w:val="00FB6A82"/>
    <w:rsid w:val="00FB7497"/>
    <w:rsid w:val="00FC67D0"/>
    <w:rsid w:val="00FC7403"/>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docId w15:val="{018BE493-D057-40E4-A8D8-EC8F2CE4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082D9E"/>
    <w:pPr>
      <w:outlineLvl w:val="0"/>
    </w:pPr>
    <w:rPr>
      <w:rFonts w:ascii="Cambria" w:eastAsia="Arial"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9876A4"/>
    <w:pPr>
      <w:widowControl w:val="0"/>
      <w:numPr>
        <w:numId w:val="8"/>
      </w:numPr>
      <w:tabs>
        <w:tab w:val="left" w:pos="300"/>
      </w:tabs>
      <w:autoSpaceDE w:val="0"/>
      <w:autoSpaceDN w:val="0"/>
      <w:adjustRightInd w:val="0"/>
      <w:spacing w:before="85" w:after="120" w:line="300" w:lineRule="atLeast"/>
      <w:jc w:val="both"/>
      <w:textAlignment w:val="center"/>
    </w:pPr>
    <w:rPr>
      <w:rFonts w:ascii="Tahoma" w:eastAsia="Arial" w:hAnsi="Tahoma" w:cs="Tahoma"/>
      <w:color w:val="000000"/>
      <w:spacing w:val="-2"/>
      <w:sz w:val="22"/>
      <w:szCs w:val="22"/>
      <w:lang w:val="pt-BR" w:eastAsia="es-ES"/>
    </w:rPr>
  </w:style>
  <w:style w:type="paragraph" w:customStyle="1" w:styleId="00P1">
    <w:name w:val="00_P1"/>
    <w:basedOn w:val="Normal"/>
    <w:autoRedefine/>
    <w:qFormat/>
    <w:rsid w:val="00B3339E"/>
    <w:pPr>
      <w:widowControl w:val="0"/>
      <w:suppressAutoHyphens/>
      <w:autoSpaceDE w:val="0"/>
      <w:autoSpaceDN w:val="0"/>
      <w:adjustRightInd w:val="0"/>
      <w:spacing w:line="400" w:lineRule="atLeast"/>
      <w:textAlignment w:val="center"/>
      <w:outlineLvl w:val="0"/>
    </w:pPr>
    <w:rPr>
      <w:rFonts w:ascii="Cambria" w:eastAsia="Arial" w:hAnsi="Cambria" w:cs="Cambria-Bold"/>
      <w:b/>
      <w:bCs/>
      <w:cap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534D40"/>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3C0600"/>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E00AFF"/>
    <w:pPr>
      <w:spacing w:after="0"/>
    </w:pPr>
    <w:rPr>
      <w:b/>
      <w:bCs/>
      <w:lang w:val="en-US"/>
    </w:rPr>
  </w:style>
  <w:style w:type="character" w:customStyle="1" w:styleId="AssuntodocomentrioChar">
    <w:name w:val="Assunto do comentário Char"/>
    <w:basedOn w:val="TextodecomentrioChar"/>
    <w:link w:val="Assuntodocomentrio"/>
    <w:uiPriority w:val="99"/>
    <w:semiHidden/>
    <w:rsid w:val="00E00AFF"/>
    <w:rPr>
      <w:b/>
      <w:bCs/>
      <w:sz w:val="20"/>
      <w:szCs w:val="20"/>
      <w:lang w:val="pt-BR"/>
    </w:rPr>
  </w:style>
  <w:style w:type="paragraph" w:styleId="Reviso">
    <w:name w:val="Revision"/>
    <w:hidden/>
    <w:uiPriority w:val="99"/>
    <w:semiHidden/>
    <w:rsid w:val="00167A54"/>
  </w:style>
  <w:style w:type="paragraph" w:customStyle="1" w:styleId="Alternativa">
    <w:name w:val="Alternativa"/>
    <w:basedOn w:val="00Textogeralbullet"/>
    <w:qFormat/>
    <w:rsid w:val="004C610D"/>
    <w:pPr>
      <w:tabs>
        <w:tab w:val="clear" w:pos="300"/>
      </w:tabs>
      <w:ind w:left="738" w:hanging="454"/>
    </w:pPr>
  </w:style>
  <w:style w:type="paragraph" w:customStyle="1" w:styleId="EstiloAlternativaNegrito">
    <w:name w:val="Estilo Alternativa + Negrito"/>
    <w:basedOn w:val="Alternativa"/>
    <w:rsid w:val="004C610D"/>
    <w:rPr>
      <w:b/>
      <w:bCs/>
    </w:rPr>
  </w:style>
  <w:style w:type="character" w:styleId="Forte">
    <w:name w:val="Strong"/>
    <w:basedOn w:val="Fontepargpadro"/>
    <w:uiPriority w:val="22"/>
    <w:qFormat/>
    <w:rsid w:val="00F51C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785E48-9383-45FF-9F19-69B70B914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8</Pages>
  <Words>1990</Words>
  <Characters>10750</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12715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Pavanelli Valsi</dc:creator>
  <cp:keywords/>
  <dc:description/>
  <cp:lastModifiedBy>Nilza Shizue Yoshida</cp:lastModifiedBy>
  <cp:revision>95</cp:revision>
  <cp:lastPrinted>2017-10-06T21:02:00Z</cp:lastPrinted>
  <dcterms:created xsi:type="dcterms:W3CDTF">2017-11-17T19:24:00Z</dcterms:created>
  <dcterms:modified xsi:type="dcterms:W3CDTF">2017-12-20T13:34:00Z</dcterms:modified>
  <cp:category/>
</cp:coreProperties>
</file>