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4ADE49" w14:textId="77777777" w:rsidR="00F8694B" w:rsidRDefault="00A814D6">
      <w:pPr>
        <w:pStyle w:val="00cabeos"/>
        <w:rPr>
          <w:rFonts w:eastAsia="Arial"/>
        </w:rPr>
      </w:pPr>
      <w:r>
        <w:rPr>
          <w:rFonts w:eastAsia="Arial"/>
        </w:rPr>
        <w:t>Sequê</w:t>
      </w:r>
      <w:r w:rsidRPr="00B23605">
        <w:t>nci</w:t>
      </w:r>
      <w:r>
        <w:rPr>
          <w:rFonts w:eastAsia="Arial"/>
        </w:rPr>
        <w:t>a didática 1</w:t>
      </w:r>
    </w:p>
    <w:p w14:paraId="543E8616" w14:textId="77777777" w:rsidR="00F8694B" w:rsidRDefault="00F8694B">
      <w:pPr>
        <w:pStyle w:val="00cabeos"/>
        <w:rPr>
          <w:rFonts w:eastAsia="Arial"/>
        </w:rPr>
      </w:pPr>
    </w:p>
    <w:p w14:paraId="7DAAE5A9" w14:textId="77777777" w:rsidR="00F8694B" w:rsidRDefault="00A814D6">
      <w:pPr>
        <w:pStyle w:val="00P1"/>
      </w:pPr>
      <w:r>
        <w:rPr>
          <w:caps w:val="0"/>
        </w:rPr>
        <w:t>Unidade temática</w:t>
      </w:r>
    </w:p>
    <w:p w14:paraId="20398546" w14:textId="77777777" w:rsidR="00F8694B" w:rsidRDefault="00A90166" w:rsidP="00A90166">
      <w:pPr>
        <w:pStyle w:val="00textosemparagrafo"/>
      </w:pPr>
      <w:r w:rsidRPr="00A90166">
        <w:t>Festas brasileiras</w:t>
      </w:r>
    </w:p>
    <w:p w14:paraId="59BA9217" w14:textId="77777777" w:rsidR="00F8694B" w:rsidRDefault="00F8694B">
      <w:pPr>
        <w:pStyle w:val="00PESO2"/>
        <w:rPr>
          <w:rFonts w:eastAsia="Arial"/>
        </w:rPr>
      </w:pPr>
    </w:p>
    <w:p w14:paraId="65835704" w14:textId="77777777" w:rsidR="00F8694B" w:rsidRDefault="00A814D6">
      <w:pPr>
        <w:pStyle w:val="00PESO2"/>
        <w:rPr>
          <w:rFonts w:eastAsia="Arial"/>
        </w:rPr>
      </w:pPr>
      <w:r>
        <w:rPr>
          <w:rFonts w:eastAsia="Arial"/>
        </w:rPr>
        <w:t>Objetivos</w:t>
      </w:r>
    </w:p>
    <w:p w14:paraId="7AAE2C69" w14:textId="27B7D5FE" w:rsidR="00A90166" w:rsidRPr="00A90166" w:rsidRDefault="00A90166" w:rsidP="0031376C">
      <w:pPr>
        <w:pStyle w:val="00Textogeralbullet"/>
      </w:pPr>
      <w:r w:rsidRPr="00A90166">
        <w:t xml:space="preserve">Levantar os conhecimentos </w:t>
      </w:r>
      <w:r w:rsidRPr="0031376C">
        <w:t>prévios dos</w:t>
      </w:r>
      <w:r w:rsidRPr="00A90166">
        <w:t xml:space="preserve"> estudantes sobre a festa do boi.</w:t>
      </w:r>
    </w:p>
    <w:p w14:paraId="06EAB0EF" w14:textId="77777777" w:rsidR="00A90166" w:rsidRPr="00A90166" w:rsidRDefault="00A90166" w:rsidP="0031376C">
      <w:pPr>
        <w:pStyle w:val="00Textogeralbullet"/>
      </w:pPr>
      <w:r w:rsidRPr="00A90166">
        <w:t xml:space="preserve">Identificar </w:t>
      </w:r>
      <w:r w:rsidR="0072241E" w:rsidRPr="00A90166">
        <w:t>s</w:t>
      </w:r>
      <w:r w:rsidR="0072241E">
        <w:t>uas</w:t>
      </w:r>
      <w:r w:rsidR="0072241E" w:rsidRPr="00A90166">
        <w:t xml:space="preserve"> </w:t>
      </w:r>
      <w:r w:rsidRPr="00A90166">
        <w:t>personagens.</w:t>
      </w:r>
    </w:p>
    <w:p w14:paraId="74926CCE" w14:textId="77777777" w:rsidR="00F8694B" w:rsidRPr="00A90166" w:rsidRDefault="00A90166" w:rsidP="0031376C">
      <w:pPr>
        <w:pStyle w:val="00Textogeralbullet"/>
      </w:pPr>
      <w:r w:rsidRPr="00A90166">
        <w:t>Modelar as personagens em argila</w:t>
      </w:r>
      <w:r w:rsidR="00A814D6" w:rsidRPr="00A90166">
        <w:t>.</w:t>
      </w:r>
    </w:p>
    <w:p w14:paraId="30650C94" w14:textId="77777777" w:rsidR="00F8694B" w:rsidRDefault="00F8694B">
      <w:pPr>
        <w:pStyle w:val="00PESO2"/>
        <w:rPr>
          <w:rFonts w:eastAsia="Arial"/>
        </w:rPr>
      </w:pPr>
    </w:p>
    <w:p w14:paraId="2FA0596A" w14:textId="77777777" w:rsidR="00F8694B" w:rsidRDefault="00A814D6">
      <w:pPr>
        <w:pStyle w:val="00PESO2"/>
        <w:rPr>
          <w:rFonts w:eastAsia="Arial"/>
        </w:rPr>
      </w:pPr>
      <w:r>
        <w:rPr>
          <w:rFonts w:eastAsia="Arial"/>
        </w:rPr>
        <w:t>Habilidades da BNCC – 3</w:t>
      </w:r>
      <w:r>
        <w:rPr>
          <w:rFonts w:eastAsia="Arial"/>
          <w:u w:val="single"/>
          <w:vertAlign w:val="superscript"/>
        </w:rPr>
        <w:t>a</w:t>
      </w:r>
      <w:bookmarkStart w:id="0" w:name="_Hlk493599191"/>
      <w:bookmarkEnd w:id="0"/>
      <w:r>
        <w:rPr>
          <w:rFonts w:eastAsia="Arial"/>
        </w:rPr>
        <w:t xml:space="preserve"> versão</w:t>
      </w:r>
    </w:p>
    <w:p w14:paraId="35931492" w14:textId="77777777" w:rsidR="00A90166" w:rsidRPr="0031376C" w:rsidRDefault="00A90166" w:rsidP="0031376C">
      <w:pPr>
        <w:pStyle w:val="00Textogeralbullet"/>
      </w:pPr>
      <w:r w:rsidRPr="00A90166">
        <w:t xml:space="preserve">(EF15AR03) Reconhecer e analisar a influência de distintas matrizes estéticas e culturais das artes visuais nas </w:t>
      </w:r>
      <w:r w:rsidRPr="0031376C">
        <w:t>manifestações artísticas das culturas locais, regionais e nacionais.</w:t>
      </w:r>
    </w:p>
    <w:p w14:paraId="6688EF71" w14:textId="77777777" w:rsidR="00A90166" w:rsidRPr="0031376C" w:rsidRDefault="00A90166" w:rsidP="0031376C">
      <w:pPr>
        <w:pStyle w:val="00Textogeralbullet"/>
      </w:pPr>
      <w:r w:rsidRPr="0031376C">
        <w:t>(EF15AR18) Reconhecer e apreciar formas distintas de manifestações do teatro presentes em diferentes contextos, aprendendo a ver e a ouvir histórias dramatizadas e cultivando a percepção, o imaginário, a capacidade de simbolizar e o repertório ficcional.</w:t>
      </w:r>
    </w:p>
    <w:p w14:paraId="2E56AA0D" w14:textId="77777777" w:rsidR="00F8694B" w:rsidRDefault="00A90166" w:rsidP="0031376C">
      <w:pPr>
        <w:pStyle w:val="00Textogeralbullet"/>
      </w:pPr>
      <w:r w:rsidRPr="0031376C">
        <w:t>(EF15AR25) Conhecer e valorizar o patrimônio cultural, material e imaterial, de culturas diversas, em especial a brasileira, incluindo-se suas matrizes indígenas, africanas e europeias, de diferentes épocas, favorece</w:t>
      </w:r>
      <w:r w:rsidRPr="00A90166">
        <w:t>ndo a construção de vocabulário e repertório relativos às diferentes linguagens artísticas</w:t>
      </w:r>
      <w:r w:rsidR="00A814D6">
        <w:t>.</w:t>
      </w:r>
    </w:p>
    <w:p w14:paraId="4DC6930F" w14:textId="77777777" w:rsidR="00F8694B" w:rsidRDefault="00F8694B">
      <w:pPr>
        <w:pStyle w:val="00PESO2"/>
        <w:rPr>
          <w:rFonts w:eastAsia="Arial"/>
        </w:rPr>
      </w:pPr>
    </w:p>
    <w:p w14:paraId="56047439" w14:textId="77777777" w:rsidR="00F8694B" w:rsidRDefault="00A814D6">
      <w:pPr>
        <w:pStyle w:val="00PESO2"/>
        <w:rPr>
          <w:rFonts w:eastAsia="Arial"/>
        </w:rPr>
      </w:pPr>
      <w:r>
        <w:rPr>
          <w:rFonts w:eastAsia="Arial"/>
        </w:rPr>
        <w:t>Gestão de sala de aula</w:t>
      </w:r>
    </w:p>
    <w:p w14:paraId="03EB9D61" w14:textId="77777777" w:rsidR="00A90166" w:rsidRPr="00A90166" w:rsidRDefault="00A90166" w:rsidP="00A90166">
      <w:pPr>
        <w:pStyle w:val="00textosemparagrafo"/>
      </w:pPr>
      <w:r w:rsidRPr="00A90166">
        <w:t xml:space="preserve">Estudantes organizados em círculo para conversa sobre o tema. </w:t>
      </w:r>
    </w:p>
    <w:p w14:paraId="01015095" w14:textId="77777777" w:rsidR="00A90166" w:rsidRPr="00A90166" w:rsidRDefault="00A90166" w:rsidP="00A90166">
      <w:pPr>
        <w:pStyle w:val="00textosemparagrafo"/>
      </w:pPr>
      <w:r w:rsidRPr="00A90166">
        <w:t>Estudantes organizados em grupos para a modelagem dos bonecos.</w:t>
      </w:r>
    </w:p>
    <w:p w14:paraId="2A7D1C67" w14:textId="77777777" w:rsidR="00F8694B" w:rsidRPr="00A90166" w:rsidRDefault="00A90166" w:rsidP="00A90166">
      <w:pPr>
        <w:pStyle w:val="00textosemparagrafo"/>
      </w:pPr>
      <w:r w:rsidRPr="00A90166">
        <w:t>Estudantes organizados em círculo para apresentar os próprios trabalhos e apreciar os trabalhos dos colegas</w:t>
      </w:r>
      <w:r w:rsidR="00A814D6" w:rsidRPr="00A90166">
        <w:t>.</w:t>
      </w:r>
    </w:p>
    <w:p w14:paraId="1CB75EB5" w14:textId="77777777" w:rsidR="00F8694B" w:rsidRDefault="00F8694B">
      <w:pPr>
        <w:pStyle w:val="00PESO2"/>
        <w:rPr>
          <w:rFonts w:eastAsia="Arial"/>
        </w:rPr>
      </w:pPr>
    </w:p>
    <w:p w14:paraId="41B90914" w14:textId="77777777" w:rsidR="00F8694B" w:rsidRDefault="00A814D6">
      <w:pPr>
        <w:pStyle w:val="00PESO2"/>
        <w:rPr>
          <w:rFonts w:eastAsia="Arial"/>
        </w:rPr>
      </w:pPr>
      <w:r>
        <w:rPr>
          <w:rFonts w:eastAsia="Arial"/>
        </w:rPr>
        <w:t>Número de aulas estimado</w:t>
      </w:r>
    </w:p>
    <w:p w14:paraId="729E12C0" w14:textId="77777777" w:rsidR="00F8694B" w:rsidRDefault="00A814D6">
      <w:pPr>
        <w:pStyle w:val="00Textogeral"/>
        <w:spacing w:line="300" w:lineRule="atLeast"/>
        <w:ind w:firstLine="0"/>
        <w:rPr>
          <w:rFonts w:eastAsia="Arial"/>
        </w:rPr>
      </w:pPr>
      <w:r>
        <w:rPr>
          <w:rFonts w:eastAsia="Arial"/>
        </w:rPr>
        <w:t>3 aulas de 50 minutos cada</w:t>
      </w:r>
      <w:r w:rsidR="000D5D15">
        <w:rPr>
          <w:rFonts w:eastAsia="Arial"/>
        </w:rPr>
        <w:t xml:space="preserve"> uma</w:t>
      </w:r>
      <w:r>
        <w:rPr>
          <w:rFonts w:eastAsia="Arial"/>
        </w:rPr>
        <w:t>.</w:t>
      </w:r>
    </w:p>
    <w:p w14:paraId="35424709" w14:textId="77777777" w:rsidR="00F8694B" w:rsidRDefault="00A814D6">
      <w:pPr>
        <w:rPr>
          <w:rFonts w:ascii="Tahoma" w:eastAsia="Arial" w:hAnsi="Tahoma" w:cs="Tahoma"/>
          <w:color w:val="000000"/>
          <w:sz w:val="22"/>
          <w:szCs w:val="22"/>
          <w:lang w:val="pt-BR" w:eastAsia="es-ES"/>
        </w:rPr>
      </w:pPr>
      <w:r w:rsidRPr="00A90166">
        <w:rPr>
          <w:lang w:val="pt-BR"/>
        </w:rPr>
        <w:br w:type="page"/>
      </w:r>
    </w:p>
    <w:p w14:paraId="4AAC04B4" w14:textId="77777777" w:rsidR="00F8694B" w:rsidRDefault="00A814D6">
      <w:pPr>
        <w:pStyle w:val="00P1"/>
        <w:rPr>
          <w:sz w:val="29"/>
          <w:szCs w:val="29"/>
        </w:rPr>
      </w:pPr>
      <w:r>
        <w:rPr>
          <w:sz w:val="29"/>
          <w:szCs w:val="29"/>
        </w:rPr>
        <w:lastRenderedPageBreak/>
        <w:t>Aula 1</w:t>
      </w:r>
    </w:p>
    <w:p w14:paraId="443D3E77" w14:textId="77777777" w:rsidR="00F8694B" w:rsidRDefault="00F8694B">
      <w:pPr>
        <w:rPr>
          <w:rFonts w:ascii="Arial" w:eastAsia="Arial" w:hAnsi="Arial" w:cs="Arial"/>
          <w:b/>
          <w:u w:val="single"/>
          <w:lang w:val="pt-BR"/>
        </w:rPr>
      </w:pPr>
    </w:p>
    <w:p w14:paraId="7C92233C" w14:textId="77777777" w:rsidR="00F8694B" w:rsidRDefault="00A814D6">
      <w:pPr>
        <w:pStyle w:val="00PESO2"/>
        <w:rPr>
          <w:rFonts w:eastAsia="Arial"/>
        </w:rPr>
      </w:pPr>
      <w:r>
        <w:rPr>
          <w:rFonts w:eastAsia="Arial"/>
        </w:rPr>
        <w:t xml:space="preserve">Conteúdo específico </w:t>
      </w:r>
    </w:p>
    <w:p w14:paraId="0D5EA3FE" w14:textId="77777777" w:rsidR="00F8694B" w:rsidRPr="00A90166" w:rsidRDefault="00A90166" w:rsidP="00A90166">
      <w:pPr>
        <w:pStyle w:val="00textosemparagrafo"/>
      </w:pPr>
      <w:r w:rsidRPr="00A90166">
        <w:t>Conversa sobre a festa do boi</w:t>
      </w:r>
      <w:r w:rsidR="00A814D6" w:rsidRPr="00A90166">
        <w:t>.</w:t>
      </w:r>
    </w:p>
    <w:p w14:paraId="02C61008" w14:textId="77777777" w:rsidR="00F8694B" w:rsidRDefault="00F8694B">
      <w:pPr>
        <w:rPr>
          <w:rFonts w:ascii="Arial" w:eastAsia="Times New Roman" w:hAnsi="Arial" w:cs="Arial"/>
          <w:lang w:val="pt-BR"/>
        </w:rPr>
      </w:pPr>
    </w:p>
    <w:p w14:paraId="0361C4B3" w14:textId="77777777" w:rsidR="00F8694B" w:rsidRDefault="00A814D6">
      <w:pPr>
        <w:pStyle w:val="00PESO2"/>
        <w:rPr>
          <w:rFonts w:eastAsia="Arial"/>
        </w:rPr>
      </w:pPr>
      <w:r>
        <w:rPr>
          <w:rFonts w:eastAsia="Arial"/>
        </w:rPr>
        <w:t>Recursos didáticos</w:t>
      </w:r>
    </w:p>
    <w:p w14:paraId="58C3A693" w14:textId="77777777" w:rsidR="00F8694B" w:rsidRPr="00A90166" w:rsidRDefault="00A90166" w:rsidP="0031376C">
      <w:pPr>
        <w:pStyle w:val="00Textogeralbullet"/>
      </w:pPr>
      <w:r w:rsidRPr="00A90166">
        <w:t>Lousa e giz para registrar as contribuições dos estudantes</w:t>
      </w:r>
      <w:r w:rsidR="00A814D6" w:rsidRPr="00A90166">
        <w:t>.</w:t>
      </w:r>
    </w:p>
    <w:p w14:paraId="64DA31ED" w14:textId="77777777" w:rsidR="00F8694B" w:rsidRDefault="00F8694B">
      <w:pPr>
        <w:rPr>
          <w:rFonts w:ascii="Arial" w:eastAsia="Arial" w:hAnsi="Arial" w:cs="Tahoma"/>
          <w:color w:val="000000"/>
          <w:spacing w:val="-2"/>
          <w:sz w:val="22"/>
          <w:szCs w:val="20"/>
          <w:lang w:val="pt-BR" w:eastAsia="es-ES"/>
        </w:rPr>
      </w:pPr>
    </w:p>
    <w:p w14:paraId="21BA4E88" w14:textId="77777777" w:rsidR="00F8694B" w:rsidRDefault="00A814D6">
      <w:pPr>
        <w:pStyle w:val="00PESO2"/>
        <w:rPr>
          <w:rFonts w:eastAsia="Arial"/>
        </w:rPr>
      </w:pPr>
      <w:r>
        <w:rPr>
          <w:rFonts w:eastAsia="Arial"/>
        </w:rPr>
        <w:t>Encaminhamento</w:t>
      </w:r>
    </w:p>
    <w:p w14:paraId="03636D6F" w14:textId="4D0FA0CC" w:rsidR="00F8694B" w:rsidRDefault="00A90166" w:rsidP="0031376C">
      <w:pPr>
        <w:pStyle w:val="00Textogeralbullet"/>
      </w:pPr>
      <w:r w:rsidRPr="00A90166">
        <w:t>Organize os estudantes em círculo</w:t>
      </w:r>
      <w:r w:rsidR="00A814D6">
        <w:t>.</w:t>
      </w:r>
    </w:p>
    <w:p w14:paraId="1869ED61" w14:textId="1A87DA08" w:rsidR="00A90166" w:rsidRPr="00A90166" w:rsidRDefault="00A90166" w:rsidP="0031376C">
      <w:pPr>
        <w:pStyle w:val="00Textogeralbullet"/>
      </w:pPr>
      <w:r w:rsidRPr="00A90166">
        <w:t>Levante os conhecimentos dos estudantes sobre a festa do boi por meio de uma conversa com o grupo. Anote na lousa suas contribuições. Em seguida, pergunte se alguém já participou dessa festa. Em caso positivo, peça que compartilhe suas experiências com os colegas. Complemente os conhecimentos prévios dos estudantes com outras informações relevantes. Se necessário, pesquise e leia a lenda do boi para a sala.</w:t>
      </w:r>
    </w:p>
    <w:p w14:paraId="32C4629A" w14:textId="745FF8F7" w:rsidR="00A90166" w:rsidRPr="00A90166" w:rsidRDefault="00A90166" w:rsidP="0031376C">
      <w:pPr>
        <w:pStyle w:val="00Textogeralbullet"/>
      </w:pPr>
      <w:r w:rsidRPr="00A90166">
        <w:t xml:space="preserve">Peça que digam quais personagens fazem parte dessa manifestação. Anote as respostas na lousa. </w:t>
      </w:r>
      <w:r w:rsidR="00F86378">
        <w:t>P</w:t>
      </w:r>
      <w:r w:rsidRPr="00A90166">
        <w:t>ossíveis respostas são: o boi, o fazendeiro, Catirina, Pai Chico, os trabalhadores da fazenda etc.</w:t>
      </w:r>
    </w:p>
    <w:p w14:paraId="330788E9" w14:textId="4313773C" w:rsidR="00F8694B" w:rsidRDefault="00A90166" w:rsidP="0031376C">
      <w:pPr>
        <w:pStyle w:val="00Textogeralbullet"/>
      </w:pPr>
      <w:r w:rsidRPr="00A90166">
        <w:t xml:space="preserve">Informe-os </w:t>
      </w:r>
      <w:r w:rsidR="00F86378">
        <w:t xml:space="preserve">de </w:t>
      </w:r>
      <w:r w:rsidRPr="00A90166">
        <w:t>que a festa do boi é uma manifestação popular que engloba música, elementos visuais e cênicos. A festa também apresenta miscigenação entre as culturas africana, indígena e europeia. Explique-lhes também que a festa do boi sofre variações de acordo com a região onde ela acontece, podendo alterar os figurinos, as personagens, as danças e até mesmo a forma de encenação. Suas manifestações são encontradas em todo o Brasil, sobretudo nas regiões Norte e Nordeste. Existem as seguintes variantes: Boi-bumbá (Amazonas e Pará); Boi</w:t>
      </w:r>
      <w:r w:rsidR="00F86378">
        <w:t xml:space="preserve"> </w:t>
      </w:r>
      <w:r w:rsidRPr="00A90166">
        <w:t>de</w:t>
      </w:r>
      <w:r w:rsidR="00F86378">
        <w:t xml:space="preserve"> </w:t>
      </w:r>
      <w:r w:rsidRPr="00A90166">
        <w:t>reis (Acre, Ceará, Paraíba e Espírito Santo); Boi-calemba (Rio de Janeiro); Boi ou Boizinho (São Paulo e Rio Grande do Sul); Boi de mamão (Pernambuco e Santa Catarina)</w:t>
      </w:r>
      <w:r w:rsidR="001205B5">
        <w:t xml:space="preserve">; </w:t>
      </w:r>
      <w:r w:rsidRPr="00A90166">
        <w:t>Bumba meu boi (Maranhão, Piauí, Pernambuco, Alagoas e Bahia) e Boi à serra (Mato Grosso)</w:t>
      </w:r>
      <w:r w:rsidR="00A814D6">
        <w:t>.</w:t>
      </w:r>
    </w:p>
    <w:p w14:paraId="431C19C0" w14:textId="77777777" w:rsidR="006127DC" w:rsidRDefault="006127DC">
      <w:pPr>
        <w:rPr>
          <w:rFonts w:ascii="Cambria" w:eastAsia="Arial" w:hAnsi="Cambria" w:cs="Cambria-Bold"/>
          <w:b/>
          <w:bCs/>
          <w:caps/>
          <w:color w:val="000000"/>
          <w:sz w:val="29"/>
          <w:szCs w:val="32"/>
          <w:lang w:val="pt-BR" w:eastAsia="es-ES"/>
        </w:rPr>
      </w:pPr>
      <w:r w:rsidRPr="000D5D15">
        <w:rPr>
          <w:sz w:val="29"/>
          <w:lang w:val="pt-BR"/>
        </w:rPr>
        <w:br w:type="page"/>
      </w:r>
    </w:p>
    <w:p w14:paraId="2814C30D" w14:textId="77777777" w:rsidR="00F8694B" w:rsidRDefault="00A814D6">
      <w:pPr>
        <w:pStyle w:val="00P1"/>
      </w:pPr>
      <w:r>
        <w:rPr>
          <w:sz w:val="29"/>
        </w:rPr>
        <w:lastRenderedPageBreak/>
        <w:t>Aula 2</w:t>
      </w:r>
    </w:p>
    <w:p w14:paraId="3F8B9D91" w14:textId="77777777" w:rsidR="00F8694B" w:rsidRDefault="00F8694B">
      <w:pPr>
        <w:pStyle w:val="00PESO2"/>
        <w:rPr>
          <w:rFonts w:eastAsia="Arial"/>
          <w:sz w:val="20"/>
          <w:szCs w:val="20"/>
        </w:rPr>
      </w:pPr>
    </w:p>
    <w:p w14:paraId="6A28A754" w14:textId="77777777" w:rsidR="00F8694B" w:rsidRDefault="00A814D6">
      <w:pPr>
        <w:pStyle w:val="00PESO2"/>
        <w:rPr>
          <w:rFonts w:eastAsia="Arial"/>
        </w:rPr>
      </w:pPr>
      <w:r>
        <w:rPr>
          <w:rFonts w:eastAsia="Arial"/>
        </w:rPr>
        <w:t>Conteúdo específico</w:t>
      </w:r>
    </w:p>
    <w:p w14:paraId="34A831AF" w14:textId="77777777" w:rsidR="00F8694B" w:rsidRDefault="006127DC">
      <w:pPr>
        <w:pStyle w:val="00Textogeral"/>
        <w:spacing w:line="300" w:lineRule="atLeast"/>
        <w:ind w:firstLine="0"/>
        <w:rPr>
          <w:rFonts w:eastAsia="Times New Roman"/>
        </w:rPr>
      </w:pPr>
      <w:r w:rsidRPr="006127DC">
        <w:rPr>
          <w:rFonts w:eastAsia="Times New Roman"/>
        </w:rPr>
        <w:t>Modelar as personagens da festa do boi em argila</w:t>
      </w:r>
      <w:r w:rsidR="00A814D6">
        <w:rPr>
          <w:rFonts w:eastAsia="Times New Roman"/>
        </w:rPr>
        <w:t>.</w:t>
      </w:r>
    </w:p>
    <w:p w14:paraId="3386DD31" w14:textId="77777777" w:rsidR="00F8694B" w:rsidRDefault="00F8694B">
      <w:pPr>
        <w:pStyle w:val="00PESO2"/>
        <w:rPr>
          <w:rFonts w:eastAsia="Arial"/>
        </w:rPr>
      </w:pPr>
    </w:p>
    <w:p w14:paraId="57E079BD" w14:textId="77777777" w:rsidR="00F8694B" w:rsidRDefault="00A814D6">
      <w:pPr>
        <w:pStyle w:val="00PESO2"/>
        <w:rPr>
          <w:rFonts w:eastAsia="Arial"/>
        </w:rPr>
      </w:pPr>
      <w:r>
        <w:rPr>
          <w:rFonts w:eastAsia="Arial"/>
        </w:rPr>
        <w:t>Recursos didáticos</w:t>
      </w:r>
    </w:p>
    <w:p w14:paraId="59AB38CD" w14:textId="77777777" w:rsidR="006127DC" w:rsidRPr="006127DC" w:rsidRDefault="006127DC" w:rsidP="0031376C">
      <w:pPr>
        <w:pStyle w:val="00Textogeralbullet"/>
      </w:pPr>
      <w:r w:rsidRPr="006127DC">
        <w:t>Imagens da festa do boi, independentemente da região onde ela ocorre.</w:t>
      </w:r>
    </w:p>
    <w:p w14:paraId="18AEF4F4" w14:textId="77777777" w:rsidR="006127DC" w:rsidRPr="006127DC" w:rsidRDefault="006127DC" w:rsidP="0031376C">
      <w:pPr>
        <w:pStyle w:val="00Textogeralbullet"/>
      </w:pPr>
      <w:r w:rsidRPr="006127DC">
        <w:t>Argila.</w:t>
      </w:r>
    </w:p>
    <w:p w14:paraId="0AF7FE60" w14:textId="77777777" w:rsidR="006127DC" w:rsidRPr="006127DC" w:rsidRDefault="006127DC" w:rsidP="0031376C">
      <w:pPr>
        <w:pStyle w:val="00Textogeralbullet"/>
      </w:pPr>
      <w:r w:rsidRPr="006127DC">
        <w:t>Plástico ou jornal velho para forrar as mesas.</w:t>
      </w:r>
    </w:p>
    <w:p w14:paraId="66E65229" w14:textId="77777777" w:rsidR="006127DC" w:rsidRPr="006127DC" w:rsidRDefault="006127DC" w:rsidP="0031376C">
      <w:pPr>
        <w:pStyle w:val="00Textogeralbullet"/>
      </w:pPr>
      <w:r w:rsidRPr="006127DC">
        <w:t>Fita adesiva.</w:t>
      </w:r>
    </w:p>
    <w:p w14:paraId="2CEACBF5" w14:textId="77777777" w:rsidR="00F8694B" w:rsidRDefault="006127DC" w:rsidP="0031376C">
      <w:pPr>
        <w:pStyle w:val="00Textogeralbullet"/>
        <w:rPr>
          <w:rFonts w:eastAsia="Calibri"/>
        </w:rPr>
      </w:pPr>
      <w:r w:rsidRPr="006127DC">
        <w:t xml:space="preserve">Objetos para auxiliar a modelagem: </w:t>
      </w:r>
      <w:r w:rsidR="0023144D" w:rsidRPr="006127DC">
        <w:t>pinc</w:t>
      </w:r>
      <w:r w:rsidR="0023144D">
        <w:t>é</w:t>
      </w:r>
      <w:r w:rsidR="0023144D" w:rsidRPr="006127DC">
        <w:t>is</w:t>
      </w:r>
      <w:r w:rsidRPr="006127DC">
        <w:t>, copo plástico com água, colheres plásticas, tampas de caneta, canetas sem tinta ou lápis pretos bem apontados</w:t>
      </w:r>
      <w:r>
        <w:t>.</w:t>
      </w:r>
    </w:p>
    <w:p w14:paraId="469F4068" w14:textId="77777777" w:rsidR="00F8694B" w:rsidRDefault="00F8694B">
      <w:pPr>
        <w:pStyle w:val="00PESO2"/>
        <w:rPr>
          <w:rFonts w:ascii="Arial" w:eastAsiaTheme="minorHAnsi" w:hAnsi="Arial" w:cs="Arial"/>
          <w:b w:val="0"/>
          <w:bCs w:val="0"/>
          <w:color w:val="00000A"/>
          <w:sz w:val="24"/>
          <w:szCs w:val="24"/>
          <w:lang w:eastAsia="en-US"/>
        </w:rPr>
      </w:pPr>
    </w:p>
    <w:p w14:paraId="6676BDC8" w14:textId="77777777" w:rsidR="00F8694B" w:rsidRDefault="00A814D6">
      <w:pPr>
        <w:pStyle w:val="00PESO2"/>
        <w:rPr>
          <w:rFonts w:eastAsia="Arial"/>
        </w:rPr>
      </w:pPr>
      <w:r>
        <w:rPr>
          <w:rFonts w:eastAsia="Arial"/>
        </w:rPr>
        <w:t>Encaminhamento</w:t>
      </w:r>
    </w:p>
    <w:p w14:paraId="745B7FFD" w14:textId="461DA402" w:rsidR="006127DC" w:rsidRPr="006127DC" w:rsidRDefault="006127DC" w:rsidP="0031376C">
      <w:pPr>
        <w:pStyle w:val="00Textogeralbullet"/>
      </w:pPr>
      <w:r w:rsidRPr="006127DC">
        <w:t>Organize os estudantes em grupos. Ajude-os a forrar as mesas com plástico ou jornal velho, prendendo com fita adesiva. Auxilie-os a se organizarem, caso necessário.</w:t>
      </w:r>
    </w:p>
    <w:p w14:paraId="754A010C" w14:textId="206A9457" w:rsidR="006127DC" w:rsidRPr="006127DC" w:rsidRDefault="006127DC" w:rsidP="0031376C">
      <w:pPr>
        <w:pStyle w:val="00Textogeralbullet"/>
      </w:pPr>
      <w:r w:rsidRPr="006127DC">
        <w:t xml:space="preserve">Distribua parte da argila para cada grupo, bem como os objetos para auxiliar a modelagem. </w:t>
      </w:r>
    </w:p>
    <w:p w14:paraId="3317182E" w14:textId="77628D77" w:rsidR="006127DC" w:rsidRPr="006127DC" w:rsidRDefault="006127DC" w:rsidP="0031376C">
      <w:pPr>
        <w:pStyle w:val="00Textogeralbullet"/>
      </w:pPr>
      <w:r w:rsidRPr="006127DC">
        <w:t>Solicite a cada g</w:t>
      </w:r>
      <w:r w:rsidR="0082389C">
        <w:t>r</w:t>
      </w:r>
      <w:r w:rsidRPr="006127DC">
        <w:t xml:space="preserve">upo que modele as personagens da festa do boi identificados na Aula 1, da forma como eles as imaginam ou inspirados nas imagens que você disponibilizou. Instrua-os a fazer os bonecos em pequenas dimensões para que possam secar em poucos dias. </w:t>
      </w:r>
    </w:p>
    <w:p w14:paraId="18076911" w14:textId="190BF400" w:rsidR="00F8694B" w:rsidRDefault="006127DC" w:rsidP="0031376C">
      <w:pPr>
        <w:pStyle w:val="00Textogeralbullet"/>
      </w:pPr>
      <w:r w:rsidRPr="006127DC">
        <w:t xml:space="preserve">Em seguida, diga-lhes </w:t>
      </w:r>
      <w:r w:rsidR="00F12BE2">
        <w:t>que</w:t>
      </w:r>
      <w:r w:rsidR="00F12BE2" w:rsidRPr="006127DC">
        <w:t xml:space="preserve"> colo</w:t>
      </w:r>
      <w:r w:rsidR="00F12BE2">
        <w:t>quem</w:t>
      </w:r>
      <w:r w:rsidR="00F12BE2" w:rsidRPr="006127DC">
        <w:t xml:space="preserve"> </w:t>
      </w:r>
      <w:r w:rsidRPr="006127DC">
        <w:t xml:space="preserve">as figuras modeladas em local seco e arejado e </w:t>
      </w:r>
      <w:r w:rsidR="00F12BE2" w:rsidRPr="006127DC">
        <w:t>esper</w:t>
      </w:r>
      <w:r w:rsidR="00F12BE2">
        <w:t>em</w:t>
      </w:r>
      <w:r w:rsidR="00F12BE2" w:rsidRPr="006127DC">
        <w:t xml:space="preserve"> </w:t>
      </w:r>
      <w:r w:rsidRPr="006127DC">
        <w:t>até que fiquem secas</w:t>
      </w:r>
      <w:r w:rsidR="00A814D6">
        <w:t>.</w:t>
      </w:r>
    </w:p>
    <w:p w14:paraId="6F56682C" w14:textId="77777777" w:rsidR="00F8694B" w:rsidRDefault="00A814D6">
      <w:pPr>
        <w:rPr>
          <w:lang w:val="pt-BR"/>
        </w:rPr>
      </w:pPr>
      <w:r w:rsidRPr="00A90166">
        <w:rPr>
          <w:lang w:val="pt-BR"/>
        </w:rPr>
        <w:br w:type="page"/>
      </w:r>
    </w:p>
    <w:p w14:paraId="60E74643" w14:textId="77777777" w:rsidR="006127DC" w:rsidRDefault="006127DC" w:rsidP="006127DC">
      <w:pPr>
        <w:pStyle w:val="00P1"/>
      </w:pPr>
      <w:r>
        <w:rPr>
          <w:sz w:val="29"/>
        </w:rPr>
        <w:lastRenderedPageBreak/>
        <w:t>Aula 3</w:t>
      </w:r>
    </w:p>
    <w:p w14:paraId="237F4FEF" w14:textId="77777777" w:rsidR="006127DC" w:rsidRDefault="006127DC" w:rsidP="006127DC">
      <w:pPr>
        <w:pStyle w:val="00PESO2"/>
        <w:rPr>
          <w:rFonts w:eastAsia="Arial"/>
          <w:sz w:val="20"/>
          <w:szCs w:val="20"/>
        </w:rPr>
      </w:pPr>
    </w:p>
    <w:p w14:paraId="662A4443" w14:textId="77777777" w:rsidR="006127DC" w:rsidRDefault="006127DC" w:rsidP="006127DC">
      <w:pPr>
        <w:pStyle w:val="00PESO2"/>
        <w:rPr>
          <w:rFonts w:eastAsia="Arial"/>
        </w:rPr>
      </w:pPr>
      <w:r>
        <w:rPr>
          <w:rFonts w:eastAsia="Arial"/>
        </w:rPr>
        <w:t>Conteúdo específico</w:t>
      </w:r>
    </w:p>
    <w:p w14:paraId="7E89A045" w14:textId="77777777" w:rsidR="006127DC" w:rsidRDefault="006127DC" w:rsidP="006127DC">
      <w:pPr>
        <w:pStyle w:val="00Textogeral"/>
        <w:spacing w:line="300" w:lineRule="atLeast"/>
        <w:ind w:firstLine="0"/>
        <w:rPr>
          <w:rFonts w:eastAsia="Times New Roman"/>
        </w:rPr>
      </w:pPr>
      <w:r w:rsidRPr="006127DC">
        <w:rPr>
          <w:rFonts w:eastAsia="Times New Roman"/>
        </w:rPr>
        <w:t>Pintar os bonecos de argila e adicionar adereços</w:t>
      </w:r>
      <w:r>
        <w:rPr>
          <w:rFonts w:eastAsia="Times New Roman"/>
        </w:rPr>
        <w:t>.</w:t>
      </w:r>
    </w:p>
    <w:p w14:paraId="00D6606B" w14:textId="77777777" w:rsidR="006127DC" w:rsidRDefault="006127DC" w:rsidP="006127DC">
      <w:pPr>
        <w:pStyle w:val="00PESO2"/>
        <w:rPr>
          <w:rFonts w:eastAsia="Arial"/>
        </w:rPr>
      </w:pPr>
    </w:p>
    <w:p w14:paraId="3B3DAB55" w14:textId="77777777" w:rsidR="006127DC" w:rsidRDefault="006127DC" w:rsidP="006127DC">
      <w:pPr>
        <w:pStyle w:val="00PESO2"/>
        <w:rPr>
          <w:rFonts w:eastAsia="Arial"/>
        </w:rPr>
      </w:pPr>
      <w:r>
        <w:rPr>
          <w:rFonts w:eastAsia="Arial"/>
        </w:rPr>
        <w:t>Recursos didáticos</w:t>
      </w:r>
    </w:p>
    <w:p w14:paraId="47E2BA24" w14:textId="77777777" w:rsidR="006127DC" w:rsidRPr="006127DC" w:rsidRDefault="006127DC" w:rsidP="0031376C">
      <w:pPr>
        <w:pStyle w:val="00Textogeralbullet"/>
      </w:pPr>
      <w:r w:rsidRPr="006127DC">
        <w:t>Imagens da festa do boi, usadas na Aula 2.</w:t>
      </w:r>
    </w:p>
    <w:p w14:paraId="600BC959" w14:textId="77777777" w:rsidR="006127DC" w:rsidRPr="006127DC" w:rsidRDefault="006127DC" w:rsidP="0031376C">
      <w:pPr>
        <w:pStyle w:val="00Textogeralbullet"/>
      </w:pPr>
      <w:r w:rsidRPr="006127DC">
        <w:t>Tinta guache.</w:t>
      </w:r>
    </w:p>
    <w:p w14:paraId="3F38461B" w14:textId="77777777" w:rsidR="006127DC" w:rsidRPr="006127DC" w:rsidRDefault="006127DC" w:rsidP="0031376C">
      <w:pPr>
        <w:pStyle w:val="00Textogeralbullet"/>
      </w:pPr>
      <w:r w:rsidRPr="006127DC">
        <w:t>Pincéis.</w:t>
      </w:r>
    </w:p>
    <w:p w14:paraId="6CE64D6D" w14:textId="77777777" w:rsidR="006127DC" w:rsidRPr="006127DC" w:rsidRDefault="006127DC" w:rsidP="0031376C">
      <w:pPr>
        <w:pStyle w:val="00Textogeralbullet"/>
      </w:pPr>
      <w:r w:rsidRPr="006127DC">
        <w:t>Copo com água e pano velho ou papel absorvente para limpeza.</w:t>
      </w:r>
    </w:p>
    <w:p w14:paraId="5A3543B6" w14:textId="77777777" w:rsidR="006127DC" w:rsidRPr="006127DC" w:rsidRDefault="006127DC" w:rsidP="0031376C">
      <w:pPr>
        <w:pStyle w:val="00Textogeralbullet"/>
      </w:pPr>
      <w:r w:rsidRPr="006127DC">
        <w:t>Fitas coloridas.</w:t>
      </w:r>
    </w:p>
    <w:p w14:paraId="4873735C" w14:textId="77777777" w:rsidR="006127DC" w:rsidRPr="006127DC" w:rsidRDefault="006127DC" w:rsidP="0031376C">
      <w:pPr>
        <w:pStyle w:val="00Textogeralbullet"/>
      </w:pPr>
      <w:r w:rsidRPr="006127DC">
        <w:t>Papel laminado de várias cores.</w:t>
      </w:r>
    </w:p>
    <w:p w14:paraId="101D6CE3" w14:textId="77777777" w:rsidR="006127DC" w:rsidRPr="006127DC" w:rsidRDefault="006127DC" w:rsidP="0031376C">
      <w:pPr>
        <w:pStyle w:val="00Textogeralbullet"/>
      </w:pPr>
      <w:r w:rsidRPr="006127DC">
        <w:t>Plástico ou jornal velho para forrar as mesas.</w:t>
      </w:r>
    </w:p>
    <w:p w14:paraId="53E6F97C" w14:textId="77777777" w:rsidR="006127DC" w:rsidRDefault="006127DC" w:rsidP="0031376C">
      <w:pPr>
        <w:pStyle w:val="00Textogeralbullet"/>
        <w:rPr>
          <w:rFonts w:eastAsia="Calibri"/>
        </w:rPr>
      </w:pPr>
      <w:r w:rsidRPr="006127DC">
        <w:t>Fita adesiva</w:t>
      </w:r>
      <w:r>
        <w:t>.</w:t>
      </w:r>
    </w:p>
    <w:p w14:paraId="5EFDECA7" w14:textId="77777777" w:rsidR="006127DC" w:rsidRDefault="006127DC" w:rsidP="006127DC">
      <w:pPr>
        <w:pStyle w:val="00PESO2"/>
        <w:rPr>
          <w:rFonts w:ascii="Arial" w:eastAsiaTheme="minorHAnsi" w:hAnsi="Arial" w:cs="Arial"/>
          <w:b w:val="0"/>
          <w:bCs w:val="0"/>
          <w:color w:val="00000A"/>
          <w:sz w:val="24"/>
          <w:szCs w:val="24"/>
          <w:lang w:eastAsia="en-US"/>
        </w:rPr>
      </w:pPr>
    </w:p>
    <w:p w14:paraId="4E6C9E01" w14:textId="77777777" w:rsidR="006127DC" w:rsidRDefault="006127DC" w:rsidP="006127DC">
      <w:pPr>
        <w:pStyle w:val="00PESO2"/>
        <w:rPr>
          <w:rFonts w:eastAsia="Arial"/>
        </w:rPr>
      </w:pPr>
      <w:r>
        <w:rPr>
          <w:rFonts w:eastAsia="Arial"/>
        </w:rPr>
        <w:t>Encaminhamento</w:t>
      </w:r>
    </w:p>
    <w:p w14:paraId="37F67650" w14:textId="0C7BA197" w:rsidR="006127DC" w:rsidRPr="006127DC" w:rsidRDefault="006127DC" w:rsidP="0031376C">
      <w:pPr>
        <w:pStyle w:val="00Textogeralbullet"/>
      </w:pPr>
      <w:r w:rsidRPr="006127DC">
        <w:t>Certifique-se de que os bonecos modelados pelos estudantes estão secos. Distribua as peças.</w:t>
      </w:r>
    </w:p>
    <w:p w14:paraId="0525AEC3" w14:textId="0064B753" w:rsidR="006127DC" w:rsidRPr="006127DC" w:rsidRDefault="006127DC" w:rsidP="0031376C">
      <w:pPr>
        <w:pStyle w:val="00Textogeralbullet"/>
      </w:pPr>
      <w:r w:rsidRPr="006127DC">
        <w:t>Organize-os novamente em grupos. Ajude-os a forrar as mesas com plástico ou jornal velho, prendendo com fita adesiva.</w:t>
      </w:r>
    </w:p>
    <w:p w14:paraId="11AE1E33" w14:textId="6595B6A8" w:rsidR="006127DC" w:rsidRPr="006127DC" w:rsidRDefault="006127DC" w:rsidP="0031376C">
      <w:pPr>
        <w:pStyle w:val="00Textogeralbullet"/>
      </w:pPr>
      <w:r w:rsidRPr="006127DC">
        <w:t>Mostre aos estudantes as imagens da festa do boi. Diga-lhes que, em geral, o boi é representado com muitas cores. Oriente-os a, além da tinta guache, colarem no boneco do boi fitas e pedaços de papel laminado colorido para decorá-lo.</w:t>
      </w:r>
      <w:r w:rsidR="00AB7880">
        <w:t xml:space="preserve"> </w:t>
      </w:r>
      <w:r w:rsidRPr="006127DC">
        <w:t xml:space="preserve">Instrua-os a pintarem os bonecos com tinta guache. Disponibilize para cada grupo pequenos recipientes com tinta guache, um para cada cor. Disponibilize também um pincel, um copo com água e panos para limpeza para cada estudante. Diga </w:t>
      </w:r>
      <w:r w:rsidR="005778D1">
        <w:t>que</w:t>
      </w:r>
      <w:r w:rsidR="005778D1" w:rsidRPr="006127DC">
        <w:t xml:space="preserve"> </w:t>
      </w:r>
      <w:r w:rsidRPr="006127DC">
        <w:t xml:space="preserve">lavem e </w:t>
      </w:r>
      <w:r w:rsidR="005778D1" w:rsidRPr="006127DC">
        <w:t>enxug</w:t>
      </w:r>
      <w:r w:rsidR="005778D1">
        <w:t>u</w:t>
      </w:r>
      <w:r w:rsidR="005778D1" w:rsidRPr="006127DC">
        <w:t xml:space="preserve">em </w:t>
      </w:r>
      <w:r w:rsidRPr="006127DC">
        <w:t>o pincel antes de mudarem de cor.</w:t>
      </w:r>
    </w:p>
    <w:p w14:paraId="5FC93635" w14:textId="641AD6B6" w:rsidR="006127DC" w:rsidRPr="006127DC" w:rsidRDefault="006127DC" w:rsidP="0031376C">
      <w:pPr>
        <w:pStyle w:val="00Textogeralbullet"/>
      </w:pPr>
      <w:r w:rsidRPr="006127DC">
        <w:t xml:space="preserve">Quando os bonecos estiverem prontos, organize uma roda de conversa e peça </w:t>
      </w:r>
      <w:r w:rsidR="005778D1">
        <w:t>a</w:t>
      </w:r>
      <w:r w:rsidRPr="006127DC">
        <w:t xml:space="preserve"> cada grupo </w:t>
      </w:r>
      <w:r w:rsidR="005778D1">
        <w:t xml:space="preserve">que </w:t>
      </w:r>
      <w:r w:rsidRPr="006127DC">
        <w:t>apresente aos colegas as personagens acabadas.</w:t>
      </w:r>
    </w:p>
    <w:p w14:paraId="45318B7C" w14:textId="77777777" w:rsidR="006127DC" w:rsidRDefault="006127DC" w:rsidP="006127DC">
      <w:pPr>
        <w:rPr>
          <w:rFonts w:ascii="Tahoma" w:eastAsia="Arial" w:hAnsi="Tahoma" w:cs="Tahoma"/>
          <w:color w:val="000000"/>
          <w:spacing w:val="-2"/>
          <w:sz w:val="22"/>
          <w:szCs w:val="20"/>
          <w:lang w:val="pt-BR" w:eastAsia="es-ES"/>
        </w:rPr>
      </w:pPr>
      <w:r w:rsidRPr="00A90166">
        <w:rPr>
          <w:lang w:val="pt-BR"/>
        </w:rPr>
        <w:br w:type="page"/>
      </w:r>
    </w:p>
    <w:p w14:paraId="18C0F408" w14:textId="77777777" w:rsidR="00F8694B" w:rsidRDefault="00A814D6">
      <w:pPr>
        <w:pStyle w:val="00PESO2"/>
        <w:rPr>
          <w:rFonts w:eastAsia="Arial"/>
        </w:rPr>
      </w:pPr>
      <w:bookmarkStart w:id="1" w:name="_Hlk498958348"/>
      <w:bookmarkEnd w:id="1"/>
      <w:r>
        <w:rPr>
          <w:rFonts w:eastAsia="Arial"/>
        </w:rPr>
        <w:lastRenderedPageBreak/>
        <w:t>Atividade</w:t>
      </w:r>
      <w:r w:rsidR="000D2B1B">
        <w:rPr>
          <w:rFonts w:eastAsia="Arial"/>
        </w:rPr>
        <w:t>s</w:t>
      </w:r>
      <w:r>
        <w:rPr>
          <w:rFonts w:eastAsia="Arial"/>
        </w:rPr>
        <w:t xml:space="preserve"> complementar</w:t>
      </w:r>
      <w:r w:rsidR="000D2B1B">
        <w:rPr>
          <w:rFonts w:eastAsia="Arial"/>
        </w:rPr>
        <w:t>es</w:t>
      </w:r>
    </w:p>
    <w:p w14:paraId="3D5EA488" w14:textId="66C040BC" w:rsidR="00F8694B" w:rsidRDefault="006127DC" w:rsidP="0031376C">
      <w:pPr>
        <w:pStyle w:val="00Textogeralbullet"/>
      </w:pPr>
      <w:r w:rsidRPr="006127DC">
        <w:t xml:space="preserve">Proponha aos estudantes uma pesquisa das canções que acompanham a festa do boi e que contam a história da lenda. Essas canções reúnem vários estilos brasileiros. Solicite que tragam para a sala de aula as gravações e </w:t>
      </w:r>
      <w:r w:rsidR="00C72A00">
        <w:t xml:space="preserve">as </w:t>
      </w:r>
      <w:r w:rsidRPr="006127DC">
        <w:t>compartilhem com os colegas.</w:t>
      </w:r>
    </w:p>
    <w:p w14:paraId="72DAD623" w14:textId="5699C4F3" w:rsidR="00F8694B" w:rsidRDefault="006127DC" w:rsidP="0031376C">
      <w:pPr>
        <w:pStyle w:val="00Textogeralbullet"/>
      </w:pPr>
      <w:r w:rsidRPr="006127DC">
        <w:t xml:space="preserve">Proponha aos estudantes a encenação da história da lenda do boi. Como existem variações dependendo da região, pesquise e selecione especificamente uma, </w:t>
      </w:r>
      <w:r w:rsidR="00C72A00">
        <w:t>dando</w:t>
      </w:r>
      <w:r w:rsidR="00C72A00" w:rsidRPr="006127DC">
        <w:t xml:space="preserve"> </w:t>
      </w:r>
      <w:r w:rsidRPr="006127DC">
        <w:t>preferência às que ocorrem no estado onde vocês moram. Faça uma enquete e veja quais estudantes gostariam de representar as personagens principais. Os demais poderão ser</w:t>
      </w:r>
      <w:r w:rsidR="00C72A00">
        <w:t xml:space="preserve"> os</w:t>
      </w:r>
      <w:r w:rsidRPr="006127DC">
        <w:t xml:space="preserve"> trabalhadores da fazenda, os indígenas etc., de acordo com a variação da festa escolhida e com o desejo dos alunos. A encenação pode ser complementada com músicas pesquisadas na internet. Os estudantes também podem trazer ou preparar alguns figurinos simples. Antes de iniciar esta atividade, faça uma leitura compartilhada da lenda do boi escolhida e esclareça as possíveis dúvidas. </w:t>
      </w:r>
      <w:r w:rsidRPr="006127DC">
        <w:rPr>
          <w:lang w:val="en-US"/>
        </w:rPr>
        <w:t>Se possível, filme a encenação e mostre-lhes depois</w:t>
      </w:r>
      <w:r w:rsidR="00A814D6">
        <w:t>.</w:t>
      </w:r>
    </w:p>
    <w:p w14:paraId="5055E9A9" w14:textId="77777777" w:rsidR="00F8694B" w:rsidRDefault="00A814D6">
      <w:pPr>
        <w:rPr>
          <w:rFonts w:ascii="Tahoma" w:eastAsia="Arial" w:hAnsi="Tahoma" w:cs="Tahoma"/>
          <w:color w:val="000000"/>
          <w:spacing w:val="-2"/>
          <w:sz w:val="22"/>
          <w:szCs w:val="20"/>
          <w:lang w:val="pt-BR" w:eastAsia="es-ES"/>
        </w:rPr>
      </w:pPr>
      <w:r w:rsidRPr="00A90166">
        <w:rPr>
          <w:lang w:val="pt-BR"/>
        </w:rPr>
        <w:br w:type="page"/>
      </w:r>
    </w:p>
    <w:p w14:paraId="0AF1D66F" w14:textId="77777777" w:rsidR="00F8694B" w:rsidRDefault="00A814D6">
      <w:pPr>
        <w:pStyle w:val="00PESO2"/>
        <w:rPr>
          <w:rFonts w:eastAsia="Arial"/>
        </w:rPr>
      </w:pPr>
      <w:r>
        <w:rPr>
          <w:rFonts w:eastAsia="Arial"/>
        </w:rPr>
        <w:lastRenderedPageBreak/>
        <w:t>Aferição e formas de acompanhamento dos objetivos de aprendizagem</w:t>
      </w:r>
    </w:p>
    <w:p w14:paraId="7ABC1239" w14:textId="77777777" w:rsidR="00F8694B" w:rsidRDefault="00F8694B">
      <w:pPr>
        <w:pStyle w:val="00P1"/>
      </w:pPr>
    </w:p>
    <w:tbl>
      <w:tblPr>
        <w:tblW w:w="9581"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2948"/>
        <w:gridCol w:w="6633"/>
      </w:tblGrid>
      <w:tr w:rsidR="00F8694B" w14:paraId="494AC234" w14:textId="77777777">
        <w:trPr>
          <w:trHeight w:val="24"/>
        </w:trPr>
        <w:tc>
          <w:tcPr>
            <w:tcW w:w="9580" w:type="dxa"/>
            <w:gridSpan w:val="2"/>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8" w:type="dxa"/>
            </w:tcMar>
          </w:tcPr>
          <w:p w14:paraId="1C1413DD" w14:textId="77777777" w:rsidR="00F8694B" w:rsidRDefault="00A814D6">
            <w:pPr>
              <w:spacing w:before="120" w:after="120"/>
              <w:jc w:val="center"/>
              <w:rPr>
                <w:rFonts w:ascii="Tahoma" w:hAnsi="Tahoma" w:cs="Tahoma"/>
                <w:b/>
                <w:sz w:val="20"/>
                <w:szCs w:val="20"/>
              </w:rPr>
            </w:pPr>
            <w:r>
              <w:rPr>
                <w:rFonts w:ascii="Tahoma" w:hAnsi="Tahoma" w:cs="Tahoma"/>
                <w:b/>
                <w:bCs/>
                <w:color w:val="FFFFFF" w:themeColor="background1"/>
                <w:sz w:val="20"/>
                <w:szCs w:val="20"/>
              </w:rPr>
              <w:t>Legenda</w:t>
            </w:r>
          </w:p>
        </w:tc>
      </w:tr>
      <w:tr w:rsidR="00F8694B" w14:paraId="3143A8F5" w14:textId="77777777">
        <w:trPr>
          <w:trHeight w:val="116"/>
        </w:trPr>
        <w:tc>
          <w:tcPr>
            <w:tcW w:w="294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4091237" w14:textId="77777777" w:rsidR="00F8694B" w:rsidRDefault="00A814D6">
            <w:pPr>
              <w:spacing w:before="120" w:after="120"/>
              <w:rPr>
                <w:rFonts w:ascii="Tahoma" w:hAnsi="Tahoma" w:cs="Tahoma"/>
                <w:b/>
                <w:sz w:val="20"/>
                <w:szCs w:val="20"/>
              </w:rPr>
            </w:pPr>
            <w:r>
              <w:rPr>
                <w:rFonts w:ascii="Tahoma" w:hAnsi="Tahoma" w:cs="Tahoma"/>
                <w:b/>
                <w:sz w:val="20"/>
                <w:szCs w:val="20"/>
              </w:rPr>
              <w:t>Texto em preto</w:t>
            </w:r>
          </w:p>
        </w:tc>
        <w:tc>
          <w:tcPr>
            <w:tcW w:w="66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B0CB333" w14:textId="77777777" w:rsidR="00F8694B" w:rsidRDefault="00A814D6">
            <w:pPr>
              <w:spacing w:before="120" w:after="120"/>
              <w:rPr>
                <w:rFonts w:ascii="Tahoma" w:hAnsi="Tahoma" w:cs="Tahoma"/>
                <w:sz w:val="20"/>
                <w:szCs w:val="20"/>
              </w:rPr>
            </w:pPr>
            <w:r>
              <w:rPr>
                <w:rFonts w:ascii="Tahoma" w:eastAsia="Arial" w:hAnsi="Tahoma" w:cs="Tahoma"/>
                <w:sz w:val="20"/>
                <w:szCs w:val="20"/>
              </w:rPr>
              <w:t>Objetivo de aprendizagem.</w:t>
            </w:r>
          </w:p>
        </w:tc>
      </w:tr>
      <w:tr w:rsidR="00F8694B" w:rsidRPr="000D5D15" w14:paraId="5C4FEA88" w14:textId="77777777">
        <w:tc>
          <w:tcPr>
            <w:tcW w:w="294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BB59B8B" w14:textId="77777777" w:rsidR="00F8694B" w:rsidRDefault="00A814D6">
            <w:pPr>
              <w:spacing w:before="120" w:after="120"/>
              <w:rPr>
                <w:rFonts w:ascii="Tahoma" w:hAnsi="Tahoma" w:cs="Tahoma"/>
                <w:b/>
                <w:color w:val="0070C0"/>
                <w:sz w:val="20"/>
                <w:szCs w:val="20"/>
              </w:rPr>
            </w:pPr>
            <w:r>
              <w:rPr>
                <w:rFonts w:ascii="Tahoma" w:hAnsi="Tahoma" w:cs="Tahoma"/>
                <w:b/>
                <w:color w:val="0070C0"/>
                <w:sz w:val="20"/>
                <w:szCs w:val="20"/>
              </w:rPr>
              <w:t>Texto em azul</w:t>
            </w:r>
          </w:p>
        </w:tc>
        <w:tc>
          <w:tcPr>
            <w:tcW w:w="66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11CE37C" w14:textId="77777777" w:rsidR="00F8694B" w:rsidRDefault="00A814D6">
            <w:pPr>
              <w:spacing w:before="120" w:after="120"/>
              <w:rPr>
                <w:rFonts w:ascii="Tahoma" w:hAnsi="Tahoma" w:cs="Tahoma"/>
                <w:color w:val="0070C0"/>
                <w:sz w:val="20"/>
                <w:szCs w:val="20"/>
                <w:lang w:val="pt-BR"/>
              </w:rPr>
            </w:pPr>
            <w:r>
              <w:rPr>
                <w:rFonts w:ascii="Tahoma" w:hAnsi="Tahoma" w:cs="Tahoma"/>
                <w:color w:val="0070C0"/>
                <w:sz w:val="20"/>
                <w:szCs w:val="20"/>
                <w:lang w:val="pt-BR"/>
              </w:rPr>
              <w:t>Forma de acompanhar o desenvolvimento das aprendizagens.</w:t>
            </w:r>
          </w:p>
        </w:tc>
      </w:tr>
    </w:tbl>
    <w:p w14:paraId="00E53F1F" w14:textId="77777777" w:rsidR="00F8694B" w:rsidRDefault="00F8694B">
      <w:pPr>
        <w:pStyle w:val="00P1"/>
      </w:pPr>
    </w:p>
    <w:tbl>
      <w:tblPr>
        <w:tblW w:w="9587" w:type="dxa"/>
        <w:tblBorders>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6290"/>
        <w:gridCol w:w="794"/>
        <w:gridCol w:w="794"/>
        <w:gridCol w:w="1703"/>
        <w:gridCol w:w="6"/>
      </w:tblGrid>
      <w:tr w:rsidR="00F8694B" w14:paraId="12BD0807" w14:textId="77777777" w:rsidTr="00C82EF5">
        <w:trPr>
          <w:gridAfter w:val="1"/>
          <w:wAfter w:w="6" w:type="dxa"/>
          <w:trHeight w:val="24"/>
        </w:trPr>
        <w:tc>
          <w:tcPr>
            <w:tcW w:w="6290" w:type="dxa"/>
            <w:tcBorders>
              <w:bottom w:val="single" w:sz="4" w:space="0" w:color="00000A"/>
              <w:right w:val="single" w:sz="4" w:space="0" w:color="00000A"/>
            </w:tcBorders>
            <w:shd w:val="clear" w:color="auto" w:fill="auto"/>
          </w:tcPr>
          <w:p w14:paraId="75B34853" w14:textId="77777777" w:rsidR="00F8694B" w:rsidRDefault="00F8694B">
            <w:pPr>
              <w:spacing w:before="120" w:after="120"/>
              <w:rPr>
                <w:rFonts w:ascii="Tahoma" w:hAnsi="Tahoma" w:cs="Tahoma"/>
                <w:bCs/>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3" w:type="dxa"/>
            </w:tcMar>
          </w:tcPr>
          <w:p w14:paraId="79EA7D9A" w14:textId="77777777" w:rsidR="00F8694B" w:rsidRDefault="00A814D6">
            <w:pPr>
              <w:spacing w:before="120" w:after="120"/>
              <w:jc w:val="center"/>
              <w:rPr>
                <w:rFonts w:ascii="Tahoma" w:hAnsi="Tahoma" w:cs="Tahoma"/>
                <w:b/>
                <w:bCs/>
                <w:color w:val="FFFFFF" w:themeColor="background1"/>
                <w:sz w:val="20"/>
                <w:szCs w:val="20"/>
              </w:rPr>
            </w:pPr>
            <w:r>
              <w:rPr>
                <w:rFonts w:ascii="Tahoma" w:hAnsi="Tahoma" w:cs="Tahoma"/>
                <w:b/>
                <w:bCs/>
                <w:color w:val="FFFFFF" w:themeColor="background1"/>
                <w:sz w:val="20"/>
                <w:szCs w:val="20"/>
              </w:rPr>
              <w:t>Sim</w:t>
            </w:r>
          </w:p>
        </w:tc>
        <w:tc>
          <w:tcPr>
            <w:tcW w:w="794" w:type="dxa"/>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3" w:type="dxa"/>
            </w:tcMar>
          </w:tcPr>
          <w:p w14:paraId="33E18671" w14:textId="77777777" w:rsidR="00F8694B" w:rsidRDefault="00A814D6">
            <w:pPr>
              <w:spacing w:before="120" w:after="120"/>
              <w:jc w:val="center"/>
              <w:rPr>
                <w:rFonts w:ascii="Tahoma" w:hAnsi="Tahoma" w:cs="Tahoma"/>
                <w:b/>
                <w:bCs/>
                <w:color w:val="FFFFFF" w:themeColor="background1"/>
                <w:sz w:val="20"/>
                <w:szCs w:val="20"/>
              </w:rPr>
            </w:pPr>
            <w:r>
              <w:rPr>
                <w:rFonts w:ascii="Tahoma" w:hAnsi="Tahoma" w:cs="Tahoma"/>
                <w:b/>
                <w:bCs/>
                <w:color w:val="FFFFFF" w:themeColor="background1"/>
                <w:sz w:val="20"/>
                <w:szCs w:val="20"/>
              </w:rPr>
              <w:t>Não</w:t>
            </w:r>
          </w:p>
        </w:tc>
        <w:tc>
          <w:tcPr>
            <w:tcW w:w="1703" w:type="dxa"/>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3" w:type="dxa"/>
            </w:tcMar>
          </w:tcPr>
          <w:p w14:paraId="6DEF5C83" w14:textId="77777777" w:rsidR="00F8694B" w:rsidRDefault="00A814D6">
            <w:pPr>
              <w:spacing w:before="120" w:after="120"/>
              <w:jc w:val="center"/>
              <w:rPr>
                <w:rFonts w:ascii="Tahoma" w:hAnsi="Tahoma" w:cs="Tahoma"/>
                <w:b/>
                <w:bCs/>
                <w:color w:val="FFFFFF" w:themeColor="background1"/>
                <w:sz w:val="20"/>
                <w:szCs w:val="20"/>
              </w:rPr>
            </w:pPr>
            <w:r>
              <w:rPr>
                <w:rFonts w:ascii="Tahoma" w:hAnsi="Tahoma" w:cs="Tahoma"/>
                <w:b/>
                <w:bCs/>
                <w:color w:val="FFFFFF" w:themeColor="background1"/>
                <w:sz w:val="20"/>
                <w:szCs w:val="20"/>
              </w:rPr>
              <w:t>Parcialmente</w:t>
            </w:r>
          </w:p>
        </w:tc>
      </w:tr>
      <w:tr w:rsidR="00F8694B" w:rsidRPr="000D5D15" w14:paraId="1A8930AA" w14:textId="77777777" w:rsidTr="00C82EF5">
        <w:trPr>
          <w:gridAfter w:val="1"/>
          <w:wAfter w:w="6" w:type="dxa"/>
          <w:trHeight w:val="24"/>
        </w:trPr>
        <w:tc>
          <w:tcPr>
            <w:tcW w:w="6290"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78E9A086" w14:textId="77777777" w:rsidR="00F8694B" w:rsidRDefault="00A814D6">
            <w:pPr>
              <w:spacing w:before="120" w:after="120"/>
              <w:jc w:val="both"/>
              <w:rPr>
                <w:rFonts w:ascii="Tahoma" w:hAnsi="Tahoma" w:cs="Tahoma"/>
                <w:sz w:val="20"/>
                <w:szCs w:val="20"/>
                <w:lang w:val="pt-BR"/>
              </w:rPr>
            </w:pPr>
            <w:r>
              <w:rPr>
                <w:rFonts w:ascii="Tahoma" w:hAnsi="Tahoma" w:cs="Tahoma"/>
                <w:b/>
                <w:sz w:val="20"/>
                <w:szCs w:val="20"/>
                <w:lang w:val="pt-BR"/>
              </w:rPr>
              <w:t>1.</w:t>
            </w:r>
            <w:r>
              <w:rPr>
                <w:rFonts w:ascii="Tahoma" w:hAnsi="Tahoma" w:cs="Tahoma"/>
                <w:sz w:val="20"/>
                <w:szCs w:val="20"/>
                <w:lang w:val="pt-BR"/>
              </w:rPr>
              <w:t xml:space="preserve"> </w:t>
            </w:r>
            <w:r w:rsidR="006127DC" w:rsidRPr="006127DC">
              <w:rPr>
                <w:rFonts w:ascii="Tahoma" w:hAnsi="Tahoma" w:cs="Tahoma"/>
                <w:sz w:val="20"/>
                <w:szCs w:val="20"/>
                <w:lang w:val="pt-BR"/>
              </w:rPr>
              <w:t>Os estudantes compreendem e valorizam a festa do boi e suas variações regionais</w:t>
            </w:r>
            <w:r>
              <w:rPr>
                <w:rFonts w:ascii="Tahoma" w:hAnsi="Tahoma" w:cs="Tahoma"/>
                <w:sz w:val="20"/>
                <w:szCs w:val="20"/>
                <w:lang w:val="pt-BR"/>
              </w:rPr>
              <w:t>?</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35C0266C" w14:textId="77777777" w:rsidR="00F8694B" w:rsidRDefault="00F8694B">
            <w:pPr>
              <w:spacing w:before="120" w:after="120"/>
              <w:rPr>
                <w:rFonts w:ascii="Tahoma" w:hAnsi="Tahoma" w:cs="Tahoma"/>
                <w:bCs/>
                <w:color w:val="FFFFFF" w:themeColor="background1"/>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278ECCE3" w14:textId="77777777" w:rsidR="00F8694B" w:rsidRDefault="00F8694B">
            <w:pPr>
              <w:spacing w:before="120" w:after="120"/>
              <w:rPr>
                <w:rFonts w:ascii="Tahoma" w:hAnsi="Tahoma" w:cs="Tahoma"/>
                <w:bCs/>
                <w:color w:val="FFFFFF" w:themeColor="background1"/>
                <w:sz w:val="20"/>
                <w:szCs w:val="20"/>
                <w:lang w:val="pt-BR"/>
              </w:rPr>
            </w:pP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2C56D72A" w14:textId="77777777" w:rsidR="00F8694B" w:rsidRDefault="00F8694B">
            <w:pPr>
              <w:spacing w:before="120" w:after="120"/>
              <w:rPr>
                <w:rFonts w:ascii="Tahoma" w:hAnsi="Tahoma" w:cs="Tahoma"/>
                <w:bCs/>
                <w:color w:val="FFFFFF" w:themeColor="background1"/>
                <w:sz w:val="20"/>
                <w:szCs w:val="20"/>
                <w:lang w:val="pt-BR"/>
              </w:rPr>
            </w:pPr>
          </w:p>
        </w:tc>
      </w:tr>
      <w:tr w:rsidR="00F8694B" w:rsidRPr="000D5D15" w14:paraId="6E217A51" w14:textId="77777777" w:rsidTr="00C82EF5">
        <w:trPr>
          <w:gridAfter w:val="1"/>
          <w:wAfter w:w="6" w:type="dxa"/>
          <w:trHeight w:val="24"/>
        </w:trPr>
        <w:tc>
          <w:tcPr>
            <w:tcW w:w="9581" w:type="dxa"/>
            <w:gridSpan w:val="4"/>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1C1CAB66" w14:textId="77777777" w:rsidR="006127DC" w:rsidRPr="006127DC" w:rsidRDefault="006127DC" w:rsidP="006127DC">
            <w:pPr>
              <w:spacing w:before="120" w:after="120"/>
              <w:jc w:val="both"/>
              <w:rPr>
                <w:rFonts w:ascii="Tahoma" w:hAnsi="Tahoma" w:cs="Tahoma"/>
                <w:color w:val="0070C0"/>
                <w:sz w:val="20"/>
                <w:szCs w:val="20"/>
                <w:lang w:val="pt-BR"/>
              </w:rPr>
            </w:pPr>
            <w:r w:rsidRPr="006127DC">
              <w:rPr>
                <w:rFonts w:ascii="Tahoma" w:hAnsi="Tahoma" w:cs="Tahoma"/>
                <w:color w:val="0070C0"/>
                <w:sz w:val="20"/>
                <w:szCs w:val="20"/>
                <w:lang w:val="pt-BR"/>
              </w:rPr>
              <w:t xml:space="preserve">Apresente aos estudantes imagens de festas populares brasileiras, como o Carnaval, a Festa do Divino, a Festa de São Benedito, as Festas Juninas, a Folia de Reis, a Congada, entre </w:t>
            </w:r>
            <w:r w:rsidR="0060493F" w:rsidRPr="006127DC">
              <w:rPr>
                <w:rFonts w:ascii="Tahoma" w:hAnsi="Tahoma" w:cs="Tahoma"/>
                <w:color w:val="0070C0"/>
                <w:sz w:val="20"/>
                <w:szCs w:val="20"/>
                <w:lang w:val="pt-BR"/>
              </w:rPr>
              <w:t>outr</w:t>
            </w:r>
            <w:r w:rsidR="0060493F">
              <w:rPr>
                <w:rFonts w:ascii="Tahoma" w:hAnsi="Tahoma" w:cs="Tahoma"/>
                <w:color w:val="0070C0"/>
                <w:sz w:val="20"/>
                <w:szCs w:val="20"/>
                <w:lang w:val="pt-BR"/>
              </w:rPr>
              <w:t>a</w:t>
            </w:r>
            <w:r w:rsidR="0060493F" w:rsidRPr="006127DC">
              <w:rPr>
                <w:rFonts w:ascii="Tahoma" w:hAnsi="Tahoma" w:cs="Tahoma"/>
                <w:color w:val="0070C0"/>
                <w:sz w:val="20"/>
                <w:szCs w:val="20"/>
                <w:lang w:val="pt-BR"/>
              </w:rPr>
              <w:t>s</w:t>
            </w:r>
            <w:r w:rsidRPr="006127DC">
              <w:rPr>
                <w:rFonts w:ascii="Tahoma" w:hAnsi="Tahoma" w:cs="Tahoma"/>
                <w:color w:val="0070C0"/>
                <w:sz w:val="20"/>
                <w:szCs w:val="20"/>
                <w:lang w:val="pt-BR"/>
              </w:rPr>
              <w:t xml:space="preserve">. Explique-lhes que cada uma dessas manifestações </w:t>
            </w:r>
            <w:r w:rsidR="0060493F">
              <w:rPr>
                <w:rFonts w:ascii="Tahoma" w:hAnsi="Tahoma" w:cs="Tahoma"/>
                <w:color w:val="0070C0"/>
                <w:sz w:val="20"/>
                <w:szCs w:val="20"/>
                <w:lang w:val="pt-BR"/>
              </w:rPr>
              <w:t>tem</w:t>
            </w:r>
            <w:r w:rsidR="0060493F" w:rsidRPr="006127DC">
              <w:rPr>
                <w:rFonts w:ascii="Tahoma" w:hAnsi="Tahoma" w:cs="Tahoma"/>
                <w:color w:val="0070C0"/>
                <w:sz w:val="20"/>
                <w:szCs w:val="20"/>
                <w:lang w:val="pt-BR"/>
              </w:rPr>
              <w:t xml:space="preserve"> </w:t>
            </w:r>
            <w:r w:rsidRPr="006127DC">
              <w:rPr>
                <w:rFonts w:ascii="Tahoma" w:hAnsi="Tahoma" w:cs="Tahoma"/>
                <w:color w:val="0070C0"/>
                <w:sz w:val="20"/>
                <w:szCs w:val="20"/>
                <w:lang w:val="pt-BR"/>
              </w:rPr>
              <w:t xml:space="preserve">uma significação que está diretamente atrelada à história e à cultura dos diferentes povos e às miscigenações que formaram nosso país. Diga-lhes que conhecer e valorizar essas manifestações é valorizar nossa </w:t>
            </w:r>
            <w:r w:rsidR="00DB2A56" w:rsidRPr="006127DC">
              <w:rPr>
                <w:rFonts w:ascii="Tahoma" w:hAnsi="Tahoma" w:cs="Tahoma"/>
                <w:color w:val="0070C0"/>
                <w:sz w:val="20"/>
                <w:szCs w:val="20"/>
                <w:lang w:val="pt-BR"/>
              </w:rPr>
              <w:t>pr</w:t>
            </w:r>
            <w:r w:rsidR="00DB2A56">
              <w:rPr>
                <w:rFonts w:ascii="Tahoma" w:hAnsi="Tahoma" w:cs="Tahoma"/>
                <w:color w:val="0070C0"/>
                <w:sz w:val="20"/>
                <w:szCs w:val="20"/>
                <w:lang w:val="pt-BR"/>
              </w:rPr>
              <w:t>ó</w:t>
            </w:r>
            <w:r w:rsidR="00DB2A56" w:rsidRPr="006127DC">
              <w:rPr>
                <w:rFonts w:ascii="Tahoma" w:hAnsi="Tahoma" w:cs="Tahoma"/>
                <w:color w:val="0070C0"/>
                <w:sz w:val="20"/>
                <w:szCs w:val="20"/>
                <w:lang w:val="pt-BR"/>
              </w:rPr>
              <w:t xml:space="preserve">pria </w:t>
            </w:r>
            <w:r w:rsidRPr="006127DC">
              <w:rPr>
                <w:rFonts w:ascii="Tahoma" w:hAnsi="Tahoma" w:cs="Tahoma"/>
                <w:color w:val="0070C0"/>
                <w:sz w:val="20"/>
                <w:szCs w:val="20"/>
                <w:lang w:val="pt-BR"/>
              </w:rPr>
              <w:t>história e cultura. Conte-lhes um pouco sobre cada uma das festas apresentadas.</w:t>
            </w:r>
          </w:p>
          <w:p w14:paraId="12E82007" w14:textId="77777777" w:rsidR="00F8694B" w:rsidRDefault="006127DC" w:rsidP="006127DC">
            <w:pPr>
              <w:spacing w:before="120" w:after="120"/>
              <w:jc w:val="both"/>
              <w:rPr>
                <w:rFonts w:ascii="Tahoma" w:hAnsi="Tahoma" w:cs="Tahoma"/>
                <w:bCs/>
                <w:color w:val="0070C0"/>
                <w:sz w:val="20"/>
                <w:szCs w:val="20"/>
                <w:lang w:val="pt-BR"/>
              </w:rPr>
            </w:pPr>
            <w:r w:rsidRPr="006127DC">
              <w:rPr>
                <w:rFonts w:ascii="Tahoma" w:hAnsi="Tahoma" w:cs="Tahoma"/>
                <w:color w:val="0070C0"/>
                <w:sz w:val="20"/>
                <w:szCs w:val="20"/>
                <w:lang w:val="pt-BR"/>
              </w:rPr>
              <w:t>Pergunte aos estudantes quais festas populares existem na região onde moram. Anote as contribuições na lousa. Organize a sala em grupos. Solicite a cada grupo que pesquise mais informações sobre uma das festas identificadas pela sala. Peça aos grupos que se preparem para apresentar as informações aos demais colegas, trazendo para a sala de aula imagens, músicas e/ou vídeos</w:t>
            </w:r>
            <w:r w:rsidR="00A814D6">
              <w:rPr>
                <w:rFonts w:ascii="Tahoma" w:hAnsi="Tahoma" w:cs="Tahoma"/>
                <w:color w:val="0070C0"/>
                <w:sz w:val="20"/>
                <w:szCs w:val="20"/>
                <w:lang w:val="pt-BR"/>
              </w:rPr>
              <w:t>.</w:t>
            </w:r>
          </w:p>
        </w:tc>
      </w:tr>
      <w:tr w:rsidR="00F8694B" w:rsidRPr="000D5D15" w14:paraId="24AD9213" w14:textId="77777777" w:rsidTr="00C82EF5">
        <w:trPr>
          <w:gridAfter w:val="1"/>
          <w:wAfter w:w="6" w:type="dxa"/>
          <w:trHeight w:val="24"/>
        </w:trPr>
        <w:tc>
          <w:tcPr>
            <w:tcW w:w="6290"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155E6419" w14:textId="77777777" w:rsidR="00F8694B" w:rsidRDefault="00A814D6">
            <w:pPr>
              <w:spacing w:before="120" w:after="120"/>
              <w:jc w:val="both"/>
              <w:rPr>
                <w:rFonts w:ascii="Tahoma" w:hAnsi="Tahoma" w:cs="Tahoma"/>
                <w:bCs/>
                <w:sz w:val="20"/>
                <w:szCs w:val="20"/>
                <w:lang w:val="pt-BR"/>
              </w:rPr>
            </w:pPr>
            <w:r>
              <w:rPr>
                <w:rFonts w:ascii="Tahoma" w:hAnsi="Tahoma" w:cs="Tahoma"/>
                <w:b/>
                <w:sz w:val="20"/>
                <w:szCs w:val="20"/>
                <w:lang w:val="pt-BR"/>
              </w:rPr>
              <w:t>2.</w:t>
            </w:r>
            <w:r>
              <w:rPr>
                <w:rFonts w:ascii="Tahoma" w:hAnsi="Tahoma" w:cs="Tahoma"/>
                <w:sz w:val="20"/>
                <w:szCs w:val="20"/>
                <w:lang w:val="pt-BR"/>
              </w:rPr>
              <w:t xml:space="preserve"> </w:t>
            </w:r>
            <w:r w:rsidR="006127DC" w:rsidRPr="006127DC">
              <w:rPr>
                <w:rFonts w:ascii="Tahoma" w:hAnsi="Tahoma" w:cs="Tahoma"/>
                <w:sz w:val="20"/>
                <w:szCs w:val="20"/>
                <w:lang w:val="pt-BR"/>
              </w:rPr>
              <w:t xml:space="preserve">Os estudantes identificaram </w:t>
            </w:r>
            <w:r w:rsidR="0072241E">
              <w:rPr>
                <w:rFonts w:ascii="Tahoma" w:hAnsi="Tahoma" w:cs="Tahoma"/>
                <w:sz w:val="20"/>
                <w:szCs w:val="20"/>
                <w:lang w:val="pt-BR"/>
              </w:rPr>
              <w:t>a</w:t>
            </w:r>
            <w:r w:rsidR="0072241E" w:rsidRPr="006127DC">
              <w:rPr>
                <w:rFonts w:ascii="Tahoma" w:hAnsi="Tahoma" w:cs="Tahoma"/>
                <w:sz w:val="20"/>
                <w:szCs w:val="20"/>
                <w:lang w:val="pt-BR"/>
              </w:rPr>
              <w:t xml:space="preserve">s </w:t>
            </w:r>
            <w:r w:rsidR="006127DC" w:rsidRPr="006127DC">
              <w:rPr>
                <w:rFonts w:ascii="Tahoma" w:hAnsi="Tahoma" w:cs="Tahoma"/>
                <w:sz w:val="20"/>
                <w:szCs w:val="20"/>
                <w:lang w:val="pt-BR"/>
              </w:rPr>
              <w:t>personagens da festa do boi</w:t>
            </w:r>
            <w:r>
              <w:rPr>
                <w:rFonts w:ascii="Tahoma" w:hAnsi="Tahoma" w:cs="Tahoma"/>
                <w:sz w:val="20"/>
                <w:szCs w:val="20"/>
                <w:lang w:val="pt-BR"/>
              </w:rPr>
              <w:t>?</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6132D17F" w14:textId="77777777" w:rsidR="00F8694B" w:rsidRDefault="00F8694B">
            <w:pPr>
              <w:spacing w:before="120" w:after="120"/>
              <w:jc w:val="both"/>
              <w:rPr>
                <w:rFonts w:ascii="Tahoma" w:hAnsi="Tahoma" w:cs="Tahoma"/>
                <w:bCs/>
                <w:color w:val="FFFFFF" w:themeColor="background1"/>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759BDABD" w14:textId="77777777" w:rsidR="00F8694B" w:rsidRDefault="00F8694B">
            <w:pPr>
              <w:spacing w:before="120" w:after="120"/>
              <w:jc w:val="both"/>
              <w:rPr>
                <w:rFonts w:ascii="Tahoma" w:hAnsi="Tahoma" w:cs="Tahoma"/>
                <w:bCs/>
                <w:color w:val="FFFFFF" w:themeColor="background1"/>
                <w:sz w:val="20"/>
                <w:szCs w:val="20"/>
                <w:lang w:val="pt-BR"/>
              </w:rPr>
            </w:pP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77236A2F" w14:textId="77777777" w:rsidR="00F8694B" w:rsidRDefault="00F8694B">
            <w:pPr>
              <w:spacing w:before="120" w:after="120"/>
              <w:jc w:val="both"/>
              <w:rPr>
                <w:rFonts w:ascii="Tahoma" w:hAnsi="Tahoma" w:cs="Tahoma"/>
                <w:bCs/>
                <w:color w:val="FFFFFF" w:themeColor="background1"/>
                <w:sz w:val="20"/>
                <w:szCs w:val="20"/>
                <w:lang w:val="pt-BR"/>
              </w:rPr>
            </w:pPr>
          </w:p>
        </w:tc>
      </w:tr>
      <w:tr w:rsidR="00F8694B" w:rsidRPr="000D5D15" w14:paraId="2ACFECDB" w14:textId="77777777" w:rsidTr="00C82EF5">
        <w:trPr>
          <w:gridAfter w:val="1"/>
          <w:wAfter w:w="6" w:type="dxa"/>
          <w:trHeight w:val="24"/>
        </w:trPr>
        <w:tc>
          <w:tcPr>
            <w:tcW w:w="9581" w:type="dxa"/>
            <w:gridSpan w:val="4"/>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31C9A644" w14:textId="77777777" w:rsidR="006127DC" w:rsidRPr="006127DC" w:rsidRDefault="006127DC" w:rsidP="006127DC">
            <w:pPr>
              <w:spacing w:before="120" w:after="120"/>
              <w:jc w:val="both"/>
              <w:rPr>
                <w:rFonts w:ascii="Tahoma" w:hAnsi="Tahoma" w:cs="Tahoma"/>
                <w:color w:val="0070C0"/>
                <w:sz w:val="20"/>
                <w:szCs w:val="20"/>
                <w:lang w:val="pt-BR"/>
              </w:rPr>
            </w:pPr>
            <w:r w:rsidRPr="006127DC">
              <w:rPr>
                <w:rFonts w:ascii="Tahoma" w:hAnsi="Tahoma" w:cs="Tahoma"/>
                <w:color w:val="0070C0"/>
                <w:sz w:val="20"/>
                <w:szCs w:val="20"/>
                <w:lang w:val="pt-BR"/>
              </w:rPr>
              <w:t xml:space="preserve">Organize os estudantes em grupos. Traga para a sala de aula algumas variações da festa do boi, de diferentes regiões brasileiras. Solicite aos grupos que identifiquem diferenças e semelhanças nessas variações. Peça que escrevam essas diferenças e semelhanças em uma cartolina e apresentem aos demais colegas. </w:t>
            </w:r>
          </w:p>
          <w:p w14:paraId="1FFC3D7F" w14:textId="77777777" w:rsidR="00F8694B" w:rsidRDefault="006127DC">
            <w:pPr>
              <w:spacing w:before="120" w:after="120"/>
              <w:jc w:val="both"/>
              <w:rPr>
                <w:rFonts w:ascii="Tahoma" w:hAnsi="Tahoma" w:cs="Tahoma"/>
                <w:bCs/>
                <w:color w:val="0070C0"/>
                <w:sz w:val="20"/>
                <w:szCs w:val="20"/>
                <w:lang w:val="pt-BR"/>
              </w:rPr>
            </w:pPr>
            <w:r w:rsidRPr="006127DC">
              <w:rPr>
                <w:rFonts w:ascii="Tahoma" w:hAnsi="Tahoma" w:cs="Tahoma"/>
                <w:color w:val="0070C0"/>
                <w:sz w:val="20"/>
                <w:szCs w:val="20"/>
                <w:lang w:val="pt-BR"/>
              </w:rPr>
              <w:t xml:space="preserve">Proponha aos estudantes a construção de um teatro de bonecos sobre a lenda do boi. Para isso, eles terão de construir um pequeno palco onde os bonecos </w:t>
            </w:r>
            <w:r w:rsidR="005C37BC">
              <w:rPr>
                <w:rFonts w:ascii="Tahoma" w:hAnsi="Tahoma" w:cs="Tahoma"/>
                <w:color w:val="0070C0"/>
                <w:sz w:val="20"/>
                <w:szCs w:val="20"/>
                <w:lang w:val="pt-BR"/>
              </w:rPr>
              <w:t>vão</w:t>
            </w:r>
            <w:r w:rsidR="005C37BC" w:rsidRPr="006127DC">
              <w:rPr>
                <w:rFonts w:ascii="Tahoma" w:hAnsi="Tahoma" w:cs="Tahoma"/>
                <w:color w:val="0070C0"/>
                <w:sz w:val="20"/>
                <w:szCs w:val="20"/>
                <w:lang w:val="pt-BR"/>
              </w:rPr>
              <w:t xml:space="preserve"> </w:t>
            </w:r>
            <w:r w:rsidRPr="006127DC">
              <w:rPr>
                <w:rFonts w:ascii="Tahoma" w:hAnsi="Tahoma" w:cs="Tahoma"/>
                <w:color w:val="0070C0"/>
                <w:sz w:val="20"/>
                <w:szCs w:val="20"/>
                <w:lang w:val="pt-BR"/>
              </w:rPr>
              <w:t>encenar a história. Esse palco pode ser construído com uma caixa grande de papelão, retirando-se o fundo e as abas da parte de cima e enfeitando-a com tecidos e papéis coloridos, fitas, adesivos etc. As personagens podem ser representadas por bonecos de plástico, pertencentes aos próprios estudantes, ou ser construídas em tecido ou papel machê, por exemplo</w:t>
            </w:r>
            <w:r w:rsidR="00A814D6">
              <w:rPr>
                <w:rFonts w:ascii="Tahoma" w:hAnsi="Tahoma" w:cs="Tahoma"/>
                <w:color w:val="0070C0"/>
                <w:sz w:val="20"/>
                <w:szCs w:val="20"/>
                <w:lang w:val="pt-BR"/>
              </w:rPr>
              <w:t>.</w:t>
            </w:r>
          </w:p>
        </w:tc>
      </w:tr>
      <w:tr w:rsidR="00F8694B" w:rsidRPr="00A90166" w14:paraId="64E85059" w14:textId="77777777" w:rsidTr="00C82EF5">
        <w:trPr>
          <w:trHeight w:val="24"/>
        </w:trPr>
        <w:tc>
          <w:tcPr>
            <w:tcW w:w="62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05BE5E7C" w14:textId="77777777" w:rsidR="00F8694B" w:rsidRDefault="00A814D6">
            <w:pPr>
              <w:spacing w:before="120" w:after="120"/>
              <w:jc w:val="both"/>
              <w:rPr>
                <w:rFonts w:ascii="Tahoma" w:hAnsi="Tahoma" w:cs="Tahoma"/>
                <w:bCs/>
                <w:sz w:val="20"/>
                <w:szCs w:val="20"/>
                <w:lang w:val="pt-BR"/>
              </w:rPr>
            </w:pPr>
            <w:r>
              <w:rPr>
                <w:rFonts w:ascii="Tahoma" w:hAnsi="Tahoma" w:cs="Tahoma"/>
                <w:b/>
                <w:sz w:val="20"/>
                <w:szCs w:val="20"/>
                <w:lang w:val="pt-BR"/>
              </w:rPr>
              <w:t>3.</w:t>
            </w:r>
            <w:r>
              <w:rPr>
                <w:rFonts w:ascii="Tahoma" w:hAnsi="Tahoma" w:cs="Tahoma"/>
                <w:sz w:val="20"/>
                <w:szCs w:val="20"/>
                <w:lang w:val="pt-BR"/>
              </w:rPr>
              <w:t xml:space="preserve"> </w:t>
            </w:r>
            <w:r w:rsidR="006127DC" w:rsidRPr="006127DC">
              <w:rPr>
                <w:rFonts w:ascii="Tahoma" w:hAnsi="Tahoma" w:cs="Tahoma"/>
                <w:sz w:val="20"/>
                <w:szCs w:val="20"/>
                <w:lang w:val="pt-BR"/>
              </w:rPr>
              <w:t xml:space="preserve">Os estudantes são capazes de modelar </w:t>
            </w:r>
            <w:r w:rsidR="0072241E">
              <w:rPr>
                <w:rFonts w:ascii="Tahoma" w:hAnsi="Tahoma" w:cs="Tahoma"/>
                <w:sz w:val="20"/>
                <w:szCs w:val="20"/>
                <w:lang w:val="pt-BR"/>
              </w:rPr>
              <w:t>a</w:t>
            </w:r>
            <w:r w:rsidR="0072241E" w:rsidRPr="006127DC">
              <w:rPr>
                <w:rFonts w:ascii="Tahoma" w:hAnsi="Tahoma" w:cs="Tahoma"/>
                <w:sz w:val="20"/>
                <w:szCs w:val="20"/>
                <w:lang w:val="pt-BR"/>
              </w:rPr>
              <w:t xml:space="preserve">s </w:t>
            </w:r>
            <w:r w:rsidR="006127DC" w:rsidRPr="006127DC">
              <w:rPr>
                <w:rFonts w:ascii="Tahoma" w:hAnsi="Tahoma" w:cs="Tahoma"/>
                <w:sz w:val="20"/>
                <w:szCs w:val="20"/>
                <w:lang w:val="pt-BR"/>
              </w:rPr>
              <w:t>personagens com argila e finalizar com tinta e outros adereços</w:t>
            </w:r>
            <w:r>
              <w:rPr>
                <w:rFonts w:ascii="Tahoma" w:hAnsi="Tahoma" w:cs="Tahoma"/>
                <w:sz w:val="20"/>
                <w:szCs w:val="20"/>
                <w:lang w:val="pt-BR"/>
              </w:rPr>
              <w:t>?</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733B751D" w14:textId="77777777" w:rsidR="00F8694B" w:rsidRDefault="0082389C">
            <w:pPr>
              <w:spacing w:before="120" w:after="120"/>
              <w:jc w:val="both"/>
              <w:rPr>
                <w:rFonts w:ascii="Tahoma" w:hAnsi="Tahoma" w:cs="Tahoma"/>
                <w:bCs/>
                <w:color w:val="FFFFFF" w:themeColor="background1"/>
                <w:sz w:val="20"/>
                <w:szCs w:val="20"/>
                <w:lang w:val="pt-BR"/>
              </w:rPr>
            </w:pPr>
            <w:r>
              <w:rPr>
                <w:rFonts w:ascii="Tahoma" w:hAnsi="Tahoma" w:cs="Tahoma"/>
                <w:bCs/>
                <w:color w:val="FFFFFF" w:themeColor="background1"/>
                <w:sz w:val="20"/>
                <w:szCs w:val="20"/>
                <w:lang w:val="pt-BR"/>
              </w:rPr>
              <w:t>1,4</w:t>
            </w:r>
          </w:p>
          <w:p w14:paraId="4B08D0F8" w14:textId="77777777" w:rsidR="0082389C" w:rsidRDefault="0082389C">
            <w:pPr>
              <w:spacing w:before="120" w:after="120"/>
              <w:jc w:val="both"/>
              <w:rPr>
                <w:rFonts w:ascii="Tahoma" w:hAnsi="Tahoma" w:cs="Tahoma"/>
                <w:bCs/>
                <w:color w:val="FFFFFF" w:themeColor="background1"/>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2C45A89D" w14:textId="77777777" w:rsidR="00F8694B" w:rsidRDefault="00F8694B">
            <w:pPr>
              <w:spacing w:before="120" w:after="120"/>
              <w:jc w:val="both"/>
              <w:rPr>
                <w:rFonts w:ascii="Tahoma" w:hAnsi="Tahoma" w:cs="Tahoma"/>
                <w:bCs/>
                <w:color w:val="FFFFFF" w:themeColor="background1"/>
                <w:sz w:val="20"/>
                <w:szCs w:val="20"/>
                <w:lang w:val="pt-BR"/>
              </w:rPr>
            </w:pPr>
          </w:p>
        </w:tc>
        <w:tc>
          <w:tcPr>
            <w:tcW w:w="1706" w:type="dxa"/>
            <w:gridSpan w:val="2"/>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076265CE" w14:textId="77777777" w:rsidR="00F8694B" w:rsidRDefault="00F8694B">
            <w:pPr>
              <w:spacing w:before="120" w:after="120"/>
              <w:jc w:val="both"/>
              <w:rPr>
                <w:rFonts w:ascii="Tahoma" w:hAnsi="Tahoma" w:cs="Tahoma"/>
                <w:bCs/>
                <w:color w:val="FFFFFF" w:themeColor="background1"/>
                <w:sz w:val="20"/>
                <w:szCs w:val="20"/>
                <w:lang w:val="pt-BR"/>
              </w:rPr>
            </w:pPr>
          </w:p>
        </w:tc>
      </w:tr>
      <w:tr w:rsidR="00F8694B" w:rsidRPr="000D5D15" w14:paraId="3C1B8F72" w14:textId="77777777" w:rsidTr="00C82EF5">
        <w:trPr>
          <w:gridAfter w:val="1"/>
          <w:wAfter w:w="6" w:type="dxa"/>
          <w:trHeight w:val="24"/>
        </w:trPr>
        <w:tc>
          <w:tcPr>
            <w:tcW w:w="9581" w:type="dxa"/>
            <w:gridSpan w:val="4"/>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3F5F4F3B" w14:textId="77777777" w:rsidR="006127DC" w:rsidRPr="006127DC" w:rsidRDefault="006127DC" w:rsidP="006127DC">
            <w:pPr>
              <w:spacing w:before="120" w:after="120"/>
              <w:jc w:val="both"/>
              <w:rPr>
                <w:rFonts w:ascii="Tahoma" w:hAnsi="Tahoma" w:cs="Tahoma"/>
                <w:color w:val="0070C0"/>
                <w:sz w:val="20"/>
                <w:szCs w:val="20"/>
                <w:lang w:val="pt-BR"/>
              </w:rPr>
            </w:pPr>
            <w:r w:rsidRPr="006127DC">
              <w:rPr>
                <w:rFonts w:ascii="Tahoma" w:hAnsi="Tahoma" w:cs="Tahoma"/>
                <w:color w:val="0070C0"/>
                <w:sz w:val="20"/>
                <w:szCs w:val="20"/>
                <w:lang w:val="pt-BR"/>
              </w:rPr>
              <w:t xml:space="preserve">Proponha aos estudantes uma pintura coletiva tendo como tema a lenda do boi. Fixe uma folha grande de papel </w:t>
            </w:r>
            <w:r w:rsidRPr="006127DC">
              <w:rPr>
                <w:rFonts w:ascii="Tahoma" w:hAnsi="Tahoma" w:cs="Tahoma"/>
                <w:i/>
                <w:color w:val="0070C0"/>
                <w:sz w:val="20"/>
                <w:szCs w:val="20"/>
                <w:lang w:val="pt-BR"/>
              </w:rPr>
              <w:t>kraft</w:t>
            </w:r>
            <w:r w:rsidRPr="006127DC">
              <w:rPr>
                <w:rFonts w:ascii="Tahoma" w:hAnsi="Tahoma" w:cs="Tahoma"/>
                <w:color w:val="0070C0"/>
                <w:sz w:val="20"/>
                <w:szCs w:val="20"/>
                <w:lang w:val="pt-BR"/>
              </w:rPr>
              <w:t xml:space="preserve"> em uma das paredes da sala de aula ou em outro espaço escolar. Organize os estudantes de forma que cada grupo fique responsável por parte da pintura (</w:t>
            </w:r>
            <w:r w:rsidR="0072241E">
              <w:rPr>
                <w:rFonts w:ascii="Tahoma" w:hAnsi="Tahoma" w:cs="Tahoma"/>
                <w:color w:val="0070C0"/>
                <w:sz w:val="20"/>
                <w:szCs w:val="20"/>
                <w:lang w:val="pt-BR"/>
              </w:rPr>
              <w:t>a</w:t>
            </w:r>
            <w:r w:rsidR="0072241E" w:rsidRPr="006127DC">
              <w:rPr>
                <w:rFonts w:ascii="Tahoma" w:hAnsi="Tahoma" w:cs="Tahoma"/>
                <w:color w:val="0070C0"/>
                <w:sz w:val="20"/>
                <w:szCs w:val="20"/>
                <w:lang w:val="pt-BR"/>
              </w:rPr>
              <w:t xml:space="preserve">s </w:t>
            </w:r>
            <w:r w:rsidRPr="006127DC">
              <w:rPr>
                <w:rFonts w:ascii="Tahoma" w:hAnsi="Tahoma" w:cs="Tahoma"/>
                <w:color w:val="0070C0"/>
                <w:sz w:val="20"/>
                <w:szCs w:val="20"/>
                <w:lang w:val="pt-BR"/>
              </w:rPr>
              <w:t xml:space="preserve">diferentes personagens, o fundo etc.). </w:t>
            </w:r>
          </w:p>
          <w:p w14:paraId="466F6FA9" w14:textId="77777777" w:rsidR="00F8694B" w:rsidRDefault="006127DC">
            <w:pPr>
              <w:spacing w:before="120" w:after="120"/>
              <w:jc w:val="both"/>
              <w:rPr>
                <w:rFonts w:ascii="Tahoma" w:hAnsi="Tahoma" w:cs="Tahoma"/>
                <w:bCs/>
                <w:color w:val="0070C0"/>
                <w:sz w:val="20"/>
                <w:szCs w:val="20"/>
                <w:lang w:val="pt-BR"/>
              </w:rPr>
            </w:pPr>
            <w:r w:rsidRPr="006127DC">
              <w:rPr>
                <w:rFonts w:ascii="Tahoma" w:hAnsi="Tahoma" w:cs="Tahoma"/>
                <w:color w:val="0070C0"/>
                <w:sz w:val="20"/>
                <w:szCs w:val="20"/>
                <w:lang w:val="pt-BR"/>
              </w:rPr>
              <w:t xml:space="preserve">Compartilhe histórias sobre </w:t>
            </w:r>
            <w:r w:rsidR="0072241E">
              <w:rPr>
                <w:rFonts w:ascii="Tahoma" w:hAnsi="Tahoma" w:cs="Tahoma"/>
                <w:color w:val="0070C0"/>
                <w:sz w:val="20"/>
                <w:szCs w:val="20"/>
                <w:lang w:val="pt-BR"/>
              </w:rPr>
              <w:t>a</w:t>
            </w:r>
            <w:r w:rsidR="0072241E" w:rsidRPr="006127DC">
              <w:rPr>
                <w:rFonts w:ascii="Tahoma" w:hAnsi="Tahoma" w:cs="Tahoma"/>
                <w:color w:val="0070C0"/>
                <w:sz w:val="20"/>
                <w:szCs w:val="20"/>
                <w:lang w:val="pt-BR"/>
              </w:rPr>
              <w:t>s divers</w:t>
            </w:r>
            <w:r w:rsidR="0072241E">
              <w:rPr>
                <w:rFonts w:ascii="Tahoma" w:hAnsi="Tahoma" w:cs="Tahoma"/>
                <w:color w:val="0070C0"/>
                <w:sz w:val="20"/>
                <w:szCs w:val="20"/>
                <w:lang w:val="pt-BR"/>
              </w:rPr>
              <w:t>a</w:t>
            </w:r>
            <w:r w:rsidR="0072241E" w:rsidRPr="006127DC">
              <w:rPr>
                <w:rFonts w:ascii="Tahoma" w:hAnsi="Tahoma" w:cs="Tahoma"/>
                <w:color w:val="0070C0"/>
                <w:sz w:val="20"/>
                <w:szCs w:val="20"/>
                <w:lang w:val="pt-BR"/>
              </w:rPr>
              <w:t xml:space="preserve">s </w:t>
            </w:r>
            <w:r w:rsidRPr="006127DC">
              <w:rPr>
                <w:rFonts w:ascii="Tahoma" w:hAnsi="Tahoma" w:cs="Tahoma"/>
                <w:color w:val="0070C0"/>
                <w:sz w:val="20"/>
                <w:szCs w:val="20"/>
                <w:lang w:val="pt-BR"/>
              </w:rPr>
              <w:t xml:space="preserve">personagens do folclore brasileiro. Solicite aos estudantes que modelem </w:t>
            </w:r>
            <w:r w:rsidR="0072241E" w:rsidRPr="006127DC">
              <w:rPr>
                <w:rFonts w:ascii="Tahoma" w:hAnsi="Tahoma" w:cs="Tahoma"/>
                <w:color w:val="0070C0"/>
                <w:sz w:val="20"/>
                <w:szCs w:val="20"/>
                <w:lang w:val="pt-BR"/>
              </w:rPr>
              <w:t>algu</w:t>
            </w:r>
            <w:r w:rsidR="0072241E">
              <w:rPr>
                <w:rFonts w:ascii="Tahoma" w:hAnsi="Tahoma" w:cs="Tahoma"/>
                <w:color w:val="0070C0"/>
                <w:sz w:val="20"/>
                <w:szCs w:val="20"/>
                <w:lang w:val="pt-BR"/>
              </w:rPr>
              <w:t>mas</w:t>
            </w:r>
            <w:r w:rsidR="0072241E" w:rsidRPr="006127DC">
              <w:rPr>
                <w:rFonts w:ascii="Tahoma" w:hAnsi="Tahoma" w:cs="Tahoma"/>
                <w:color w:val="0070C0"/>
                <w:sz w:val="20"/>
                <w:szCs w:val="20"/>
                <w:lang w:val="pt-BR"/>
              </w:rPr>
              <w:t xml:space="preserve"> dess</w:t>
            </w:r>
            <w:r w:rsidR="0072241E">
              <w:rPr>
                <w:rFonts w:ascii="Tahoma" w:hAnsi="Tahoma" w:cs="Tahoma"/>
                <w:color w:val="0070C0"/>
                <w:sz w:val="20"/>
                <w:szCs w:val="20"/>
                <w:lang w:val="pt-BR"/>
              </w:rPr>
              <w:t>a</w:t>
            </w:r>
            <w:r w:rsidR="0072241E" w:rsidRPr="006127DC">
              <w:rPr>
                <w:rFonts w:ascii="Tahoma" w:hAnsi="Tahoma" w:cs="Tahoma"/>
                <w:color w:val="0070C0"/>
                <w:sz w:val="20"/>
                <w:szCs w:val="20"/>
                <w:lang w:val="pt-BR"/>
              </w:rPr>
              <w:t xml:space="preserve">s </w:t>
            </w:r>
            <w:r w:rsidRPr="006127DC">
              <w:rPr>
                <w:rFonts w:ascii="Tahoma" w:hAnsi="Tahoma" w:cs="Tahoma"/>
                <w:color w:val="0070C0"/>
                <w:sz w:val="20"/>
                <w:szCs w:val="20"/>
                <w:lang w:val="pt-BR"/>
              </w:rPr>
              <w:t xml:space="preserve">personagens em argila e, depois de </w:t>
            </w:r>
            <w:r w:rsidR="0072241E" w:rsidRPr="006127DC">
              <w:rPr>
                <w:rFonts w:ascii="Tahoma" w:hAnsi="Tahoma" w:cs="Tahoma"/>
                <w:color w:val="0070C0"/>
                <w:sz w:val="20"/>
                <w:szCs w:val="20"/>
                <w:lang w:val="pt-BR"/>
              </w:rPr>
              <w:t>sec</w:t>
            </w:r>
            <w:r w:rsidR="0072241E">
              <w:rPr>
                <w:rFonts w:ascii="Tahoma" w:hAnsi="Tahoma" w:cs="Tahoma"/>
                <w:color w:val="0070C0"/>
                <w:sz w:val="20"/>
                <w:szCs w:val="20"/>
                <w:lang w:val="pt-BR"/>
              </w:rPr>
              <w:t>a</w:t>
            </w:r>
            <w:r w:rsidR="0072241E" w:rsidRPr="006127DC">
              <w:rPr>
                <w:rFonts w:ascii="Tahoma" w:hAnsi="Tahoma" w:cs="Tahoma"/>
                <w:color w:val="0070C0"/>
                <w:sz w:val="20"/>
                <w:szCs w:val="20"/>
                <w:lang w:val="pt-BR"/>
              </w:rPr>
              <w:t>s</w:t>
            </w:r>
            <w:r w:rsidRPr="006127DC">
              <w:rPr>
                <w:rFonts w:ascii="Tahoma" w:hAnsi="Tahoma" w:cs="Tahoma"/>
                <w:color w:val="0070C0"/>
                <w:sz w:val="20"/>
                <w:szCs w:val="20"/>
                <w:lang w:val="pt-BR"/>
              </w:rPr>
              <w:t>, pintem com tinta guache</w:t>
            </w:r>
            <w:r w:rsidR="00A814D6">
              <w:rPr>
                <w:rFonts w:ascii="Tahoma" w:hAnsi="Tahoma" w:cs="Tahoma"/>
                <w:color w:val="0070C0"/>
                <w:sz w:val="20"/>
                <w:szCs w:val="20"/>
                <w:lang w:val="pt-BR"/>
              </w:rPr>
              <w:t>.</w:t>
            </w:r>
          </w:p>
        </w:tc>
      </w:tr>
    </w:tbl>
    <w:p w14:paraId="085AD538" w14:textId="77777777" w:rsidR="00F8694B" w:rsidRDefault="00A814D6">
      <w:pPr>
        <w:rPr>
          <w:rFonts w:ascii="Cambria-Bold" w:eastAsia="Arial" w:hAnsi="Cambria-Bold" w:cs="Cambria-Bold"/>
          <w:b/>
          <w:bCs/>
          <w:caps/>
          <w:color w:val="000000"/>
          <w:sz w:val="32"/>
          <w:szCs w:val="32"/>
          <w:lang w:val="pt-BR" w:eastAsia="es-ES"/>
        </w:rPr>
      </w:pPr>
      <w:r w:rsidRPr="00A90166">
        <w:rPr>
          <w:lang w:val="pt-BR"/>
        </w:rPr>
        <w:br w:type="page"/>
      </w:r>
    </w:p>
    <w:p w14:paraId="1FB27FCA" w14:textId="48498ED3" w:rsidR="00F8694B" w:rsidRDefault="00A814D6">
      <w:pPr>
        <w:pStyle w:val="00PESO2"/>
        <w:rPr>
          <w:rFonts w:eastAsia="Arial"/>
        </w:rPr>
      </w:pPr>
      <w:r>
        <w:rPr>
          <w:rFonts w:eastAsia="Arial"/>
        </w:rPr>
        <w:lastRenderedPageBreak/>
        <w:t>Sugestões para acompanhar o desenvolvimento dos estudantes</w:t>
      </w:r>
    </w:p>
    <w:p w14:paraId="48F921BF" w14:textId="77777777" w:rsidR="00B23605" w:rsidRDefault="00B23605">
      <w:pPr>
        <w:pStyle w:val="00PESO2"/>
        <w:rPr>
          <w:rFonts w:eastAsia="Arial"/>
        </w:rPr>
      </w:pPr>
    </w:p>
    <w:p w14:paraId="4A6AEB97" w14:textId="7BBFE212" w:rsidR="00F8694B" w:rsidRDefault="006127DC" w:rsidP="0031376C">
      <w:pPr>
        <w:pStyle w:val="00Textogeralbullet"/>
      </w:pPr>
      <w:r w:rsidRPr="006127DC">
        <w:t xml:space="preserve">A partir de uma das canções que contam a história da lenda do boi, prepare e ensaie, com os estudantes, uma coreografia simples. Apresente os resultados aos colegas de outras salas e aos funcionários da escola. </w:t>
      </w:r>
      <w:r w:rsidRPr="006127DC">
        <w:rPr>
          <w:lang w:val="en-US"/>
        </w:rPr>
        <w:t>Essa atividade favorece a habilidade EF15AR25</w:t>
      </w:r>
      <w:r w:rsidR="00A814D6">
        <w:t xml:space="preserve">. </w:t>
      </w:r>
    </w:p>
    <w:p w14:paraId="02DCCA90" w14:textId="4728CA0B" w:rsidR="00F8694B" w:rsidRDefault="006127DC" w:rsidP="0031376C">
      <w:pPr>
        <w:pStyle w:val="00Textogeralbullet"/>
      </w:pPr>
      <w:r w:rsidRPr="006127DC">
        <w:t xml:space="preserve">Solicite aos estudantes uma pesquisa com pais, avós, tios ou responsáveis. Eles deverão perguntar aos entrevistados se eles já participaram de alguma festa popular. Caso a resposta seja positiva, eles deverão pedir-lhes que compartilhem suas experiências. Essa parte da entrevista poderá ser gravada ou filmada com o auxílio de uma máquina fotográfica ou celular. Agende um dia para que os estudantes tragam os resultados da pesquisa e </w:t>
      </w:r>
      <w:r w:rsidR="00DF619E">
        <w:t xml:space="preserve">os </w:t>
      </w:r>
      <w:r w:rsidRPr="006127DC">
        <w:t xml:space="preserve">apresentem aos demais colegas. </w:t>
      </w:r>
      <w:r w:rsidRPr="00AB7880">
        <w:t>Essa atividade favorece a habilidade EF15AR25</w:t>
      </w:r>
      <w:r w:rsidR="00A814D6">
        <w:t>.</w:t>
      </w:r>
    </w:p>
    <w:p w14:paraId="6B53AD75" w14:textId="1B1D4092" w:rsidR="00F8694B" w:rsidRDefault="00F8694B">
      <w:pPr>
        <w:rPr>
          <w:rFonts w:ascii="Arial" w:eastAsia="Arial" w:hAnsi="Arial" w:cs="Arial"/>
          <w:lang w:val="pt-BR"/>
        </w:rPr>
      </w:pPr>
    </w:p>
    <w:p w14:paraId="4C42E812" w14:textId="77777777" w:rsidR="00D43FCC" w:rsidRDefault="00D43FCC">
      <w:pPr>
        <w:rPr>
          <w:rFonts w:ascii="Arial" w:eastAsia="Arial" w:hAnsi="Arial" w:cs="Arial"/>
          <w:lang w:val="pt-BR"/>
        </w:rPr>
      </w:pPr>
    </w:p>
    <w:tbl>
      <w:tblPr>
        <w:tblStyle w:val="Tabelacomgrade"/>
        <w:tblW w:w="9298" w:type="dxa"/>
        <w:tblInd w:w="279" w:type="dxa"/>
        <w:tblLook w:val="04A0" w:firstRow="1" w:lastRow="0" w:firstColumn="1" w:lastColumn="0" w:noHBand="0" w:noVBand="1"/>
      </w:tblPr>
      <w:tblGrid>
        <w:gridCol w:w="9298"/>
      </w:tblGrid>
      <w:tr w:rsidR="00F8694B" w14:paraId="1A0F5A20" w14:textId="77777777">
        <w:tc>
          <w:tcPr>
            <w:tcW w:w="9298" w:type="dxa"/>
            <w:shd w:val="clear" w:color="auto" w:fill="808080" w:themeFill="background1" w:themeFillShade="80"/>
            <w:tcMar>
              <w:left w:w="108" w:type="dxa"/>
            </w:tcMar>
          </w:tcPr>
          <w:p w14:paraId="043255B9" w14:textId="77777777" w:rsidR="00F8694B" w:rsidRDefault="00A814D6">
            <w:pPr>
              <w:spacing w:before="120" w:after="120"/>
              <w:jc w:val="center"/>
              <w:rPr>
                <w:rFonts w:ascii="Cambria" w:hAnsi="Cambria" w:cs="Arial"/>
                <w:b/>
                <w:lang w:val="pt-BR"/>
              </w:rPr>
            </w:pPr>
            <w:r>
              <w:rPr>
                <w:rFonts w:ascii="Tahoma" w:hAnsi="Tahoma" w:cs="Tahoma"/>
                <w:b/>
                <w:bCs/>
                <w:color w:val="FFFFFF" w:themeColor="background1"/>
                <w:sz w:val="20"/>
                <w:szCs w:val="20"/>
                <w:lang w:val="pt-BR"/>
              </w:rPr>
              <w:t>Quadro de habilidades essenciais</w:t>
            </w:r>
          </w:p>
        </w:tc>
      </w:tr>
      <w:tr w:rsidR="00F8694B" w:rsidRPr="000D5D15" w14:paraId="68DA863A" w14:textId="77777777">
        <w:tc>
          <w:tcPr>
            <w:tcW w:w="9298" w:type="dxa"/>
            <w:shd w:val="clear" w:color="auto" w:fill="auto"/>
            <w:tcMar>
              <w:left w:w="108" w:type="dxa"/>
            </w:tcMar>
          </w:tcPr>
          <w:p w14:paraId="5A012EC7" w14:textId="77777777" w:rsidR="00F8694B" w:rsidRDefault="00A814D6" w:rsidP="0082389C">
            <w:pPr>
              <w:pStyle w:val="00Textogeral"/>
              <w:spacing w:before="120" w:after="120"/>
              <w:ind w:right="113"/>
              <w:rPr>
                <w:rFonts w:eastAsia="Arial"/>
              </w:rPr>
            </w:pPr>
            <w:r>
              <w:rPr>
                <w:rFonts w:eastAsia="Arial"/>
              </w:rPr>
              <w:t>Considerando as habilidades da BNCC – 3</w:t>
            </w:r>
            <w:r>
              <w:rPr>
                <w:rFonts w:eastAsia="Arial"/>
                <w:u w:val="single"/>
                <w:vertAlign w:val="superscript"/>
              </w:rPr>
              <w:t>a</w:t>
            </w:r>
            <w:r>
              <w:rPr>
                <w:rFonts w:eastAsia="Arial"/>
              </w:rPr>
              <w:t xml:space="preserve"> versão empregadas neste bimestre, as que consideramos essenciais para que os estudantes possam dar continuidade aos estudos são:</w:t>
            </w:r>
          </w:p>
          <w:p w14:paraId="7A6C681F" w14:textId="77777777" w:rsidR="00F8694B" w:rsidRDefault="00F8694B" w:rsidP="0082389C">
            <w:pPr>
              <w:pStyle w:val="00Textogeral"/>
              <w:spacing w:after="0"/>
              <w:ind w:right="113"/>
              <w:rPr>
                <w:rFonts w:eastAsia="Arial"/>
              </w:rPr>
            </w:pPr>
          </w:p>
          <w:p w14:paraId="2BE379AE" w14:textId="612C2994" w:rsidR="00F8694B" w:rsidRDefault="0031376C" w:rsidP="0031376C">
            <w:pPr>
              <w:pStyle w:val="00Textogeralbullet"/>
            </w:pPr>
            <w:r>
              <w:t>(</w:t>
            </w:r>
            <w:r w:rsidR="006127DC" w:rsidRPr="006127DC">
              <w:t>EF15AR03) Reconhecer e analisar a influência de distintas matrizes estéticas e culturais das artes visuais nas manifestações artísticas das culturas locais, regionais e nacionais</w:t>
            </w:r>
            <w:r w:rsidR="00A814D6">
              <w:t>.</w:t>
            </w:r>
          </w:p>
          <w:p w14:paraId="50BFCAF9" w14:textId="33FB3BF3" w:rsidR="00F8694B" w:rsidRDefault="006127DC" w:rsidP="0031376C">
            <w:pPr>
              <w:pStyle w:val="00Textogeralbullet"/>
              <w:rPr>
                <w:rFonts w:cs="Cambria"/>
              </w:rPr>
            </w:pPr>
            <w:r w:rsidRPr="006127DC">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r w:rsidR="00A814D6">
              <w:t>.</w:t>
            </w:r>
          </w:p>
        </w:tc>
      </w:tr>
    </w:tbl>
    <w:p w14:paraId="225C3BC2" w14:textId="77777777" w:rsidR="00F8694B" w:rsidRDefault="00A814D6">
      <w:pPr>
        <w:rPr>
          <w:rFonts w:ascii="Tahoma" w:eastAsiaTheme="minorEastAsia" w:hAnsi="Tahoma" w:cs="Tahoma"/>
          <w:b/>
          <w:caps/>
          <w:sz w:val="36"/>
          <w:szCs w:val="36"/>
          <w:lang w:val="pt-BR" w:eastAsia="es-ES"/>
        </w:rPr>
      </w:pPr>
      <w:r w:rsidRPr="00A90166">
        <w:rPr>
          <w:lang w:val="pt-BR"/>
        </w:rPr>
        <w:br w:type="page"/>
      </w:r>
    </w:p>
    <w:tbl>
      <w:tblPr>
        <w:tblW w:w="0" w:type="auto"/>
        <w:tblBorders>
          <w:top w:val="single" w:sz="4" w:space="0" w:color="009999"/>
          <w:left w:val="single" w:sz="4" w:space="0" w:color="009999"/>
          <w:bottom w:val="single" w:sz="4" w:space="0" w:color="009999"/>
          <w:right w:val="single" w:sz="4" w:space="0" w:color="009999"/>
          <w:insideH w:val="single" w:sz="4" w:space="0" w:color="009999"/>
          <w:insideV w:val="single" w:sz="4" w:space="0" w:color="009999"/>
        </w:tblBorders>
        <w:tblLayout w:type="fixed"/>
        <w:tblCellMar>
          <w:left w:w="103" w:type="dxa"/>
        </w:tblCellMar>
        <w:tblLook w:val="04A0" w:firstRow="1" w:lastRow="0" w:firstColumn="1" w:lastColumn="0" w:noHBand="0" w:noVBand="1"/>
      </w:tblPr>
      <w:tblGrid>
        <w:gridCol w:w="6520"/>
        <w:gridCol w:w="1020"/>
        <w:gridCol w:w="1020"/>
        <w:gridCol w:w="1022"/>
      </w:tblGrid>
      <w:tr w:rsidR="00F8694B" w14:paraId="478BF8A9" w14:textId="77777777" w:rsidTr="0031376C">
        <w:trPr>
          <w:trHeight w:val="397"/>
        </w:trPr>
        <w:tc>
          <w:tcPr>
            <w:tcW w:w="9582" w:type="dxa"/>
            <w:gridSpan w:val="4"/>
            <w:tcBorders>
              <w:top w:val="single" w:sz="4" w:space="0" w:color="009999"/>
              <w:left w:val="single" w:sz="4" w:space="0" w:color="009999"/>
              <w:bottom w:val="single" w:sz="4" w:space="0" w:color="009999"/>
              <w:right w:val="single" w:sz="4" w:space="0" w:color="009999"/>
            </w:tcBorders>
            <w:shd w:val="clear" w:color="auto" w:fill="808080" w:themeFill="background1" w:themeFillShade="80"/>
            <w:tcMar>
              <w:left w:w="103" w:type="dxa"/>
            </w:tcMar>
          </w:tcPr>
          <w:p w14:paraId="476D4F67" w14:textId="5C7744B0" w:rsidR="00F8694B" w:rsidRPr="00993947" w:rsidRDefault="00A814D6">
            <w:pPr>
              <w:pageBreakBefore/>
              <w:spacing w:before="120" w:after="120"/>
              <w:jc w:val="center"/>
              <w:rPr>
                <w:rFonts w:ascii="Cambria" w:hAnsi="Cambria" w:cs="Tahoma"/>
                <w:b/>
                <w:sz w:val="29"/>
                <w:szCs w:val="29"/>
                <w:lang w:val="pt-BR"/>
              </w:rPr>
            </w:pPr>
            <w:r w:rsidRPr="00993947">
              <w:rPr>
                <w:rFonts w:ascii="Cambria" w:hAnsi="Cambria" w:cs="Tahoma"/>
                <w:b/>
                <w:color w:val="FFFFFF" w:themeColor="background1"/>
                <w:sz w:val="29"/>
                <w:szCs w:val="29"/>
                <w:lang w:val="pt-BR"/>
              </w:rPr>
              <w:lastRenderedPageBreak/>
              <w:t>Fich</w:t>
            </w:r>
            <w:r w:rsidR="00DB2A56" w:rsidRPr="00993947">
              <w:rPr>
                <w:rFonts w:ascii="Cambria" w:hAnsi="Cambria" w:cs="Tahoma"/>
                <w:b/>
                <w:color w:val="FFFFFF" w:themeColor="background1"/>
                <w:sz w:val="29"/>
                <w:szCs w:val="29"/>
                <w:lang w:val="pt-BR"/>
              </w:rPr>
              <w:t>a</w:t>
            </w:r>
            <w:r w:rsidR="0082389C" w:rsidRPr="00993947">
              <w:rPr>
                <w:rFonts w:ascii="Cambria" w:hAnsi="Cambria" w:cs="Tahoma"/>
                <w:b/>
                <w:color w:val="FFFFFF" w:themeColor="background1"/>
                <w:sz w:val="29"/>
                <w:szCs w:val="29"/>
                <w:lang w:val="pt-BR"/>
              </w:rPr>
              <w:t xml:space="preserve"> </w:t>
            </w:r>
            <w:r w:rsidRPr="00993947">
              <w:rPr>
                <w:rFonts w:ascii="Cambria" w:hAnsi="Cambria" w:cs="Tahoma"/>
                <w:b/>
                <w:color w:val="FFFFFF" w:themeColor="background1"/>
                <w:sz w:val="29"/>
                <w:szCs w:val="29"/>
                <w:lang w:val="pt-BR"/>
              </w:rPr>
              <w:t>para autoavaliação</w:t>
            </w:r>
          </w:p>
        </w:tc>
      </w:tr>
      <w:tr w:rsidR="00F8694B" w:rsidRPr="000D5D15" w14:paraId="2E047BF2" w14:textId="77777777" w:rsidTr="0031376C">
        <w:trPr>
          <w:trHeight w:val="397"/>
        </w:trPr>
        <w:tc>
          <w:tcPr>
            <w:tcW w:w="9582" w:type="dxa"/>
            <w:gridSpan w:val="4"/>
            <w:tcBorders>
              <w:top w:val="single" w:sz="4" w:space="0" w:color="009999"/>
              <w:left w:val="single" w:sz="4" w:space="0" w:color="009999"/>
              <w:bottom w:val="nil"/>
              <w:right w:val="single" w:sz="4" w:space="0" w:color="009999"/>
            </w:tcBorders>
            <w:shd w:val="clear" w:color="auto" w:fill="auto"/>
            <w:tcMar>
              <w:left w:w="103" w:type="dxa"/>
            </w:tcMar>
          </w:tcPr>
          <w:p w14:paraId="5FCF47DB" w14:textId="77777777" w:rsidR="00F8694B" w:rsidRPr="00B23605" w:rsidRDefault="00A814D6">
            <w:pPr>
              <w:spacing w:before="120" w:after="120"/>
              <w:rPr>
                <w:rFonts w:ascii="Tahoma" w:hAnsi="Tahoma" w:cs="Tahoma"/>
                <w:sz w:val="22"/>
                <w:szCs w:val="22"/>
                <w:lang w:val="pt-BR"/>
              </w:rPr>
            </w:pPr>
            <w:r w:rsidRPr="00B23605">
              <w:rPr>
                <w:rFonts w:ascii="Tahoma" w:hAnsi="Tahoma" w:cs="Tahoma"/>
                <w:sz w:val="22"/>
                <w:szCs w:val="22"/>
                <w:lang w:val="pt-BR"/>
              </w:rPr>
              <w:t xml:space="preserve">Marque X na carinha que retrata melhor o que você sente </w:t>
            </w:r>
            <w:r w:rsidR="00DB2A56" w:rsidRPr="00B23605">
              <w:rPr>
                <w:rFonts w:ascii="Tahoma" w:hAnsi="Tahoma" w:cs="Tahoma"/>
                <w:sz w:val="22"/>
                <w:szCs w:val="22"/>
                <w:lang w:val="pt-BR"/>
              </w:rPr>
              <w:t xml:space="preserve">ao </w:t>
            </w:r>
            <w:r w:rsidRPr="00B23605">
              <w:rPr>
                <w:rFonts w:ascii="Tahoma" w:hAnsi="Tahoma" w:cs="Tahoma"/>
                <w:sz w:val="22"/>
                <w:szCs w:val="22"/>
                <w:lang w:val="pt-BR"/>
              </w:rPr>
              <w:t>responder a cada questão.</w:t>
            </w:r>
          </w:p>
        </w:tc>
      </w:tr>
      <w:tr w:rsidR="00F8694B" w14:paraId="799D1A45" w14:textId="77777777" w:rsidTr="00C82EF5">
        <w:trPr>
          <w:trHeight w:val="1247"/>
        </w:trPr>
        <w:tc>
          <w:tcPr>
            <w:tcW w:w="6520" w:type="dxa"/>
            <w:tcBorders>
              <w:top w:val="nil"/>
              <w:left w:val="single" w:sz="4" w:space="0" w:color="009999"/>
              <w:bottom w:val="single" w:sz="4" w:space="0" w:color="009999"/>
              <w:right w:val="single" w:sz="4" w:space="0" w:color="009999"/>
            </w:tcBorders>
            <w:shd w:val="clear" w:color="auto" w:fill="auto"/>
            <w:tcMar>
              <w:left w:w="103" w:type="dxa"/>
            </w:tcMar>
          </w:tcPr>
          <w:p w14:paraId="7D13AF27" w14:textId="77777777" w:rsidR="00F8694B" w:rsidRDefault="00F8694B">
            <w:pPr>
              <w:rPr>
                <w:rFonts w:ascii="Tahoma" w:hAnsi="Tahoma" w:cs="Tahoma"/>
                <w:sz w:val="20"/>
                <w:szCs w:val="20"/>
                <w:lang w:val="pt-BR"/>
              </w:rPr>
            </w:pP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tcPr>
          <w:p w14:paraId="77336CDE" w14:textId="77777777" w:rsidR="00F8694B" w:rsidRPr="0082389C" w:rsidRDefault="00A814D6">
            <w:pPr>
              <w:spacing w:before="120"/>
              <w:jc w:val="center"/>
              <w:rPr>
                <w:rFonts w:ascii="Tahoma" w:hAnsi="Tahoma" w:cs="Tahoma"/>
                <w:b/>
                <w:sz w:val="20"/>
                <w:szCs w:val="20"/>
              </w:rPr>
            </w:pPr>
            <w:r w:rsidRPr="0082389C">
              <w:rPr>
                <w:b/>
                <w:noProof/>
                <w:lang w:val="pt-BR" w:eastAsia="pt-BR"/>
              </w:rPr>
              <w:drawing>
                <wp:inline distT="0" distB="2540" distL="0" distR="2540" wp14:anchorId="6211C6BF" wp14:editId="5F0274DC">
                  <wp:extent cx="359410" cy="359410"/>
                  <wp:effectExtent l="0" t="0" r="0" b="0"/>
                  <wp:docPr id="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5"/>
                          <pic:cNvPicPr>
                            <a:picLocks noChangeAspect="1" noChangeArrowheads="1"/>
                          </pic:cNvPicPr>
                        </pic:nvPicPr>
                        <pic:blipFill>
                          <a:blip r:embed="rId8"/>
                          <a:stretch>
                            <a:fillRect/>
                          </a:stretch>
                        </pic:blipFill>
                        <pic:spPr bwMode="auto">
                          <a:xfrm>
                            <a:off x="0" y="0"/>
                            <a:ext cx="359410" cy="359410"/>
                          </a:xfrm>
                          <a:prstGeom prst="rect">
                            <a:avLst/>
                          </a:prstGeom>
                        </pic:spPr>
                      </pic:pic>
                    </a:graphicData>
                  </a:graphic>
                </wp:inline>
              </w:drawing>
            </w:r>
            <w:r w:rsidRPr="0082389C">
              <w:rPr>
                <w:rFonts w:ascii="Tahoma" w:hAnsi="Tahoma" w:cs="Tahoma"/>
                <w:b/>
                <w:sz w:val="20"/>
                <w:szCs w:val="20"/>
              </w:rPr>
              <w:br/>
              <w:t>Sim</w:t>
            </w: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tcPr>
          <w:p w14:paraId="0AE46AAD" w14:textId="77777777" w:rsidR="00F8694B" w:rsidRPr="0082389C" w:rsidRDefault="00A814D6">
            <w:pPr>
              <w:spacing w:before="120"/>
              <w:jc w:val="center"/>
              <w:rPr>
                <w:rFonts w:ascii="Tahoma" w:hAnsi="Tahoma" w:cs="Tahoma"/>
                <w:b/>
                <w:sz w:val="20"/>
                <w:szCs w:val="20"/>
              </w:rPr>
            </w:pPr>
            <w:r w:rsidRPr="0082389C">
              <w:rPr>
                <w:b/>
                <w:noProof/>
                <w:lang w:val="pt-BR" w:eastAsia="pt-BR"/>
              </w:rPr>
              <w:drawing>
                <wp:inline distT="0" distB="2540" distL="0" distR="2540" wp14:anchorId="7C4A1634" wp14:editId="4142B384">
                  <wp:extent cx="359410" cy="359410"/>
                  <wp:effectExtent l="0" t="0" r="0" b="0"/>
                  <wp:docPr id="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6"/>
                          <pic:cNvPicPr>
                            <a:picLocks noChangeAspect="1" noChangeArrowheads="1"/>
                          </pic:cNvPicPr>
                        </pic:nvPicPr>
                        <pic:blipFill>
                          <a:blip r:embed="rId9"/>
                          <a:stretch>
                            <a:fillRect/>
                          </a:stretch>
                        </pic:blipFill>
                        <pic:spPr bwMode="auto">
                          <a:xfrm>
                            <a:off x="0" y="0"/>
                            <a:ext cx="359410" cy="359410"/>
                          </a:xfrm>
                          <a:prstGeom prst="rect">
                            <a:avLst/>
                          </a:prstGeom>
                        </pic:spPr>
                      </pic:pic>
                    </a:graphicData>
                  </a:graphic>
                </wp:inline>
              </w:drawing>
            </w:r>
            <w:r w:rsidRPr="0082389C">
              <w:rPr>
                <w:rFonts w:ascii="Tahoma" w:hAnsi="Tahoma" w:cs="Tahoma"/>
                <w:b/>
                <w:sz w:val="20"/>
                <w:szCs w:val="20"/>
              </w:rPr>
              <w:br/>
              <w:t>Mais ou menos</w:t>
            </w: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tcPr>
          <w:p w14:paraId="77DD2338" w14:textId="77777777" w:rsidR="00F8694B" w:rsidRPr="0082389C" w:rsidRDefault="00A814D6">
            <w:pPr>
              <w:spacing w:before="120"/>
              <w:jc w:val="center"/>
              <w:rPr>
                <w:rFonts w:ascii="Tahoma" w:hAnsi="Tahoma" w:cs="Tahoma"/>
                <w:b/>
                <w:sz w:val="20"/>
                <w:szCs w:val="20"/>
              </w:rPr>
            </w:pPr>
            <w:r w:rsidRPr="0082389C">
              <w:rPr>
                <w:b/>
                <w:noProof/>
                <w:lang w:val="pt-BR" w:eastAsia="pt-BR"/>
              </w:rPr>
              <w:drawing>
                <wp:inline distT="0" distB="2540" distL="0" distR="2540" wp14:anchorId="36ED94B6" wp14:editId="536EE814">
                  <wp:extent cx="359410" cy="359410"/>
                  <wp:effectExtent l="0" t="0" r="0" b="0"/>
                  <wp:docPr id="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7"/>
                          <pic:cNvPicPr>
                            <a:picLocks noChangeAspect="1" noChangeArrowheads="1"/>
                          </pic:cNvPicPr>
                        </pic:nvPicPr>
                        <pic:blipFill>
                          <a:blip r:embed="rId10"/>
                          <a:stretch>
                            <a:fillRect/>
                          </a:stretch>
                        </pic:blipFill>
                        <pic:spPr bwMode="auto">
                          <a:xfrm>
                            <a:off x="0" y="0"/>
                            <a:ext cx="359410" cy="359410"/>
                          </a:xfrm>
                          <a:prstGeom prst="rect">
                            <a:avLst/>
                          </a:prstGeom>
                        </pic:spPr>
                      </pic:pic>
                    </a:graphicData>
                  </a:graphic>
                </wp:inline>
              </w:drawing>
            </w:r>
            <w:r w:rsidRPr="0082389C">
              <w:rPr>
                <w:rFonts w:ascii="Tahoma" w:hAnsi="Tahoma" w:cs="Tahoma"/>
                <w:b/>
                <w:sz w:val="20"/>
                <w:szCs w:val="20"/>
              </w:rPr>
              <w:br/>
              <w:t>Não</w:t>
            </w:r>
          </w:p>
        </w:tc>
      </w:tr>
      <w:tr w:rsidR="00F8694B" w:rsidRPr="000D5D15" w14:paraId="5AF4D325" w14:textId="77777777" w:rsidTr="00C82EF5">
        <w:trPr>
          <w:trHeight w:val="737"/>
        </w:trPr>
        <w:tc>
          <w:tcPr>
            <w:tcW w:w="65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1B05BDE2" w14:textId="77777777" w:rsidR="00F8694B" w:rsidRPr="00B23605" w:rsidRDefault="006127DC" w:rsidP="00C82EF5">
            <w:pPr>
              <w:spacing w:before="120" w:after="120"/>
              <w:jc w:val="both"/>
              <w:rPr>
                <w:rFonts w:ascii="Tahoma" w:hAnsi="Tahoma" w:cs="Tahoma"/>
                <w:sz w:val="22"/>
                <w:szCs w:val="22"/>
                <w:lang w:val="pt-BR"/>
              </w:rPr>
            </w:pPr>
            <w:r w:rsidRPr="00B23605">
              <w:rPr>
                <w:rFonts w:ascii="Tahoma" w:hAnsi="Tahoma" w:cs="Tahoma"/>
                <w:sz w:val="22"/>
                <w:szCs w:val="22"/>
                <w:lang w:val="pt-BR"/>
              </w:rPr>
              <w:t>Compreendo e valorizo a festa do boi e suas variações</w:t>
            </w:r>
            <w:r w:rsidR="00A814D6" w:rsidRPr="00B23605">
              <w:rPr>
                <w:rFonts w:ascii="Tahoma" w:hAnsi="Tahoma" w:cs="Tahoma"/>
                <w:sz w:val="22"/>
                <w:szCs w:val="22"/>
                <w:lang w:val="pt-BR"/>
              </w:rPr>
              <w:t xml:space="preserve">? </w:t>
            </w: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46524178" w14:textId="77777777" w:rsidR="00F8694B" w:rsidRDefault="00F8694B">
            <w:pPr>
              <w:spacing w:before="120" w:after="120"/>
              <w:rPr>
                <w:rFonts w:ascii="Tahoma" w:hAnsi="Tahoma" w:cs="Tahoma"/>
                <w:sz w:val="20"/>
                <w:szCs w:val="20"/>
                <w:lang w:val="pt-BR"/>
              </w:rPr>
            </w:pP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5CA6858A" w14:textId="77777777" w:rsidR="00F8694B" w:rsidRDefault="00F8694B">
            <w:pPr>
              <w:spacing w:before="120" w:after="120"/>
              <w:rPr>
                <w:rFonts w:ascii="Tahoma" w:hAnsi="Tahoma" w:cs="Tahoma"/>
                <w:sz w:val="20"/>
                <w:szCs w:val="20"/>
                <w:lang w:val="pt-BR"/>
              </w:rPr>
            </w:pP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7B5DDD04" w14:textId="77777777" w:rsidR="00F8694B" w:rsidRDefault="00F8694B">
            <w:pPr>
              <w:spacing w:before="120" w:after="120"/>
              <w:rPr>
                <w:rFonts w:ascii="Tahoma" w:hAnsi="Tahoma" w:cs="Tahoma"/>
                <w:sz w:val="20"/>
                <w:szCs w:val="20"/>
                <w:lang w:val="pt-BR"/>
              </w:rPr>
            </w:pPr>
          </w:p>
        </w:tc>
      </w:tr>
      <w:tr w:rsidR="00F8694B" w:rsidRPr="000D5D15" w14:paraId="7091E4D5" w14:textId="77777777" w:rsidTr="00C82EF5">
        <w:trPr>
          <w:trHeight w:val="737"/>
        </w:trPr>
        <w:tc>
          <w:tcPr>
            <w:tcW w:w="65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7D551378" w14:textId="77777777" w:rsidR="00F8694B" w:rsidRPr="00B23605" w:rsidRDefault="006127DC" w:rsidP="00C82EF5">
            <w:pPr>
              <w:spacing w:before="120" w:after="120"/>
              <w:jc w:val="both"/>
              <w:rPr>
                <w:rFonts w:ascii="Tahoma" w:hAnsi="Tahoma" w:cs="Tahoma"/>
                <w:sz w:val="22"/>
                <w:szCs w:val="22"/>
                <w:lang w:val="pt-BR"/>
              </w:rPr>
            </w:pPr>
            <w:r w:rsidRPr="00B23605">
              <w:rPr>
                <w:rFonts w:ascii="Tahoma" w:hAnsi="Tahoma" w:cs="Tahoma"/>
                <w:sz w:val="22"/>
                <w:szCs w:val="22"/>
                <w:lang w:val="pt-BR"/>
              </w:rPr>
              <w:t>Consigo identificar as personagens da festa do boi</w:t>
            </w:r>
            <w:r w:rsidR="00A814D6" w:rsidRPr="00B23605">
              <w:rPr>
                <w:rFonts w:ascii="Tahoma" w:hAnsi="Tahoma" w:cs="Tahoma"/>
                <w:sz w:val="22"/>
                <w:szCs w:val="22"/>
                <w:lang w:val="pt-BR"/>
              </w:rPr>
              <w:t>?</w:t>
            </w: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43D8EB6A" w14:textId="77777777" w:rsidR="00F8694B" w:rsidRDefault="00F8694B">
            <w:pPr>
              <w:spacing w:before="120" w:after="120"/>
              <w:rPr>
                <w:rFonts w:ascii="Tahoma" w:hAnsi="Tahoma" w:cs="Tahoma"/>
                <w:sz w:val="20"/>
                <w:szCs w:val="20"/>
                <w:lang w:val="pt-BR"/>
              </w:rPr>
            </w:pP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73CC0F0E" w14:textId="77777777" w:rsidR="00F8694B" w:rsidRDefault="00F8694B">
            <w:pPr>
              <w:spacing w:before="120" w:after="120"/>
              <w:rPr>
                <w:rFonts w:ascii="Tahoma" w:hAnsi="Tahoma" w:cs="Tahoma"/>
                <w:sz w:val="20"/>
                <w:szCs w:val="20"/>
                <w:lang w:val="pt-BR"/>
              </w:rPr>
            </w:pP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766A8C36" w14:textId="77777777" w:rsidR="00F8694B" w:rsidRDefault="00F8694B">
            <w:pPr>
              <w:spacing w:before="120" w:after="120"/>
              <w:rPr>
                <w:rFonts w:ascii="Tahoma" w:hAnsi="Tahoma" w:cs="Tahoma"/>
                <w:sz w:val="20"/>
                <w:szCs w:val="20"/>
                <w:lang w:val="pt-BR"/>
              </w:rPr>
            </w:pPr>
          </w:p>
        </w:tc>
      </w:tr>
      <w:tr w:rsidR="00F8694B" w:rsidRPr="000D5D15" w14:paraId="484DC8B4" w14:textId="77777777" w:rsidTr="00C82EF5">
        <w:trPr>
          <w:trHeight w:val="737"/>
        </w:trPr>
        <w:tc>
          <w:tcPr>
            <w:tcW w:w="65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2804AAE7" w14:textId="77777777" w:rsidR="00F8694B" w:rsidRPr="00B23605" w:rsidRDefault="006127DC" w:rsidP="00C82EF5">
            <w:pPr>
              <w:spacing w:before="120" w:after="120"/>
              <w:jc w:val="both"/>
              <w:rPr>
                <w:rFonts w:ascii="Tahoma" w:hAnsi="Tahoma" w:cs="Tahoma"/>
                <w:sz w:val="22"/>
                <w:szCs w:val="22"/>
                <w:lang w:val="pt-BR"/>
              </w:rPr>
            </w:pPr>
            <w:r w:rsidRPr="00B23605">
              <w:rPr>
                <w:rFonts w:ascii="Tahoma" w:hAnsi="Tahoma" w:cs="Tahoma"/>
                <w:sz w:val="22"/>
                <w:szCs w:val="22"/>
                <w:lang w:val="pt-BR"/>
              </w:rPr>
              <w:t xml:space="preserve">Consigo modelar </w:t>
            </w:r>
            <w:r w:rsidR="0072241E" w:rsidRPr="00B23605">
              <w:rPr>
                <w:rFonts w:ascii="Tahoma" w:hAnsi="Tahoma" w:cs="Tahoma"/>
                <w:sz w:val="22"/>
                <w:szCs w:val="22"/>
                <w:lang w:val="pt-BR"/>
              </w:rPr>
              <w:t xml:space="preserve">as </w:t>
            </w:r>
            <w:r w:rsidRPr="00B23605">
              <w:rPr>
                <w:rFonts w:ascii="Tahoma" w:hAnsi="Tahoma" w:cs="Tahoma"/>
                <w:sz w:val="22"/>
                <w:szCs w:val="22"/>
                <w:lang w:val="pt-BR"/>
              </w:rPr>
              <w:t>personagens em argila</w:t>
            </w:r>
            <w:r w:rsidR="00A814D6" w:rsidRPr="00B23605">
              <w:rPr>
                <w:rFonts w:ascii="Tahoma" w:hAnsi="Tahoma" w:cs="Tahoma"/>
                <w:sz w:val="22"/>
                <w:szCs w:val="22"/>
                <w:lang w:val="pt-BR"/>
              </w:rPr>
              <w:t>?</w:t>
            </w: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561D2C92" w14:textId="77777777" w:rsidR="00F8694B" w:rsidRDefault="00F8694B">
            <w:pPr>
              <w:spacing w:before="120" w:after="120"/>
              <w:rPr>
                <w:rFonts w:ascii="Tahoma" w:hAnsi="Tahoma" w:cs="Tahoma"/>
                <w:sz w:val="20"/>
                <w:szCs w:val="20"/>
                <w:lang w:val="pt-BR"/>
              </w:rPr>
            </w:pP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3843AFE9" w14:textId="77777777" w:rsidR="00F8694B" w:rsidRDefault="00F8694B">
            <w:pPr>
              <w:spacing w:before="120" w:after="120"/>
              <w:rPr>
                <w:rFonts w:ascii="Tahoma" w:hAnsi="Tahoma" w:cs="Tahoma"/>
                <w:sz w:val="20"/>
                <w:szCs w:val="20"/>
                <w:lang w:val="pt-BR"/>
              </w:rPr>
            </w:pP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17C05371" w14:textId="77777777" w:rsidR="00F8694B" w:rsidRDefault="00F8694B">
            <w:pPr>
              <w:spacing w:before="120" w:after="120"/>
              <w:rPr>
                <w:rFonts w:ascii="Tahoma" w:hAnsi="Tahoma" w:cs="Tahoma"/>
                <w:sz w:val="20"/>
                <w:szCs w:val="20"/>
                <w:lang w:val="pt-BR"/>
              </w:rPr>
            </w:pPr>
          </w:p>
        </w:tc>
      </w:tr>
      <w:tr w:rsidR="00F8694B" w:rsidRPr="000D5D15" w14:paraId="6E489ECB" w14:textId="77777777" w:rsidTr="00C82EF5">
        <w:trPr>
          <w:trHeight w:val="737"/>
        </w:trPr>
        <w:tc>
          <w:tcPr>
            <w:tcW w:w="65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6B197323" w14:textId="77777777" w:rsidR="00F8694B" w:rsidRPr="00B23605" w:rsidRDefault="006127DC" w:rsidP="00C82EF5">
            <w:pPr>
              <w:spacing w:before="120" w:after="120"/>
              <w:jc w:val="both"/>
              <w:rPr>
                <w:rFonts w:ascii="Tahoma" w:hAnsi="Tahoma" w:cs="Tahoma"/>
                <w:sz w:val="22"/>
                <w:szCs w:val="22"/>
                <w:lang w:val="pt-BR"/>
              </w:rPr>
            </w:pPr>
            <w:r w:rsidRPr="00B23605">
              <w:rPr>
                <w:rFonts w:ascii="Tahoma" w:hAnsi="Tahoma" w:cs="Tahoma"/>
                <w:sz w:val="22"/>
                <w:szCs w:val="22"/>
                <w:lang w:val="pt-BR"/>
              </w:rPr>
              <w:t>Sou capaz de dar acabamento às figuras modeladas em argila, utilizando tinta guache e outros adereços</w:t>
            </w:r>
            <w:r w:rsidR="00A814D6" w:rsidRPr="00B23605">
              <w:rPr>
                <w:rFonts w:ascii="Tahoma" w:hAnsi="Tahoma" w:cs="Tahoma"/>
                <w:sz w:val="22"/>
                <w:szCs w:val="22"/>
                <w:lang w:val="pt-BR"/>
              </w:rPr>
              <w:t>?</w:t>
            </w: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4A62E613" w14:textId="77777777" w:rsidR="00F8694B" w:rsidRDefault="00F8694B">
            <w:pPr>
              <w:spacing w:before="120" w:after="120"/>
              <w:rPr>
                <w:rFonts w:ascii="Tahoma" w:hAnsi="Tahoma" w:cs="Tahoma"/>
                <w:sz w:val="20"/>
                <w:szCs w:val="20"/>
                <w:lang w:val="pt-BR"/>
              </w:rPr>
            </w:pP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4F213128" w14:textId="77777777" w:rsidR="00F8694B" w:rsidRDefault="00F8694B">
            <w:pPr>
              <w:spacing w:before="120" w:after="120"/>
              <w:rPr>
                <w:rFonts w:ascii="Tahoma" w:hAnsi="Tahoma" w:cs="Tahoma"/>
                <w:sz w:val="20"/>
                <w:szCs w:val="20"/>
                <w:lang w:val="pt-BR"/>
              </w:rPr>
            </w:pP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4767A598" w14:textId="77777777" w:rsidR="00F8694B" w:rsidRDefault="00F8694B">
            <w:pPr>
              <w:spacing w:before="120" w:after="120"/>
              <w:rPr>
                <w:rFonts w:ascii="Tahoma" w:hAnsi="Tahoma" w:cs="Tahoma"/>
                <w:sz w:val="20"/>
                <w:szCs w:val="20"/>
                <w:lang w:val="pt-BR"/>
              </w:rPr>
            </w:pPr>
          </w:p>
        </w:tc>
      </w:tr>
      <w:tr w:rsidR="00F8694B" w:rsidRPr="000D5D15" w14:paraId="5931E8D2" w14:textId="77777777" w:rsidTr="00C82EF5">
        <w:trPr>
          <w:trHeight w:val="737"/>
        </w:trPr>
        <w:tc>
          <w:tcPr>
            <w:tcW w:w="65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7300C522" w14:textId="77777777" w:rsidR="00F8694B" w:rsidRPr="00B23605" w:rsidRDefault="006127DC" w:rsidP="00C82EF5">
            <w:pPr>
              <w:spacing w:before="120" w:after="120"/>
              <w:jc w:val="both"/>
              <w:rPr>
                <w:rFonts w:ascii="Tahoma" w:hAnsi="Tahoma" w:cs="Tahoma"/>
                <w:sz w:val="22"/>
                <w:szCs w:val="22"/>
                <w:lang w:val="pt-BR"/>
              </w:rPr>
            </w:pPr>
            <w:r w:rsidRPr="00B23605">
              <w:rPr>
                <w:rFonts w:ascii="Tahoma" w:hAnsi="Tahoma" w:cs="Tahoma"/>
                <w:sz w:val="22"/>
                <w:szCs w:val="22"/>
                <w:lang w:val="pt-BR"/>
              </w:rPr>
              <w:t>Sou organizado ao trabalhar com a argila e a tinta guache</w:t>
            </w:r>
            <w:r w:rsidR="00A814D6" w:rsidRPr="00B23605">
              <w:rPr>
                <w:rFonts w:ascii="Tahoma" w:hAnsi="Tahoma" w:cs="Tahoma"/>
                <w:sz w:val="22"/>
                <w:szCs w:val="22"/>
                <w:lang w:val="pt-BR"/>
              </w:rPr>
              <w:t>?</w:t>
            </w: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7F979F0F" w14:textId="77777777" w:rsidR="00F8694B" w:rsidRDefault="00F8694B">
            <w:pPr>
              <w:spacing w:before="120" w:after="120"/>
              <w:rPr>
                <w:rFonts w:ascii="Tahoma" w:hAnsi="Tahoma" w:cs="Tahoma"/>
                <w:sz w:val="20"/>
                <w:szCs w:val="20"/>
                <w:lang w:val="pt-BR"/>
              </w:rPr>
            </w:pP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76BE106F" w14:textId="77777777" w:rsidR="00F8694B" w:rsidRDefault="00F8694B">
            <w:pPr>
              <w:spacing w:before="120" w:after="120"/>
              <w:rPr>
                <w:rFonts w:ascii="Tahoma" w:hAnsi="Tahoma" w:cs="Tahoma"/>
                <w:sz w:val="20"/>
                <w:szCs w:val="20"/>
                <w:lang w:val="pt-BR"/>
              </w:rPr>
            </w:pP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74897A9E" w14:textId="77777777" w:rsidR="00F8694B" w:rsidRDefault="00F8694B">
            <w:pPr>
              <w:spacing w:before="120" w:after="120"/>
              <w:rPr>
                <w:rFonts w:ascii="Tahoma" w:hAnsi="Tahoma" w:cs="Tahoma"/>
                <w:sz w:val="20"/>
                <w:szCs w:val="20"/>
                <w:lang w:val="pt-BR"/>
              </w:rPr>
            </w:pPr>
          </w:p>
        </w:tc>
      </w:tr>
      <w:tr w:rsidR="00F8694B" w14:paraId="635C3DC3" w14:textId="77777777" w:rsidTr="0031376C">
        <w:trPr>
          <w:trHeight w:val="1555"/>
        </w:trPr>
        <w:tc>
          <w:tcPr>
            <w:tcW w:w="9582" w:type="dxa"/>
            <w:gridSpan w:val="4"/>
            <w:tcBorders>
              <w:top w:val="single" w:sz="4" w:space="0" w:color="009999"/>
              <w:left w:val="single" w:sz="4" w:space="0" w:color="009999"/>
              <w:bottom w:val="single" w:sz="4" w:space="0" w:color="009999"/>
              <w:right w:val="single" w:sz="4" w:space="0" w:color="009999"/>
            </w:tcBorders>
            <w:shd w:val="clear" w:color="auto" w:fill="auto"/>
            <w:tcMar>
              <w:left w:w="103" w:type="dxa"/>
            </w:tcMar>
          </w:tcPr>
          <w:p w14:paraId="6ABDB001" w14:textId="77777777" w:rsidR="00F8694B" w:rsidRPr="00B23605" w:rsidRDefault="00A814D6">
            <w:pPr>
              <w:spacing w:before="120" w:after="120"/>
              <w:rPr>
                <w:rFonts w:ascii="Tahoma" w:hAnsi="Tahoma" w:cs="Tahoma"/>
                <w:sz w:val="22"/>
                <w:szCs w:val="22"/>
                <w:lang w:val="pt-BR"/>
              </w:rPr>
            </w:pPr>
            <w:r w:rsidRPr="00B23605">
              <w:rPr>
                <w:rFonts w:ascii="Tahoma" w:hAnsi="Tahoma" w:cs="Tahoma"/>
                <w:sz w:val="22"/>
                <w:szCs w:val="22"/>
                <w:lang w:val="pt-BR"/>
              </w:rPr>
              <w:t xml:space="preserve">Nas questões em que você respondeu </w:t>
            </w:r>
            <w:r w:rsidRPr="00B23605">
              <w:rPr>
                <w:rFonts w:ascii="Tahoma" w:hAnsi="Tahoma" w:cs="Tahoma"/>
                <w:b/>
                <w:sz w:val="22"/>
                <w:szCs w:val="22"/>
                <w:lang w:val="pt-BR"/>
              </w:rPr>
              <w:t>Não</w:t>
            </w:r>
            <w:r w:rsidRPr="00B23605">
              <w:rPr>
                <w:rFonts w:ascii="Tahoma" w:hAnsi="Tahoma" w:cs="Tahoma"/>
                <w:sz w:val="22"/>
                <w:szCs w:val="22"/>
                <w:lang w:val="pt-BR"/>
              </w:rPr>
              <w:t>, o que acredita que precisa fazer para melhorar?</w:t>
            </w:r>
          </w:p>
          <w:p w14:paraId="0A160FE7" w14:textId="77777777" w:rsidR="00F8694B" w:rsidRDefault="00A814D6">
            <w:pPr>
              <w:spacing w:before="360" w:after="100"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0B6CB5DC" w14:textId="77777777" w:rsidR="00F8694B" w:rsidRDefault="00A814D6">
            <w:pPr>
              <w:spacing w:before="120" w:after="100"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64898173" w14:textId="77777777" w:rsidR="00F8694B" w:rsidRDefault="00A814D6">
            <w:pPr>
              <w:spacing w:before="120" w:after="100"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0A381264" w14:textId="77777777" w:rsidR="00F8694B" w:rsidRDefault="00A814D6">
            <w:pPr>
              <w:spacing w:before="120" w:after="100"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2426323D" w14:textId="77777777" w:rsidR="00F8694B" w:rsidRDefault="00A814D6">
            <w:pPr>
              <w:spacing w:before="120" w:after="100"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68621291" w14:textId="77777777" w:rsidR="00F8694B" w:rsidRDefault="00A814D6">
            <w:pPr>
              <w:spacing w:before="120" w:after="100"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156F3EA9" w14:textId="77777777" w:rsidR="00F8694B" w:rsidRDefault="00A814D6">
            <w:pPr>
              <w:spacing w:before="120" w:after="100"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67C3A824" w14:textId="77777777" w:rsidR="00F8694B" w:rsidRDefault="00A814D6">
            <w:pPr>
              <w:spacing w:before="120" w:after="100"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5816699C" w14:textId="77777777" w:rsidR="00F8694B" w:rsidRDefault="00A814D6">
            <w:pPr>
              <w:spacing w:before="120" w:after="100"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6EDE5B2A" w14:textId="77777777" w:rsidR="00F8694B" w:rsidRDefault="00A814D6">
            <w:pPr>
              <w:spacing w:before="120" w:after="100"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tc>
      </w:tr>
    </w:tbl>
    <w:p w14:paraId="64BA4412" w14:textId="77777777" w:rsidR="00F8694B" w:rsidRDefault="00F8694B"/>
    <w:sectPr w:rsidR="00F8694B">
      <w:headerReference w:type="even" r:id="rId11"/>
      <w:headerReference w:type="default" r:id="rId12"/>
      <w:footerReference w:type="even" r:id="rId13"/>
      <w:footerReference w:type="default" r:id="rId14"/>
      <w:headerReference w:type="first" r:id="rId15"/>
      <w:footerReference w:type="first" r:id="rId16"/>
      <w:pgSz w:w="11906" w:h="16838"/>
      <w:pgMar w:top="2268" w:right="1134" w:bottom="1134" w:left="1134" w:header="1134" w:footer="850" w:gutter="0"/>
      <w:pgNumType w:start="1"/>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9F6696" w14:textId="77777777" w:rsidR="00FC43BF" w:rsidRDefault="00FC43BF">
      <w:r>
        <w:separator/>
      </w:r>
    </w:p>
  </w:endnote>
  <w:endnote w:type="continuationSeparator" w:id="0">
    <w:p w14:paraId="4A5B50E6" w14:textId="77777777" w:rsidR="00FC43BF" w:rsidRDefault="00FC43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BEF19D49-5D1A-40CD-9B3C-8B0D72304531}"/>
  </w:font>
  <w:font w:name="Times New Roman">
    <w:panose1 w:val="02020603050405020304"/>
    <w:charset w:val="00"/>
    <w:family w:val="roman"/>
    <w:pitch w:val="variable"/>
    <w:sig w:usb0="E0002EFF" w:usb1="C000785B" w:usb2="00000009" w:usb3="00000000" w:csb0="000001FF" w:csb1="00000000"/>
    <w:embedRegular r:id="rId2" w:fontKey="{D16B611F-0C4F-4716-B5D9-CD3D2B7AD4CF}"/>
    <w:embedBold r:id="rId3" w:fontKey="{475873C5-F8CD-45B1-BCB2-88B1869692D3}"/>
  </w:font>
  <w:font w:name="Courier New">
    <w:panose1 w:val="02070309020205020404"/>
    <w:charset w:val="00"/>
    <w:family w:val="modern"/>
    <w:pitch w:val="fixed"/>
    <w:sig w:usb0="E0002EFF" w:usb1="C0007843" w:usb2="00000009" w:usb3="00000000" w:csb0="000001FF" w:csb1="00000000"/>
    <w:embedRegular r:id="rId4" w:fontKey="{82C047B8-9DC4-4DAF-9FE5-422DBB4FDCB6}"/>
  </w:font>
  <w:font w:name="Wingdings">
    <w:panose1 w:val="05000000000000000000"/>
    <w:charset w:val="02"/>
    <w:family w:val="auto"/>
    <w:pitch w:val="variable"/>
    <w:sig w:usb0="00000000" w:usb1="10000000" w:usb2="00000000" w:usb3="00000000" w:csb0="80000000" w:csb1="00000000"/>
    <w:embedRegular r:id="rId5" w:fontKey="{003E61AF-9108-4404-8B17-A3CA1089B6EC}"/>
  </w:font>
  <w:font w:name="Calibri">
    <w:panose1 w:val="020F0502020204030204"/>
    <w:charset w:val="00"/>
    <w:family w:val="swiss"/>
    <w:pitch w:val="variable"/>
    <w:sig w:usb0="E0002AFF" w:usb1="C000247B" w:usb2="00000009" w:usb3="00000000" w:csb0="000001FF" w:csb1="00000000"/>
    <w:embedRegular r:id="rId6" w:fontKey="{FF252996-751A-41FF-9575-083F7AB38A5B}"/>
    <w:embedBold r:id="rId7" w:fontKey="{DB656B88-9758-470C-BC29-9F7B4EA4918B}"/>
    <w:embedItalic r:id="rId8" w:fontKey="{3FEFD2CC-B583-4184-BDAB-B0EF68BE4E8B}"/>
    <w:embedBoldItalic r:id="rId9" w:fontKey="{101E2503-D4C6-4914-9D13-075F9C942668}"/>
  </w:font>
  <w:font w:name="Segoe UI">
    <w:panose1 w:val="020B0502040204020203"/>
    <w:charset w:val="00"/>
    <w:family w:val="swiss"/>
    <w:pitch w:val="variable"/>
    <w:sig w:usb0="E4002EFF" w:usb1="C000E47F" w:usb2="00000009" w:usb3="00000000" w:csb0="000001FF" w:csb1="00000000"/>
    <w:embedRegular r:id="rId10" w:fontKey="{7E2C9968-D511-4AF9-95AA-D575BE9BC0EB}"/>
  </w:font>
  <w:font w:name="Arial">
    <w:panose1 w:val="020B0604020202020204"/>
    <w:charset w:val="00"/>
    <w:family w:val="swiss"/>
    <w:pitch w:val="variable"/>
    <w:sig w:usb0="E0002EFF" w:usb1="C0007843" w:usb2="00000009" w:usb3="00000000" w:csb0="000001FF" w:csb1="00000000"/>
    <w:embedRegular r:id="rId11" w:fontKey="{80B8704D-E750-429D-AE71-AE1190F93631}"/>
    <w:embedBold r:id="rId12" w:fontKey="{1B9FF7CF-5B7B-4F5F-A258-4366A12AEC5F}"/>
  </w:font>
  <w:font w:name="Liberation Sans">
    <w:panose1 w:val="020B0604020202020204"/>
    <w:charset w:val="00"/>
    <w:family w:val="swiss"/>
    <w:pitch w:val="variable"/>
    <w:sig w:usb0="E0000AFF" w:usb1="500078FF" w:usb2="00000021" w:usb3="00000000" w:csb0="000001BF" w:csb1="00000000"/>
    <w:embedRegular r:id="rId13" w:fontKey="{F9B26ADC-CA00-440C-977D-186E996E22B5}"/>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0"/>
    <w:family w:val="roman"/>
    <w:pitch w:val="variable"/>
    <w:sig w:usb0="00008003" w:usb1="00000000" w:usb2="00000000" w:usb3="00000000" w:csb0="00000001" w:csb1="00000000"/>
    <w:embedRegular r:id="rId14" w:fontKey="{F7E52CA2-5398-42D2-BA31-2540EC28FAF2}"/>
    <w:embedItalic r:id="rId15" w:fontKey="{45674229-F1A9-4585-BB58-07F9107B9CCC}"/>
  </w:font>
  <w:font w:name="Tahoma">
    <w:panose1 w:val="020B0604030504040204"/>
    <w:charset w:val="00"/>
    <w:family w:val="swiss"/>
    <w:pitch w:val="variable"/>
    <w:sig w:usb0="E1002EFF" w:usb1="C000605B" w:usb2="00000029" w:usb3="00000000" w:csb0="000101FF" w:csb1="00000000"/>
    <w:embedRegular r:id="rId16" w:fontKey="{9C335F17-C67E-4DB1-8F57-53CE4888E13F}"/>
    <w:embedBold r:id="rId17" w:fontKey="{F2A92A0F-EBE9-49B4-84F8-59E60346FC88}"/>
    <w:embedItalic r:id="rId18" w:fontKey="{8F7972F2-250E-43D0-9555-3206761B7267}"/>
  </w:font>
  <w:font w:name="Cambria">
    <w:panose1 w:val="02040503050406030204"/>
    <w:charset w:val="00"/>
    <w:family w:val="roman"/>
    <w:pitch w:val="variable"/>
    <w:sig w:usb0="E00002FF" w:usb1="400004FF" w:usb2="00000000" w:usb3="00000000" w:csb0="0000019F" w:csb1="00000000"/>
    <w:embedRegular r:id="rId19" w:fontKey="{11A6292B-994A-4338-BB02-B334869C31D6}"/>
    <w:embedBold r:id="rId20" w:fontKey="{213BB48C-51A6-40FF-9007-74BD9D3C8AE1}"/>
  </w:font>
  <w:font w:name="Cambria-Bold">
    <w:altName w:val="Cambria"/>
    <w:charset w:val="00"/>
    <w:family w:val="roman"/>
    <w:pitch w:val="variable"/>
    <w:sig w:usb0="00000001" w:usb1="4000045F" w:usb2="00000000" w:usb3="00000000" w:csb0="0000019F" w:csb1="00000000"/>
    <w:embedBold r:id="rId21" w:fontKey="{13872A0B-8C66-426C-BBAA-A633262299E6}"/>
  </w:font>
  <w:font w:name="Cambria-BoldItalic">
    <w:altName w:val="Cambria"/>
    <w:charset w:val="00"/>
    <w:family w:val="roman"/>
    <w:pitch w:val="variable"/>
    <w:sig w:usb0="E00002FF" w:usb1="4000045F" w:usb2="00000000" w:usb3="00000000" w:csb0="0000019F" w:csb1="00000000"/>
    <w:embedBoldItalic r:id="rId22" w:fontKey="{447DB4F6-C07B-46DA-B851-C5153DF35C7A}"/>
  </w:font>
  <w:font w:name="Calibri Light">
    <w:panose1 w:val="020F0302020204030204"/>
    <w:charset w:val="00"/>
    <w:family w:val="swiss"/>
    <w:pitch w:val="variable"/>
    <w:sig w:usb0="E0002AFF" w:usb1="C000247B" w:usb2="00000009" w:usb3="00000000" w:csb0="000001FF" w:csb1="00000000"/>
    <w:embedRegular r:id="rId23" w:fontKey="{F060A4C7-430E-4365-BF84-90F97D448E6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491F37" w14:textId="77777777" w:rsidR="00464307" w:rsidRDefault="00464307">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EDC025" w14:textId="12D32DF4" w:rsidR="00464307" w:rsidRPr="007E3DAC" w:rsidRDefault="00464307" w:rsidP="00464307">
    <w:pPr>
      <w:pStyle w:val="Rodap"/>
      <w:framePr w:wrap="around" w:vAnchor="text" w:hAnchor="margin" w:xAlign="right" w:y="1"/>
      <w:rPr>
        <w:rStyle w:val="Nmerodepgina"/>
      </w:rPr>
    </w:pPr>
    <w:r w:rsidRPr="007E3DAC">
      <w:rPr>
        <w:rStyle w:val="Nmerodepgina"/>
      </w:rPr>
      <w:fldChar w:fldCharType="begin"/>
    </w:r>
    <w:r w:rsidRPr="007E3DAC">
      <w:rPr>
        <w:rStyle w:val="Nmerodepgina"/>
      </w:rPr>
      <w:instrText xml:space="preserve">PAGE  </w:instrText>
    </w:r>
    <w:r w:rsidRPr="007E3DAC">
      <w:rPr>
        <w:rStyle w:val="Nmerodepgina"/>
      </w:rPr>
      <w:fldChar w:fldCharType="separate"/>
    </w:r>
    <w:r>
      <w:rPr>
        <w:rStyle w:val="Nmerodepgina"/>
        <w:noProof/>
      </w:rPr>
      <w:t>1</w:t>
    </w:r>
    <w:r w:rsidRPr="007E3DAC">
      <w:rPr>
        <w:rStyle w:val="Nmerodepgina"/>
      </w:rPr>
      <w:fldChar w:fldCharType="end"/>
    </w:r>
  </w:p>
  <w:p w14:paraId="03ABE006" w14:textId="277E1B65" w:rsidR="00F8694B" w:rsidRDefault="00A814D6">
    <w:pPr>
      <w:ind w:right="1701"/>
      <w:rPr>
        <w:rFonts w:ascii="Tahoma" w:eastAsia="Times New Roman" w:hAnsi="Tahoma" w:cs="Tahoma"/>
        <w:iCs/>
        <w:color w:val="3B3838" w:themeColor="background2" w:themeShade="40"/>
        <w:sz w:val="14"/>
        <w:szCs w:val="14"/>
        <w:highlight w:val="white"/>
        <w:lang w:val="pt-BR"/>
      </w:rPr>
    </w:pPr>
    <w:bookmarkStart w:id="2" w:name="_GoBack"/>
    <w:bookmarkEnd w:id="2"/>
    <w:r>
      <w:rPr>
        <w:rFonts w:ascii="Tahoma" w:eastAsia="Calibri" w:hAnsi="Tahoma" w:cs="Tahoma"/>
        <w:iCs/>
        <w:color w:val="3B3838" w:themeColor="background2" w:themeShade="40"/>
        <w:sz w:val="14"/>
        <w:szCs w:val="14"/>
        <w:shd w:val="clear" w:color="auto" w:fill="FFFFFF"/>
        <w:lang w:val="pt-BR"/>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E0E716" w14:textId="77777777" w:rsidR="00464307" w:rsidRDefault="00464307">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A738559" w14:textId="77777777" w:rsidR="00FC43BF" w:rsidRDefault="00FC43BF">
      <w:r>
        <w:separator/>
      </w:r>
    </w:p>
  </w:footnote>
  <w:footnote w:type="continuationSeparator" w:id="0">
    <w:p w14:paraId="3F02ED83" w14:textId="77777777" w:rsidR="00FC43BF" w:rsidRDefault="00FC43B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E4EF69" w14:textId="77777777" w:rsidR="00464307" w:rsidRDefault="00464307">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CAF666" w14:textId="77777777" w:rsidR="00F8694B" w:rsidRDefault="006127DC">
    <w:pPr>
      <w:tabs>
        <w:tab w:val="left" w:pos="1"/>
        <w:tab w:val="left" w:pos="9640"/>
        <w:tab w:val="right" w:pos="10205"/>
      </w:tabs>
      <w:ind w:right="-6"/>
      <w:jc w:val="both"/>
    </w:pPr>
    <w:r>
      <w:rPr>
        <w:noProof/>
        <w:lang w:val="pt-BR" w:eastAsia="pt-BR"/>
      </w:rPr>
      <w:drawing>
        <wp:inline distT="0" distB="0" distL="0" distR="0" wp14:anchorId="4ED72EEC" wp14:editId="302FF4B1">
          <wp:extent cx="5940000" cy="288000"/>
          <wp:effectExtent l="0" t="0" r="0" b="0"/>
          <wp:docPr id="7" name="Imagem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TARJA_PBA3_MD_3Bim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0A0AD1" w14:textId="77777777" w:rsidR="00464307" w:rsidRDefault="00464307">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BB69AE"/>
    <w:multiLevelType w:val="multilevel"/>
    <w:tmpl w:val="5CCC5EA4"/>
    <w:lvl w:ilvl="0">
      <w:start w:val="1"/>
      <w:numFmt w:val="bullet"/>
      <w:lvlText w:val=""/>
      <w:lvlJc w:val="left"/>
      <w:pPr>
        <w:ind w:left="284" w:hanging="284"/>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49DF3875"/>
    <w:multiLevelType w:val="multilevel"/>
    <w:tmpl w:val="288E3C12"/>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73F720B8"/>
    <w:multiLevelType w:val="hybridMultilevel"/>
    <w:tmpl w:val="6778C450"/>
    <w:lvl w:ilvl="0" w:tplc="6344B420">
      <w:start w:val="1"/>
      <w:numFmt w:val="upperRoman"/>
      <w:lvlText w:val="%1."/>
      <w:lvlJc w:val="right"/>
      <w:pPr>
        <w:ind w:left="397" w:hanging="17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5103CD8"/>
    <w:multiLevelType w:val="hybridMultilevel"/>
    <w:tmpl w:val="838624D4"/>
    <w:lvl w:ilvl="0" w:tplc="1A8E152E">
      <w:start w:val="1"/>
      <w:numFmt w:val="bullet"/>
      <w:pStyle w:val="00Textoger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8694B"/>
    <w:rsid w:val="000D2B1B"/>
    <w:rsid w:val="000D5D15"/>
    <w:rsid w:val="0011435F"/>
    <w:rsid w:val="001205B5"/>
    <w:rsid w:val="00171987"/>
    <w:rsid w:val="001B518F"/>
    <w:rsid w:val="0023144D"/>
    <w:rsid w:val="0031376C"/>
    <w:rsid w:val="00464307"/>
    <w:rsid w:val="00494811"/>
    <w:rsid w:val="005778D1"/>
    <w:rsid w:val="005C37BC"/>
    <w:rsid w:val="005D1653"/>
    <w:rsid w:val="0060493F"/>
    <w:rsid w:val="006127DC"/>
    <w:rsid w:val="0072241E"/>
    <w:rsid w:val="0082389C"/>
    <w:rsid w:val="00950D65"/>
    <w:rsid w:val="00993947"/>
    <w:rsid w:val="009D6B27"/>
    <w:rsid w:val="00A24028"/>
    <w:rsid w:val="00A741CD"/>
    <w:rsid w:val="00A814D6"/>
    <w:rsid w:val="00A90166"/>
    <w:rsid w:val="00AA59F4"/>
    <w:rsid w:val="00AB7880"/>
    <w:rsid w:val="00B23605"/>
    <w:rsid w:val="00B341F1"/>
    <w:rsid w:val="00B941B5"/>
    <w:rsid w:val="00BA35C6"/>
    <w:rsid w:val="00C72A00"/>
    <w:rsid w:val="00C82EF5"/>
    <w:rsid w:val="00D16A1F"/>
    <w:rsid w:val="00D43FCC"/>
    <w:rsid w:val="00DB2A56"/>
    <w:rsid w:val="00DF619E"/>
    <w:rsid w:val="00EA2773"/>
    <w:rsid w:val="00F12BE2"/>
    <w:rsid w:val="00F86378"/>
    <w:rsid w:val="00F8694B"/>
    <w:rsid w:val="00FC43BF"/>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A81A5B"/>
  <w15:docId w15:val="{75BD7182-B2A9-464B-8728-C6BF4FF8F2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Nmerodepgina">
    <w:name w:val="page number"/>
    <w:basedOn w:val="Fontepargpadro"/>
    <w:uiPriority w:val="99"/>
    <w:semiHidden/>
    <w:unhideWhenUsed/>
    <w:qFormat/>
    <w:rsid w:val="00F31798"/>
  </w:style>
  <w:style w:type="character" w:customStyle="1" w:styleId="CabealhoChar">
    <w:name w:val="Cabeçalho Char"/>
    <w:basedOn w:val="Fontepargpadro"/>
    <w:link w:val="Cabealho"/>
    <w:uiPriority w:val="99"/>
    <w:qFormat/>
    <w:rsid w:val="004413B1"/>
  </w:style>
  <w:style w:type="character" w:customStyle="1" w:styleId="RodapChar">
    <w:name w:val="Rodapé Char"/>
    <w:basedOn w:val="Fontepargpadro"/>
    <w:link w:val="Rodap"/>
    <w:uiPriority w:val="99"/>
    <w:qFormat/>
    <w:rsid w:val="004413B1"/>
  </w:style>
  <w:style w:type="character" w:customStyle="1" w:styleId="apple-converted-space">
    <w:name w:val="apple-converted-space"/>
    <w:basedOn w:val="Fontepargpadro"/>
    <w:qFormat/>
    <w:rsid w:val="0082646E"/>
  </w:style>
  <w:style w:type="character" w:customStyle="1" w:styleId="no-conversion">
    <w:name w:val="no-conversion"/>
    <w:basedOn w:val="Fontepargpadro"/>
    <w:qFormat/>
    <w:rsid w:val="0082646E"/>
  </w:style>
  <w:style w:type="character" w:customStyle="1" w:styleId="TextodecomentrioChar">
    <w:name w:val="Texto de comentário Char"/>
    <w:basedOn w:val="Fontepargpadro"/>
    <w:link w:val="Textodecomentrio"/>
    <w:uiPriority w:val="99"/>
    <w:qFormat/>
    <w:rsid w:val="008D44DB"/>
    <w:rPr>
      <w:sz w:val="20"/>
      <w:szCs w:val="20"/>
      <w:lang w:val="pt-BR"/>
    </w:rPr>
  </w:style>
  <w:style w:type="character" w:styleId="Refdecomentrio">
    <w:name w:val="annotation reference"/>
    <w:basedOn w:val="Fontepargpadro"/>
    <w:uiPriority w:val="99"/>
    <w:semiHidden/>
    <w:unhideWhenUsed/>
    <w:qFormat/>
    <w:rsid w:val="0085752B"/>
    <w:rPr>
      <w:sz w:val="16"/>
      <w:szCs w:val="16"/>
    </w:rPr>
  </w:style>
  <w:style w:type="character" w:customStyle="1" w:styleId="TextodebaloChar">
    <w:name w:val="Texto de balão Char"/>
    <w:basedOn w:val="Fontepargpadro"/>
    <w:link w:val="Textodebalo"/>
    <w:uiPriority w:val="99"/>
    <w:semiHidden/>
    <w:qFormat/>
    <w:rsid w:val="0085752B"/>
    <w:rPr>
      <w:rFonts w:ascii="Segoe UI" w:hAnsi="Segoe UI" w:cs="Segoe UI"/>
      <w:sz w:val="18"/>
      <w:szCs w:val="18"/>
    </w:rPr>
  </w:style>
  <w:style w:type="character" w:customStyle="1" w:styleId="AssuntodocomentrioChar">
    <w:name w:val="Assunto do comentário Char"/>
    <w:basedOn w:val="TextodecomentrioChar"/>
    <w:link w:val="Assuntodocomentrio"/>
    <w:uiPriority w:val="99"/>
    <w:semiHidden/>
    <w:qFormat/>
    <w:rsid w:val="00E00AFF"/>
    <w:rPr>
      <w:b/>
      <w:bCs/>
      <w:sz w:val="20"/>
      <w:szCs w:val="20"/>
      <w:lang w:val="pt-BR"/>
    </w:rPr>
  </w:style>
  <w:style w:type="character" w:styleId="Forte">
    <w:name w:val="Strong"/>
    <w:basedOn w:val="Fontepargpadro"/>
    <w:uiPriority w:val="22"/>
    <w:qFormat/>
    <w:rsid w:val="00F51C01"/>
    <w:rPr>
      <w:b/>
      <w:bCs/>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b w:val="0"/>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eastAsia="Arial" w:cs="Arial"/>
      <w:sz w:val="20"/>
      <w:szCs w:val="20"/>
    </w:rPr>
  </w:style>
  <w:style w:type="character" w:customStyle="1" w:styleId="ListLabel26">
    <w:name w:val="ListLabel 26"/>
    <w:qFormat/>
    <w:rPr>
      <w:rFonts w:eastAsia="Arial" w:cs="Arial"/>
      <w:sz w:val="20"/>
      <w:szCs w:val="20"/>
    </w:rPr>
  </w:style>
  <w:style w:type="character" w:customStyle="1" w:styleId="ListLabel27">
    <w:name w:val="ListLabel 27"/>
    <w:qFormat/>
    <w:rPr>
      <w:rFonts w:eastAsia="Arial" w:cs="Arial"/>
      <w:sz w:val="20"/>
      <w:szCs w:val="20"/>
    </w:rPr>
  </w:style>
  <w:style w:type="character" w:customStyle="1" w:styleId="ListLabel28">
    <w:name w:val="ListLabel 28"/>
    <w:qFormat/>
    <w:rPr>
      <w:rFonts w:eastAsia="Arial" w:cs="Arial"/>
      <w:sz w:val="20"/>
      <w:szCs w:val="20"/>
    </w:rPr>
  </w:style>
  <w:style w:type="character" w:customStyle="1" w:styleId="ListLabel29">
    <w:name w:val="ListLabel 29"/>
    <w:qFormat/>
    <w:rPr>
      <w:rFonts w:eastAsia="Arial" w:cs="Arial"/>
      <w:sz w:val="20"/>
      <w:szCs w:val="20"/>
    </w:rPr>
  </w:style>
  <w:style w:type="character" w:customStyle="1" w:styleId="ListLabel30">
    <w:name w:val="ListLabel 30"/>
    <w:qFormat/>
    <w:rPr>
      <w:rFonts w:eastAsia="Arial" w:cs="Arial"/>
      <w:sz w:val="20"/>
      <w:szCs w:val="20"/>
    </w:rPr>
  </w:style>
  <w:style w:type="character" w:customStyle="1" w:styleId="ListLabel31">
    <w:name w:val="ListLabel 31"/>
    <w:qFormat/>
    <w:rPr>
      <w:rFonts w:eastAsia="Arial" w:cs="Arial"/>
      <w:sz w:val="20"/>
      <w:szCs w:val="20"/>
    </w:rPr>
  </w:style>
  <w:style w:type="character" w:customStyle="1" w:styleId="ListLabel32">
    <w:name w:val="ListLabel 32"/>
    <w:qFormat/>
    <w:rPr>
      <w:rFonts w:eastAsia="Arial" w:cs="Arial"/>
      <w:sz w:val="20"/>
      <w:szCs w:val="20"/>
    </w:rPr>
  </w:style>
  <w:style w:type="character" w:customStyle="1" w:styleId="ListLabel33">
    <w:name w:val="ListLabel 33"/>
    <w:qFormat/>
    <w:rPr>
      <w:rFonts w:eastAsia="Arial" w:cs="Arial"/>
      <w:sz w:val="20"/>
      <w:szCs w:val="20"/>
    </w:rPr>
  </w:style>
  <w:style w:type="paragraph" w:styleId="Ttulo">
    <w:name w:val="Title"/>
    <w:basedOn w:val="Normal"/>
    <w:next w:val="Corpodetexto"/>
    <w:qFormat/>
    <w:pPr>
      <w:keepNext/>
      <w:spacing w:before="240" w:after="120"/>
    </w:pPr>
    <w:rPr>
      <w:rFonts w:ascii="Liberation Sans" w:eastAsia="Microsoft YaHei" w:hAnsi="Liberation Sans" w:cs="Mangal"/>
      <w:sz w:val="28"/>
      <w:szCs w:val="28"/>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i/>
      <w:iCs/>
    </w:rPr>
  </w:style>
  <w:style w:type="paragraph" w:customStyle="1" w:styleId="ndice">
    <w:name w:val="Índice"/>
    <w:basedOn w:val="Normal"/>
    <w:qFormat/>
    <w:pPr>
      <w:suppressLineNumbers/>
    </w:pPr>
    <w:rPr>
      <w:rFonts w:cs="Mangal"/>
    </w:rPr>
  </w:style>
  <w:style w:type="paragraph" w:customStyle="1" w:styleId="00alternativas">
    <w:name w:val="00_alternativas"/>
    <w:basedOn w:val="Normal"/>
    <w:autoRedefine/>
    <w:qFormat/>
    <w:rsid w:val="00BA3D52"/>
    <w:pPr>
      <w:widowControl w:val="0"/>
      <w:spacing w:line="250" w:lineRule="atLeast"/>
      <w:ind w:left="357" w:hanging="357"/>
      <w:jc w:val="both"/>
      <w:textAlignment w:val="center"/>
    </w:pPr>
    <w:rPr>
      <w:rFonts w:ascii="Tahoma" w:eastAsiaTheme="minorEastAsia" w:hAnsi="Tahoma" w:cs="Arial"/>
      <w:color w:val="000000"/>
      <w:sz w:val="22"/>
      <w:szCs w:val="22"/>
      <w:lang w:val="pt-BR" w:eastAsia="es-ES"/>
    </w:rPr>
  </w:style>
  <w:style w:type="paragraph" w:customStyle="1" w:styleId="00cabeos">
    <w:name w:val="00_cabeços"/>
    <w:autoRedefine/>
    <w:qFormat/>
    <w:rsid w:val="00B23605"/>
    <w:pPr>
      <w:outlineLvl w:val="0"/>
    </w:pPr>
    <w:rPr>
      <w:rFonts w:ascii="Cambria" w:eastAsiaTheme="minorEastAsia" w:hAnsi="Cambria" w:cs="Cambria"/>
      <w:b/>
      <w:caps/>
      <w:color w:val="00AAAC"/>
      <w:sz w:val="32"/>
      <w:szCs w:val="32"/>
      <w:lang w:val="pt-BR" w:eastAsia="es-ES"/>
    </w:rPr>
  </w:style>
  <w:style w:type="paragraph" w:customStyle="1" w:styleId="00Textogeralbullet">
    <w:name w:val="00_Texto_geral_bullet"/>
    <w:basedOn w:val="Normal"/>
    <w:autoRedefine/>
    <w:uiPriority w:val="99"/>
    <w:qFormat/>
    <w:rsid w:val="0031376C"/>
    <w:pPr>
      <w:widowControl w:val="0"/>
      <w:numPr>
        <w:numId w:val="5"/>
      </w:numPr>
      <w:tabs>
        <w:tab w:val="left" w:pos="301"/>
      </w:tabs>
      <w:spacing w:before="85" w:after="120" w:line="300" w:lineRule="atLeast"/>
      <w:ind w:left="284" w:hanging="284"/>
      <w:jc w:val="both"/>
      <w:textAlignment w:val="center"/>
    </w:pPr>
    <w:rPr>
      <w:rFonts w:ascii="Tahoma" w:eastAsia="Arial" w:hAnsi="Tahoma" w:cs="Tahoma"/>
      <w:color w:val="000000"/>
      <w:spacing w:val="-2"/>
      <w:sz w:val="22"/>
      <w:szCs w:val="20"/>
      <w:lang w:val="pt-BR" w:eastAsia="es-ES"/>
    </w:rPr>
  </w:style>
  <w:style w:type="paragraph" w:customStyle="1" w:styleId="00P1">
    <w:name w:val="00_P1"/>
    <w:basedOn w:val="Normal"/>
    <w:autoRedefine/>
    <w:qFormat/>
    <w:rsid w:val="00B3339E"/>
    <w:pPr>
      <w:widowControl w:val="0"/>
      <w:suppressAutoHyphens/>
      <w:spacing w:line="400" w:lineRule="atLeast"/>
      <w:textAlignment w:val="center"/>
      <w:outlineLvl w:val="0"/>
    </w:pPr>
    <w:rPr>
      <w:rFonts w:ascii="Cambria" w:eastAsia="Arial" w:hAnsi="Cambria" w:cs="Cambria-Bold"/>
      <w:b/>
      <w:bCs/>
      <w:caps/>
      <w:color w:val="000000"/>
      <w:sz w:val="32"/>
      <w:szCs w:val="32"/>
      <w:lang w:val="pt-BR" w:eastAsia="es-ES"/>
    </w:rPr>
  </w:style>
  <w:style w:type="paragraph" w:customStyle="1" w:styleId="00peso3">
    <w:name w:val="00_peso 3"/>
    <w:basedOn w:val="Normal"/>
    <w:autoRedefine/>
    <w:qFormat/>
    <w:rsid w:val="00BA3D52"/>
    <w:pPr>
      <w:widowControl w:val="0"/>
      <w:tabs>
        <w:tab w:val="left" w:pos="283"/>
      </w:tabs>
      <w:suppressAutoHyphens/>
      <w:spacing w:line="280" w:lineRule="atLeast"/>
      <w:ind w:left="284" w:hanging="284"/>
      <w:textAlignment w:val="center"/>
    </w:pPr>
    <w:rPr>
      <w:rFonts w:ascii="Cambria-Bold" w:eastAsiaTheme="minorEastAsia" w:hAnsi="Cambria-Bold" w:cs="Cambria-Bold"/>
      <w:b/>
      <w:bCs/>
      <w:color w:val="000000"/>
      <w:szCs w:val="27"/>
      <w:lang w:val="pt-BR" w:eastAsia="es-ES"/>
    </w:rPr>
  </w:style>
  <w:style w:type="paragraph" w:customStyle="1" w:styleId="00Textogeralroman">
    <w:name w:val="00_Texto_geral_roman"/>
    <w:basedOn w:val="00Textogeralbullet"/>
    <w:qFormat/>
    <w:rsid w:val="00F8054F"/>
  </w:style>
  <w:style w:type="paragraph" w:customStyle="1" w:styleId="00PESO2">
    <w:name w:val="00_PESO_2"/>
    <w:basedOn w:val="00peso3"/>
    <w:uiPriority w:val="99"/>
    <w:qFormat/>
    <w:rsid w:val="00B23605"/>
    <w:rPr>
      <w:rFonts w:ascii="Cambria" w:hAnsi="Cambria"/>
      <w:sz w:val="29"/>
      <w:szCs w:val="29"/>
    </w:rPr>
  </w:style>
  <w:style w:type="paragraph" w:customStyle="1" w:styleId="00Peso4">
    <w:name w:val="00_Peso_4"/>
    <w:basedOn w:val="Normal"/>
    <w:uiPriority w:val="99"/>
    <w:qFormat/>
    <w:rsid w:val="00BA3D52"/>
    <w:pPr>
      <w:widowControl w:val="0"/>
      <w:tabs>
        <w:tab w:val="left" w:pos="283"/>
      </w:tabs>
      <w:suppressAutoHyphens/>
      <w:spacing w:line="280" w:lineRule="atLeast"/>
      <w:ind w:left="284" w:hanging="284"/>
      <w:textAlignment w:val="center"/>
    </w:pPr>
    <w:rPr>
      <w:rFonts w:ascii="Cambria-BoldItalic" w:eastAsiaTheme="minorEastAsia" w:hAnsi="Cambria-BoldItalic" w:cs="Cambria-BoldItalic"/>
      <w:b/>
      <w:bCs/>
      <w:i/>
      <w:iCs/>
      <w:color w:val="000000"/>
      <w:u w:color="A6BD38"/>
      <w:lang w:val="pt-BR" w:eastAsia="es-ES"/>
    </w:rPr>
  </w:style>
  <w:style w:type="paragraph" w:customStyle="1" w:styleId="00Textogeral">
    <w:name w:val="00_Texto_geral"/>
    <w:basedOn w:val="Normal"/>
    <w:uiPriority w:val="99"/>
    <w:qFormat/>
    <w:rsid w:val="00BA3D52"/>
    <w:pPr>
      <w:widowControl w:val="0"/>
      <w:spacing w:after="57" w:line="250" w:lineRule="atLeast"/>
      <w:ind w:firstLine="283"/>
      <w:jc w:val="both"/>
      <w:textAlignment w:val="center"/>
    </w:pPr>
    <w:rPr>
      <w:rFonts w:ascii="Tahoma" w:eastAsiaTheme="minorEastAsia" w:hAnsi="Tahoma" w:cs="Tahoma"/>
      <w:color w:val="000000"/>
      <w:sz w:val="22"/>
      <w:szCs w:val="22"/>
      <w:lang w:val="pt-BR" w:eastAsia="es-ES"/>
    </w:rPr>
  </w:style>
  <w:style w:type="paragraph" w:customStyle="1" w:styleId="00textosemparagrafo">
    <w:name w:val="00_texto_sem_paragrafo"/>
    <w:basedOn w:val="00Textogeral"/>
    <w:qFormat/>
    <w:rsid w:val="00A90166"/>
    <w:pPr>
      <w:spacing w:after="0" w:line="300" w:lineRule="atLeast"/>
      <w:ind w:firstLine="0"/>
    </w:pPr>
    <w:rPr>
      <w:rFonts w:cs="Arial"/>
    </w:rPr>
  </w:style>
  <w:style w:type="paragraph" w:customStyle="1" w:styleId="00rostotituloautores">
    <w:name w:val="00_rosto_titulo_autores"/>
    <w:basedOn w:val="Normal"/>
    <w:qFormat/>
    <w:rsid w:val="00F31798"/>
    <w:pPr>
      <w:jc w:val="center"/>
      <w:outlineLvl w:val="0"/>
    </w:pPr>
    <w:rPr>
      <w:rFonts w:ascii="Tahoma" w:eastAsiaTheme="minorEastAsia" w:hAnsi="Tahoma" w:cs="Tahoma"/>
      <w:b/>
      <w:caps/>
      <w:color w:val="FFFFFF" w:themeColor="background1"/>
      <w:sz w:val="36"/>
      <w:szCs w:val="36"/>
      <w:lang w:eastAsia="es-ES"/>
    </w:rPr>
  </w:style>
  <w:style w:type="paragraph" w:customStyle="1" w:styleId="00organizadoracomponente">
    <w:name w:val="00_organizadora_componente"/>
    <w:basedOn w:val="Normal"/>
    <w:qFormat/>
    <w:rsid w:val="00F31798"/>
    <w:pPr>
      <w:jc w:val="center"/>
      <w:outlineLvl w:val="0"/>
    </w:pPr>
    <w:rPr>
      <w:rFonts w:ascii="Tahoma" w:eastAsiaTheme="minorEastAsia" w:hAnsi="Tahoma" w:cs="Tahoma"/>
      <w:b/>
      <w:color w:val="FFFFFF" w:themeColor="background1"/>
      <w:sz w:val="28"/>
      <w:szCs w:val="28"/>
      <w:lang w:eastAsia="es-ES"/>
    </w:rPr>
  </w:style>
  <w:style w:type="paragraph" w:styleId="Cabealho">
    <w:name w:val="header"/>
    <w:basedOn w:val="Normal"/>
    <w:link w:val="CabealhoChar"/>
    <w:uiPriority w:val="99"/>
    <w:unhideWhenUsed/>
    <w:rsid w:val="004413B1"/>
    <w:pPr>
      <w:tabs>
        <w:tab w:val="center" w:pos="4680"/>
        <w:tab w:val="right" w:pos="9360"/>
      </w:tabs>
    </w:pPr>
  </w:style>
  <w:style w:type="paragraph" w:styleId="Rodap">
    <w:name w:val="footer"/>
    <w:basedOn w:val="Normal"/>
    <w:link w:val="RodapChar"/>
    <w:uiPriority w:val="99"/>
    <w:unhideWhenUsed/>
    <w:rsid w:val="004413B1"/>
    <w:pPr>
      <w:tabs>
        <w:tab w:val="center" w:pos="4680"/>
        <w:tab w:val="right" w:pos="9360"/>
      </w:tabs>
    </w:pPr>
  </w:style>
  <w:style w:type="paragraph" w:styleId="PargrafodaLista">
    <w:name w:val="List Paragraph"/>
    <w:basedOn w:val="Normal"/>
    <w:uiPriority w:val="34"/>
    <w:qFormat/>
    <w:rsid w:val="00BD31D3"/>
    <w:pPr>
      <w:spacing w:after="120" w:line="360" w:lineRule="auto"/>
      <w:ind w:left="720"/>
      <w:contextualSpacing/>
    </w:pPr>
    <w:rPr>
      <w:sz w:val="22"/>
      <w:szCs w:val="22"/>
      <w:lang w:val="pt-BR"/>
    </w:rPr>
  </w:style>
  <w:style w:type="paragraph" w:customStyle="1" w:styleId="00comandoatividade">
    <w:name w:val="00_comando_atividade"/>
    <w:basedOn w:val="00textosemparagrafo"/>
    <w:autoRedefine/>
    <w:qFormat/>
    <w:rsid w:val="007579DE"/>
    <w:pPr>
      <w:spacing w:after="57"/>
    </w:pPr>
    <w:rPr>
      <w:rFonts w:ascii="Arial" w:hAnsi="Arial"/>
    </w:rPr>
  </w:style>
  <w:style w:type="paragraph" w:styleId="Textodecomentrio">
    <w:name w:val="annotation text"/>
    <w:basedOn w:val="Normal"/>
    <w:link w:val="TextodecomentrioChar"/>
    <w:uiPriority w:val="99"/>
    <w:unhideWhenUsed/>
    <w:qFormat/>
    <w:rsid w:val="008D44DB"/>
    <w:pPr>
      <w:spacing w:after="160"/>
    </w:pPr>
    <w:rPr>
      <w:sz w:val="20"/>
      <w:szCs w:val="20"/>
      <w:lang w:val="pt-BR"/>
    </w:rPr>
  </w:style>
  <w:style w:type="paragraph" w:styleId="Textodebalo">
    <w:name w:val="Balloon Text"/>
    <w:basedOn w:val="Normal"/>
    <w:link w:val="TextodebaloChar"/>
    <w:uiPriority w:val="99"/>
    <w:semiHidden/>
    <w:unhideWhenUsed/>
    <w:qFormat/>
    <w:rsid w:val="0085752B"/>
    <w:rPr>
      <w:rFonts w:ascii="Segoe UI" w:hAnsi="Segoe UI" w:cs="Segoe UI"/>
      <w:sz w:val="18"/>
      <w:szCs w:val="18"/>
    </w:rPr>
  </w:style>
  <w:style w:type="paragraph" w:styleId="Assuntodocomentrio">
    <w:name w:val="annotation subject"/>
    <w:basedOn w:val="Textodecomentrio"/>
    <w:link w:val="AssuntodocomentrioChar"/>
    <w:uiPriority w:val="99"/>
    <w:semiHidden/>
    <w:unhideWhenUsed/>
    <w:qFormat/>
    <w:rsid w:val="00E00AFF"/>
    <w:pPr>
      <w:spacing w:after="0"/>
    </w:pPr>
    <w:rPr>
      <w:b/>
      <w:bCs/>
      <w:lang w:val="en-US"/>
    </w:rPr>
  </w:style>
  <w:style w:type="paragraph" w:styleId="Reviso">
    <w:name w:val="Revision"/>
    <w:uiPriority w:val="99"/>
    <w:semiHidden/>
    <w:qFormat/>
    <w:rsid w:val="00167A54"/>
  </w:style>
  <w:style w:type="paragraph" w:customStyle="1" w:styleId="Alternativa">
    <w:name w:val="Alternativa"/>
    <w:basedOn w:val="00Textogeralbullet"/>
    <w:qFormat/>
    <w:rsid w:val="004C610D"/>
    <w:pPr>
      <w:ind w:left="738" w:hanging="454"/>
    </w:pPr>
  </w:style>
  <w:style w:type="paragraph" w:customStyle="1" w:styleId="EstiloAlternativaNegrito">
    <w:name w:val="Estilo Alternativa + Negrito"/>
    <w:basedOn w:val="Alternativa"/>
    <w:qFormat/>
    <w:rsid w:val="004C610D"/>
    <w:rPr>
      <w:b/>
      <w:bCs/>
    </w:rPr>
  </w:style>
  <w:style w:type="paragraph" w:customStyle="1" w:styleId="Contedodoquadro">
    <w:name w:val="Conteúdo do quadro"/>
    <w:basedOn w:val="Normal"/>
    <w:qFormat/>
  </w:style>
  <w:style w:type="table" w:customStyle="1" w:styleId="tabelacinza">
    <w:name w:val="tabela cinza"/>
    <w:basedOn w:val="Tabelanormal"/>
    <w:uiPriority w:val="99"/>
    <w:rsid w:val="00AD68F6"/>
    <w:rPr>
      <w:rFonts w:eastAsiaTheme="minorEastAsia"/>
      <w:sz w:val="21"/>
      <w:lang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00AAAC"/>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styleId="Tabelacomgrade">
    <w:name w:val="Table Grid"/>
    <w:basedOn w:val="Tabelanormal"/>
    <w:uiPriority w:val="39"/>
    <w:rsid w:val="00AD68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AtividadeCabea">
    <w:name w:val="Tabela Atividade Cabeça"/>
    <w:basedOn w:val="Tabelanormal"/>
    <w:uiPriority w:val="99"/>
    <w:rsid w:val="003C0600"/>
    <w:pPr>
      <w:jc w:val="center"/>
    </w:pPr>
    <w:rPr>
      <w:caps/>
      <w:sz w:val="20"/>
      <w:lang w:val="pt-BR"/>
    </w:rPr>
    <w:tblPr>
      <w:tblStyleRowBandSize w:val="1"/>
      <w:tblBorders>
        <w:top w:val="single" w:sz="4" w:space="0" w:color="auto"/>
      </w:tblBorders>
    </w:tblPr>
    <w:tcPr>
      <w:shd w:val="clear" w:color="auto" w:fill="7F7F7F" w:themeFill="text1" w:themeFillTint="80"/>
      <w:tcMar>
        <w:top w:w="170" w:type="dxa"/>
        <w:bottom w:w="170" w:type="dxa"/>
      </w:tcMar>
    </w:tcPr>
    <w:tblStylePr w:type="firstRow">
      <w:pPr>
        <w:wordWrap/>
        <w:jc w:val="center"/>
      </w:pPr>
      <w:rPr>
        <w:b/>
        <w:i w:val="0"/>
        <w:color w:val="FFFFFF" w:themeColor="background1"/>
        <w:sz w:val="22"/>
      </w:rPr>
      <w:tblPr>
        <w:tblCellMar>
          <w:top w:w="57" w:type="dxa"/>
          <w:left w:w="57" w:type="dxa"/>
          <w:bottom w:w="57" w:type="dxa"/>
          <w:right w:w="57" w:type="dxa"/>
        </w:tblCellMa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7F7F7F" w:themeFill="text1" w:themeFillTint="80"/>
        <w:vAlign w:val="center"/>
      </w:tcPr>
    </w:tblStylePr>
    <w:tblStylePr w:type="band1Horz">
      <w:rPr>
        <w:b w:val="0"/>
      </w:rPr>
    </w:tblStylePr>
  </w:style>
  <w:style w:type="table" w:customStyle="1" w:styleId="tabelabimestre">
    <w:name w:val="tabela bimestre"/>
    <w:basedOn w:val="Tabelanormal"/>
    <w:uiPriority w:val="99"/>
    <w:rsid w:val="005C2B14"/>
    <w:rPr>
      <w:rFonts w:eastAsiaTheme="minorEastAsi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b/>
        <w:color w:val="FFFFFF" w:themeColor="background1"/>
      </w:rPr>
      <w:tblPr/>
      <w:tcPr>
        <w:shd w:val="clear" w:color="auto" w:fill="7F7F7F" w:themeFill="text1" w:themeFillTint="80"/>
      </w:tcPr>
    </w:tblStylePr>
  </w:style>
  <w:style w:type="table" w:customStyle="1" w:styleId="tabelagrade">
    <w:name w:val="tabela_grade"/>
    <w:basedOn w:val="Tabelanormal"/>
    <w:uiPriority w:val="99"/>
    <w:rsid w:val="008C1937"/>
    <w:rPr>
      <w:rFonts w:eastAsiaTheme="minorEastAsia"/>
      <w:sz w:val="20"/>
      <w:lang w:eastAsia="es-ES"/>
    </w:rPr>
    <w:tblPr>
      <w:tblBorders>
        <w:top w:val="single" w:sz="4" w:space="0" w:color="00AAAC"/>
        <w:left w:val="single" w:sz="4" w:space="0" w:color="00AAAC"/>
        <w:bottom w:val="single" w:sz="4" w:space="0" w:color="00AAAC"/>
        <w:right w:val="single" w:sz="4" w:space="0" w:color="00AAAC"/>
        <w:insideH w:val="single" w:sz="4" w:space="0" w:color="00AAAC"/>
        <w:insideV w:val="single" w:sz="4" w:space="0" w:color="00AAAC"/>
      </w:tblBorders>
    </w:tblPr>
    <w:tblStylePr w:type="firstRow">
      <w:pPr>
        <w:wordWrap/>
        <w:jc w:val="left"/>
      </w:pPr>
      <w:rPr>
        <w:b/>
        <w:i w:val="0"/>
        <w:sz w:val="20"/>
      </w:rPr>
    </w:tblStylePr>
    <w:tblStylePr w:type="firstCol">
      <w:pPr>
        <w:jc w:val="center"/>
      </w:pPr>
      <w:rPr>
        <w:sz w:val="24"/>
      </w:rPr>
      <w:tblPr/>
      <w:tcPr>
        <w:vAlign w:val="center"/>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7D6EAE9-FE79-4145-846A-9D6D491875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310</TotalTime>
  <Pages>8</Pages>
  <Words>1857</Words>
  <Characters>10031</Characters>
  <Application>Microsoft Office Word</Application>
  <DocSecurity>0</DocSecurity>
  <Lines>83</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Tatiana Pavanelli Valsi</dc:creator>
  <dc:description/>
  <cp:lastModifiedBy>Nilza Shizue Yoshida</cp:lastModifiedBy>
  <cp:revision>79</cp:revision>
  <cp:lastPrinted>2017-10-06T21:02:00Z</cp:lastPrinted>
  <dcterms:created xsi:type="dcterms:W3CDTF">2017-11-17T19:24:00Z</dcterms:created>
  <dcterms:modified xsi:type="dcterms:W3CDTF">2017-12-10T14:13:00Z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