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365E2" w14:textId="2ED0D178" w:rsidR="00E4031F" w:rsidRDefault="00E4031F" w:rsidP="00E4031F">
      <w:pPr>
        <w:pStyle w:val="00cabeos"/>
        <w:rPr>
          <w:rFonts w:eastAsia="Arial"/>
        </w:rPr>
      </w:pPr>
      <w:r>
        <w:rPr>
          <w:rFonts w:eastAsia="Arial"/>
        </w:rPr>
        <w:t>Sequência didática 3</w:t>
      </w:r>
    </w:p>
    <w:p w14:paraId="6B783098" w14:textId="77777777" w:rsidR="00E4031F" w:rsidRDefault="00E4031F" w:rsidP="00E4031F">
      <w:pPr>
        <w:pStyle w:val="00cabeos"/>
        <w:rPr>
          <w:rFonts w:eastAsia="Arial"/>
          <w:sz w:val="36"/>
          <w:szCs w:val="36"/>
        </w:rPr>
      </w:pPr>
    </w:p>
    <w:p w14:paraId="69EB70A7" w14:textId="59A35AF7" w:rsidR="0082646E" w:rsidRPr="00554F1E" w:rsidRDefault="00265701" w:rsidP="00554F1E">
      <w:pPr>
        <w:pStyle w:val="00P1"/>
      </w:pPr>
      <w:r w:rsidRPr="00554F1E">
        <w:t>Unidade temática</w:t>
      </w:r>
    </w:p>
    <w:p w14:paraId="084DA14B" w14:textId="7FF76FC1" w:rsidR="0082646E" w:rsidRDefault="00BB0F93" w:rsidP="00A85224">
      <w:pPr>
        <w:pStyle w:val="Estilo00TextogeralPrimeiralinha0cm"/>
      </w:pPr>
      <w:r>
        <w:rPr>
          <w:rFonts w:eastAsia="Arial"/>
        </w:rPr>
        <w:t>Orquestra</w:t>
      </w:r>
    </w:p>
    <w:p w14:paraId="057A2E48" w14:textId="77777777" w:rsidR="005A1347" w:rsidRDefault="005A1347" w:rsidP="005A1347">
      <w:pPr>
        <w:pStyle w:val="00PESO2"/>
        <w:rPr>
          <w:rFonts w:eastAsia="Arial"/>
        </w:rPr>
      </w:pPr>
    </w:p>
    <w:p w14:paraId="7705A473" w14:textId="5ABC50F2" w:rsidR="0082646E" w:rsidRDefault="0082646E" w:rsidP="005A1347">
      <w:pPr>
        <w:pStyle w:val="00PESO2"/>
        <w:rPr>
          <w:rFonts w:eastAsia="Arial"/>
        </w:rPr>
      </w:pPr>
      <w:r>
        <w:rPr>
          <w:rFonts w:eastAsia="Arial"/>
        </w:rPr>
        <w:t>Objetivos</w:t>
      </w:r>
    </w:p>
    <w:p w14:paraId="39192525" w14:textId="71F1A82D" w:rsidR="00BB0F93" w:rsidRPr="00BB0F93" w:rsidRDefault="00BB0F93" w:rsidP="00554F1E">
      <w:pPr>
        <w:pStyle w:val="00Textogeralbullet"/>
      </w:pPr>
      <w:r w:rsidRPr="00BB0F93">
        <w:t>Conhecer os elementos que compõem uma orquestra, desde os profissionais envolvidos até os tipos de instrumentos musicais.</w:t>
      </w:r>
    </w:p>
    <w:p w14:paraId="14B2BE75" w14:textId="5D8D3EE3" w:rsidR="00BB0F93" w:rsidRPr="00BB0F93" w:rsidRDefault="00BB0F93" w:rsidP="00554F1E">
      <w:pPr>
        <w:pStyle w:val="00Textogeralbullet"/>
      </w:pPr>
      <w:r w:rsidRPr="00BB0F93">
        <w:t xml:space="preserve">Organizar e experimentar uma orquestra, utilizando instrumentos musicais improvisados e o próprio corpo, além de vivenciar a regência. </w:t>
      </w:r>
    </w:p>
    <w:p w14:paraId="7DA9A213" w14:textId="77777777" w:rsidR="005A1347" w:rsidRPr="005A1347" w:rsidRDefault="005A1347" w:rsidP="005A1347">
      <w:pPr>
        <w:pStyle w:val="00PESO2"/>
      </w:pPr>
    </w:p>
    <w:p w14:paraId="41C83CAD" w14:textId="70AED18B" w:rsidR="0082646E" w:rsidRPr="005A1347" w:rsidRDefault="0082646E" w:rsidP="005A1347">
      <w:pPr>
        <w:pStyle w:val="00PESO2"/>
        <w:rPr>
          <w:rFonts w:eastAsia="Arial"/>
        </w:rPr>
      </w:pPr>
      <w:r w:rsidRPr="005A1347">
        <w:rPr>
          <w:rFonts w:eastAsia="Arial"/>
        </w:rPr>
        <w:t>Habilidades da BNCC – 3</w:t>
      </w:r>
      <w:r w:rsidRPr="005A1347">
        <w:rPr>
          <w:rFonts w:eastAsia="Arial"/>
          <w:u w:val="single"/>
          <w:vertAlign w:val="superscript"/>
        </w:rPr>
        <w:t>a</w:t>
      </w:r>
      <w:r w:rsidRPr="005A1347">
        <w:rPr>
          <w:rFonts w:eastAsia="Arial"/>
        </w:rPr>
        <w:t xml:space="preserve"> versão</w:t>
      </w:r>
    </w:p>
    <w:p w14:paraId="7CD23BF8" w14:textId="74FDFA5C" w:rsidR="00BB0F93" w:rsidRPr="00BB0F93" w:rsidRDefault="00BB0F93" w:rsidP="00554F1E">
      <w:pPr>
        <w:pStyle w:val="00Textogeralbullet"/>
      </w:pPr>
      <w:r w:rsidRPr="00BB0F93">
        <w:t>(EF15AR13) Identificar e apreciar diversas formas e gêneros de expressão musical, tanto tradicionais quanto contemporâneos, reconhecendo e analisando os usos e as funções da música em diversos contextos de circulação, em especial, aqueles da vida cotidiana.</w:t>
      </w:r>
    </w:p>
    <w:p w14:paraId="285391BB" w14:textId="6E945103" w:rsidR="00BB0F93" w:rsidRPr="00BB0F93" w:rsidRDefault="00BB0F93" w:rsidP="00554F1E">
      <w:pPr>
        <w:pStyle w:val="00Textogeralbullet"/>
      </w:pPr>
      <w:r w:rsidRPr="00BB0F93">
        <w:t>(EF15AR15) Explorar fontes sonoras diversas, como as existentes no próprio corpo (palmas, voz, percussão corporal), na natureza e em objetos cotidianos, reconhecendo timbres e características de instrumentos musicais variados.</w:t>
      </w:r>
    </w:p>
    <w:p w14:paraId="290A777F" w14:textId="11719F71" w:rsidR="00BB0F93" w:rsidRPr="00BB0F93" w:rsidRDefault="00BB0F93" w:rsidP="00554F1E">
      <w:pPr>
        <w:pStyle w:val="00Textogeralbullet"/>
      </w:pPr>
      <w:r w:rsidRPr="00BB0F93">
        <w:t>(EF15AR17) Experimentar improvisações, composições e sonorização de histórias, entre outros, utilizando vozes, sons corporais e/ou instrumentos musicais convencionais ou não convencionais, de modo individual, coletivo e colaborativo.</w:t>
      </w:r>
    </w:p>
    <w:p w14:paraId="130D7004" w14:textId="77777777" w:rsidR="0082646E" w:rsidRPr="0082646E" w:rsidRDefault="0082646E" w:rsidP="005A1347">
      <w:pPr>
        <w:pStyle w:val="00PESO2"/>
      </w:pPr>
    </w:p>
    <w:p w14:paraId="058EF54A" w14:textId="77777777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Gestão de sala de aula</w:t>
      </w:r>
    </w:p>
    <w:p w14:paraId="011A1752" w14:textId="77777777" w:rsidR="00BB0F93" w:rsidRPr="00BB0F93" w:rsidRDefault="00BB0F93" w:rsidP="0020471E">
      <w:pPr>
        <w:pStyle w:val="Estilo00TextogeralPrimeiralinha0cm"/>
        <w:spacing w:after="0"/>
      </w:pPr>
      <w:r w:rsidRPr="00BB0F93">
        <w:t>Os estudantes podem se organizar de maneira convencional, enfileirados, na primeira aula.</w:t>
      </w:r>
    </w:p>
    <w:p w14:paraId="763DF313" w14:textId="3361DB1E" w:rsidR="00BB0F93" w:rsidRPr="0082646E" w:rsidRDefault="00BB0F93" w:rsidP="0020471E">
      <w:pPr>
        <w:pStyle w:val="Estilo00TextogeralPrimeiralinha0cm"/>
        <w:spacing w:after="0"/>
      </w:pPr>
      <w:r w:rsidRPr="00BB0F93">
        <w:t>Na segunda aula, os estudantes utilizarão um espaço livre, dentro da sala, com as carteiras afastadas, ou no pátio da escola, formando rodas e grupos.</w:t>
      </w:r>
    </w:p>
    <w:p w14:paraId="7E1E1D9A" w14:textId="77777777" w:rsidR="005A1347" w:rsidRDefault="005A1347" w:rsidP="005A1347">
      <w:pPr>
        <w:pStyle w:val="00PESO2"/>
        <w:rPr>
          <w:rFonts w:eastAsia="Arial"/>
        </w:rPr>
      </w:pPr>
    </w:p>
    <w:p w14:paraId="03803CF6" w14:textId="579EB1F6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Número de aulas estimado</w:t>
      </w:r>
    </w:p>
    <w:p w14:paraId="69AF6BAD" w14:textId="3D851EEC" w:rsidR="0082646E" w:rsidRDefault="00BB0F93" w:rsidP="0020471E">
      <w:pPr>
        <w:pStyle w:val="00Textogeral"/>
        <w:ind w:firstLine="0"/>
        <w:rPr>
          <w:rFonts w:eastAsia="Arial"/>
        </w:rPr>
      </w:pPr>
      <w:r>
        <w:rPr>
          <w:rFonts w:eastAsia="Arial"/>
        </w:rPr>
        <w:t>2 aulas de 50 minutos cada</w:t>
      </w:r>
      <w:r w:rsidR="0020471E">
        <w:rPr>
          <w:rFonts w:eastAsia="Arial"/>
        </w:rPr>
        <w:t xml:space="preserve"> uma</w:t>
      </w:r>
      <w:r>
        <w:rPr>
          <w:rFonts w:eastAsia="Arial"/>
        </w:rPr>
        <w:t>.</w:t>
      </w:r>
    </w:p>
    <w:p w14:paraId="70C690D7" w14:textId="507C5901" w:rsidR="00BB0F93" w:rsidRDefault="00BB0F93">
      <w:pPr>
        <w:rPr>
          <w:rFonts w:ascii="Tahoma" w:eastAsia="Arial" w:hAnsi="Tahoma" w:cs="Tahoma"/>
          <w:color w:val="000000"/>
          <w:sz w:val="22"/>
          <w:szCs w:val="22"/>
          <w:lang w:val="pt-BR" w:eastAsia="es-ES"/>
        </w:rPr>
      </w:pPr>
      <w:r w:rsidRPr="0020471E">
        <w:rPr>
          <w:rFonts w:eastAsia="Arial"/>
          <w:lang w:val="pt-BR"/>
        </w:rPr>
        <w:br w:type="page"/>
      </w:r>
    </w:p>
    <w:p w14:paraId="1A30D3F8" w14:textId="386C5966" w:rsidR="0082646E" w:rsidRPr="00A85224" w:rsidRDefault="00554F1E" w:rsidP="00554F1E">
      <w:pPr>
        <w:pStyle w:val="00PESO2"/>
      </w:pPr>
      <w:r w:rsidRPr="00A85224">
        <w:lastRenderedPageBreak/>
        <w:t>AULA 1</w:t>
      </w:r>
    </w:p>
    <w:p w14:paraId="39DEFC4E" w14:textId="77777777" w:rsidR="005A1347" w:rsidRPr="0082646E" w:rsidRDefault="005A1347" w:rsidP="00554F1E">
      <w:pPr>
        <w:pStyle w:val="00P1"/>
      </w:pPr>
    </w:p>
    <w:p w14:paraId="6ECB4872" w14:textId="77777777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Conteúdo específico</w:t>
      </w:r>
    </w:p>
    <w:p w14:paraId="07A737ED" w14:textId="651861B2" w:rsidR="0082646E" w:rsidRPr="0082646E" w:rsidRDefault="006624C8" w:rsidP="0020471E">
      <w:pPr>
        <w:pStyle w:val="00Textogeral"/>
        <w:ind w:firstLine="0"/>
        <w:rPr>
          <w:rFonts w:eastAsia="Arial"/>
        </w:rPr>
      </w:pPr>
      <w:r w:rsidRPr="00B05436">
        <w:rPr>
          <w:rFonts w:eastAsia="Arial"/>
        </w:rPr>
        <w:t xml:space="preserve">Orquestra e </w:t>
      </w:r>
      <w:r w:rsidRPr="00553217">
        <w:rPr>
          <w:rFonts w:eastAsia="Arial"/>
        </w:rPr>
        <w:t>s</w:t>
      </w:r>
      <w:r w:rsidRPr="00B05436">
        <w:rPr>
          <w:rFonts w:eastAsia="Arial"/>
        </w:rPr>
        <w:t>uas características</w:t>
      </w:r>
      <w:r w:rsidR="0082646E" w:rsidRPr="0082646E">
        <w:rPr>
          <w:rFonts w:eastAsia="Arial"/>
        </w:rPr>
        <w:t>.</w:t>
      </w:r>
    </w:p>
    <w:p w14:paraId="53C758D3" w14:textId="77777777" w:rsidR="005A1347" w:rsidRDefault="005A1347" w:rsidP="005A1347">
      <w:pPr>
        <w:pStyle w:val="00PESO2"/>
        <w:rPr>
          <w:rFonts w:eastAsia="Arial"/>
        </w:rPr>
      </w:pPr>
    </w:p>
    <w:p w14:paraId="229F041C" w14:textId="018B3044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Recursos didáticos</w:t>
      </w:r>
    </w:p>
    <w:p w14:paraId="595BF28E" w14:textId="2F20F5A8" w:rsidR="006624C8" w:rsidRPr="006624C8" w:rsidRDefault="006624C8" w:rsidP="00554F1E">
      <w:pPr>
        <w:pStyle w:val="00Textogeralbullet"/>
      </w:pPr>
      <w:r w:rsidRPr="006624C8">
        <w:t xml:space="preserve">Imagens, vídeos e áudios de orquestras para serem reproduzidos em sala de aula. </w:t>
      </w:r>
    </w:p>
    <w:p w14:paraId="377520DB" w14:textId="660B7383" w:rsidR="006624C8" w:rsidRPr="006624C8" w:rsidRDefault="006624C8" w:rsidP="00554F1E">
      <w:pPr>
        <w:pStyle w:val="00Textogeralbullet"/>
      </w:pPr>
      <w:r w:rsidRPr="006624C8">
        <w:t xml:space="preserve">Lousa e giz para anotar as impressões dos estudantes. </w:t>
      </w:r>
    </w:p>
    <w:p w14:paraId="3E7E3880" w14:textId="77777777" w:rsidR="005A1347" w:rsidRDefault="005A1347" w:rsidP="005A1347">
      <w:pPr>
        <w:pStyle w:val="00PESO2"/>
        <w:rPr>
          <w:rFonts w:eastAsia="Arial"/>
        </w:rPr>
      </w:pPr>
    </w:p>
    <w:p w14:paraId="768BA3D7" w14:textId="016C9AE0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Encaminhamento</w:t>
      </w:r>
    </w:p>
    <w:p w14:paraId="4F830D97" w14:textId="4819F819" w:rsidR="006624C8" w:rsidRPr="006624C8" w:rsidRDefault="006624C8" w:rsidP="00554F1E">
      <w:pPr>
        <w:pStyle w:val="00Textogeralbullet"/>
      </w:pPr>
      <w:r w:rsidRPr="006624C8">
        <w:t xml:space="preserve">Inicie a aula perguntando aos estudantes se eles sabem o que é uma orquestra e se já foram a alguma apresentação ou assistiram a alguma pela televisão. </w:t>
      </w:r>
    </w:p>
    <w:p w14:paraId="71AD2C20" w14:textId="7C48459A" w:rsidR="006624C8" w:rsidRPr="006624C8" w:rsidRDefault="006624C8" w:rsidP="00554F1E">
      <w:pPr>
        <w:pStyle w:val="00Textogeralbullet"/>
      </w:pPr>
      <w:r w:rsidRPr="006624C8">
        <w:t>A seguir, apresente imagens de orquestras e, se possível, vídeos que mostrem um trecho de um espetáculo e/ou um áudio para que escutem os instrumentos musicais. Instigue-os a ouvir com atenção para diferenciar os sons. Ainda sem explanar sobre o tema, peça aos estudantes que digam suas impressões sobre o que estão vendo e ouvindo e anote algumas respostas na lousa.</w:t>
      </w:r>
    </w:p>
    <w:p w14:paraId="1B82B266" w14:textId="5F04DDCD" w:rsidR="006624C8" w:rsidRPr="006624C8" w:rsidRDefault="009A6339" w:rsidP="00554F1E">
      <w:pPr>
        <w:pStyle w:val="00Textogeralbullet"/>
      </w:pPr>
      <w:r>
        <w:t>Com base nessa</w:t>
      </w:r>
      <w:r w:rsidR="006624C8" w:rsidRPr="006624C8">
        <w:t xml:space="preserve"> sondagem inicial, detalhe as características de uma orquestra. Rememore com os estudantes a aula sobre teatro grego, no qual havia um espaço para os músicos, que era chamado orquestra, o que remonta à sua origem. </w:t>
      </w:r>
    </w:p>
    <w:p w14:paraId="0002C6C1" w14:textId="070098D3" w:rsidR="006624C8" w:rsidRPr="006624C8" w:rsidRDefault="006624C8" w:rsidP="00554F1E">
      <w:pPr>
        <w:pStyle w:val="00Textogeralbullet"/>
      </w:pPr>
      <w:r w:rsidRPr="006624C8">
        <w:t xml:space="preserve">Atualmente, a orquestra é composta </w:t>
      </w:r>
      <w:r w:rsidR="009A6339">
        <w:t>de</w:t>
      </w:r>
      <w:r w:rsidR="009A6339" w:rsidRPr="006624C8">
        <w:t xml:space="preserve"> </w:t>
      </w:r>
      <w:r w:rsidRPr="006624C8">
        <w:t>muitos instrumentistas, em torno de 50 a 100 músicos; os instrumentos são divididos por conjuntos (cordas, madeiras, metais e percussão) e tocados em sincronia, produzindo um som harmônico. Os instrumentistas são regidos pelo maestro ou pela maestrina; estes ficam de costas para a plateia e elevados</w:t>
      </w:r>
      <w:r w:rsidR="009A6339">
        <w:t>,</w:t>
      </w:r>
      <w:r w:rsidRPr="006624C8">
        <w:t xml:space="preserve"> para que todos os músicos possam vê-los. A regência é feita com as mãos: com a mão direita, o maestro ou maestrina segura a batuta</w:t>
      </w:r>
      <w:r w:rsidR="009A6339">
        <w:t>,</w:t>
      </w:r>
      <w:r w:rsidRPr="006624C8">
        <w:t xml:space="preserve"> que marca o compasso da música</w:t>
      </w:r>
      <w:r w:rsidR="009A6339">
        <w:t>,</w:t>
      </w:r>
      <w:r w:rsidRPr="006624C8">
        <w:t xml:space="preserve"> e, com a mão esquerda, sinaliza a entrada de instrumentos e a variação e a intensidade do som. </w:t>
      </w:r>
    </w:p>
    <w:p w14:paraId="058F8979" w14:textId="5A43D931" w:rsidR="006624C8" w:rsidRPr="006624C8" w:rsidRDefault="006624C8" w:rsidP="00554F1E">
      <w:pPr>
        <w:pStyle w:val="00Textogeralbullet"/>
      </w:pPr>
      <w:r w:rsidRPr="006624C8">
        <w:t xml:space="preserve">Para fazer parte de uma orquestra, é preciso ter formação em música. Geralmente, os instrumentistas estudam em escolas especializadas desde a infância e, depois, prestam vestibular para música, no qual são exigidas habilidades musicais, além das provas teóricas. Após a formação, passam por audições realizadas pelas orquestras e assim são escolhidos para compor o grupo de instrumentistas ou regência. </w:t>
      </w:r>
    </w:p>
    <w:p w14:paraId="6E9992A4" w14:textId="3F5583A8" w:rsidR="006624C8" w:rsidRPr="006624C8" w:rsidRDefault="006624C8" w:rsidP="00554F1E">
      <w:pPr>
        <w:pStyle w:val="00Textogeralbullet"/>
      </w:pPr>
      <w:r w:rsidRPr="006624C8">
        <w:t>Peça aos estudantes que tomem nota do que foi mostrado e explicado na aula.</w:t>
      </w:r>
    </w:p>
    <w:p w14:paraId="74F41A48" w14:textId="77777777" w:rsidR="0082646E" w:rsidRPr="0082646E" w:rsidRDefault="0082646E" w:rsidP="0082646E">
      <w:pPr>
        <w:rPr>
          <w:rFonts w:ascii="Arial" w:eastAsia="Times New Roman" w:hAnsi="Arial" w:cs="Arial"/>
          <w:lang w:val="pt-BR"/>
        </w:rPr>
      </w:pPr>
      <w:r w:rsidRPr="0082646E">
        <w:rPr>
          <w:rFonts w:ascii="Arial" w:eastAsia="Times New Roman" w:hAnsi="Arial" w:cs="Arial"/>
          <w:lang w:val="pt-BR"/>
        </w:rPr>
        <w:br w:type="page"/>
      </w:r>
    </w:p>
    <w:p w14:paraId="33CD4E88" w14:textId="5E753C2E" w:rsidR="0082646E" w:rsidRPr="00A85224" w:rsidRDefault="00554F1E" w:rsidP="00554F1E">
      <w:pPr>
        <w:pStyle w:val="00PESO2"/>
      </w:pPr>
      <w:r w:rsidRPr="00A85224">
        <w:lastRenderedPageBreak/>
        <w:t xml:space="preserve">AULA </w:t>
      </w:r>
      <w:r w:rsidR="0082646E" w:rsidRPr="00A85224">
        <w:t>2</w:t>
      </w:r>
    </w:p>
    <w:p w14:paraId="4A3EA5C8" w14:textId="77777777" w:rsidR="005A1347" w:rsidRDefault="005A1347" w:rsidP="005A1347">
      <w:pPr>
        <w:pStyle w:val="00PESO2"/>
        <w:rPr>
          <w:rFonts w:eastAsia="Arial"/>
        </w:rPr>
      </w:pPr>
    </w:p>
    <w:p w14:paraId="51604159" w14:textId="714DA1A2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Conteúdo específico</w:t>
      </w:r>
    </w:p>
    <w:p w14:paraId="2BC12CB9" w14:textId="0CF1E55E" w:rsidR="006624C8" w:rsidRPr="00B05436" w:rsidRDefault="006624C8" w:rsidP="00A85224">
      <w:pPr>
        <w:pStyle w:val="Estilo00TextogeralPrimeiralinha0cm"/>
        <w:rPr>
          <w:rFonts w:eastAsia="Arial"/>
        </w:rPr>
      </w:pPr>
      <w:r w:rsidRPr="00B05436">
        <w:rPr>
          <w:rFonts w:eastAsia="Arial"/>
        </w:rPr>
        <w:t>Organizar uma orquestra.</w:t>
      </w:r>
    </w:p>
    <w:p w14:paraId="6CB2FDB5" w14:textId="77777777" w:rsidR="005A1347" w:rsidRDefault="005A1347" w:rsidP="005A1347">
      <w:pPr>
        <w:pStyle w:val="00PESO2"/>
        <w:rPr>
          <w:rFonts w:eastAsia="Arial"/>
        </w:rPr>
      </w:pPr>
    </w:p>
    <w:p w14:paraId="5B215724" w14:textId="5F44C7D4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Recursos didáticos</w:t>
      </w:r>
    </w:p>
    <w:p w14:paraId="327AFA88" w14:textId="0D0EE950" w:rsidR="006624C8" w:rsidRPr="006624C8" w:rsidRDefault="006624C8" w:rsidP="00554F1E">
      <w:pPr>
        <w:pStyle w:val="00Textogeralbullet"/>
      </w:pPr>
      <w:r w:rsidRPr="006624C8">
        <w:t>Sala de aula com as carteiras afastadas ou o pátio.</w:t>
      </w:r>
    </w:p>
    <w:p w14:paraId="234244A4" w14:textId="5781FD9D" w:rsidR="006624C8" w:rsidRPr="006624C8" w:rsidRDefault="006624C8" w:rsidP="00554F1E">
      <w:pPr>
        <w:pStyle w:val="00Textogeralbullet"/>
      </w:pPr>
      <w:r w:rsidRPr="006624C8">
        <w:t>Materiais diversos para improvisar instrumentos: caixas, baldes, garrafas pet com feijão ou arroz dentro, canetas e lápis, folhas de papel sulfite etc. Os estudantes também podem trazer instrumentos musicais de brinquedo que tenham em casa.</w:t>
      </w:r>
    </w:p>
    <w:p w14:paraId="601507E0" w14:textId="77777777" w:rsidR="005A1347" w:rsidRDefault="005A1347" w:rsidP="005A1347">
      <w:pPr>
        <w:pStyle w:val="00PESO2"/>
        <w:rPr>
          <w:rFonts w:eastAsia="Arial"/>
        </w:rPr>
      </w:pPr>
    </w:p>
    <w:p w14:paraId="1819C962" w14:textId="2714B29D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Encaminhamento</w:t>
      </w:r>
    </w:p>
    <w:p w14:paraId="0627790B" w14:textId="6AD383C7" w:rsidR="006624C8" w:rsidRPr="006624C8" w:rsidRDefault="006624C8" w:rsidP="00554F1E">
      <w:pPr>
        <w:pStyle w:val="00Textogeralbullet"/>
      </w:pPr>
      <w:r w:rsidRPr="006624C8">
        <w:t>Com os materiais, peça aos estudantes que preparem seus instrumentos: podem usar as caixas e os baldes como percussão, batendo com as mãos ou com caneta ou lápis; chacoalhar as garrafas com grãos dentro; balançar as folhas, bater ou raspar uma caneta na outra – enfim, deixe que usem a criatividade.</w:t>
      </w:r>
    </w:p>
    <w:p w14:paraId="335B4A34" w14:textId="30EB5411" w:rsidR="006624C8" w:rsidRPr="006624C8" w:rsidRDefault="006624C8" w:rsidP="00554F1E">
      <w:pPr>
        <w:pStyle w:val="00Textogeralbullet"/>
      </w:pPr>
      <w:r w:rsidRPr="006624C8">
        <w:t>A seguir, separe os estudantes em grupos com instrumentos semelhantes; deixe que eles ensaiem um pouco, para harmonizar os sons.</w:t>
      </w:r>
    </w:p>
    <w:p w14:paraId="503A7100" w14:textId="337BCA48" w:rsidR="006624C8" w:rsidRPr="006624C8" w:rsidRDefault="006624C8" w:rsidP="00554F1E">
      <w:pPr>
        <w:pStyle w:val="00Textogeralbullet"/>
      </w:pPr>
      <w:r w:rsidRPr="006624C8">
        <w:t xml:space="preserve">Reja os estudantes, indicando o momento de entrada e saída dos instrumentos de cada grupo e a intensidade do som: forte ou fraco, tentando harmonizar os sons. </w:t>
      </w:r>
    </w:p>
    <w:p w14:paraId="6D0DEB1C" w14:textId="359A38A4" w:rsidR="006624C8" w:rsidRPr="006624C8" w:rsidRDefault="006624C8" w:rsidP="00554F1E">
      <w:pPr>
        <w:pStyle w:val="00Textogeralbullet"/>
      </w:pPr>
      <w:r w:rsidRPr="006624C8">
        <w:t>Por fim, escolha alguns estudantes para reger os colegas.</w:t>
      </w:r>
    </w:p>
    <w:p w14:paraId="2BE522A4" w14:textId="77777777" w:rsidR="003427E1" w:rsidRDefault="003427E1" w:rsidP="003427E1">
      <w:pPr>
        <w:pStyle w:val="00PESO2"/>
        <w:rPr>
          <w:rFonts w:eastAsia="Arial"/>
        </w:rPr>
      </w:pPr>
    </w:p>
    <w:p w14:paraId="4D6933A8" w14:textId="08297703" w:rsidR="0082646E" w:rsidRPr="0082646E" w:rsidRDefault="0082646E" w:rsidP="003427E1">
      <w:pPr>
        <w:pStyle w:val="00PESO2"/>
        <w:rPr>
          <w:rFonts w:eastAsia="Arial"/>
        </w:rPr>
      </w:pPr>
      <w:r w:rsidRPr="0082646E">
        <w:rPr>
          <w:rFonts w:eastAsia="Arial"/>
        </w:rPr>
        <w:t>Atividade</w:t>
      </w:r>
      <w:r w:rsidR="00676D8C">
        <w:rPr>
          <w:rFonts w:eastAsia="Arial"/>
        </w:rPr>
        <w:t>s</w:t>
      </w:r>
      <w:r w:rsidRPr="0082646E">
        <w:rPr>
          <w:rFonts w:eastAsia="Arial"/>
        </w:rPr>
        <w:t xml:space="preserve"> complementar</w:t>
      </w:r>
      <w:r w:rsidR="00676D8C">
        <w:rPr>
          <w:rFonts w:eastAsia="Arial"/>
        </w:rPr>
        <w:t>es</w:t>
      </w:r>
    </w:p>
    <w:p w14:paraId="0127AB31" w14:textId="39A433FF" w:rsidR="006624C8" w:rsidRPr="006624C8" w:rsidRDefault="006624C8" w:rsidP="00554F1E">
      <w:pPr>
        <w:pStyle w:val="00Textogeralbullet"/>
      </w:pPr>
      <w:r w:rsidRPr="006624C8">
        <w:t>Proponha aos estudantes que formem uma orquestra sem instrumentos musicais, utilizando apenas o corpo. Separe-os por grupos. Sugestões de sons: estalar os dedos; bater palmas; bater os pés no chão; bater no peito ou nas pernas; estalar os lábios; fechar a boca com um pouco de ar dentro, estufando as bochechas</w:t>
      </w:r>
      <w:r w:rsidR="00BB0F4E">
        <w:t>,</w:t>
      </w:r>
      <w:r w:rsidRPr="006624C8">
        <w:t xml:space="preserve"> e bater de leve nelas; assoviar; entre outros que os estudantes consigam reproduzir. </w:t>
      </w:r>
      <w:r w:rsidR="0020471E">
        <w:t xml:space="preserve">Verifique com os estudantes </w:t>
      </w:r>
      <w:r w:rsidRPr="006624C8">
        <w:t xml:space="preserve">alguns </w:t>
      </w:r>
      <w:r w:rsidR="0020471E">
        <w:t>que gostariam de</w:t>
      </w:r>
      <w:r w:rsidRPr="006624C8">
        <w:t xml:space="preserve"> reger os colegas</w:t>
      </w:r>
      <w:r w:rsidR="0020471E">
        <w:t xml:space="preserve"> (se </w:t>
      </w:r>
      <w:proofErr w:type="spellStart"/>
      <w:r w:rsidR="0020471E">
        <w:t>necessáro</w:t>
      </w:r>
      <w:proofErr w:type="spellEnd"/>
      <w:r w:rsidR="0020471E">
        <w:t>, efetue um sorteio)</w:t>
      </w:r>
      <w:r w:rsidRPr="006624C8">
        <w:t xml:space="preserve">. </w:t>
      </w:r>
    </w:p>
    <w:p w14:paraId="44F1E969" w14:textId="3A68F222" w:rsidR="006624C8" w:rsidRPr="0082646E" w:rsidRDefault="006624C8" w:rsidP="00554F1E">
      <w:pPr>
        <w:pStyle w:val="00Textogeralbullet"/>
      </w:pPr>
      <w:r w:rsidRPr="006624C8">
        <w:t xml:space="preserve">Organize uma apresentação da orquestra dos estudantes para toda a escola. Para isso, defina se serão utilizados os instrumentos confeccionados ou os sons produzidos pelo corpo dos estudantes (também é possível fazer uma junção dos dois). Ensaie com </w:t>
      </w:r>
      <w:r w:rsidR="00BB0F4E">
        <w:t>os alunos</w:t>
      </w:r>
      <w:r w:rsidRPr="006624C8">
        <w:t xml:space="preserve"> algumas vezes até que se sintam seguros para </w:t>
      </w:r>
      <w:r w:rsidR="0020471E">
        <w:t xml:space="preserve">se </w:t>
      </w:r>
      <w:r w:rsidRPr="006624C8">
        <w:t>apresentar.</w:t>
      </w:r>
    </w:p>
    <w:p w14:paraId="13B3E065" w14:textId="5C162AF7" w:rsidR="003427E1" w:rsidRDefault="003427E1">
      <w:pPr>
        <w:rPr>
          <w:lang w:val="pt-BR"/>
        </w:rPr>
      </w:pPr>
      <w:r>
        <w:rPr>
          <w:lang w:val="pt-BR"/>
        </w:rPr>
        <w:br w:type="page"/>
      </w:r>
    </w:p>
    <w:p w14:paraId="40155A06" w14:textId="41FDA363" w:rsidR="003427E1" w:rsidRDefault="006D72D2" w:rsidP="00554F1E">
      <w:pPr>
        <w:pStyle w:val="00PESO2"/>
      </w:pPr>
      <w:r w:rsidRPr="002E7B11">
        <w:lastRenderedPageBreak/>
        <w:t>Aferição e formas de acom</w:t>
      </w:r>
      <w:bookmarkStart w:id="0" w:name="_GoBack"/>
      <w:r w:rsidRPr="002E7B11">
        <w:t>pan</w:t>
      </w:r>
      <w:bookmarkEnd w:id="0"/>
      <w:r w:rsidRPr="002E7B11">
        <w:t>hamento dos objetivos de aprendizagem</w:t>
      </w:r>
    </w:p>
    <w:p w14:paraId="0E2B6A4E" w14:textId="77777777" w:rsidR="003427E1" w:rsidRDefault="003427E1" w:rsidP="00554F1E">
      <w:pPr>
        <w:pStyle w:val="00P1"/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6576"/>
      </w:tblGrid>
      <w:tr w:rsidR="003427E1" w:rsidRPr="00A140C4" w14:paraId="573CF546" w14:textId="77777777" w:rsidTr="00A140C4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3299F446" w14:textId="73F731E5" w:rsidR="003427E1" w:rsidRPr="00A140C4" w:rsidRDefault="003427E1" w:rsidP="00A140C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</w:t>
            </w:r>
            <w:r w:rsidR="00A85224"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egenda</w:t>
            </w:r>
            <w:proofErr w:type="spellEnd"/>
          </w:p>
        </w:tc>
      </w:tr>
      <w:tr w:rsidR="003427E1" w:rsidRPr="00A140C4" w14:paraId="7CB1FBB9" w14:textId="77777777" w:rsidTr="00A140C4">
        <w:trPr>
          <w:trHeight w:val="116"/>
        </w:trPr>
        <w:tc>
          <w:tcPr>
            <w:tcW w:w="3005" w:type="dxa"/>
          </w:tcPr>
          <w:p w14:paraId="589A6215" w14:textId="77777777" w:rsidR="003427E1" w:rsidRPr="00A140C4" w:rsidRDefault="003427E1" w:rsidP="00A140C4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A140C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A140C4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A140C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A140C4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576" w:type="dxa"/>
          </w:tcPr>
          <w:p w14:paraId="35B1AFCC" w14:textId="77777777" w:rsidR="003427E1" w:rsidRPr="00A140C4" w:rsidRDefault="003427E1" w:rsidP="00A140C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140C4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A140C4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A140C4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A140C4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3427E1" w:rsidRPr="00676D8C" w14:paraId="4D4F757F" w14:textId="77777777" w:rsidTr="00A140C4">
        <w:tc>
          <w:tcPr>
            <w:tcW w:w="3005" w:type="dxa"/>
          </w:tcPr>
          <w:p w14:paraId="5312E782" w14:textId="77777777" w:rsidR="003427E1" w:rsidRPr="00A140C4" w:rsidRDefault="003427E1" w:rsidP="00A140C4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576" w:type="dxa"/>
          </w:tcPr>
          <w:p w14:paraId="17485772" w14:textId="77777777" w:rsidR="003427E1" w:rsidRPr="0020471E" w:rsidRDefault="003427E1" w:rsidP="00A140C4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2047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7C5B751B" w14:textId="77777777" w:rsidR="003427E1" w:rsidRPr="00A140C4" w:rsidRDefault="003427E1" w:rsidP="00554F1E">
      <w:pPr>
        <w:pStyle w:val="00P1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293"/>
        <w:gridCol w:w="794"/>
        <w:gridCol w:w="794"/>
        <w:gridCol w:w="1702"/>
      </w:tblGrid>
      <w:tr w:rsidR="000F0F4A" w:rsidRPr="00A140C4" w14:paraId="4B3D6DCF" w14:textId="77777777" w:rsidTr="00265701">
        <w:trPr>
          <w:trHeight w:val="24"/>
        </w:trPr>
        <w:tc>
          <w:tcPr>
            <w:tcW w:w="62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A88332" w14:textId="77777777" w:rsidR="003427E1" w:rsidRPr="0020471E" w:rsidRDefault="003427E1" w:rsidP="00A140C4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ABDEEB3" w14:textId="77777777" w:rsidR="003427E1" w:rsidRPr="00A140C4" w:rsidRDefault="003427E1" w:rsidP="00A140C4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37B4B8E" w14:textId="77777777" w:rsidR="003427E1" w:rsidRPr="00A140C4" w:rsidRDefault="003427E1" w:rsidP="00A140C4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C0E4A18" w14:textId="77777777" w:rsidR="003427E1" w:rsidRPr="00A140C4" w:rsidRDefault="003427E1" w:rsidP="00A140C4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3427E1" w:rsidRPr="00676D8C" w14:paraId="260C54DD" w14:textId="77777777" w:rsidTr="00265701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A780B" w14:textId="128AE20F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0471E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20471E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6624C8" w:rsidRPr="0020471E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saber os elementos que compõem uma orquestra, desde os profissionais envolvidos até os tipos de instrumentos musicais?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E94E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2EB9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63CC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6624C8" w:rsidRPr="00676D8C" w14:paraId="7132E138" w14:textId="77777777" w:rsidTr="000F0F4A">
        <w:trPr>
          <w:trHeight w:val="24"/>
        </w:trPr>
        <w:tc>
          <w:tcPr>
            <w:tcW w:w="9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6E43" w14:textId="5BA1016D" w:rsidR="006624C8" w:rsidRPr="0020471E" w:rsidRDefault="006624C8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20471E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 xml:space="preserve">Solicite uma pesquisa aos estudantes sobre algumas orquestras brasileiras. Peça que investiguem se na cidade ou estado onde moram há uma orquestra e qual </w:t>
            </w:r>
            <w:r w:rsidR="00F32BA4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 xml:space="preserve">é </w:t>
            </w:r>
            <w:r w:rsidRPr="0020471E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a sua história, quem são os instrumentistas e o maestro ou maestrina atual.</w:t>
            </w:r>
          </w:p>
        </w:tc>
      </w:tr>
      <w:tr w:rsidR="003427E1" w:rsidRPr="00676D8C" w14:paraId="10800A9E" w14:textId="77777777" w:rsidTr="00265701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1C3A" w14:textId="494F0AE9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20471E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20471E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6624C8" w:rsidRPr="0020471E">
              <w:rPr>
                <w:rFonts w:ascii="Tahoma" w:hAnsi="Tahoma" w:cs="Tahoma"/>
                <w:sz w:val="20"/>
                <w:szCs w:val="20"/>
                <w:lang w:val="pt-BR"/>
              </w:rPr>
              <w:t>Os estudantes conseguem organizar e experimentar uma orquestra, utilizando instrumentos musicais improvisados e o próprio corpo, além de vivenciar a regência?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B2B6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E18E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0517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6624C8" w:rsidRPr="00676D8C" w14:paraId="4E10CE3F" w14:textId="77777777" w:rsidTr="000F0F4A">
        <w:trPr>
          <w:trHeight w:val="24"/>
        </w:trPr>
        <w:tc>
          <w:tcPr>
            <w:tcW w:w="9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F8E9" w14:textId="064620D7" w:rsidR="006624C8" w:rsidRPr="00676D8C" w:rsidRDefault="006624C8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676D8C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Peça que redijam um texto sobre as experiências vividas nas atividades práticas, descrevendo desde o processo de elaboração de um instrumento, passando pelos sons corporais, até a concretização da orquestra: produção dos sons e regência.</w:t>
            </w:r>
          </w:p>
        </w:tc>
      </w:tr>
    </w:tbl>
    <w:p w14:paraId="4DC2E84D" w14:textId="77777777" w:rsidR="003427E1" w:rsidRPr="0020471E" w:rsidRDefault="003427E1" w:rsidP="003427E1">
      <w:pPr>
        <w:rPr>
          <w:rFonts w:ascii="Cambria-Bold" w:eastAsia="Arial" w:hAnsi="Cambria-Bold" w:cs="Cambria-Bold"/>
          <w:b/>
          <w:bCs/>
          <w:caps/>
          <w:color w:val="000000"/>
          <w:sz w:val="16"/>
          <w:szCs w:val="16"/>
          <w:lang w:val="pt-BR" w:eastAsia="es-ES"/>
        </w:rPr>
      </w:pPr>
      <w:r w:rsidRPr="0020471E">
        <w:rPr>
          <w:rFonts w:eastAsia="Arial"/>
          <w:sz w:val="16"/>
          <w:szCs w:val="16"/>
          <w:lang w:val="pt-BR"/>
        </w:rPr>
        <w:br w:type="page"/>
      </w:r>
    </w:p>
    <w:p w14:paraId="4956C1FD" w14:textId="78594D89" w:rsidR="003427E1" w:rsidRDefault="00265701" w:rsidP="00554F1E">
      <w:pPr>
        <w:pStyle w:val="00PESO2"/>
      </w:pPr>
      <w:r w:rsidRPr="00A85224">
        <w:lastRenderedPageBreak/>
        <w:t>Sugestões para acompanhar o desenvolvimento dos estudantes</w:t>
      </w:r>
    </w:p>
    <w:p w14:paraId="15007C2E" w14:textId="77777777" w:rsidR="00554F1E" w:rsidRPr="00554F1E" w:rsidRDefault="00554F1E" w:rsidP="00554F1E">
      <w:pPr>
        <w:pStyle w:val="00P1"/>
        <w:rPr>
          <w:sz w:val="20"/>
          <w:szCs w:val="20"/>
        </w:rPr>
      </w:pPr>
    </w:p>
    <w:p w14:paraId="5758D124" w14:textId="1767BBF7" w:rsidR="006624C8" w:rsidRPr="006624C8" w:rsidRDefault="006624C8" w:rsidP="00554F1E">
      <w:pPr>
        <w:pStyle w:val="00Textogeralbullet"/>
      </w:pPr>
      <w:r w:rsidRPr="006624C8">
        <w:t xml:space="preserve">Para aprofundar o trabalho musical com os estudantes, faça uma roda com eles. Dê as seguintes instruções: um estudante </w:t>
      </w:r>
      <w:r w:rsidR="005107A6">
        <w:t>vai</w:t>
      </w:r>
      <w:r w:rsidR="005107A6" w:rsidRPr="006624C8">
        <w:t xml:space="preserve"> </w:t>
      </w:r>
      <w:r w:rsidRPr="006624C8">
        <w:t xml:space="preserve">produzir um som qualquer – pode ser com percussão corporal ou somente a voz –, e vai manter um ritmo, sempre com o mesmo som; o estudante à sua direita inicia um segundo som, procurando dialogar com o primeiro, e assim por diante, até completar a roda. Todos mantêm os sons que escolheram, respeitando o ritmo que criaram. Assuma a posição de regente e, aos poucos, indique a alguns estudantes </w:t>
      </w:r>
      <w:r w:rsidR="005107A6">
        <w:t xml:space="preserve">que </w:t>
      </w:r>
      <w:r w:rsidRPr="006624C8">
        <w:t xml:space="preserve">parem e </w:t>
      </w:r>
      <w:r w:rsidR="005107A6">
        <w:t xml:space="preserve">a </w:t>
      </w:r>
      <w:r w:rsidRPr="006624C8">
        <w:t xml:space="preserve">outros </w:t>
      </w:r>
      <w:r w:rsidR="005107A6">
        <w:t xml:space="preserve">que </w:t>
      </w:r>
      <w:r w:rsidRPr="006624C8">
        <w:t>aumentem a intensidade dos sons</w:t>
      </w:r>
      <w:r w:rsidR="005107A6">
        <w:t>;</w:t>
      </w:r>
      <w:r w:rsidR="005107A6" w:rsidRPr="006624C8">
        <w:t xml:space="preserve"> </w:t>
      </w:r>
      <w:r w:rsidRPr="006624C8">
        <w:t xml:space="preserve">há diversas possibilidades </w:t>
      </w:r>
      <w:r w:rsidR="0012058D">
        <w:t>de</w:t>
      </w:r>
      <w:r w:rsidR="0012058D" w:rsidRPr="006624C8">
        <w:t xml:space="preserve"> </w:t>
      </w:r>
      <w:r w:rsidRPr="006624C8">
        <w:t>variar a música inicialmente criada. Brinque com essa variedade e deixe que alguns estudantes assumam a regência também. Esta atividade favorece as seguintes habilidades: EF15AR15 e EF15AR17.</w:t>
      </w:r>
    </w:p>
    <w:p w14:paraId="055C2C98" w14:textId="212B52DA" w:rsidR="006624C8" w:rsidRPr="006624C8" w:rsidRDefault="006624C8" w:rsidP="00554F1E">
      <w:pPr>
        <w:pStyle w:val="00Textogeralbullet"/>
      </w:pPr>
      <w:r w:rsidRPr="006624C8">
        <w:t>Escolha histórias do repertório dos estudantes. Organize-os em grupo</w:t>
      </w:r>
      <w:r w:rsidR="005107A6">
        <w:t>s</w:t>
      </w:r>
      <w:r w:rsidRPr="006624C8">
        <w:t>. Cada um receberá uma história</w:t>
      </w:r>
      <w:r w:rsidR="005107A6">
        <w:t>,</w:t>
      </w:r>
      <w:r w:rsidRPr="006624C8">
        <w:t xml:space="preserve"> e terão de contá-la apenas utilizando sons, sem falas. Sons de animais, da natureza, de ruídos, de pessoas, de máquinas etc. Esta proposta de atividade visa a favorecer as habilidades EF15AR15 e EF15AR17.</w:t>
      </w:r>
    </w:p>
    <w:p w14:paraId="366320E0" w14:textId="56DB7994" w:rsidR="003427E1" w:rsidRDefault="003427E1" w:rsidP="003427E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p w14:paraId="3CD40C91" w14:textId="77777777" w:rsidR="0020471E" w:rsidRPr="00EE4501" w:rsidRDefault="0020471E" w:rsidP="003427E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3427E1" w:rsidRPr="005A1A35" w14:paraId="1F372673" w14:textId="77777777" w:rsidTr="000F0F4A">
        <w:tc>
          <w:tcPr>
            <w:tcW w:w="9298" w:type="dxa"/>
            <w:shd w:val="clear" w:color="auto" w:fill="808080" w:themeFill="background1" w:themeFillShade="80"/>
          </w:tcPr>
          <w:p w14:paraId="13F0FD6E" w14:textId="77777777" w:rsidR="003427E1" w:rsidRPr="005A1A35" w:rsidRDefault="003427E1" w:rsidP="0009126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3427E1" w:rsidRPr="00676D8C" w14:paraId="28259412" w14:textId="77777777" w:rsidTr="000F0F4A">
        <w:tc>
          <w:tcPr>
            <w:tcW w:w="9298" w:type="dxa"/>
          </w:tcPr>
          <w:p w14:paraId="21CADA2D" w14:textId="77777777" w:rsidR="003427E1" w:rsidRDefault="003427E1" w:rsidP="00C07C5A">
            <w:pPr>
              <w:pStyle w:val="00Textogeral"/>
              <w:spacing w:before="120" w:after="120"/>
              <w:ind w:firstLine="0"/>
              <w:rPr>
                <w:rFonts w:eastAsia="Arial"/>
              </w:rPr>
            </w:pPr>
            <w:r w:rsidRPr="00570C19">
              <w:rPr>
                <w:rFonts w:eastAsia="Arial"/>
              </w:rPr>
              <w:t xml:space="preserve">Considerando as habilidades da BNCC – </w:t>
            </w:r>
            <w:r>
              <w:rPr>
                <w:rFonts w:eastAsia="Arial"/>
              </w:rPr>
              <w:t>3</w:t>
            </w:r>
            <w:r w:rsidRPr="006B02D6">
              <w:rPr>
                <w:rFonts w:eastAsia="Arial"/>
                <w:u w:val="single"/>
                <w:vertAlign w:val="superscript"/>
              </w:rPr>
              <w:t>a</w:t>
            </w:r>
            <w:r>
              <w:rPr>
                <w:rFonts w:eastAsia="Arial"/>
              </w:rPr>
              <w:t xml:space="preserve"> versão</w:t>
            </w:r>
            <w:r w:rsidRPr="00570C19">
              <w:rPr>
                <w:rFonts w:eastAsia="Arial"/>
              </w:rPr>
              <w:t xml:space="preserve"> empregadas neste bimestre, as que consideramos essenciais para que os estudantes possam dar continuidade aos estudos são:</w:t>
            </w:r>
          </w:p>
          <w:p w14:paraId="0B623D31" w14:textId="4C915440" w:rsidR="006624C8" w:rsidRDefault="006624C8" w:rsidP="00554F1E">
            <w:pPr>
              <w:pStyle w:val="00Textogeralbullet"/>
            </w:pPr>
            <w:r w:rsidRPr="002C04F7">
              <w:t>(EF15AR15) Explorar fontes sonoras diversas, como as existentes no próprio corpo (palmas, voz, percussão corporal), na natureza e em objetos cotidianos, reconhecendo timbres e características de instrumentos musicais variados.</w:t>
            </w:r>
          </w:p>
          <w:p w14:paraId="64A1A436" w14:textId="31D78AA2" w:rsidR="003427E1" w:rsidRPr="006624C8" w:rsidRDefault="006624C8" w:rsidP="00554F1E">
            <w:pPr>
              <w:pStyle w:val="00Textogeralbullet"/>
            </w:pPr>
            <w:r w:rsidRPr="002C04F7">
              <w:t>(EF15AR17) Experimentar improvisações, composições e sonorização de histórias, entre outros, utilizando vozes, sons corporais e/ou instrumentos musicais convencionais ou não convencionais, de modo individual, coletivo e colaborativo.</w:t>
            </w:r>
          </w:p>
        </w:tc>
      </w:tr>
    </w:tbl>
    <w:p w14:paraId="69BF5F6A" w14:textId="0C029EA3" w:rsidR="003427E1" w:rsidRDefault="003427E1" w:rsidP="003427E1">
      <w:pPr>
        <w:rPr>
          <w:rFonts w:ascii="Arial" w:eastAsia="Arial" w:hAnsi="Arial" w:cs="Arial"/>
          <w:b/>
          <w:color w:val="538135" w:themeColor="accent6" w:themeShade="BF"/>
          <w:sz w:val="18"/>
          <w:szCs w:val="18"/>
          <w:lang w:val="pt-BR"/>
        </w:rPr>
      </w:pPr>
      <w:r w:rsidRPr="0060713B">
        <w:rPr>
          <w:rFonts w:ascii="Arial" w:eastAsia="Arial" w:hAnsi="Arial" w:cs="Arial"/>
          <w:b/>
          <w:color w:val="538135" w:themeColor="accent6" w:themeShade="BF"/>
          <w:sz w:val="18"/>
          <w:szCs w:val="18"/>
          <w:lang w:val="pt-BR"/>
        </w:rPr>
        <w:br w:type="page"/>
      </w:r>
    </w:p>
    <w:tbl>
      <w:tblPr>
        <w:tblW w:w="9582" w:type="dxa"/>
        <w:tblLayout w:type="fixed"/>
        <w:tblLook w:val="0400" w:firstRow="0" w:lastRow="0" w:firstColumn="0" w:lastColumn="0" w:noHBand="0" w:noVBand="1"/>
      </w:tblPr>
      <w:tblGrid>
        <w:gridCol w:w="6520"/>
        <w:gridCol w:w="1020"/>
        <w:gridCol w:w="1020"/>
        <w:gridCol w:w="1022"/>
      </w:tblGrid>
      <w:tr w:rsidR="0023117A" w:rsidRPr="003119D9" w14:paraId="0DF4145E" w14:textId="77777777" w:rsidTr="00B25C95">
        <w:trPr>
          <w:trHeight w:val="24"/>
        </w:trPr>
        <w:tc>
          <w:tcPr>
            <w:tcW w:w="9582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6C8D90AC" w14:textId="77777777" w:rsidR="0023117A" w:rsidRPr="00BD3AD3" w:rsidRDefault="0023117A" w:rsidP="00726BD8">
            <w:pPr>
              <w:pStyle w:val="peso2"/>
              <w:rPr>
                <w:szCs w:val="20"/>
              </w:rPr>
            </w:pPr>
            <w:r w:rsidRPr="00A85224">
              <w:rPr>
                <w:color w:val="FFFFFF" w:themeColor="background1"/>
              </w:rPr>
              <w:lastRenderedPageBreak/>
              <w:t xml:space="preserve">Ficha para </w:t>
            </w:r>
            <w:proofErr w:type="spellStart"/>
            <w:r w:rsidRPr="00A85224">
              <w:rPr>
                <w:color w:val="FFFFFF" w:themeColor="background1"/>
              </w:rPr>
              <w:t>autoavaliação</w:t>
            </w:r>
            <w:proofErr w:type="spellEnd"/>
          </w:p>
        </w:tc>
      </w:tr>
      <w:tr w:rsidR="0023117A" w:rsidRPr="00676D8C" w14:paraId="02037A74" w14:textId="77777777" w:rsidTr="00B25C95">
        <w:trPr>
          <w:trHeight w:val="24"/>
        </w:trPr>
        <w:tc>
          <w:tcPr>
            <w:tcW w:w="9582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67BE139E" w14:textId="2C8B8A8E" w:rsidR="0023117A" w:rsidRPr="00554F1E" w:rsidRDefault="0023117A" w:rsidP="00726BD8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  <w:lang w:val="pt-BR"/>
              </w:rPr>
            </w:pPr>
            <w:r w:rsidRPr="00554F1E">
              <w:rPr>
                <w:rFonts w:ascii="Tahoma" w:hAnsi="Tahoma" w:cs="Tahoma"/>
                <w:bCs/>
                <w:sz w:val="22"/>
                <w:szCs w:val="22"/>
                <w:lang w:val="pt-BR"/>
              </w:rPr>
              <w:t xml:space="preserve">Marque X na carinha que retrata melhor o que você sente ao responder </w:t>
            </w:r>
            <w:r w:rsidR="00E6768F" w:rsidRPr="00554F1E">
              <w:rPr>
                <w:rFonts w:ascii="Tahoma" w:hAnsi="Tahoma" w:cs="Tahoma"/>
                <w:bCs/>
                <w:sz w:val="22"/>
                <w:szCs w:val="22"/>
                <w:lang w:val="pt-BR"/>
              </w:rPr>
              <w:t xml:space="preserve">a </w:t>
            </w:r>
            <w:r w:rsidRPr="00554F1E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cada questão</w:t>
            </w:r>
          </w:p>
        </w:tc>
      </w:tr>
      <w:tr w:rsidR="0023117A" w:rsidRPr="003119D9" w14:paraId="24ED434C" w14:textId="77777777" w:rsidTr="00955921">
        <w:trPr>
          <w:trHeight w:val="1134"/>
        </w:trPr>
        <w:tc>
          <w:tcPr>
            <w:tcW w:w="6520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A7D76C0" w14:textId="77777777" w:rsidR="0023117A" w:rsidRPr="00C07C5A" w:rsidRDefault="0023117A" w:rsidP="00726BD8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03C32D8" w14:textId="78FC60E1" w:rsidR="0023117A" w:rsidRPr="00C07C5A" w:rsidRDefault="0023117A" w:rsidP="00265701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07C5A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76060941" wp14:editId="609DFBD8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5701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18165AA" w14:textId="497615BD" w:rsidR="0023117A" w:rsidRPr="00C07C5A" w:rsidRDefault="0023117A" w:rsidP="00265701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07C5A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7D389C7" wp14:editId="795957E1">
                  <wp:extent cx="359664" cy="359664"/>
                  <wp:effectExtent l="0" t="0" r="2540" b="254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5701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>Mais</w:t>
            </w:r>
            <w:proofErr w:type="spellEnd"/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>ou</w:t>
            </w:r>
            <w:proofErr w:type="spellEnd"/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49A77A8" w14:textId="0D3A3C5A" w:rsidR="0023117A" w:rsidRPr="00C07C5A" w:rsidRDefault="0023117A" w:rsidP="00265701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07C5A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738D429A" wp14:editId="0D41157E">
                  <wp:extent cx="359664" cy="359664"/>
                  <wp:effectExtent l="0" t="0" r="2540" b="254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5701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>Não</w:t>
            </w:r>
            <w:proofErr w:type="spellEnd"/>
          </w:p>
        </w:tc>
      </w:tr>
      <w:tr w:rsidR="0023117A" w:rsidRPr="00676D8C" w14:paraId="0D8AABAE" w14:textId="77777777" w:rsidTr="00955921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D3B773A" w14:textId="5405E513" w:rsidR="0023117A" w:rsidRPr="00554F1E" w:rsidRDefault="0023117A" w:rsidP="0023117A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>Consigo entender o que é uma orquestra e os elementos que a compõem?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D59C3E3" w14:textId="77777777" w:rsidR="0023117A" w:rsidRPr="00C07C5A" w:rsidRDefault="0023117A" w:rsidP="00726B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7BCB0CE" w14:textId="77777777" w:rsidR="0023117A" w:rsidRPr="00C07C5A" w:rsidRDefault="0023117A" w:rsidP="00726B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CD7CAC4" w14:textId="77777777" w:rsidR="0023117A" w:rsidRPr="00C07C5A" w:rsidRDefault="0023117A" w:rsidP="00726B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676D8C" w14:paraId="25B1976C" w14:textId="77777777" w:rsidTr="00955921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1BE8E9F6" w14:textId="77777D24" w:rsidR="0023117A" w:rsidRPr="00554F1E" w:rsidRDefault="0023117A" w:rsidP="0023117A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>Entendo a função do maestro ou maestrina dentro da orquestra?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1643B3D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D4167D5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1391399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676D8C" w14:paraId="65B782B6" w14:textId="77777777" w:rsidTr="00955921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290ABE9C" w14:textId="3BCF7D3E" w:rsidR="0023117A" w:rsidRPr="00554F1E" w:rsidRDefault="0023117A" w:rsidP="0023117A">
            <w:pPr>
              <w:spacing w:before="120" w:after="120"/>
              <w:rPr>
                <w:rFonts w:ascii="Tahoma" w:hAnsi="Tahoma" w:cs="Tahoma"/>
                <w:bCs/>
                <w:sz w:val="22"/>
                <w:szCs w:val="22"/>
                <w:lang w:val="pt-BR"/>
              </w:rPr>
            </w:pPr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>Tenho facilidade para criar instrumentos e improvisar com eles ou com os sons corporais?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C3F3F3D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169D576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42EE297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676D8C" w14:paraId="16654609" w14:textId="77777777" w:rsidTr="00955921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5693EE9" w14:textId="021CB5A5" w:rsidR="0023117A" w:rsidRPr="00554F1E" w:rsidRDefault="0023117A" w:rsidP="0023117A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>Tenho facilidade para reger ou ser regido?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19F46E2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66F4EEE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733B9A1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676D8C" w14:paraId="4C14D65C" w14:textId="77777777" w:rsidTr="00955921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7A33073" w14:textId="22C8F77C" w:rsidR="0023117A" w:rsidRPr="00554F1E" w:rsidRDefault="0023117A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>Colaboro com meus colegas nas atividades coletivas, respeitando suas ideias e experimentações, assim como a proposta de cada atividade?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A86A2B1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A1C1DE5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3B39981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3119D9" w14:paraId="6AF47405" w14:textId="77777777" w:rsidTr="00B25C95">
        <w:trPr>
          <w:trHeight w:val="24"/>
        </w:trPr>
        <w:tc>
          <w:tcPr>
            <w:tcW w:w="9582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C1E6160" w14:textId="12CB06BF" w:rsidR="0023117A" w:rsidRPr="00554F1E" w:rsidRDefault="0023117A" w:rsidP="0023117A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</w:t>
            </w:r>
            <w:r w:rsidR="00E6768F" w:rsidRPr="00554F1E">
              <w:rPr>
                <w:rFonts w:ascii="Tahoma" w:hAnsi="Tahoma" w:cs="Tahoma"/>
                <w:sz w:val="22"/>
                <w:szCs w:val="22"/>
                <w:lang w:val="pt-BR"/>
              </w:rPr>
              <w:t xml:space="preserve">em que </w:t>
            </w:r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 xml:space="preserve">você </w:t>
            </w:r>
            <w:proofErr w:type="gramStart"/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 w:rsidRPr="00554F1E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 w:rsidRPr="00554F1E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448A70DF" w14:textId="77777777" w:rsidR="0023117A" w:rsidRPr="00562E5E" w:rsidRDefault="0023117A" w:rsidP="0023117A">
            <w:pPr>
              <w:spacing w:before="36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0E19026B" w14:textId="77777777" w:rsidR="0023117A" w:rsidRPr="00562E5E" w:rsidRDefault="0023117A" w:rsidP="0023117A">
            <w:pPr>
              <w:spacing w:before="36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707E6975" w14:textId="77777777" w:rsidR="0023117A" w:rsidRPr="00562E5E" w:rsidRDefault="0023117A" w:rsidP="0023117A">
            <w:pPr>
              <w:spacing w:before="36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3CA09C40" w14:textId="77777777" w:rsidR="0023117A" w:rsidRPr="00562E5E" w:rsidRDefault="0023117A" w:rsidP="0023117A">
            <w:pPr>
              <w:spacing w:before="36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789708B5" w14:textId="77777777" w:rsidR="0023117A" w:rsidRPr="00562E5E" w:rsidRDefault="0023117A" w:rsidP="0023117A">
            <w:pPr>
              <w:spacing w:before="36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086F4EE5" w14:textId="77777777" w:rsidR="0023117A" w:rsidRPr="00562E5E" w:rsidRDefault="0023117A" w:rsidP="0023117A">
            <w:pPr>
              <w:spacing w:before="36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03BD8423" w14:textId="77777777" w:rsidR="00A85224" w:rsidRPr="00562E5E" w:rsidRDefault="00A85224" w:rsidP="00A85224">
            <w:pPr>
              <w:spacing w:before="36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49FB3280" w14:textId="77777777" w:rsidR="00A85224" w:rsidRPr="00562E5E" w:rsidRDefault="00A85224" w:rsidP="00A85224">
            <w:pPr>
              <w:spacing w:before="36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72601437" w14:textId="77777777" w:rsidR="0023117A" w:rsidRPr="00562E5E" w:rsidRDefault="0023117A" w:rsidP="0023117A">
            <w:pPr>
              <w:spacing w:before="360" w:after="24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</w:tc>
      </w:tr>
    </w:tbl>
    <w:p w14:paraId="2F4F67D8" w14:textId="5D46012A" w:rsidR="00216D20" w:rsidRPr="00091261" w:rsidRDefault="00216D20" w:rsidP="00A85224">
      <w:pPr>
        <w:pStyle w:val="Estilo00TextogeralPrimeiralinha0cm"/>
      </w:pPr>
    </w:p>
    <w:sectPr w:rsidR="00216D20" w:rsidRPr="00091261" w:rsidSect="00265701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855C01" w14:textId="77777777" w:rsidR="004E01E9" w:rsidRDefault="004E01E9" w:rsidP="004413B1">
      <w:r>
        <w:separator/>
      </w:r>
    </w:p>
  </w:endnote>
  <w:endnote w:type="continuationSeparator" w:id="0">
    <w:p w14:paraId="69F2BB97" w14:textId="77777777" w:rsidR="004E01E9" w:rsidRDefault="004E01E9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7837FCAF-BEDB-4638-AC69-40A00EFFED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589A1F8-9B6A-4835-8089-F2AF2F81A6E2}"/>
    <w:embedBold r:id="rId3" w:fontKey="{040D55C8-D901-4413-AB13-06C38BEE27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60D290-5355-4B2D-B7FA-7A4F0BFC7CE0}"/>
    <w:embedBold r:id="rId5" w:fontKey="{DB710A6B-24FB-49AA-A336-D45FDA361F6F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28F01" w14:textId="60F67A8D" w:rsidR="00265701" w:rsidRPr="007E3DAC" w:rsidRDefault="00265701" w:rsidP="00265701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54F1E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5999C465" w14:textId="7A7576A6" w:rsidR="00900427" w:rsidRDefault="00900427" w:rsidP="00A92CED">
    <w:pPr>
      <w:shd w:val="clear" w:color="auto" w:fill="FFFFFF"/>
      <w:ind w:right="170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Este material está em Licença Aberta 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— CC BY NC 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50B43B" w14:textId="77777777" w:rsidR="004E01E9" w:rsidRDefault="004E01E9" w:rsidP="004413B1">
      <w:r>
        <w:separator/>
      </w:r>
    </w:p>
  </w:footnote>
  <w:footnote w:type="continuationSeparator" w:id="0">
    <w:p w14:paraId="75B3423E" w14:textId="77777777" w:rsidR="004E01E9" w:rsidRDefault="004E01E9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1DE59881" w:rsidR="003C0768" w:rsidRDefault="00770016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0C186150" wp14:editId="56E30D6A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3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736A2058"/>
    <w:lvl w:ilvl="0" w:tplc="46C44B0E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D95811"/>
    <w:multiLevelType w:val="hybridMultilevel"/>
    <w:tmpl w:val="828242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7"/>
  </w:num>
  <w:num w:numId="4">
    <w:abstractNumId w:val="13"/>
  </w:num>
  <w:num w:numId="5">
    <w:abstractNumId w:val="19"/>
  </w:num>
  <w:num w:numId="6">
    <w:abstractNumId w:val="18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4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40DB"/>
    <w:rsid w:val="00010F78"/>
    <w:rsid w:val="00026313"/>
    <w:rsid w:val="00040117"/>
    <w:rsid w:val="00041F5D"/>
    <w:rsid w:val="00053B50"/>
    <w:rsid w:val="00067A2E"/>
    <w:rsid w:val="0007770C"/>
    <w:rsid w:val="00091261"/>
    <w:rsid w:val="00092A27"/>
    <w:rsid w:val="00095B8A"/>
    <w:rsid w:val="000A2670"/>
    <w:rsid w:val="000E3474"/>
    <w:rsid w:val="000E589A"/>
    <w:rsid w:val="000F0F4A"/>
    <w:rsid w:val="000F1EC0"/>
    <w:rsid w:val="00116338"/>
    <w:rsid w:val="0012058D"/>
    <w:rsid w:val="00123F8C"/>
    <w:rsid w:val="00127B74"/>
    <w:rsid w:val="00135653"/>
    <w:rsid w:val="001375C4"/>
    <w:rsid w:val="00142888"/>
    <w:rsid w:val="001466AC"/>
    <w:rsid w:val="00156625"/>
    <w:rsid w:val="001636FD"/>
    <w:rsid w:val="001643B0"/>
    <w:rsid w:val="00167AA4"/>
    <w:rsid w:val="001815D6"/>
    <w:rsid w:val="00186E08"/>
    <w:rsid w:val="00187518"/>
    <w:rsid w:val="001A2F5D"/>
    <w:rsid w:val="001A57BC"/>
    <w:rsid w:val="001D0989"/>
    <w:rsid w:val="001D0EDB"/>
    <w:rsid w:val="001F09CE"/>
    <w:rsid w:val="001F247A"/>
    <w:rsid w:val="001F4291"/>
    <w:rsid w:val="00202B2E"/>
    <w:rsid w:val="0020471E"/>
    <w:rsid w:val="00216D20"/>
    <w:rsid w:val="00217FA4"/>
    <w:rsid w:val="00223CAB"/>
    <w:rsid w:val="0023117A"/>
    <w:rsid w:val="00236BBF"/>
    <w:rsid w:val="00246282"/>
    <w:rsid w:val="0025011B"/>
    <w:rsid w:val="00250FE4"/>
    <w:rsid w:val="00264F08"/>
    <w:rsid w:val="00265701"/>
    <w:rsid w:val="0028283F"/>
    <w:rsid w:val="002925EA"/>
    <w:rsid w:val="002A2047"/>
    <w:rsid w:val="002B2CAD"/>
    <w:rsid w:val="002C2194"/>
    <w:rsid w:val="002C2B5D"/>
    <w:rsid w:val="002C4FC9"/>
    <w:rsid w:val="002C5D97"/>
    <w:rsid w:val="002E0647"/>
    <w:rsid w:val="002E7B11"/>
    <w:rsid w:val="00303242"/>
    <w:rsid w:val="003119D9"/>
    <w:rsid w:val="003175BB"/>
    <w:rsid w:val="00317C79"/>
    <w:rsid w:val="00320797"/>
    <w:rsid w:val="00332041"/>
    <w:rsid w:val="00337754"/>
    <w:rsid w:val="003427E1"/>
    <w:rsid w:val="00376F64"/>
    <w:rsid w:val="003817C4"/>
    <w:rsid w:val="0039031C"/>
    <w:rsid w:val="003B0E1C"/>
    <w:rsid w:val="003B3C17"/>
    <w:rsid w:val="003C0768"/>
    <w:rsid w:val="003D336F"/>
    <w:rsid w:val="003D40C9"/>
    <w:rsid w:val="003D4759"/>
    <w:rsid w:val="003D502A"/>
    <w:rsid w:val="003F2233"/>
    <w:rsid w:val="003F2A78"/>
    <w:rsid w:val="003F4729"/>
    <w:rsid w:val="003F4B9E"/>
    <w:rsid w:val="00412A16"/>
    <w:rsid w:val="00417E70"/>
    <w:rsid w:val="0043750A"/>
    <w:rsid w:val="004413B1"/>
    <w:rsid w:val="00443EC9"/>
    <w:rsid w:val="00452768"/>
    <w:rsid w:val="0045601B"/>
    <w:rsid w:val="004714A0"/>
    <w:rsid w:val="00496A29"/>
    <w:rsid w:val="004B0502"/>
    <w:rsid w:val="004C5046"/>
    <w:rsid w:val="004D3E07"/>
    <w:rsid w:val="004E01E9"/>
    <w:rsid w:val="004E0E72"/>
    <w:rsid w:val="004E6476"/>
    <w:rsid w:val="00503E20"/>
    <w:rsid w:val="0050799F"/>
    <w:rsid w:val="005107A6"/>
    <w:rsid w:val="00512550"/>
    <w:rsid w:val="00527103"/>
    <w:rsid w:val="005462D7"/>
    <w:rsid w:val="00554F1E"/>
    <w:rsid w:val="00557C06"/>
    <w:rsid w:val="00586A61"/>
    <w:rsid w:val="005A1347"/>
    <w:rsid w:val="005A1A35"/>
    <w:rsid w:val="005B2873"/>
    <w:rsid w:val="005B4AE8"/>
    <w:rsid w:val="005C2200"/>
    <w:rsid w:val="005C2B14"/>
    <w:rsid w:val="005C6536"/>
    <w:rsid w:val="005E0DC2"/>
    <w:rsid w:val="005E1A09"/>
    <w:rsid w:val="005E1FBE"/>
    <w:rsid w:val="0060713B"/>
    <w:rsid w:val="006336D6"/>
    <w:rsid w:val="006354E0"/>
    <w:rsid w:val="006624C8"/>
    <w:rsid w:val="00676D8C"/>
    <w:rsid w:val="00693FB9"/>
    <w:rsid w:val="006A27EE"/>
    <w:rsid w:val="006A3FCE"/>
    <w:rsid w:val="006B48A5"/>
    <w:rsid w:val="006D4C49"/>
    <w:rsid w:val="006D5D13"/>
    <w:rsid w:val="006D72D2"/>
    <w:rsid w:val="006E3D61"/>
    <w:rsid w:val="00734FDC"/>
    <w:rsid w:val="00737650"/>
    <w:rsid w:val="00737F91"/>
    <w:rsid w:val="00746C38"/>
    <w:rsid w:val="00756C28"/>
    <w:rsid w:val="007579DE"/>
    <w:rsid w:val="00766D23"/>
    <w:rsid w:val="00770016"/>
    <w:rsid w:val="007720D9"/>
    <w:rsid w:val="00784B10"/>
    <w:rsid w:val="007A6F3B"/>
    <w:rsid w:val="007D5195"/>
    <w:rsid w:val="007E1F4D"/>
    <w:rsid w:val="007E5690"/>
    <w:rsid w:val="007F28EC"/>
    <w:rsid w:val="007F36FA"/>
    <w:rsid w:val="00806BFE"/>
    <w:rsid w:val="00825AFB"/>
    <w:rsid w:val="00825EEA"/>
    <w:rsid w:val="0082646E"/>
    <w:rsid w:val="0083475C"/>
    <w:rsid w:val="00834D79"/>
    <w:rsid w:val="0084729E"/>
    <w:rsid w:val="0085530E"/>
    <w:rsid w:val="00862EDA"/>
    <w:rsid w:val="008642F5"/>
    <w:rsid w:val="008747E4"/>
    <w:rsid w:val="00876872"/>
    <w:rsid w:val="008978BD"/>
    <w:rsid w:val="008A34D4"/>
    <w:rsid w:val="008A531C"/>
    <w:rsid w:val="008B7E5B"/>
    <w:rsid w:val="008B7EFC"/>
    <w:rsid w:val="008C1937"/>
    <w:rsid w:val="008D22E8"/>
    <w:rsid w:val="008D2AE5"/>
    <w:rsid w:val="008D44DB"/>
    <w:rsid w:val="008E0CD1"/>
    <w:rsid w:val="008E53DF"/>
    <w:rsid w:val="00900427"/>
    <w:rsid w:val="00901E22"/>
    <w:rsid w:val="00930992"/>
    <w:rsid w:val="00941838"/>
    <w:rsid w:val="009440AA"/>
    <w:rsid w:val="009478C3"/>
    <w:rsid w:val="00955921"/>
    <w:rsid w:val="009648A5"/>
    <w:rsid w:val="009746A8"/>
    <w:rsid w:val="00987375"/>
    <w:rsid w:val="009A356D"/>
    <w:rsid w:val="009A6339"/>
    <w:rsid w:val="009B2644"/>
    <w:rsid w:val="009B3962"/>
    <w:rsid w:val="009B6FBB"/>
    <w:rsid w:val="009D0184"/>
    <w:rsid w:val="009E6418"/>
    <w:rsid w:val="009F69A3"/>
    <w:rsid w:val="009F6F61"/>
    <w:rsid w:val="00A068D2"/>
    <w:rsid w:val="00A1359B"/>
    <w:rsid w:val="00A140C4"/>
    <w:rsid w:val="00A24157"/>
    <w:rsid w:val="00A25E33"/>
    <w:rsid w:val="00A3259E"/>
    <w:rsid w:val="00A43365"/>
    <w:rsid w:val="00A7255A"/>
    <w:rsid w:val="00A85224"/>
    <w:rsid w:val="00A92CED"/>
    <w:rsid w:val="00AB661A"/>
    <w:rsid w:val="00AD1EDA"/>
    <w:rsid w:val="00AD68F6"/>
    <w:rsid w:val="00AF3A7B"/>
    <w:rsid w:val="00AF6404"/>
    <w:rsid w:val="00B01C95"/>
    <w:rsid w:val="00B06943"/>
    <w:rsid w:val="00B1597B"/>
    <w:rsid w:val="00B219FD"/>
    <w:rsid w:val="00B25C95"/>
    <w:rsid w:val="00B40B81"/>
    <w:rsid w:val="00B42989"/>
    <w:rsid w:val="00B545D3"/>
    <w:rsid w:val="00B75237"/>
    <w:rsid w:val="00B85FE0"/>
    <w:rsid w:val="00B86A9F"/>
    <w:rsid w:val="00BA3D52"/>
    <w:rsid w:val="00BB0F4E"/>
    <w:rsid w:val="00BB0F93"/>
    <w:rsid w:val="00BB1D31"/>
    <w:rsid w:val="00BB5DA9"/>
    <w:rsid w:val="00BB6CF7"/>
    <w:rsid w:val="00BD31D3"/>
    <w:rsid w:val="00BD3F80"/>
    <w:rsid w:val="00BE5555"/>
    <w:rsid w:val="00C07C5A"/>
    <w:rsid w:val="00C56D4B"/>
    <w:rsid w:val="00CA69CE"/>
    <w:rsid w:val="00CD2975"/>
    <w:rsid w:val="00CD4EFB"/>
    <w:rsid w:val="00CE608D"/>
    <w:rsid w:val="00D00AD7"/>
    <w:rsid w:val="00D175DA"/>
    <w:rsid w:val="00D2035E"/>
    <w:rsid w:val="00D221F9"/>
    <w:rsid w:val="00D2355E"/>
    <w:rsid w:val="00D348BC"/>
    <w:rsid w:val="00D36857"/>
    <w:rsid w:val="00D377DC"/>
    <w:rsid w:val="00D42708"/>
    <w:rsid w:val="00D44C6B"/>
    <w:rsid w:val="00D46269"/>
    <w:rsid w:val="00D53A46"/>
    <w:rsid w:val="00D7172C"/>
    <w:rsid w:val="00D85323"/>
    <w:rsid w:val="00D92A57"/>
    <w:rsid w:val="00DA6BAF"/>
    <w:rsid w:val="00DC7EEB"/>
    <w:rsid w:val="00DD4973"/>
    <w:rsid w:val="00DE101D"/>
    <w:rsid w:val="00DE698D"/>
    <w:rsid w:val="00E00372"/>
    <w:rsid w:val="00E03873"/>
    <w:rsid w:val="00E12BB1"/>
    <w:rsid w:val="00E138A6"/>
    <w:rsid w:val="00E2440D"/>
    <w:rsid w:val="00E31175"/>
    <w:rsid w:val="00E4031F"/>
    <w:rsid w:val="00E40760"/>
    <w:rsid w:val="00E517DA"/>
    <w:rsid w:val="00E6768F"/>
    <w:rsid w:val="00EA717F"/>
    <w:rsid w:val="00EC2152"/>
    <w:rsid w:val="00EC50A3"/>
    <w:rsid w:val="00EC6858"/>
    <w:rsid w:val="00EE4501"/>
    <w:rsid w:val="00EF6959"/>
    <w:rsid w:val="00F02737"/>
    <w:rsid w:val="00F30976"/>
    <w:rsid w:val="00F31798"/>
    <w:rsid w:val="00F31851"/>
    <w:rsid w:val="00F32BA4"/>
    <w:rsid w:val="00F516C5"/>
    <w:rsid w:val="00F66B32"/>
    <w:rsid w:val="00F67328"/>
    <w:rsid w:val="00F8054F"/>
    <w:rsid w:val="00F96798"/>
    <w:rsid w:val="00FA2D83"/>
    <w:rsid w:val="00FA41DC"/>
    <w:rsid w:val="00FB327F"/>
    <w:rsid w:val="00FB6A82"/>
    <w:rsid w:val="00FB749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AB23C066-F37E-4BBC-98EA-B90A81B58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522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265701"/>
    <w:pPr>
      <w:outlineLvl w:val="0"/>
    </w:pPr>
    <w:rPr>
      <w:rFonts w:ascii="Cambria" w:eastAsiaTheme="minorEastAsia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554F1E"/>
    <w:pPr>
      <w:widowControl w:val="0"/>
      <w:numPr>
        <w:numId w:val="8"/>
      </w:numPr>
      <w:autoSpaceDE w:val="0"/>
      <w:autoSpaceDN w:val="0"/>
      <w:adjustRightInd w:val="0"/>
      <w:spacing w:after="57" w:line="300" w:lineRule="atLeast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554F1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A85224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A140C4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paragraph" w:customStyle="1" w:styleId="peso2">
    <w:name w:val="peso2"/>
    <w:basedOn w:val="00PESO2"/>
    <w:qFormat/>
    <w:rsid w:val="0023117A"/>
    <w:pPr>
      <w:autoSpaceDE/>
      <w:autoSpaceDN/>
      <w:adjustRightInd/>
      <w:spacing w:before="120" w:after="120"/>
      <w:jc w:val="center"/>
    </w:pPr>
  </w:style>
  <w:style w:type="paragraph" w:customStyle="1" w:styleId="Estilo00TextogeralPrimeiralinha0cm">
    <w:name w:val="Estilo 00_Texto_geral + Primeira linha:  0 cm"/>
    <w:basedOn w:val="00Textogeral"/>
    <w:rsid w:val="00A85224"/>
    <w:pPr>
      <w:spacing w:line="300" w:lineRule="atLeast"/>
      <w:ind w:firstLine="0"/>
    </w:pPr>
    <w:rPr>
      <w:rFonts w:eastAsia="Times New Roman" w:cs="Times New Roman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7E5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5B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8B7E5B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7E5B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7E5B"/>
    <w:rPr>
      <w:b/>
      <w:bCs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66844C8-546D-435C-928E-37C19DAE1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6</Pages>
  <Words>1499</Words>
  <Characters>8099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9579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163</cp:revision>
  <cp:lastPrinted>2017-10-06T21:02:00Z</cp:lastPrinted>
  <dcterms:created xsi:type="dcterms:W3CDTF">2017-10-03T20:22:00Z</dcterms:created>
  <dcterms:modified xsi:type="dcterms:W3CDTF">2017-12-10T13:02:00Z</dcterms:modified>
  <cp:category/>
</cp:coreProperties>
</file>