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80710C" w14:textId="77777777" w:rsidR="00106817" w:rsidRDefault="00F64EB4">
      <w:pPr>
        <w:pStyle w:val="00cabeos"/>
        <w:rPr>
          <w:rFonts w:eastAsia="Arial"/>
        </w:rPr>
      </w:pPr>
      <w:r>
        <w:rPr>
          <w:rFonts w:eastAsia="Arial"/>
        </w:rPr>
        <w:t>Sequência didática 2</w:t>
      </w:r>
    </w:p>
    <w:p w14:paraId="5D7DB2BF" w14:textId="77777777" w:rsidR="00106817" w:rsidRDefault="00106817">
      <w:pPr>
        <w:pStyle w:val="00cabeos"/>
        <w:rPr>
          <w:rFonts w:eastAsia="Arial"/>
          <w:sz w:val="36"/>
          <w:szCs w:val="36"/>
        </w:rPr>
      </w:pPr>
    </w:p>
    <w:p w14:paraId="3A3F3DFA" w14:textId="77777777" w:rsidR="00106817" w:rsidRPr="00376692" w:rsidRDefault="002666A6" w:rsidP="00376692">
      <w:pPr>
        <w:pStyle w:val="00P1"/>
      </w:pPr>
      <w:r w:rsidRPr="00376692">
        <w:t>Unidade temática</w:t>
      </w:r>
    </w:p>
    <w:p w14:paraId="27396B93" w14:textId="5B20F30B" w:rsidR="00106817" w:rsidRDefault="00735B03" w:rsidP="002666A6">
      <w:pPr>
        <w:pStyle w:val="00Textogeral"/>
        <w:ind w:firstLine="0"/>
        <w:rPr>
          <w:rFonts w:eastAsia="Arial"/>
        </w:rPr>
      </w:pPr>
      <w:bookmarkStart w:id="0" w:name="_Hlk494816992"/>
      <w:bookmarkEnd w:id="0"/>
      <w:r w:rsidRPr="0036162E">
        <w:rPr>
          <w:rFonts w:eastAsia="Arial"/>
        </w:rPr>
        <w:t>As linguagens da arte</w:t>
      </w:r>
    </w:p>
    <w:p w14:paraId="60E0B261" w14:textId="77777777" w:rsidR="00106817" w:rsidRDefault="00106817">
      <w:pPr>
        <w:pStyle w:val="00PESO2"/>
        <w:rPr>
          <w:rFonts w:eastAsia="Arial"/>
        </w:rPr>
      </w:pPr>
    </w:p>
    <w:p w14:paraId="2728141F" w14:textId="77777777" w:rsidR="00106817" w:rsidRDefault="00F64EB4">
      <w:pPr>
        <w:pStyle w:val="00PESO2"/>
        <w:rPr>
          <w:rFonts w:eastAsia="Arial"/>
        </w:rPr>
      </w:pPr>
      <w:r>
        <w:rPr>
          <w:rFonts w:eastAsia="Arial"/>
        </w:rPr>
        <w:t>Objetivos</w:t>
      </w:r>
    </w:p>
    <w:p w14:paraId="4798BDC8" w14:textId="2569A438" w:rsidR="00106817" w:rsidRDefault="00735B03" w:rsidP="001C417F">
      <w:pPr>
        <w:pStyle w:val="00Textogeralbullet"/>
        <w:rPr>
          <w:rFonts w:eastAsiaTheme="minorHAnsi"/>
        </w:rPr>
      </w:pPr>
      <w:r w:rsidRPr="0036162E">
        <w:t>Compreender algumas características e elementos que compõem a música: sons e ritmo</w:t>
      </w:r>
      <w:r w:rsidR="00F64EB4">
        <w:t>.</w:t>
      </w:r>
    </w:p>
    <w:p w14:paraId="49B5774D" w14:textId="2F00FC6F" w:rsidR="00106817" w:rsidRPr="00FF3944" w:rsidRDefault="00735B03" w:rsidP="001C417F">
      <w:pPr>
        <w:pStyle w:val="00Textogeralbullet"/>
      </w:pPr>
      <w:r w:rsidRPr="0036162E">
        <w:t>Entender o conceito de paisagem sonora</w:t>
      </w:r>
      <w:r w:rsidR="00FF3944" w:rsidRPr="00FF3944">
        <w:t>.</w:t>
      </w:r>
    </w:p>
    <w:p w14:paraId="51AE900D" w14:textId="77777777" w:rsidR="00106817" w:rsidRDefault="00106817">
      <w:pPr>
        <w:pStyle w:val="00PESO2"/>
        <w:rPr>
          <w:rFonts w:eastAsia="Arial"/>
        </w:rPr>
      </w:pPr>
    </w:p>
    <w:p w14:paraId="30D91CB6" w14:textId="45FE2C4C" w:rsidR="00106817" w:rsidRDefault="00F64EB4">
      <w:pPr>
        <w:pStyle w:val="00PESO2"/>
        <w:rPr>
          <w:rFonts w:eastAsia="Arial"/>
        </w:rPr>
      </w:pPr>
      <w:r>
        <w:rPr>
          <w:rFonts w:eastAsia="Arial"/>
        </w:rPr>
        <w:t>Habilidade</w:t>
      </w:r>
      <w:r w:rsidR="00286A4F">
        <w:rPr>
          <w:rFonts w:eastAsia="Arial"/>
        </w:rPr>
        <w:t>s</w:t>
      </w:r>
      <w:r>
        <w:rPr>
          <w:rFonts w:eastAsia="Arial"/>
        </w:rPr>
        <w:t xml:space="preserve"> da BNCC – 3</w:t>
      </w:r>
      <w:r>
        <w:rPr>
          <w:rFonts w:eastAsia="Arial"/>
          <w:u w:val="single"/>
          <w:vertAlign w:val="superscript"/>
        </w:rPr>
        <w:t>a</w:t>
      </w:r>
      <w:r>
        <w:rPr>
          <w:rFonts w:eastAsia="Arial"/>
        </w:rPr>
        <w:t xml:space="preserve"> versão</w:t>
      </w:r>
    </w:p>
    <w:p w14:paraId="142F51BB" w14:textId="189415FB" w:rsidR="00106817" w:rsidRPr="00FF3944" w:rsidRDefault="00735B03" w:rsidP="001C417F">
      <w:pPr>
        <w:pStyle w:val="00Textogeralbullet"/>
      </w:pPr>
      <w:r w:rsidRPr="0036162E">
        <w:t>(EF15AR14) Perceber e explorar os elementos constitutivos e as propriedades sonoras da música (altura, intensidade, timbre, melodia, ritmo etc.), por meio de jogos, brincadeiras, canções e práticas diversas de composição/criação, execução e apreciação musical.</w:t>
      </w:r>
    </w:p>
    <w:p w14:paraId="453B9E5B" w14:textId="7E578581" w:rsidR="00FF3944" w:rsidRPr="00735B03" w:rsidRDefault="00735B03" w:rsidP="001C417F">
      <w:pPr>
        <w:pStyle w:val="00Textogeralbullet"/>
      </w:pPr>
      <w:r w:rsidRPr="0036162E">
        <w:t>(EF15AR15) Explorar fontes sonoras diversas, como as existentes no próprio corpo (palmas, voz, percussão corporal), na natureza e em objetos cotidianos, reconhecendo timbres e características de instrumentos musicais variados.</w:t>
      </w:r>
    </w:p>
    <w:p w14:paraId="7EA99979" w14:textId="4803AE13" w:rsidR="00735B03" w:rsidRDefault="00735B03" w:rsidP="001C417F">
      <w:pPr>
        <w:pStyle w:val="00Textogeralbullet"/>
      </w:pPr>
      <w:r w:rsidRPr="0036162E">
        <w:t>(EF15AR17) Experimentar improvisações, composições e sonorização de histórias, entre outros, utilizando vozes, sons corporais e/ou instrumentos musicais convencionais ou não convencionais, de modo individual, coletivo e colaborativo.</w:t>
      </w:r>
    </w:p>
    <w:p w14:paraId="765F1DB7" w14:textId="77777777" w:rsidR="00106817" w:rsidRDefault="00106817">
      <w:pPr>
        <w:pStyle w:val="00PESO2"/>
        <w:rPr>
          <w:rFonts w:eastAsia="Arial"/>
        </w:rPr>
      </w:pPr>
    </w:p>
    <w:p w14:paraId="3A03EAD2" w14:textId="77777777" w:rsidR="00106817" w:rsidRDefault="00F64EB4">
      <w:pPr>
        <w:pStyle w:val="00PESO2"/>
        <w:rPr>
          <w:rFonts w:eastAsia="Arial"/>
        </w:rPr>
      </w:pPr>
      <w:r>
        <w:rPr>
          <w:rFonts w:eastAsia="Arial"/>
        </w:rPr>
        <w:t>Gestão de sala de aula</w:t>
      </w:r>
    </w:p>
    <w:p w14:paraId="43543F26" w14:textId="21BF9EF1" w:rsidR="00C63D44" w:rsidRPr="00D616E8" w:rsidRDefault="00735B03" w:rsidP="00496C34">
      <w:pPr>
        <w:pStyle w:val="00Textogeral"/>
        <w:ind w:firstLine="0"/>
        <w:rPr>
          <w:rFonts w:eastAsia="Arial"/>
        </w:rPr>
      </w:pPr>
      <w:r w:rsidRPr="0036162E">
        <w:rPr>
          <w:rFonts w:eastAsia="Arial"/>
        </w:rPr>
        <w:t>Os estudantes devem estar organizados em roda, dentro da sala de aula, com as carteiras afastadas, ou no pátio</w:t>
      </w:r>
      <w:r w:rsidR="00C63D44" w:rsidRPr="00D616E8">
        <w:rPr>
          <w:rFonts w:eastAsia="Arial"/>
        </w:rPr>
        <w:t xml:space="preserve">. </w:t>
      </w:r>
    </w:p>
    <w:p w14:paraId="41C22666" w14:textId="77777777" w:rsidR="00106817" w:rsidRDefault="00106817">
      <w:pPr>
        <w:pStyle w:val="00PESO2"/>
        <w:rPr>
          <w:rFonts w:eastAsia="Arial"/>
        </w:rPr>
      </w:pPr>
    </w:p>
    <w:p w14:paraId="5047EF78" w14:textId="77777777" w:rsidR="00106817" w:rsidRDefault="00F64EB4">
      <w:pPr>
        <w:pStyle w:val="00PESO2"/>
        <w:rPr>
          <w:rFonts w:eastAsia="Arial"/>
        </w:rPr>
      </w:pPr>
      <w:r>
        <w:rPr>
          <w:rFonts w:eastAsia="Arial"/>
        </w:rPr>
        <w:t>Número de aulas estimado</w:t>
      </w:r>
    </w:p>
    <w:p w14:paraId="72BAB551" w14:textId="65421240" w:rsidR="00106817" w:rsidRDefault="00AC490E" w:rsidP="002865F3">
      <w:pPr>
        <w:pStyle w:val="00Textogeral"/>
        <w:ind w:firstLine="0"/>
        <w:rPr>
          <w:rFonts w:eastAsia="Times New Roman"/>
          <w:sz w:val="24"/>
          <w:szCs w:val="24"/>
        </w:rPr>
      </w:pPr>
      <w:r w:rsidRPr="0036162E">
        <w:rPr>
          <w:rFonts w:eastAsia="Arial"/>
        </w:rPr>
        <w:t>2 aulas de 50 minutos cada uma</w:t>
      </w:r>
      <w:r w:rsidR="00F64EB4">
        <w:rPr>
          <w:rFonts w:eastAsia="Arial"/>
        </w:rPr>
        <w:t>.</w:t>
      </w:r>
    </w:p>
    <w:p w14:paraId="214BFFE3" w14:textId="77777777" w:rsidR="002865F3" w:rsidRDefault="002865F3" w:rsidP="002666A6">
      <w:pPr>
        <w:pStyle w:val="00PESO2"/>
      </w:pPr>
    </w:p>
    <w:p w14:paraId="25DCE45F" w14:textId="66FD5FAB" w:rsidR="00106817" w:rsidRPr="002666A6" w:rsidRDefault="002666A6" w:rsidP="002666A6">
      <w:pPr>
        <w:pStyle w:val="00PESO2"/>
      </w:pPr>
      <w:r w:rsidRPr="002666A6">
        <w:t>AULA 1</w:t>
      </w:r>
    </w:p>
    <w:p w14:paraId="2631E076" w14:textId="77777777" w:rsidR="00106817" w:rsidRDefault="00106817">
      <w:pPr>
        <w:pStyle w:val="00PESO2"/>
        <w:rPr>
          <w:rFonts w:eastAsia="Arial"/>
        </w:rPr>
      </w:pPr>
    </w:p>
    <w:p w14:paraId="627CE170" w14:textId="77777777" w:rsidR="00106817" w:rsidRDefault="00F64EB4">
      <w:pPr>
        <w:pStyle w:val="00PESO2"/>
        <w:rPr>
          <w:rFonts w:eastAsia="Arial"/>
        </w:rPr>
      </w:pPr>
      <w:r>
        <w:rPr>
          <w:rFonts w:eastAsia="Arial"/>
        </w:rPr>
        <w:t>Conteúdo específico</w:t>
      </w:r>
    </w:p>
    <w:p w14:paraId="6BE165F8" w14:textId="62044E2B" w:rsidR="00106817" w:rsidRDefault="00735B03" w:rsidP="002666A6">
      <w:pPr>
        <w:pStyle w:val="00Textogeral"/>
        <w:ind w:firstLine="0"/>
        <w:rPr>
          <w:rFonts w:eastAsia="Arial"/>
        </w:rPr>
      </w:pPr>
      <w:r w:rsidRPr="0036162E">
        <w:rPr>
          <w:rFonts w:eastAsia="Arial"/>
        </w:rPr>
        <w:t>Música: cantigas de roda</w:t>
      </w:r>
      <w:r w:rsidR="00F64EB4">
        <w:rPr>
          <w:rFonts w:eastAsia="Arial"/>
        </w:rPr>
        <w:t>.</w:t>
      </w:r>
    </w:p>
    <w:p w14:paraId="4111C498" w14:textId="77777777" w:rsidR="00106817" w:rsidRDefault="00106817">
      <w:pPr>
        <w:pStyle w:val="00PESO2"/>
        <w:rPr>
          <w:rFonts w:eastAsia="Arial"/>
        </w:rPr>
      </w:pPr>
    </w:p>
    <w:p w14:paraId="61AFCB77" w14:textId="77777777" w:rsidR="00106817" w:rsidRDefault="00F64EB4">
      <w:pPr>
        <w:pStyle w:val="00PESO2"/>
        <w:rPr>
          <w:rFonts w:eastAsia="Arial"/>
        </w:rPr>
      </w:pPr>
      <w:r>
        <w:rPr>
          <w:rFonts w:eastAsia="Arial"/>
        </w:rPr>
        <w:t>Recursos didáticos</w:t>
      </w:r>
    </w:p>
    <w:p w14:paraId="301D82AD" w14:textId="1FF31450" w:rsidR="00106817" w:rsidRPr="00735B03" w:rsidRDefault="00735B03" w:rsidP="001C417F">
      <w:pPr>
        <w:pStyle w:val="00Textogeralbullet"/>
        <w:rPr>
          <w:rFonts w:eastAsia="Calibri"/>
        </w:rPr>
      </w:pPr>
      <w:r w:rsidRPr="0036162E">
        <w:t>Gravação de cantigas de roda para serem reproduzidas durante a atividade (por meio de tocador de CD, celular ou outros aparelhos que reproduzam sons).</w:t>
      </w:r>
    </w:p>
    <w:p w14:paraId="39F40E67" w14:textId="01951736" w:rsidR="00735B03" w:rsidRDefault="00735B03" w:rsidP="001C417F">
      <w:pPr>
        <w:pStyle w:val="00Textogeralbullet"/>
        <w:rPr>
          <w:rFonts w:eastAsia="Calibri"/>
        </w:rPr>
      </w:pPr>
      <w:r w:rsidRPr="0036162E">
        <w:rPr>
          <w:rFonts w:eastAsia="Calibri"/>
        </w:rPr>
        <w:t>Sala com as carteiras afastadas ou pátio.</w:t>
      </w:r>
    </w:p>
    <w:p w14:paraId="608E99B6" w14:textId="403BF887" w:rsidR="002865F3" w:rsidRDefault="002865F3">
      <w:pPr>
        <w:rPr>
          <w:rFonts w:ascii="Cambria-Bold" w:eastAsia="Arial" w:hAnsi="Cambria-Bold" w:cs="Cambria-Bold"/>
          <w:b/>
          <w:bCs/>
          <w:color w:val="000000"/>
          <w:sz w:val="29"/>
          <w:szCs w:val="29"/>
          <w:lang w:val="pt-BR" w:eastAsia="es-ES"/>
        </w:rPr>
      </w:pPr>
      <w:r w:rsidRPr="0036162E">
        <w:rPr>
          <w:rFonts w:eastAsia="Arial"/>
          <w:lang w:val="pt-BR"/>
        </w:rPr>
        <w:br w:type="page"/>
      </w:r>
    </w:p>
    <w:p w14:paraId="59ABC3DE" w14:textId="77777777" w:rsidR="00106817" w:rsidRDefault="00F64EB4">
      <w:pPr>
        <w:pStyle w:val="00PESO2"/>
        <w:rPr>
          <w:rFonts w:eastAsia="Arial"/>
        </w:rPr>
      </w:pPr>
      <w:r>
        <w:rPr>
          <w:rFonts w:eastAsia="Arial"/>
        </w:rPr>
        <w:lastRenderedPageBreak/>
        <w:t>Encaminhamento</w:t>
      </w:r>
    </w:p>
    <w:p w14:paraId="06C5D27C" w14:textId="4E14A032" w:rsidR="00C63D44" w:rsidRPr="00C63D44" w:rsidRDefault="00735B03" w:rsidP="001C417F">
      <w:pPr>
        <w:pStyle w:val="00Textogeralbullet"/>
      </w:pPr>
      <w:r w:rsidRPr="0036162E">
        <w:t>Forme uma roda com os estudantes. Eles podem estar sentados, nesse primeiro momento.</w:t>
      </w:r>
    </w:p>
    <w:p w14:paraId="03C262F5" w14:textId="733E85C0" w:rsidR="00E163C5" w:rsidRPr="0038041C" w:rsidRDefault="00735B03" w:rsidP="001C417F">
      <w:pPr>
        <w:pStyle w:val="00Textogeralbullet"/>
      </w:pPr>
      <w:r w:rsidRPr="0036162E">
        <w:t>Inicie a conversa perguntando como eles definem “música”. Deixe que os estudantes se expressem livremente. Ouça as respostas e complemente-as com suas palavras. É importante que eles entendam que música é a combinação de sons e ritmos. O ritmo organiza, no tempo, os sons que se alternam entre fracos e/ou fortes, curtos e/ou longos.</w:t>
      </w:r>
    </w:p>
    <w:p w14:paraId="1F19E022" w14:textId="18C5A2D0" w:rsidR="00C63D44" w:rsidRDefault="00735B03" w:rsidP="001C417F">
      <w:pPr>
        <w:pStyle w:val="00Textogeralbullet"/>
      </w:pPr>
      <w:r w:rsidRPr="0036162E">
        <w:t xml:space="preserve">Para exemplificar, utilize cantigas de roda. Peça aos estudantes que fiquem em pé e acompanhem as cantigas batendo palmas e o pé para marcar o ritmo; auxilie-os iniciando as batidas. Peça </w:t>
      </w:r>
      <w:r w:rsidR="0075157B">
        <w:t>a</w:t>
      </w:r>
      <w:r w:rsidR="0075157B" w:rsidRPr="0036162E">
        <w:t xml:space="preserve"> </w:t>
      </w:r>
      <w:r w:rsidRPr="0036162E">
        <w:t xml:space="preserve">eles </w:t>
      </w:r>
      <w:r w:rsidR="0075157B">
        <w:t xml:space="preserve">que </w:t>
      </w:r>
      <w:r w:rsidR="0075157B" w:rsidRPr="0036162E">
        <w:t>fi</w:t>
      </w:r>
      <w:r w:rsidR="0075157B">
        <w:t>qu</w:t>
      </w:r>
      <w:r w:rsidR="0075157B" w:rsidRPr="0036162E">
        <w:t xml:space="preserve">em </w:t>
      </w:r>
      <w:r w:rsidRPr="0036162E">
        <w:t>atentos aos sons fortes, tentando acentuá-los. Oriente-os a perceber a regularidade dos sons e a prestar atenção uns aos outros, para que todos estejam em sintonia. Além das cantigas gravadas e reproduzidas em sala de aula, os estudantes podem escolher brincadeiras que tenham músicas ou canções como acompanhamento, para encerrar a atividade.</w:t>
      </w:r>
      <w:r w:rsidR="00C63D44" w:rsidRPr="00C63D44">
        <w:t xml:space="preserve"> </w:t>
      </w:r>
    </w:p>
    <w:p w14:paraId="76205849" w14:textId="77777777" w:rsidR="00063A91" w:rsidRDefault="00063A91" w:rsidP="00376692">
      <w:pPr>
        <w:pStyle w:val="00P1"/>
      </w:pPr>
    </w:p>
    <w:p w14:paraId="51E7E892" w14:textId="77777777" w:rsidR="00063A91" w:rsidRDefault="002666A6" w:rsidP="002666A6">
      <w:pPr>
        <w:pStyle w:val="00PESO2"/>
      </w:pPr>
      <w:r>
        <w:t>AULA 2</w:t>
      </w:r>
    </w:p>
    <w:p w14:paraId="48D21336" w14:textId="77777777" w:rsidR="00063A91" w:rsidRDefault="00063A91" w:rsidP="00063A91">
      <w:pPr>
        <w:pStyle w:val="00PESO2"/>
        <w:rPr>
          <w:rFonts w:eastAsia="Arial"/>
        </w:rPr>
      </w:pPr>
    </w:p>
    <w:p w14:paraId="3E37E738" w14:textId="77777777" w:rsidR="00063A91" w:rsidRDefault="00063A91" w:rsidP="00063A91">
      <w:pPr>
        <w:pStyle w:val="00PESO2"/>
        <w:rPr>
          <w:rFonts w:eastAsia="Arial"/>
        </w:rPr>
      </w:pPr>
      <w:r>
        <w:rPr>
          <w:rFonts w:eastAsia="Arial"/>
        </w:rPr>
        <w:t>Conteúdo específico</w:t>
      </w:r>
    </w:p>
    <w:p w14:paraId="01AE18B4" w14:textId="16205466" w:rsidR="00063A91" w:rsidRDefault="00735B03" w:rsidP="002666A6">
      <w:pPr>
        <w:pStyle w:val="00Textogeral"/>
        <w:ind w:firstLine="0"/>
        <w:rPr>
          <w:rFonts w:eastAsia="Arial"/>
        </w:rPr>
      </w:pPr>
      <w:r w:rsidRPr="0036162E">
        <w:rPr>
          <w:rFonts w:eastAsia="Arial"/>
        </w:rPr>
        <w:t>Paisagem sonora</w:t>
      </w:r>
      <w:r w:rsidR="00063A91">
        <w:rPr>
          <w:rFonts w:eastAsia="Arial"/>
        </w:rPr>
        <w:t>.</w:t>
      </w:r>
    </w:p>
    <w:p w14:paraId="0EF65E33" w14:textId="77777777" w:rsidR="00063A91" w:rsidRDefault="00063A91" w:rsidP="00063A91">
      <w:pPr>
        <w:pStyle w:val="00PESO2"/>
        <w:rPr>
          <w:rFonts w:eastAsia="Arial"/>
        </w:rPr>
      </w:pPr>
    </w:p>
    <w:p w14:paraId="1C8895D6" w14:textId="77777777" w:rsidR="00063A91" w:rsidRDefault="00063A91" w:rsidP="00063A91">
      <w:pPr>
        <w:pStyle w:val="00PESO2"/>
        <w:rPr>
          <w:rFonts w:eastAsia="Arial"/>
        </w:rPr>
      </w:pPr>
      <w:r>
        <w:rPr>
          <w:rFonts w:eastAsia="Arial"/>
        </w:rPr>
        <w:t>Recursos didáticos</w:t>
      </w:r>
    </w:p>
    <w:p w14:paraId="3EE8EBEA" w14:textId="1454D868" w:rsidR="00B2429E" w:rsidRDefault="00735B03" w:rsidP="001C417F">
      <w:pPr>
        <w:pStyle w:val="00Textogeralbullet"/>
      </w:pPr>
      <w:r w:rsidRPr="0036162E">
        <w:t>Sala com as carteiras afastadas ou pátio</w:t>
      </w:r>
      <w:r w:rsidR="00AC490E" w:rsidRPr="00AC490E">
        <w:t>.</w:t>
      </w:r>
      <w:r w:rsidR="00B2429E" w:rsidRPr="00E46678">
        <w:t xml:space="preserve"> </w:t>
      </w:r>
    </w:p>
    <w:p w14:paraId="15FEBEA3" w14:textId="102CD926" w:rsidR="00735B03" w:rsidRPr="00E46678" w:rsidRDefault="00735B03" w:rsidP="001C417F">
      <w:pPr>
        <w:pStyle w:val="00Textogeralbullet"/>
      </w:pPr>
      <w:r w:rsidRPr="0036162E">
        <w:t>Caderno e lápis de grafite para anotações.</w:t>
      </w:r>
    </w:p>
    <w:p w14:paraId="5F654A1A" w14:textId="77777777" w:rsidR="00063A91" w:rsidRDefault="00063A91" w:rsidP="00063A91">
      <w:pPr>
        <w:pStyle w:val="00PESO2"/>
        <w:rPr>
          <w:rFonts w:eastAsia="Arial"/>
        </w:rPr>
      </w:pPr>
    </w:p>
    <w:p w14:paraId="4BD8BA76" w14:textId="77777777" w:rsidR="00063A91" w:rsidRDefault="00063A91" w:rsidP="00063A91">
      <w:pPr>
        <w:pStyle w:val="00PESO2"/>
        <w:rPr>
          <w:rFonts w:eastAsia="Arial"/>
        </w:rPr>
      </w:pPr>
      <w:r>
        <w:rPr>
          <w:rFonts w:eastAsia="Arial"/>
        </w:rPr>
        <w:t>Encaminhamento</w:t>
      </w:r>
    </w:p>
    <w:p w14:paraId="3EBDAE28" w14:textId="37C211AB" w:rsidR="00B2429E" w:rsidRDefault="00735B03" w:rsidP="001C417F">
      <w:pPr>
        <w:pStyle w:val="00Textogeralbullet"/>
      </w:pPr>
      <w:r w:rsidRPr="0036162E">
        <w:t xml:space="preserve">Inicie a aula explicando aos estudantes que uma paisagem sonora é composta </w:t>
      </w:r>
      <w:r w:rsidR="001B7E75">
        <w:t>d</w:t>
      </w:r>
      <w:r w:rsidR="001B7E75" w:rsidRPr="0036162E">
        <w:t xml:space="preserve">os </w:t>
      </w:r>
      <w:r w:rsidRPr="0036162E">
        <w:t>sons característicos de determinado ambiente. Por exemplo, sons de motores, buzinas, pneus derrapando no asfalto, vozes, passos etc. formam a paisagem sonora de uma rua movimentada. Peça outros exemplos para os estudantes e verifique se eles compreenderam o conceito</w:t>
      </w:r>
      <w:r w:rsidR="00AC490E">
        <w:t>.</w:t>
      </w:r>
    </w:p>
    <w:p w14:paraId="78F2D023" w14:textId="21116302" w:rsidR="00B2429E" w:rsidRDefault="00735B03" w:rsidP="001C417F">
      <w:pPr>
        <w:pStyle w:val="00Textogeralbullet"/>
      </w:pPr>
      <w:r w:rsidRPr="0036162E">
        <w:t xml:space="preserve">Em seguida, oriente-os a ficar em silêncio por cerca de 2 minutos (cronometre o tempo) e ouvir os sons da escola. Eles podem andar pelo espaço ou ficar sentados em roda. Peça que falem o máximo de sons que conseguiram distinguir, desde os próprios sons e os dos colegas até aqueles que ouviram ao longe. </w:t>
      </w:r>
      <w:proofErr w:type="spellStart"/>
      <w:r w:rsidRPr="00735B03">
        <w:rPr>
          <w:lang w:val="en-US"/>
        </w:rPr>
        <w:t>Anote</w:t>
      </w:r>
      <w:proofErr w:type="spellEnd"/>
      <w:r w:rsidRPr="00735B03">
        <w:rPr>
          <w:lang w:val="en-US"/>
        </w:rPr>
        <w:t xml:space="preserve"> </w:t>
      </w:r>
      <w:proofErr w:type="spellStart"/>
      <w:r w:rsidRPr="00735B03">
        <w:rPr>
          <w:lang w:val="en-US"/>
        </w:rPr>
        <w:t>na</w:t>
      </w:r>
      <w:proofErr w:type="spellEnd"/>
      <w:r w:rsidRPr="00735B03">
        <w:rPr>
          <w:lang w:val="en-US"/>
        </w:rPr>
        <w:t xml:space="preserve"> </w:t>
      </w:r>
      <w:proofErr w:type="spellStart"/>
      <w:r w:rsidRPr="00735B03">
        <w:rPr>
          <w:lang w:val="en-US"/>
        </w:rPr>
        <w:t>lousa</w:t>
      </w:r>
      <w:proofErr w:type="spellEnd"/>
      <w:r w:rsidRPr="00735B03">
        <w:rPr>
          <w:lang w:val="en-US"/>
        </w:rPr>
        <w:t xml:space="preserve"> o que </w:t>
      </w:r>
      <w:proofErr w:type="spellStart"/>
      <w:r w:rsidRPr="00735B03">
        <w:rPr>
          <w:lang w:val="en-US"/>
        </w:rPr>
        <w:t>ditarem</w:t>
      </w:r>
      <w:proofErr w:type="spellEnd"/>
      <w:r w:rsidR="001C417F" w:rsidRPr="001C417F">
        <w:rPr>
          <w:lang w:val="en-US"/>
        </w:rPr>
        <w:t>.</w:t>
      </w:r>
      <w:r w:rsidR="00B2429E" w:rsidRPr="004D7975">
        <w:t xml:space="preserve"> </w:t>
      </w:r>
    </w:p>
    <w:p w14:paraId="0A174910" w14:textId="6D256B24" w:rsidR="00735B03" w:rsidRPr="004D7975" w:rsidRDefault="00735B03" w:rsidP="001C417F">
      <w:pPr>
        <w:pStyle w:val="00Textogeralbullet"/>
      </w:pPr>
      <w:r w:rsidRPr="0036162E">
        <w:t>Por fim, faça uma tabela na lousa com três colunas: sons produzidos pela natureza, sons produzidos pelo ser humano</w:t>
      </w:r>
      <w:r w:rsidR="001B7E75">
        <w:t xml:space="preserve"> e</w:t>
      </w:r>
      <w:r w:rsidR="001B7E75" w:rsidRPr="0036162E">
        <w:t xml:space="preserve"> </w:t>
      </w:r>
      <w:r w:rsidRPr="0036162E">
        <w:t>sons produzidos por máquinas. Em seguida, solicite que classifiquem os sons anotados nessas três categorias. Auxilie-os a denominar o som dentro da categoria que o define, quando tiverem dificuldade.</w:t>
      </w:r>
    </w:p>
    <w:p w14:paraId="1627B5D2" w14:textId="77777777" w:rsidR="00B2429E" w:rsidRDefault="00B2429E" w:rsidP="00376692">
      <w:pPr>
        <w:pStyle w:val="00P1"/>
      </w:pPr>
    </w:p>
    <w:p w14:paraId="2AFB8ED3" w14:textId="77777777" w:rsidR="001C69CD" w:rsidRDefault="001C69CD" w:rsidP="00323C1B">
      <w:pPr>
        <w:pStyle w:val="00PESO2"/>
        <w:rPr>
          <w:rFonts w:eastAsia="Arial"/>
        </w:rPr>
      </w:pPr>
      <w:r>
        <w:rPr>
          <w:rFonts w:eastAsia="Arial"/>
        </w:rPr>
        <w:br w:type="page"/>
      </w:r>
    </w:p>
    <w:p w14:paraId="0C76EA5F" w14:textId="18B676E3" w:rsidR="00323C1B" w:rsidRDefault="00323C1B" w:rsidP="00323C1B">
      <w:pPr>
        <w:pStyle w:val="00PESO2"/>
        <w:rPr>
          <w:rFonts w:eastAsia="Arial"/>
        </w:rPr>
      </w:pPr>
      <w:r>
        <w:rPr>
          <w:rFonts w:eastAsia="Arial"/>
        </w:rPr>
        <w:lastRenderedPageBreak/>
        <w:t>Atividades complementares</w:t>
      </w:r>
    </w:p>
    <w:p w14:paraId="4909F103" w14:textId="237082F6" w:rsidR="00106817" w:rsidRDefault="00735B03" w:rsidP="001C417F">
      <w:pPr>
        <w:pStyle w:val="00Textogeralbullet"/>
      </w:pPr>
      <w:r w:rsidRPr="0036162E">
        <w:t xml:space="preserve">Selecione imagens de alguns instrumentos musicais e apresente-as aos estudantes, com os respectivos sons. Pergunte se eles conhecem esses instrumentos, se já viram ou ouviram algum deles. Converse com os estudantes </w:t>
      </w:r>
      <w:r w:rsidR="009A7BC3">
        <w:t xml:space="preserve">sobre </w:t>
      </w:r>
      <w:r w:rsidRPr="0036162E">
        <w:t>se eles sabem como esses instrumentos são tocados: soprando</w:t>
      </w:r>
      <w:r w:rsidR="009A7BC3">
        <w:t>-os</w:t>
      </w:r>
      <w:r w:rsidRPr="0036162E">
        <w:t>, batendo</w:t>
      </w:r>
      <w:r w:rsidR="009A7BC3">
        <w:t xml:space="preserve"> neles</w:t>
      </w:r>
      <w:r w:rsidRPr="0036162E">
        <w:t xml:space="preserve"> ou dedilhando</w:t>
      </w:r>
      <w:r w:rsidR="009A7BC3">
        <w:t>-os</w:t>
      </w:r>
      <w:r w:rsidRPr="0036162E">
        <w:t>. Deixe que eles falem livremente sobre suas impressões e, ao longo da conversa, complemente as respostas, fazendo as considerações que julgar pertinentes</w:t>
      </w:r>
      <w:r w:rsidR="00B2429E" w:rsidRPr="00B2429E">
        <w:t>.</w:t>
      </w:r>
    </w:p>
    <w:p w14:paraId="1D6FEA44" w14:textId="6DA9022E" w:rsidR="00323C1B" w:rsidRDefault="0066315E" w:rsidP="001C417F">
      <w:pPr>
        <w:pStyle w:val="00Textogeralbullet"/>
      </w:pPr>
      <w:r>
        <w:t>Mo</w:t>
      </w:r>
      <w:r w:rsidR="00735B03" w:rsidRPr="0036162E">
        <w:t xml:space="preserve">stre para os estudantes vídeos de apresentações musicais com instrumentos não convencionais: percussão corporal, </w:t>
      </w:r>
      <w:proofErr w:type="spellStart"/>
      <w:r w:rsidR="00735B03" w:rsidRPr="0036162E">
        <w:rPr>
          <w:i/>
        </w:rPr>
        <w:t>beatbox</w:t>
      </w:r>
      <w:proofErr w:type="spellEnd"/>
      <w:r w:rsidR="00735B03" w:rsidRPr="0036162E">
        <w:t xml:space="preserve">, objetos como vassouras, tambores, latas etc. Sugerimos, como referências, os grupos </w:t>
      </w:r>
      <w:proofErr w:type="spellStart"/>
      <w:r w:rsidR="00735B03" w:rsidRPr="0036162E">
        <w:t>Barbatuques</w:t>
      </w:r>
      <w:proofErr w:type="spellEnd"/>
      <w:r w:rsidR="00735B03" w:rsidRPr="0036162E">
        <w:t xml:space="preserve"> e </w:t>
      </w:r>
      <w:proofErr w:type="spellStart"/>
      <w:r w:rsidR="00735B03" w:rsidRPr="0036162E">
        <w:t>Stomp</w:t>
      </w:r>
      <w:proofErr w:type="spellEnd"/>
      <w:r w:rsidR="00735B03" w:rsidRPr="0036162E">
        <w:t xml:space="preserve">. Pergunte se eles já </w:t>
      </w:r>
      <w:r w:rsidR="009A7BC3">
        <w:t>haviam</w:t>
      </w:r>
      <w:r w:rsidR="009A7BC3" w:rsidRPr="0036162E">
        <w:t xml:space="preserve"> </w:t>
      </w:r>
      <w:r w:rsidR="00735B03" w:rsidRPr="0036162E">
        <w:t xml:space="preserve">visto alguma apresentação dessa maneira, o que acharam, se o que esses grupos apresentaram é música. </w:t>
      </w:r>
      <w:r w:rsidR="00735B03" w:rsidRPr="005D73BB">
        <w:t>A seguir, complemente as respostas dos estudantes</w:t>
      </w:r>
      <w:r w:rsidR="00323C1B" w:rsidRPr="00323C1B">
        <w:t>.</w:t>
      </w:r>
    </w:p>
    <w:p w14:paraId="7FBB0FD6" w14:textId="39FB40DA" w:rsidR="00E7096E" w:rsidRPr="00323C1B" w:rsidRDefault="00E7096E" w:rsidP="00E7096E">
      <w:pPr>
        <w:pStyle w:val="00Textogeral"/>
      </w:pPr>
    </w:p>
    <w:p w14:paraId="2D138AE8" w14:textId="77777777" w:rsidR="00106817" w:rsidRPr="00376692" w:rsidRDefault="00496C34" w:rsidP="00376692">
      <w:pPr>
        <w:pStyle w:val="00P1"/>
        <w:rPr>
          <w:sz w:val="29"/>
          <w:szCs w:val="29"/>
        </w:rPr>
      </w:pPr>
      <w:r w:rsidRPr="00376692">
        <w:rPr>
          <w:sz w:val="29"/>
          <w:szCs w:val="29"/>
        </w:rPr>
        <w:t>Aferição e formas de acompanhamento dos objetivos de aprendizagem</w:t>
      </w:r>
    </w:p>
    <w:p w14:paraId="61C4B973" w14:textId="77777777" w:rsidR="00106817" w:rsidRDefault="00106817" w:rsidP="00376692">
      <w:pPr>
        <w:pStyle w:val="00P1"/>
      </w:pPr>
    </w:p>
    <w:tbl>
      <w:tblPr>
        <w:tblW w:w="95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70" w:type="dxa"/>
          <w:bottom w:w="170" w:type="dxa"/>
        </w:tblCellMar>
        <w:tblLook w:val="04A0" w:firstRow="1" w:lastRow="0" w:firstColumn="1" w:lastColumn="0" w:noHBand="0" w:noVBand="1"/>
      </w:tblPr>
      <w:tblGrid>
        <w:gridCol w:w="2891"/>
        <w:gridCol w:w="6690"/>
      </w:tblGrid>
      <w:tr w:rsidR="00106817" w:rsidRPr="00DC2856" w14:paraId="76CC77F1" w14:textId="77777777" w:rsidTr="00DC2856">
        <w:trPr>
          <w:trHeight w:val="24"/>
        </w:trPr>
        <w:tc>
          <w:tcPr>
            <w:tcW w:w="9581" w:type="dxa"/>
            <w:gridSpan w:val="2"/>
            <w:shd w:val="clear" w:color="auto" w:fill="808080" w:themeFill="background1" w:themeFillShade="80"/>
            <w:tcMar>
              <w:left w:w="108" w:type="dxa"/>
            </w:tcMar>
          </w:tcPr>
          <w:p w14:paraId="530B6271" w14:textId="77777777" w:rsidR="00106817" w:rsidRPr="00DC2856" w:rsidRDefault="00496C34" w:rsidP="00686A66">
            <w:pPr>
              <w:jc w:val="center"/>
              <w:rPr>
                <w:rFonts w:cs="Tahoma"/>
                <w:b/>
                <w:sz w:val="20"/>
                <w:szCs w:val="20"/>
              </w:rPr>
            </w:pPr>
            <w:proofErr w:type="spellStart"/>
            <w:r w:rsidRPr="00DC2856"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Legenda</w:t>
            </w:r>
            <w:proofErr w:type="spellEnd"/>
          </w:p>
        </w:tc>
      </w:tr>
      <w:tr w:rsidR="00106817" w:rsidRPr="00DC2856" w14:paraId="262032E7" w14:textId="77777777" w:rsidTr="00DC2856">
        <w:trPr>
          <w:trHeight w:val="116"/>
        </w:trPr>
        <w:tc>
          <w:tcPr>
            <w:tcW w:w="2891" w:type="dxa"/>
            <w:tcMar>
              <w:left w:w="108" w:type="dxa"/>
            </w:tcMar>
          </w:tcPr>
          <w:p w14:paraId="1D225229" w14:textId="77777777" w:rsidR="00106817" w:rsidRPr="00DC2856" w:rsidRDefault="00F64EB4">
            <w:pPr>
              <w:rPr>
                <w:rFonts w:cs="Tahoma"/>
                <w:b/>
                <w:sz w:val="20"/>
                <w:szCs w:val="20"/>
              </w:rPr>
            </w:pPr>
            <w:proofErr w:type="spellStart"/>
            <w:r w:rsidRPr="00DC2856">
              <w:rPr>
                <w:rFonts w:ascii="Tahoma" w:hAnsi="Tahoma" w:cs="Tahoma"/>
                <w:b/>
                <w:sz w:val="20"/>
                <w:szCs w:val="20"/>
              </w:rPr>
              <w:t>Texto</w:t>
            </w:r>
            <w:proofErr w:type="spellEnd"/>
            <w:r w:rsidRPr="00DC2856"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proofErr w:type="spellStart"/>
            <w:r w:rsidRPr="00DC2856">
              <w:rPr>
                <w:rFonts w:ascii="Tahoma" w:hAnsi="Tahoma" w:cs="Tahoma"/>
                <w:b/>
                <w:sz w:val="20"/>
                <w:szCs w:val="20"/>
              </w:rPr>
              <w:t>em</w:t>
            </w:r>
            <w:proofErr w:type="spellEnd"/>
            <w:r w:rsidRPr="00DC2856"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proofErr w:type="spellStart"/>
            <w:r w:rsidRPr="00DC2856">
              <w:rPr>
                <w:rFonts w:ascii="Tahoma" w:hAnsi="Tahoma" w:cs="Tahoma"/>
                <w:b/>
                <w:sz w:val="20"/>
                <w:szCs w:val="20"/>
              </w:rPr>
              <w:t>preto</w:t>
            </w:r>
            <w:proofErr w:type="spellEnd"/>
          </w:p>
        </w:tc>
        <w:tc>
          <w:tcPr>
            <w:tcW w:w="6690" w:type="dxa"/>
            <w:tcMar>
              <w:left w:w="108" w:type="dxa"/>
            </w:tcMar>
          </w:tcPr>
          <w:p w14:paraId="48B6C13E" w14:textId="77777777" w:rsidR="00106817" w:rsidRPr="00DC2856" w:rsidRDefault="00F64EB4">
            <w:pPr>
              <w:rPr>
                <w:rFonts w:cs="Tahoma"/>
                <w:sz w:val="20"/>
                <w:szCs w:val="20"/>
              </w:rPr>
            </w:pPr>
            <w:proofErr w:type="spellStart"/>
            <w:r w:rsidRPr="00DC2856">
              <w:rPr>
                <w:rFonts w:ascii="Tahoma" w:eastAsia="Arial" w:hAnsi="Tahoma" w:cs="Tahoma"/>
                <w:sz w:val="20"/>
                <w:szCs w:val="20"/>
              </w:rPr>
              <w:t>Objetivo</w:t>
            </w:r>
            <w:proofErr w:type="spellEnd"/>
            <w:r w:rsidRPr="00DC2856">
              <w:rPr>
                <w:rFonts w:ascii="Tahoma" w:eastAsia="Arial" w:hAnsi="Tahoma" w:cs="Tahoma"/>
                <w:sz w:val="20"/>
                <w:szCs w:val="20"/>
              </w:rPr>
              <w:t xml:space="preserve"> de </w:t>
            </w:r>
            <w:proofErr w:type="spellStart"/>
            <w:r w:rsidRPr="00DC2856">
              <w:rPr>
                <w:rFonts w:ascii="Tahoma" w:eastAsia="Arial" w:hAnsi="Tahoma" w:cs="Tahoma"/>
                <w:sz w:val="20"/>
                <w:szCs w:val="20"/>
              </w:rPr>
              <w:t>aprendizagem</w:t>
            </w:r>
            <w:proofErr w:type="spellEnd"/>
            <w:r w:rsidRPr="00DC2856">
              <w:rPr>
                <w:rFonts w:ascii="Tahoma" w:eastAsia="Arial" w:hAnsi="Tahoma" w:cs="Tahoma"/>
                <w:sz w:val="20"/>
                <w:szCs w:val="20"/>
              </w:rPr>
              <w:t>.</w:t>
            </w:r>
          </w:p>
        </w:tc>
      </w:tr>
      <w:tr w:rsidR="00106817" w:rsidRPr="00286A4F" w14:paraId="06FDB349" w14:textId="77777777" w:rsidTr="00DC2856">
        <w:tc>
          <w:tcPr>
            <w:tcW w:w="2891" w:type="dxa"/>
            <w:tcMar>
              <w:left w:w="108" w:type="dxa"/>
            </w:tcMar>
          </w:tcPr>
          <w:p w14:paraId="3C4D976B" w14:textId="77777777" w:rsidR="00106817" w:rsidRPr="00DC2856" w:rsidRDefault="00F64EB4">
            <w:pPr>
              <w:rPr>
                <w:rFonts w:cs="Tahoma"/>
                <w:b/>
                <w:color w:val="0070C0"/>
                <w:sz w:val="20"/>
                <w:szCs w:val="20"/>
              </w:rPr>
            </w:pPr>
            <w:proofErr w:type="spellStart"/>
            <w:r w:rsidRPr="00DC2856">
              <w:rPr>
                <w:rFonts w:ascii="Tahoma" w:hAnsi="Tahoma" w:cs="Tahoma"/>
                <w:b/>
                <w:color w:val="0070C0"/>
                <w:sz w:val="20"/>
                <w:szCs w:val="20"/>
              </w:rPr>
              <w:t>Texto</w:t>
            </w:r>
            <w:proofErr w:type="spellEnd"/>
            <w:r w:rsidRPr="00DC2856">
              <w:rPr>
                <w:rFonts w:ascii="Tahoma" w:hAnsi="Tahoma" w:cs="Tahoma"/>
                <w:b/>
                <w:color w:val="0070C0"/>
                <w:sz w:val="20"/>
                <w:szCs w:val="20"/>
              </w:rPr>
              <w:t xml:space="preserve"> </w:t>
            </w:r>
            <w:proofErr w:type="spellStart"/>
            <w:r w:rsidRPr="00DC2856">
              <w:rPr>
                <w:rFonts w:ascii="Tahoma" w:hAnsi="Tahoma" w:cs="Tahoma"/>
                <w:b/>
                <w:color w:val="0070C0"/>
                <w:sz w:val="20"/>
                <w:szCs w:val="20"/>
              </w:rPr>
              <w:t>em</w:t>
            </w:r>
            <w:proofErr w:type="spellEnd"/>
            <w:r w:rsidRPr="00DC2856">
              <w:rPr>
                <w:rFonts w:ascii="Tahoma" w:hAnsi="Tahoma" w:cs="Tahoma"/>
                <w:b/>
                <w:color w:val="0070C0"/>
                <w:sz w:val="20"/>
                <w:szCs w:val="20"/>
              </w:rPr>
              <w:t xml:space="preserve"> </w:t>
            </w:r>
            <w:proofErr w:type="spellStart"/>
            <w:r w:rsidRPr="00DC2856">
              <w:rPr>
                <w:rFonts w:ascii="Tahoma" w:hAnsi="Tahoma" w:cs="Tahoma"/>
                <w:b/>
                <w:color w:val="0070C0"/>
                <w:sz w:val="20"/>
                <w:szCs w:val="20"/>
              </w:rPr>
              <w:t>azul</w:t>
            </w:r>
            <w:proofErr w:type="spellEnd"/>
          </w:p>
        </w:tc>
        <w:tc>
          <w:tcPr>
            <w:tcW w:w="6690" w:type="dxa"/>
            <w:tcMar>
              <w:left w:w="108" w:type="dxa"/>
            </w:tcMar>
          </w:tcPr>
          <w:p w14:paraId="07B6B300" w14:textId="77777777" w:rsidR="00106817" w:rsidRPr="002D3028" w:rsidRDefault="00F64EB4">
            <w:pPr>
              <w:rPr>
                <w:rFonts w:cs="Tahoma"/>
                <w:color w:val="0070C0"/>
                <w:sz w:val="20"/>
                <w:szCs w:val="20"/>
                <w:lang w:val="pt-BR"/>
              </w:rPr>
            </w:pPr>
            <w:r w:rsidRPr="002D3028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Forma de acompanhar o desenvolvimento das aprendizagens.</w:t>
            </w:r>
          </w:p>
        </w:tc>
      </w:tr>
    </w:tbl>
    <w:p w14:paraId="4DD3B868" w14:textId="77777777" w:rsidR="00106817" w:rsidRPr="00DC2856" w:rsidRDefault="00106817" w:rsidP="00376692">
      <w:pPr>
        <w:pStyle w:val="00P1"/>
      </w:pPr>
    </w:p>
    <w:tbl>
      <w:tblPr>
        <w:tblW w:w="9582" w:type="dxa"/>
        <w:tblLayout w:type="fixed"/>
        <w:tblCellMar>
          <w:top w:w="170" w:type="dxa"/>
          <w:bottom w:w="170" w:type="dxa"/>
        </w:tblCellMar>
        <w:tblLook w:val="04A0" w:firstRow="1" w:lastRow="0" w:firstColumn="1" w:lastColumn="0" w:noHBand="0" w:noVBand="1"/>
      </w:tblPr>
      <w:tblGrid>
        <w:gridCol w:w="6293"/>
        <w:gridCol w:w="794"/>
        <w:gridCol w:w="795"/>
        <w:gridCol w:w="1700"/>
      </w:tblGrid>
      <w:tr w:rsidR="00DC2856" w:rsidRPr="00DC2856" w14:paraId="73B74F7B" w14:textId="77777777" w:rsidTr="00037311">
        <w:trPr>
          <w:trHeight w:val="24"/>
        </w:trPr>
        <w:tc>
          <w:tcPr>
            <w:tcW w:w="629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</w:tcMar>
          </w:tcPr>
          <w:p w14:paraId="4E565329" w14:textId="77777777" w:rsidR="00106817" w:rsidRPr="002D3028" w:rsidRDefault="00106817">
            <w:pPr>
              <w:rPr>
                <w:rFonts w:ascii="Tahoma" w:hAnsi="Tahoma" w:cs="Tahoma"/>
                <w:bCs/>
                <w:sz w:val="20"/>
                <w:szCs w:val="20"/>
                <w:lang w:val="pt-BR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tcMar>
              <w:left w:w="108" w:type="dxa"/>
            </w:tcMar>
          </w:tcPr>
          <w:p w14:paraId="60C11C84" w14:textId="77777777" w:rsidR="00106817" w:rsidRPr="00DC2856" w:rsidRDefault="00F64EB4" w:rsidP="00DC2856">
            <w:pPr>
              <w:jc w:val="center"/>
              <w:rPr>
                <w:rFonts w:cs="Tahoma"/>
                <w:b/>
                <w:bCs/>
                <w:color w:val="FFFFFF" w:themeColor="background1"/>
                <w:sz w:val="20"/>
                <w:szCs w:val="20"/>
              </w:rPr>
            </w:pPr>
            <w:r w:rsidRPr="00DC2856"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Sim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tcMar>
              <w:left w:w="108" w:type="dxa"/>
            </w:tcMar>
          </w:tcPr>
          <w:p w14:paraId="6B6FDEE0" w14:textId="77777777" w:rsidR="00106817" w:rsidRPr="00DC2856" w:rsidRDefault="00F64EB4" w:rsidP="00DC2856">
            <w:pPr>
              <w:jc w:val="center"/>
              <w:rPr>
                <w:rFonts w:cs="Tahoma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 w:rsidRPr="00DC2856"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Não</w:t>
            </w:r>
            <w:proofErr w:type="spellEnd"/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tcMar>
              <w:left w:w="108" w:type="dxa"/>
            </w:tcMar>
          </w:tcPr>
          <w:p w14:paraId="3DC618EF" w14:textId="77777777" w:rsidR="00106817" w:rsidRPr="00DC2856" w:rsidRDefault="00F64EB4" w:rsidP="00DC2856">
            <w:pPr>
              <w:jc w:val="center"/>
              <w:rPr>
                <w:rFonts w:cs="Tahoma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 w:rsidRPr="00DC2856"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Parcialmente</w:t>
            </w:r>
            <w:proofErr w:type="spellEnd"/>
          </w:p>
        </w:tc>
      </w:tr>
      <w:tr w:rsidR="00106817" w:rsidRPr="00286A4F" w14:paraId="0478DCC0" w14:textId="77777777" w:rsidTr="00037311">
        <w:trPr>
          <w:trHeight w:val="24"/>
        </w:trPr>
        <w:tc>
          <w:tcPr>
            <w:tcW w:w="6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5A710689" w14:textId="328E569A" w:rsidR="00106817" w:rsidRPr="002D3028" w:rsidRDefault="00F64EB4" w:rsidP="00711700">
            <w:pPr>
              <w:jc w:val="both"/>
              <w:rPr>
                <w:rFonts w:ascii="Tahoma" w:hAnsi="Tahoma"/>
                <w:sz w:val="20"/>
                <w:szCs w:val="20"/>
                <w:lang w:val="pt-BR"/>
              </w:rPr>
            </w:pPr>
            <w:r w:rsidRPr="002D3028">
              <w:rPr>
                <w:rFonts w:ascii="Tahoma" w:hAnsi="Tahoma" w:cs="Tahoma"/>
                <w:b/>
                <w:sz w:val="20"/>
                <w:szCs w:val="20"/>
                <w:lang w:val="pt-BR"/>
              </w:rPr>
              <w:t>1</w:t>
            </w:r>
            <w:r w:rsidR="006935DB" w:rsidRPr="002D3028">
              <w:rPr>
                <w:rFonts w:ascii="Tahoma" w:hAnsi="Tahoma" w:cs="Tahoma"/>
                <w:b/>
                <w:sz w:val="20"/>
                <w:szCs w:val="20"/>
                <w:lang w:val="pt-BR"/>
              </w:rPr>
              <w:t>.</w:t>
            </w:r>
            <w:r w:rsidR="006935DB" w:rsidRPr="002D3028">
              <w:rPr>
                <w:rFonts w:ascii="Tahoma" w:hAnsi="Tahoma" w:cs="Tahoma"/>
                <w:sz w:val="20"/>
                <w:szCs w:val="20"/>
                <w:lang w:val="pt-BR"/>
              </w:rPr>
              <w:t xml:space="preserve"> </w:t>
            </w:r>
            <w:r w:rsidR="00735B03" w:rsidRPr="00735B03">
              <w:rPr>
                <w:rFonts w:ascii="Tahoma" w:hAnsi="Tahoma" w:cs="Tahoma"/>
                <w:sz w:val="20"/>
                <w:szCs w:val="20"/>
                <w:lang w:val="pt-BR"/>
              </w:rPr>
              <w:t>Os estudantes são capazes de compreender algumas características e elementos que compõem a música: sons e ritmo?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3D14A27E" w14:textId="77777777" w:rsidR="00106817" w:rsidRPr="002D3028" w:rsidRDefault="00106817">
            <w:pPr>
              <w:rPr>
                <w:rFonts w:ascii="Tahoma" w:hAnsi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5BAA84C1" w14:textId="77777777" w:rsidR="00106817" w:rsidRPr="002D3028" w:rsidRDefault="00106817">
            <w:pPr>
              <w:rPr>
                <w:rFonts w:ascii="Tahoma" w:hAnsi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37B3B6CE" w14:textId="77777777" w:rsidR="00106817" w:rsidRPr="002D3028" w:rsidRDefault="00106817">
            <w:pPr>
              <w:rPr>
                <w:rFonts w:ascii="Tahoma" w:hAnsi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6935DB" w:rsidRPr="00286A4F" w14:paraId="7F8D54D9" w14:textId="77777777" w:rsidTr="00037311">
        <w:trPr>
          <w:trHeight w:val="24"/>
        </w:trPr>
        <w:tc>
          <w:tcPr>
            <w:tcW w:w="95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2BB9520C" w14:textId="05A693B3" w:rsidR="006935DB" w:rsidRPr="002D3028" w:rsidRDefault="00735B03" w:rsidP="000E3A5F">
            <w:pPr>
              <w:autoSpaceDE w:val="0"/>
              <w:autoSpaceDN w:val="0"/>
              <w:adjustRightInd w:val="0"/>
              <w:spacing w:before="80" w:after="80"/>
              <w:jc w:val="both"/>
              <w:rPr>
                <w:rFonts w:ascii="Tahoma" w:hAnsi="Tahoma" w:cs="Tahoma"/>
                <w:color w:val="0000FF"/>
                <w:sz w:val="20"/>
                <w:szCs w:val="20"/>
                <w:lang w:val="pt-BR"/>
              </w:rPr>
            </w:pPr>
            <w:r w:rsidRPr="00735B03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Leve para a aula um metrônomo (há aplicativos gratuitos que você pode baixar no telefone celular). Mostre para os estudantes como</w:t>
            </w:r>
            <w:r w:rsidR="000E3A5F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ele</w:t>
            </w:r>
            <w:r w:rsidRPr="00735B03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funciona e altere a velocidade, para que percebam a mudança na pulsação. Peça que batam palmas conforme as batidas do metrônomo</w:t>
            </w:r>
            <w:r w:rsidR="006935DB" w:rsidRPr="002D3028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.</w:t>
            </w:r>
          </w:p>
        </w:tc>
      </w:tr>
      <w:tr w:rsidR="00C63DB5" w:rsidRPr="00286A4F" w14:paraId="7552687C" w14:textId="77777777" w:rsidTr="00C63DB5">
        <w:trPr>
          <w:trHeight w:val="24"/>
        </w:trPr>
        <w:tc>
          <w:tcPr>
            <w:tcW w:w="6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7546D0ED" w14:textId="4AB43D9F" w:rsidR="00C63DB5" w:rsidRPr="002D3028" w:rsidRDefault="00735B03" w:rsidP="00C63DB5">
            <w:pPr>
              <w:jc w:val="both"/>
              <w:rPr>
                <w:rFonts w:ascii="Tahoma" w:hAnsi="Tahoma" w:cs="Tahoma"/>
                <w:b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val="pt-BR"/>
              </w:rPr>
              <w:t>2</w:t>
            </w:r>
            <w:r w:rsidR="00C63DB5" w:rsidRPr="002D3028">
              <w:rPr>
                <w:rFonts w:ascii="Tahoma" w:hAnsi="Tahoma" w:cs="Tahoma"/>
                <w:b/>
                <w:sz w:val="20"/>
                <w:szCs w:val="20"/>
                <w:lang w:val="pt-BR"/>
              </w:rPr>
              <w:t>.</w:t>
            </w:r>
            <w:r w:rsidR="00C63DB5" w:rsidRPr="002D3028">
              <w:rPr>
                <w:rFonts w:ascii="Tahoma" w:hAnsi="Tahoma" w:cs="Tahoma"/>
                <w:sz w:val="20"/>
                <w:szCs w:val="20"/>
                <w:lang w:val="pt-BR"/>
              </w:rPr>
              <w:t xml:space="preserve"> </w:t>
            </w:r>
            <w:r w:rsidRPr="00735B03">
              <w:rPr>
                <w:rFonts w:ascii="Tahoma" w:hAnsi="Tahoma" w:cs="Tahoma"/>
                <w:sz w:val="20"/>
                <w:szCs w:val="20"/>
                <w:lang w:val="pt-BR"/>
              </w:rPr>
              <w:t>Os estudantes conseguem entender o conceito de paisagem sonora</w:t>
            </w:r>
            <w:r w:rsidR="00C63DB5" w:rsidRPr="00C63DB5">
              <w:rPr>
                <w:rFonts w:ascii="Tahoma" w:hAnsi="Tahoma" w:cs="Tahoma"/>
                <w:sz w:val="20"/>
                <w:szCs w:val="20"/>
                <w:lang w:val="pt-BR"/>
              </w:rPr>
              <w:t>?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38CA1C3E" w14:textId="77777777" w:rsidR="00C63DB5" w:rsidRPr="002D3028" w:rsidRDefault="00C63DB5" w:rsidP="00C63DB5">
            <w:pPr>
              <w:rPr>
                <w:rFonts w:ascii="Tahoma" w:hAnsi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3CAA5203" w14:textId="77777777" w:rsidR="00C63DB5" w:rsidRPr="002D3028" w:rsidRDefault="00C63DB5" w:rsidP="00C63DB5">
            <w:pPr>
              <w:rPr>
                <w:rFonts w:ascii="Tahoma" w:hAnsi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6D190E9C" w14:textId="77777777" w:rsidR="00C63DB5" w:rsidRPr="002D3028" w:rsidRDefault="00C63DB5" w:rsidP="00C63DB5">
            <w:pPr>
              <w:rPr>
                <w:rFonts w:ascii="Tahoma" w:hAnsi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C63DB5" w:rsidRPr="00286A4F" w14:paraId="0457ABF0" w14:textId="77777777" w:rsidTr="00037311">
        <w:trPr>
          <w:trHeight w:val="24"/>
        </w:trPr>
        <w:tc>
          <w:tcPr>
            <w:tcW w:w="95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8" w:type="dxa"/>
            </w:tcMar>
          </w:tcPr>
          <w:p w14:paraId="07A29C6D" w14:textId="133EADF6" w:rsidR="00C63DB5" w:rsidRPr="002D3028" w:rsidRDefault="00735B03" w:rsidP="000E3A5F">
            <w:pPr>
              <w:autoSpaceDE w:val="0"/>
              <w:autoSpaceDN w:val="0"/>
              <w:adjustRightInd w:val="0"/>
              <w:spacing w:before="80" w:after="80"/>
              <w:jc w:val="both"/>
              <w:rPr>
                <w:rFonts w:ascii="Tahoma" w:hAnsi="Tahoma" w:cs="Tahoma"/>
                <w:color w:val="0000FF"/>
                <w:sz w:val="20"/>
                <w:szCs w:val="20"/>
                <w:lang w:val="pt-BR"/>
              </w:rPr>
            </w:pPr>
            <w:r w:rsidRPr="00735B03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Escolha imagens de diferentes ambientes e apresente-as aos estudantes. Solicite que escrevam quais são os sons que caracterizam cada paisagem. Peça que compartilhem suas respostas e</w:t>
            </w:r>
            <w:r w:rsidR="000E3A5F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as</w:t>
            </w:r>
            <w:r w:rsidRPr="00735B03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complementem com as dos colegas</w:t>
            </w:r>
            <w:r w:rsidR="00C63DB5" w:rsidRPr="00C63DB5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.</w:t>
            </w:r>
          </w:p>
        </w:tc>
      </w:tr>
    </w:tbl>
    <w:p w14:paraId="326BBB5A" w14:textId="77777777" w:rsidR="00106817" w:rsidRPr="00711700" w:rsidRDefault="00F64EB4">
      <w:pPr>
        <w:rPr>
          <w:rFonts w:ascii="Cambria-Bold" w:eastAsia="Arial" w:hAnsi="Cambria-Bold" w:cs="Cambria-Bold"/>
          <w:b/>
          <w:bCs/>
          <w:caps/>
          <w:color w:val="000000"/>
          <w:sz w:val="16"/>
          <w:szCs w:val="16"/>
          <w:lang w:val="pt-BR" w:eastAsia="es-ES"/>
        </w:rPr>
      </w:pPr>
      <w:r w:rsidRPr="00711700">
        <w:rPr>
          <w:sz w:val="16"/>
          <w:szCs w:val="16"/>
          <w:lang w:val="pt-BR"/>
        </w:rPr>
        <w:br w:type="page"/>
      </w:r>
    </w:p>
    <w:p w14:paraId="69FF4921" w14:textId="418ABB4F" w:rsidR="00106817" w:rsidRDefault="00496C34" w:rsidP="00376692">
      <w:pPr>
        <w:pStyle w:val="00P1"/>
        <w:rPr>
          <w:sz w:val="29"/>
          <w:szCs w:val="29"/>
        </w:rPr>
      </w:pPr>
      <w:r w:rsidRPr="00376692">
        <w:rPr>
          <w:sz w:val="29"/>
          <w:szCs w:val="29"/>
        </w:rPr>
        <w:lastRenderedPageBreak/>
        <w:t>Sugestões para acompanhar o desenvolvimento dos estudantes</w:t>
      </w:r>
    </w:p>
    <w:p w14:paraId="02408A30" w14:textId="77777777" w:rsidR="00CB3149" w:rsidRPr="00376692" w:rsidRDefault="00CB3149" w:rsidP="00376692">
      <w:pPr>
        <w:pStyle w:val="00P1"/>
        <w:rPr>
          <w:sz w:val="29"/>
          <w:szCs w:val="29"/>
        </w:rPr>
      </w:pPr>
    </w:p>
    <w:p w14:paraId="41032531" w14:textId="4970B41F" w:rsidR="00106817" w:rsidRDefault="00735B03" w:rsidP="001C417F">
      <w:pPr>
        <w:pStyle w:val="00Textogeralbullet"/>
      </w:pPr>
      <w:r w:rsidRPr="0036162E">
        <w:t xml:space="preserve">Escolha uma parlenda e leve a letra para a turma. Abra espaço na sala afastando as carteiras ou leve o grupo para o pátio e forme uma roda. A brincadeira consiste em pedir </w:t>
      </w:r>
      <w:r w:rsidR="00F428CD">
        <w:t>a</w:t>
      </w:r>
      <w:r w:rsidRPr="0036162E">
        <w:t xml:space="preserve">o grupo </w:t>
      </w:r>
      <w:r w:rsidR="00F428CD">
        <w:t xml:space="preserve">que </w:t>
      </w:r>
      <w:r w:rsidR="00F428CD" w:rsidRPr="0036162E">
        <w:t>declam</w:t>
      </w:r>
      <w:r w:rsidR="00F428CD">
        <w:t>e</w:t>
      </w:r>
      <w:r w:rsidR="00F428CD" w:rsidRPr="0036162E">
        <w:t xml:space="preserve"> </w:t>
      </w:r>
      <w:r w:rsidRPr="0036162E">
        <w:t xml:space="preserve">as estrofes e depois </w:t>
      </w:r>
      <w:r w:rsidR="00F428CD" w:rsidRPr="0036162E">
        <w:t>vocaliz</w:t>
      </w:r>
      <w:r w:rsidR="00F428CD">
        <w:t>e</w:t>
      </w:r>
      <w:r w:rsidR="00F428CD" w:rsidRPr="0036162E">
        <w:t xml:space="preserve"> </w:t>
      </w:r>
      <w:r w:rsidRPr="0036162E">
        <w:t xml:space="preserve">as vozes e atividades dos personagens da parlenda. Para isso, leia a parlenda com eles. Não há sons “certos” ou “errados” para </w:t>
      </w:r>
      <w:r w:rsidR="007B366D" w:rsidRPr="0036162E">
        <w:t>es</w:t>
      </w:r>
      <w:r w:rsidR="007B366D">
        <w:t>s</w:t>
      </w:r>
      <w:r w:rsidR="007B366D" w:rsidRPr="0036162E">
        <w:t xml:space="preserve">a </w:t>
      </w:r>
      <w:r w:rsidRPr="0036162E">
        <w:t>atividade</w:t>
      </w:r>
      <w:r w:rsidR="00F428CD">
        <w:t>;</w:t>
      </w:r>
      <w:r w:rsidR="00F428CD" w:rsidRPr="0036162E">
        <w:t xml:space="preserve"> </w:t>
      </w:r>
      <w:r w:rsidRPr="0036162E">
        <w:t>vale</w:t>
      </w:r>
      <w:r w:rsidR="00F428CD">
        <w:t>m</w:t>
      </w:r>
      <w:r w:rsidRPr="0036162E">
        <w:t xml:space="preserve"> a participação e o exercício de imaginação. </w:t>
      </w:r>
      <w:r w:rsidRPr="005D73BB">
        <w:t>A habilidade favorecida é a EF15AR15</w:t>
      </w:r>
      <w:r w:rsidR="00F64EB4">
        <w:t xml:space="preserve">. </w:t>
      </w:r>
    </w:p>
    <w:p w14:paraId="30B6A903" w14:textId="0C9C459D" w:rsidR="00106817" w:rsidRPr="006935DB" w:rsidRDefault="00735B03" w:rsidP="001C417F">
      <w:pPr>
        <w:pStyle w:val="00Textogeralbullet"/>
      </w:pPr>
      <w:r w:rsidRPr="0036162E">
        <w:t xml:space="preserve">Na sala de aula, organize os estudantes em roda, com as carteiras afastadas, ou leve-os para o pátio. Peça </w:t>
      </w:r>
      <w:r w:rsidR="00F428CD">
        <w:t>a</w:t>
      </w:r>
      <w:r w:rsidRPr="0036162E">
        <w:t xml:space="preserve"> eles </w:t>
      </w:r>
      <w:r w:rsidR="00F428CD">
        <w:t xml:space="preserve">que </w:t>
      </w:r>
      <w:r w:rsidRPr="0036162E">
        <w:t>experimentem diferentes sons com o corpo: bater palmas (com as mãos esticadas, para um som mais agudo</w:t>
      </w:r>
      <w:r w:rsidR="00F428CD">
        <w:t>,</w:t>
      </w:r>
      <w:r w:rsidR="00F428CD" w:rsidRPr="0036162E">
        <w:t xml:space="preserve"> </w:t>
      </w:r>
      <w:r w:rsidRPr="0036162E">
        <w:t>ou com as mãos formando uma concha, para um som mais grave); bater as mãos nas pernas</w:t>
      </w:r>
      <w:r w:rsidR="00F428CD">
        <w:t xml:space="preserve"> e</w:t>
      </w:r>
      <w:r w:rsidR="00F428CD" w:rsidRPr="0036162E">
        <w:t xml:space="preserve"> </w:t>
      </w:r>
      <w:r w:rsidRPr="0036162E">
        <w:t xml:space="preserve">no peito, bater os pés no chão; estalar os lábios, assoviar, bater nas bochechas etc. </w:t>
      </w:r>
      <w:r w:rsidRPr="005D73BB">
        <w:t>Essa atividade favorece as habilidades EF15AR14 e EF15AR15</w:t>
      </w:r>
      <w:r w:rsidR="00F64EB4" w:rsidRPr="006935DB">
        <w:t xml:space="preserve">. </w:t>
      </w:r>
    </w:p>
    <w:p w14:paraId="6A7E9FB8" w14:textId="4683383A" w:rsidR="00106817" w:rsidRDefault="00106817">
      <w:pPr>
        <w:rPr>
          <w:rFonts w:ascii="Arial" w:eastAsia="Arial" w:hAnsi="Arial" w:cs="Arial"/>
          <w:lang w:val="pt-BR"/>
        </w:rPr>
      </w:pPr>
    </w:p>
    <w:p w14:paraId="3310E323" w14:textId="77777777" w:rsidR="004D7975" w:rsidRDefault="004D7975">
      <w:pPr>
        <w:rPr>
          <w:rFonts w:ascii="Arial" w:eastAsia="Arial" w:hAnsi="Arial" w:cs="Arial"/>
          <w:lang w:val="pt-BR"/>
        </w:rPr>
      </w:pPr>
    </w:p>
    <w:tbl>
      <w:tblPr>
        <w:tblStyle w:val="Tabelacomgrade"/>
        <w:tblW w:w="9298" w:type="dxa"/>
        <w:tblInd w:w="279" w:type="dxa"/>
        <w:tblLook w:val="04A0" w:firstRow="1" w:lastRow="0" w:firstColumn="1" w:lastColumn="0" w:noHBand="0" w:noVBand="1"/>
      </w:tblPr>
      <w:tblGrid>
        <w:gridCol w:w="9298"/>
      </w:tblGrid>
      <w:tr w:rsidR="00106817" w14:paraId="36667350" w14:textId="77777777" w:rsidTr="00DC2856">
        <w:tc>
          <w:tcPr>
            <w:tcW w:w="9298" w:type="dxa"/>
            <w:shd w:val="clear" w:color="auto" w:fill="808080" w:themeFill="background1" w:themeFillShade="80"/>
            <w:tcMar>
              <w:left w:w="108" w:type="dxa"/>
            </w:tcMar>
          </w:tcPr>
          <w:p w14:paraId="16C24890" w14:textId="77777777" w:rsidR="00106817" w:rsidRDefault="00F64EB4">
            <w:pPr>
              <w:spacing w:before="120" w:after="120"/>
              <w:jc w:val="center"/>
              <w:rPr>
                <w:rFonts w:ascii="Cambria" w:hAnsi="Cambria" w:cs="Arial"/>
                <w:b/>
                <w:lang w:val="pt-BR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  <w:lang w:val="pt-BR"/>
              </w:rPr>
              <w:t>Quadro de habilidades essenciais</w:t>
            </w:r>
          </w:p>
        </w:tc>
      </w:tr>
      <w:tr w:rsidR="00106817" w:rsidRPr="00286A4F" w14:paraId="46B762F4" w14:textId="77777777" w:rsidTr="00DC2856">
        <w:tc>
          <w:tcPr>
            <w:tcW w:w="9298" w:type="dxa"/>
            <w:shd w:val="clear" w:color="auto" w:fill="auto"/>
            <w:tcMar>
              <w:left w:w="108" w:type="dxa"/>
            </w:tcMar>
          </w:tcPr>
          <w:p w14:paraId="4459830B" w14:textId="3C69FDBF" w:rsidR="005D73BB" w:rsidRDefault="00735B03" w:rsidP="004D7975">
            <w:pPr>
              <w:pStyle w:val="00Textogeral"/>
              <w:spacing w:before="120" w:after="120"/>
              <w:ind w:firstLine="0"/>
              <w:rPr>
                <w:rFonts w:eastAsia="Arial"/>
                <w:color w:val="auto"/>
              </w:rPr>
            </w:pPr>
            <w:r w:rsidRPr="0036162E">
              <w:rPr>
                <w:rFonts w:eastAsia="Arial"/>
              </w:rPr>
              <w:t>Considerando as habilidades da BNCC – 3</w:t>
            </w:r>
            <w:r w:rsidRPr="0036162E">
              <w:rPr>
                <w:rFonts w:eastAsia="Arial"/>
                <w:u w:val="single"/>
                <w:vertAlign w:val="superscript"/>
              </w:rPr>
              <w:t>a</w:t>
            </w:r>
            <w:r w:rsidRPr="0036162E">
              <w:rPr>
                <w:rFonts w:eastAsia="Arial"/>
              </w:rPr>
              <w:t xml:space="preserve"> versão empregadas neste bimestre, as que consideramos essenciais para que os estudantes possam dar continuidade aos estudos </w:t>
            </w:r>
            <w:r w:rsidRPr="005D73BB">
              <w:rPr>
                <w:rFonts w:eastAsia="Arial"/>
                <w:color w:val="auto"/>
              </w:rPr>
              <w:t>são</w:t>
            </w:r>
            <w:r w:rsidR="00F64EB4" w:rsidRPr="005D73BB">
              <w:rPr>
                <w:rFonts w:eastAsia="Arial"/>
                <w:color w:val="auto"/>
              </w:rPr>
              <w:t>:</w:t>
            </w:r>
          </w:p>
          <w:p w14:paraId="493868BF" w14:textId="77777777" w:rsidR="005D73BB" w:rsidRDefault="005D73BB" w:rsidP="004D7975">
            <w:pPr>
              <w:pStyle w:val="00Textogeral"/>
              <w:spacing w:before="120" w:after="120"/>
              <w:ind w:firstLine="0"/>
              <w:rPr>
                <w:rFonts w:eastAsia="Arial"/>
              </w:rPr>
            </w:pPr>
          </w:p>
          <w:p w14:paraId="320C660E" w14:textId="77777777" w:rsidR="00106817" w:rsidRDefault="00735B03" w:rsidP="00C63DB5">
            <w:pPr>
              <w:pStyle w:val="00Textogeralbullet"/>
            </w:pPr>
            <w:r w:rsidRPr="0036162E">
              <w:t>(EF15AR14) Perceber e explorar os elementos constitutivos e as propriedades sonoras da música (altura, intensidade, timbre, melodia, ritmo etc.), por meio de jogos, brincadeiras, canções e práticas diversas de composição/criação, execução e apreciação musical</w:t>
            </w:r>
            <w:r w:rsidR="00F64EB4">
              <w:t>.</w:t>
            </w:r>
          </w:p>
          <w:p w14:paraId="2403F414" w14:textId="78DFB85D" w:rsidR="00735B03" w:rsidRPr="00C63DB5" w:rsidRDefault="00735B03" w:rsidP="00735B03">
            <w:pPr>
              <w:pStyle w:val="00Textogeralbullet"/>
            </w:pPr>
            <w:r w:rsidRPr="0036162E">
              <w:t>(EF15AR15) Explorar fontes sonoras diversas, como as existentes no próprio corpo (palmas, voz, percussão corporal), na natureza e em objetos cotidianos, reconhecendo timbres e características de instrumentos musicais variados.</w:t>
            </w:r>
          </w:p>
        </w:tc>
      </w:tr>
    </w:tbl>
    <w:p w14:paraId="5B695A3B" w14:textId="77777777" w:rsidR="00106817" w:rsidRDefault="00F64EB4">
      <w:pPr>
        <w:rPr>
          <w:lang w:val="pt-BR"/>
        </w:rPr>
      </w:pPr>
      <w:r w:rsidRPr="00DF501B">
        <w:rPr>
          <w:lang w:val="pt-BR"/>
        </w:rPr>
        <w:br w:type="page"/>
      </w:r>
    </w:p>
    <w:tbl>
      <w:tblPr>
        <w:tblW w:w="9581" w:type="dxa"/>
        <w:tblLayout w:type="fixed"/>
        <w:tblLook w:val="0400" w:firstRow="0" w:lastRow="0" w:firstColumn="0" w:lastColumn="0" w:noHBand="0" w:noVBand="1"/>
      </w:tblPr>
      <w:tblGrid>
        <w:gridCol w:w="6406"/>
        <w:gridCol w:w="1020"/>
        <w:gridCol w:w="1134"/>
        <w:gridCol w:w="1021"/>
      </w:tblGrid>
      <w:tr w:rsidR="000E0FD0" w:rsidRPr="003119D9" w14:paraId="5F11B2F6" w14:textId="77777777" w:rsidTr="00A6020B">
        <w:trPr>
          <w:trHeight w:val="24"/>
        </w:trPr>
        <w:tc>
          <w:tcPr>
            <w:tcW w:w="9581" w:type="dxa"/>
            <w:gridSpan w:val="4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shd w:val="clear" w:color="auto" w:fill="808080" w:themeFill="background1" w:themeFillShade="80"/>
          </w:tcPr>
          <w:p w14:paraId="73B76E5C" w14:textId="09986DD5" w:rsidR="000E0FD0" w:rsidRPr="000845E6" w:rsidRDefault="0012499A" w:rsidP="00EE0019">
            <w:pPr>
              <w:pStyle w:val="peso2"/>
              <w:rPr>
                <w:color w:val="FFFFFF" w:themeColor="background1"/>
                <w:szCs w:val="20"/>
              </w:rPr>
            </w:pPr>
            <w:r w:rsidRPr="000845E6">
              <w:rPr>
                <w:color w:val="FFFFFF" w:themeColor="background1"/>
              </w:rPr>
              <w:lastRenderedPageBreak/>
              <w:t>FICHA PARA AUTOAVALIAÇÃO</w:t>
            </w:r>
          </w:p>
        </w:tc>
      </w:tr>
      <w:tr w:rsidR="000E0FD0" w:rsidRPr="00286A4F" w14:paraId="6126F9B7" w14:textId="77777777" w:rsidTr="00A6020B">
        <w:trPr>
          <w:trHeight w:val="24"/>
        </w:trPr>
        <w:tc>
          <w:tcPr>
            <w:tcW w:w="9581" w:type="dxa"/>
            <w:gridSpan w:val="4"/>
            <w:tcBorders>
              <w:top w:val="single" w:sz="4" w:space="0" w:color="009999"/>
              <w:left w:val="single" w:sz="4" w:space="0" w:color="009999"/>
              <w:right w:val="single" w:sz="4" w:space="0" w:color="009999"/>
            </w:tcBorders>
          </w:tcPr>
          <w:p w14:paraId="450B64CE" w14:textId="7A49DDBF" w:rsidR="000E0FD0" w:rsidRPr="00376692" w:rsidRDefault="0012499A" w:rsidP="00FF0943">
            <w:pPr>
              <w:spacing w:before="120" w:after="120"/>
              <w:rPr>
                <w:rFonts w:ascii="Tahoma" w:hAnsi="Tahoma" w:cs="Tahoma"/>
                <w:b/>
                <w:bCs/>
                <w:sz w:val="22"/>
                <w:szCs w:val="22"/>
                <w:lang w:val="pt-BR"/>
              </w:rPr>
            </w:pPr>
            <w:r w:rsidRPr="00376692">
              <w:rPr>
                <w:rFonts w:ascii="Tahoma" w:hAnsi="Tahoma" w:cs="Tahoma"/>
                <w:bCs/>
                <w:sz w:val="22"/>
                <w:szCs w:val="22"/>
                <w:lang w:val="pt-BR"/>
              </w:rPr>
              <w:t>MARQUE X NA CARINHA QUE RETRATA MELHOR O QUE VOCÊ SENTE AO RESPONDER A CADA QUESTÃO</w:t>
            </w:r>
            <w:r w:rsidR="0066315E">
              <w:rPr>
                <w:rFonts w:ascii="Tahoma" w:hAnsi="Tahoma" w:cs="Tahoma"/>
                <w:bCs/>
                <w:sz w:val="22"/>
                <w:szCs w:val="22"/>
                <w:lang w:val="pt-BR"/>
              </w:rPr>
              <w:t>.</w:t>
            </w:r>
          </w:p>
        </w:tc>
      </w:tr>
      <w:tr w:rsidR="000E0FD0" w:rsidRPr="003119D9" w14:paraId="41A19A60" w14:textId="77777777" w:rsidTr="00F25BF9">
        <w:trPr>
          <w:trHeight w:val="1134"/>
        </w:trPr>
        <w:tc>
          <w:tcPr>
            <w:tcW w:w="6406" w:type="dxa"/>
            <w:tcBorders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2F46DB3E" w14:textId="77777777" w:rsidR="000E0FD0" w:rsidRPr="00376692" w:rsidRDefault="000E0FD0" w:rsidP="00FF0943">
            <w:pPr>
              <w:spacing w:before="120" w:after="120"/>
              <w:rPr>
                <w:rFonts w:ascii="Tahoma" w:hAnsi="Tahoma" w:cs="Tahoma"/>
                <w:b/>
                <w:sz w:val="22"/>
                <w:szCs w:val="22"/>
                <w:lang w:val="pt-BR"/>
              </w:rPr>
            </w:pP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0A035FAF" w14:textId="7C8CB1FA" w:rsidR="000E0FD0" w:rsidRPr="004D7975" w:rsidRDefault="000E0FD0" w:rsidP="00037311">
            <w:pPr>
              <w:spacing w:before="120" w:after="60"/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4D7975">
              <w:rPr>
                <w:rFonts w:ascii="Tahoma" w:hAnsi="Tahoma" w:cs="Tahoma"/>
                <w:b/>
                <w:bCs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347463D4" wp14:editId="70268BA9">
                  <wp:extent cx="359664" cy="359664"/>
                  <wp:effectExtent l="0" t="0" r="2540" b="2540"/>
                  <wp:docPr id="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001a_f_PBA2_MD_1bim_SD1_G19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359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2499A">
              <w:rPr>
                <w:rFonts w:ascii="Tahoma" w:hAnsi="Tahoma" w:cs="Tahoma"/>
                <w:b/>
                <w:bCs/>
                <w:sz w:val="20"/>
                <w:szCs w:val="20"/>
              </w:rPr>
              <w:br/>
            </w:r>
            <w:r w:rsidR="0012499A" w:rsidRPr="004D7975">
              <w:rPr>
                <w:rFonts w:ascii="Tahoma" w:hAnsi="Tahoma" w:cs="Tahoma"/>
                <w:b/>
                <w:bCs/>
                <w:sz w:val="20"/>
                <w:szCs w:val="20"/>
              </w:rPr>
              <w:t>SIM</w:t>
            </w:r>
          </w:p>
        </w:tc>
        <w:tc>
          <w:tcPr>
            <w:tcW w:w="1134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79579DD5" w14:textId="48052370" w:rsidR="000E0FD0" w:rsidRPr="004D7975" w:rsidRDefault="000E0FD0" w:rsidP="00037311">
            <w:pPr>
              <w:spacing w:before="120" w:after="60"/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4D7975">
              <w:rPr>
                <w:rFonts w:ascii="Tahoma" w:hAnsi="Tahoma" w:cs="Tahoma"/>
                <w:b/>
                <w:bCs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11C8D5D2" wp14:editId="60BFA3D7">
                  <wp:extent cx="359664" cy="359664"/>
                  <wp:effectExtent l="0" t="0" r="2540" b="2540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001b_f_PBA2_MD_1bim_SD1_G19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359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2499A">
              <w:rPr>
                <w:rFonts w:ascii="Tahoma" w:hAnsi="Tahoma" w:cs="Tahoma"/>
                <w:b/>
                <w:bCs/>
                <w:sz w:val="20"/>
                <w:szCs w:val="20"/>
              </w:rPr>
              <w:br/>
            </w:r>
            <w:r w:rsidR="0012499A" w:rsidRPr="004D7975">
              <w:rPr>
                <w:rFonts w:ascii="Tahoma" w:hAnsi="Tahoma" w:cs="Tahoma"/>
                <w:b/>
                <w:bCs/>
                <w:sz w:val="20"/>
                <w:szCs w:val="20"/>
              </w:rPr>
              <w:t>MAIS OU MENOS</w:t>
            </w:r>
          </w:p>
        </w:tc>
        <w:tc>
          <w:tcPr>
            <w:tcW w:w="1021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3C0FB50D" w14:textId="69EBC667" w:rsidR="000E0FD0" w:rsidRPr="004D7975" w:rsidRDefault="000E0FD0" w:rsidP="00037311">
            <w:pPr>
              <w:spacing w:before="120" w:after="60"/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4D7975">
              <w:rPr>
                <w:rFonts w:ascii="Tahoma" w:hAnsi="Tahoma" w:cs="Tahoma"/>
                <w:b/>
                <w:bCs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32FD650B" wp14:editId="3E1A2D17">
                  <wp:extent cx="359664" cy="359664"/>
                  <wp:effectExtent l="0" t="0" r="2540" b="254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001c_f_PBA2_MD_1bim_SD1_G19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359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2499A">
              <w:rPr>
                <w:rFonts w:ascii="Tahoma" w:hAnsi="Tahoma" w:cs="Tahoma"/>
                <w:b/>
                <w:bCs/>
                <w:sz w:val="20"/>
                <w:szCs w:val="20"/>
              </w:rPr>
              <w:br/>
            </w:r>
            <w:r w:rsidR="0012499A" w:rsidRPr="004D7975">
              <w:rPr>
                <w:rFonts w:ascii="Tahoma" w:hAnsi="Tahoma" w:cs="Tahoma"/>
                <w:b/>
                <w:bCs/>
                <w:sz w:val="20"/>
                <w:szCs w:val="20"/>
              </w:rPr>
              <w:t>NÃO</w:t>
            </w:r>
          </w:p>
        </w:tc>
      </w:tr>
      <w:tr w:rsidR="000E0FD0" w:rsidRPr="00286A4F" w14:paraId="68107477" w14:textId="77777777" w:rsidTr="00F25BF9">
        <w:trPr>
          <w:trHeight w:val="794"/>
        </w:trPr>
        <w:tc>
          <w:tcPr>
            <w:tcW w:w="6406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vAlign w:val="center"/>
          </w:tcPr>
          <w:p w14:paraId="6FAC28DE" w14:textId="1DA71FCD" w:rsidR="000E0FD0" w:rsidRPr="00376692" w:rsidRDefault="0012499A" w:rsidP="004D7975">
            <w:pPr>
              <w:spacing w:before="120" w:after="120"/>
              <w:jc w:val="both"/>
              <w:rPr>
                <w:rFonts w:ascii="Tahoma" w:hAnsi="Tahoma" w:cs="Tahoma"/>
                <w:b/>
                <w:sz w:val="22"/>
                <w:szCs w:val="22"/>
                <w:lang w:val="pt-BR"/>
              </w:rPr>
            </w:pPr>
            <w:r w:rsidRPr="0036162E">
              <w:rPr>
                <w:rFonts w:ascii="Tahoma" w:hAnsi="Tahoma" w:cs="Tahoma"/>
                <w:sz w:val="22"/>
                <w:szCs w:val="22"/>
                <w:lang w:val="pt-BR"/>
              </w:rPr>
              <w:t>COMPREENDI O QUE É RITMO NA MÚSICA?</w:t>
            </w: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3AA8BE3E" w14:textId="77777777" w:rsidR="000E0FD0" w:rsidRPr="004D7975" w:rsidRDefault="000E0FD0" w:rsidP="00FF094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134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76971215" w14:textId="77777777" w:rsidR="000E0FD0" w:rsidRPr="004D7975" w:rsidRDefault="000E0FD0" w:rsidP="00FF094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021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1C9DAD5C" w14:textId="77777777" w:rsidR="000E0FD0" w:rsidRPr="004D7975" w:rsidRDefault="000E0FD0" w:rsidP="00FF094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0E0FD0" w:rsidRPr="00286A4F" w14:paraId="5EDF04D6" w14:textId="77777777" w:rsidTr="00F25BF9">
        <w:trPr>
          <w:trHeight w:val="794"/>
        </w:trPr>
        <w:tc>
          <w:tcPr>
            <w:tcW w:w="6406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vAlign w:val="center"/>
          </w:tcPr>
          <w:p w14:paraId="5A50F576" w14:textId="1F4F066E" w:rsidR="000E0FD0" w:rsidRPr="00376692" w:rsidRDefault="0012499A" w:rsidP="004D7975">
            <w:pPr>
              <w:spacing w:before="120" w:after="120"/>
              <w:jc w:val="both"/>
              <w:rPr>
                <w:rFonts w:ascii="Tahoma" w:hAnsi="Tahoma" w:cs="Tahoma"/>
                <w:b/>
                <w:sz w:val="22"/>
                <w:szCs w:val="22"/>
                <w:lang w:val="pt-BR"/>
              </w:rPr>
            </w:pPr>
            <w:r w:rsidRPr="0036162E">
              <w:rPr>
                <w:rFonts w:ascii="Tahoma" w:hAnsi="Tahoma" w:cs="Tahoma"/>
                <w:sz w:val="22"/>
                <w:szCs w:val="22"/>
                <w:lang w:val="pt-BR"/>
              </w:rPr>
              <w:t>ENTENDI O SIGNIFICADO DE PAISAGEM SONORA?</w:t>
            </w: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6EE58FD9" w14:textId="77777777" w:rsidR="000E0FD0" w:rsidRPr="004D7975" w:rsidRDefault="000E0FD0" w:rsidP="00FF094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134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77CC6BD1" w14:textId="77777777" w:rsidR="000E0FD0" w:rsidRPr="004D7975" w:rsidRDefault="000E0FD0" w:rsidP="00FF094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021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78513805" w14:textId="77777777" w:rsidR="000E0FD0" w:rsidRPr="004D7975" w:rsidRDefault="000E0FD0" w:rsidP="00FF094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bookmarkStart w:id="1" w:name="_GoBack"/>
        <w:bookmarkEnd w:id="1"/>
      </w:tr>
      <w:tr w:rsidR="000E0FD0" w:rsidRPr="00286A4F" w14:paraId="404CCCF4" w14:textId="77777777" w:rsidTr="00F25BF9">
        <w:trPr>
          <w:trHeight w:val="794"/>
        </w:trPr>
        <w:tc>
          <w:tcPr>
            <w:tcW w:w="6406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vAlign w:val="center"/>
          </w:tcPr>
          <w:p w14:paraId="2CC96AAC" w14:textId="3383596B" w:rsidR="000E0FD0" w:rsidRPr="00376692" w:rsidRDefault="0012499A" w:rsidP="004D7975">
            <w:pPr>
              <w:spacing w:before="120" w:after="120"/>
              <w:jc w:val="both"/>
              <w:rPr>
                <w:rFonts w:ascii="Tahoma" w:hAnsi="Tahoma" w:cs="Tahoma"/>
                <w:bCs/>
                <w:sz w:val="22"/>
                <w:szCs w:val="22"/>
                <w:lang w:val="pt-BR"/>
              </w:rPr>
            </w:pPr>
            <w:r w:rsidRPr="0036162E">
              <w:rPr>
                <w:rFonts w:ascii="Tahoma" w:hAnsi="Tahoma" w:cs="Tahoma"/>
                <w:sz w:val="22"/>
                <w:szCs w:val="22"/>
                <w:lang w:val="pt-BR"/>
              </w:rPr>
              <w:t>CONSEGUI PERCEBER OS DIFERENTES SONS QUE SÃO PRODUZIDOS PELA NATUREZA, PELO SER HUMANO E PELAS MÁQUINAS?</w:t>
            </w: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460E15A9" w14:textId="77777777" w:rsidR="000E0FD0" w:rsidRPr="004D7975" w:rsidRDefault="000E0FD0" w:rsidP="00FF094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134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2561D1AF" w14:textId="77777777" w:rsidR="000E0FD0" w:rsidRPr="004D7975" w:rsidRDefault="000E0FD0" w:rsidP="00FF094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021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34B5DF85" w14:textId="77777777" w:rsidR="000E0FD0" w:rsidRPr="004D7975" w:rsidRDefault="000E0FD0" w:rsidP="00FF094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735B03" w:rsidRPr="00243824" w14:paraId="41C8B521" w14:textId="77777777" w:rsidTr="00F25BF9">
        <w:trPr>
          <w:trHeight w:val="794"/>
        </w:trPr>
        <w:tc>
          <w:tcPr>
            <w:tcW w:w="6406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vAlign w:val="center"/>
          </w:tcPr>
          <w:p w14:paraId="1A3FF159" w14:textId="00ED5709" w:rsidR="00735B03" w:rsidRPr="00376692" w:rsidRDefault="0012499A" w:rsidP="00735B03">
            <w:pPr>
              <w:spacing w:before="120" w:after="120"/>
              <w:jc w:val="both"/>
              <w:rPr>
                <w:rFonts w:ascii="Tahoma" w:hAnsi="Tahoma" w:cs="Tahoma"/>
                <w:b/>
                <w:sz w:val="22"/>
                <w:szCs w:val="22"/>
                <w:lang w:val="pt-BR"/>
              </w:rPr>
            </w:pPr>
            <w:r w:rsidRPr="0007552C">
              <w:rPr>
                <w:rFonts w:ascii="Tahoma" w:hAnsi="Tahoma" w:cs="Tahoma"/>
                <w:sz w:val="22"/>
                <w:szCs w:val="22"/>
              </w:rPr>
              <w:t>PARTICIPEI ATIVAMENTE DAS ATIVIDADES</w:t>
            </w:r>
            <w:r w:rsidRPr="00C63DB5">
              <w:rPr>
                <w:rFonts w:ascii="Tahoma" w:hAnsi="Tahoma" w:cs="Tahoma"/>
                <w:sz w:val="22"/>
                <w:szCs w:val="22"/>
              </w:rPr>
              <w:t>?</w:t>
            </w: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221A9C81" w14:textId="77777777" w:rsidR="00735B03" w:rsidRPr="004D7975" w:rsidRDefault="00735B03" w:rsidP="00735B0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134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71F2CB0A" w14:textId="77777777" w:rsidR="00735B03" w:rsidRPr="004D7975" w:rsidRDefault="00735B03" w:rsidP="00735B0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021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0A643818" w14:textId="77777777" w:rsidR="00735B03" w:rsidRPr="004D7975" w:rsidRDefault="00735B03" w:rsidP="00735B0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735B03" w:rsidRPr="00286A4F" w14:paraId="52F97FF7" w14:textId="77777777" w:rsidTr="00F25BF9">
        <w:trPr>
          <w:trHeight w:val="794"/>
        </w:trPr>
        <w:tc>
          <w:tcPr>
            <w:tcW w:w="6406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  <w:vAlign w:val="center"/>
          </w:tcPr>
          <w:p w14:paraId="4BD9869C" w14:textId="4574E160" w:rsidR="00735B03" w:rsidRPr="00376692" w:rsidRDefault="0012499A" w:rsidP="00735B03">
            <w:pPr>
              <w:spacing w:before="120" w:after="120"/>
              <w:jc w:val="both"/>
              <w:rPr>
                <w:rFonts w:ascii="Tahoma" w:hAnsi="Tahoma" w:cs="Tahoma"/>
                <w:b/>
                <w:sz w:val="22"/>
                <w:szCs w:val="22"/>
                <w:lang w:val="pt-BR"/>
              </w:rPr>
            </w:pPr>
            <w:r w:rsidRPr="0036162E">
              <w:rPr>
                <w:rFonts w:ascii="Tahoma" w:hAnsi="Tahoma" w:cs="Tahoma"/>
                <w:sz w:val="22"/>
                <w:szCs w:val="22"/>
                <w:lang w:val="pt-BR"/>
              </w:rPr>
              <w:t>COLABOREI COM OS MEUS COLEGAS?</w:t>
            </w:r>
          </w:p>
        </w:tc>
        <w:tc>
          <w:tcPr>
            <w:tcW w:w="1020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730DDD6B" w14:textId="77777777" w:rsidR="00735B03" w:rsidRPr="004D7975" w:rsidRDefault="00735B03" w:rsidP="00735B0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134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75F44E66" w14:textId="77777777" w:rsidR="00735B03" w:rsidRPr="004D7975" w:rsidRDefault="00735B03" w:rsidP="00735B0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021" w:type="dxa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38709B10" w14:textId="77777777" w:rsidR="00735B03" w:rsidRPr="004D7975" w:rsidRDefault="00735B03" w:rsidP="00735B03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735B03" w:rsidRPr="003119D9" w14:paraId="70E2527D" w14:textId="77777777" w:rsidTr="00A6020B">
        <w:trPr>
          <w:trHeight w:val="24"/>
        </w:trPr>
        <w:tc>
          <w:tcPr>
            <w:tcW w:w="9581" w:type="dxa"/>
            <w:gridSpan w:val="4"/>
            <w:tcBorders>
              <w:top w:val="single" w:sz="4" w:space="0" w:color="009999"/>
              <w:left w:val="single" w:sz="4" w:space="0" w:color="009999"/>
              <w:bottom w:val="single" w:sz="4" w:space="0" w:color="009999"/>
              <w:right w:val="single" w:sz="4" w:space="0" w:color="009999"/>
            </w:tcBorders>
          </w:tcPr>
          <w:p w14:paraId="5D5F8C19" w14:textId="46D4EAFB" w:rsidR="00735B03" w:rsidRPr="00376692" w:rsidRDefault="0012499A" w:rsidP="00735B03">
            <w:pPr>
              <w:spacing w:before="120" w:after="120"/>
              <w:rPr>
                <w:rFonts w:ascii="Tahoma" w:hAnsi="Tahoma" w:cs="Tahoma"/>
                <w:sz w:val="22"/>
                <w:szCs w:val="22"/>
                <w:lang w:val="pt-BR"/>
              </w:rPr>
            </w:pPr>
            <w:r w:rsidRPr="00376692">
              <w:rPr>
                <w:rFonts w:ascii="Tahoma" w:hAnsi="Tahoma" w:cs="Tahoma"/>
                <w:sz w:val="22"/>
                <w:szCs w:val="22"/>
                <w:lang w:val="pt-BR"/>
              </w:rPr>
              <w:t xml:space="preserve">NAS QUESTÕES EM QUE VOCÊ RESPONDEU </w:t>
            </w:r>
            <w:r w:rsidRPr="00376692">
              <w:rPr>
                <w:rFonts w:ascii="Tahoma" w:hAnsi="Tahoma" w:cs="Tahoma"/>
                <w:b/>
                <w:sz w:val="22"/>
                <w:szCs w:val="22"/>
                <w:lang w:val="pt-BR"/>
              </w:rPr>
              <w:t>NÃO</w:t>
            </w:r>
            <w:r w:rsidRPr="00376692">
              <w:rPr>
                <w:rFonts w:ascii="Tahoma" w:hAnsi="Tahoma" w:cs="Tahoma"/>
                <w:sz w:val="22"/>
                <w:szCs w:val="22"/>
                <w:lang w:val="pt-BR"/>
              </w:rPr>
              <w:t>, O QUE ACREDITA QUE PRECISA FAZER PARA MELHORAR?</w:t>
            </w:r>
          </w:p>
          <w:p w14:paraId="358E84A8" w14:textId="30C510B8" w:rsidR="00735B03" w:rsidRPr="00562E5E" w:rsidRDefault="0012499A" w:rsidP="00735B03">
            <w:pPr>
              <w:spacing w:before="360" w:after="120"/>
              <w:rPr>
                <w:rFonts w:ascii="Tahoma" w:hAnsi="Tahoma" w:cs="Tahoma"/>
                <w:sz w:val="20"/>
                <w:szCs w:val="20"/>
              </w:rPr>
            </w:pPr>
            <w:r w:rsidRPr="00562E5E">
              <w:rPr>
                <w:rFonts w:ascii="Tahoma" w:hAnsi="Tahoma" w:cs="Tahoma"/>
                <w:sz w:val="20"/>
                <w:szCs w:val="20"/>
              </w:rPr>
              <w:t>________________</w:t>
            </w:r>
            <w:r>
              <w:rPr>
                <w:rFonts w:ascii="Tahoma" w:hAnsi="Tahoma" w:cs="Tahoma"/>
                <w:sz w:val="20"/>
                <w:szCs w:val="20"/>
              </w:rPr>
              <w:t>______________________________</w:t>
            </w:r>
            <w:r w:rsidRPr="00562E5E">
              <w:rPr>
                <w:rFonts w:ascii="Tahoma" w:hAnsi="Tahoma" w:cs="Tahoma"/>
                <w:sz w:val="20"/>
                <w:szCs w:val="20"/>
              </w:rPr>
              <w:t>______________________________________</w:t>
            </w:r>
          </w:p>
          <w:p w14:paraId="3783F840" w14:textId="7B306DD1" w:rsidR="00735B03" w:rsidRPr="00562E5E" w:rsidRDefault="0012499A" w:rsidP="0012499A">
            <w:pPr>
              <w:spacing w:before="440" w:after="120"/>
              <w:rPr>
                <w:rFonts w:ascii="Tahoma" w:hAnsi="Tahoma" w:cs="Tahoma"/>
                <w:sz w:val="20"/>
                <w:szCs w:val="20"/>
              </w:rPr>
            </w:pPr>
            <w:r w:rsidRPr="00562E5E">
              <w:rPr>
                <w:rFonts w:ascii="Tahoma" w:hAnsi="Tahoma" w:cs="Tahoma"/>
                <w:sz w:val="20"/>
                <w:szCs w:val="20"/>
              </w:rPr>
              <w:t>________________</w:t>
            </w:r>
            <w:r>
              <w:rPr>
                <w:rFonts w:ascii="Tahoma" w:hAnsi="Tahoma" w:cs="Tahoma"/>
                <w:sz w:val="20"/>
                <w:szCs w:val="20"/>
              </w:rPr>
              <w:t>______________________________</w:t>
            </w:r>
            <w:r w:rsidRPr="00562E5E">
              <w:rPr>
                <w:rFonts w:ascii="Tahoma" w:hAnsi="Tahoma" w:cs="Tahoma"/>
                <w:sz w:val="20"/>
                <w:szCs w:val="20"/>
              </w:rPr>
              <w:t>______________________________________</w:t>
            </w:r>
          </w:p>
          <w:p w14:paraId="5CD77335" w14:textId="0D4DC1E8" w:rsidR="00735B03" w:rsidRPr="00562E5E" w:rsidRDefault="0012499A" w:rsidP="0012499A">
            <w:pPr>
              <w:spacing w:before="440" w:after="120"/>
              <w:rPr>
                <w:rFonts w:ascii="Tahoma" w:hAnsi="Tahoma" w:cs="Tahoma"/>
                <w:sz w:val="20"/>
                <w:szCs w:val="20"/>
              </w:rPr>
            </w:pPr>
            <w:r w:rsidRPr="00562E5E">
              <w:rPr>
                <w:rFonts w:ascii="Tahoma" w:hAnsi="Tahoma" w:cs="Tahoma"/>
                <w:sz w:val="20"/>
                <w:szCs w:val="20"/>
              </w:rPr>
              <w:t>________________</w:t>
            </w:r>
            <w:r>
              <w:rPr>
                <w:rFonts w:ascii="Tahoma" w:hAnsi="Tahoma" w:cs="Tahoma"/>
                <w:sz w:val="20"/>
                <w:szCs w:val="20"/>
              </w:rPr>
              <w:t>______________________________</w:t>
            </w:r>
            <w:r w:rsidRPr="00562E5E">
              <w:rPr>
                <w:rFonts w:ascii="Tahoma" w:hAnsi="Tahoma" w:cs="Tahoma"/>
                <w:sz w:val="20"/>
                <w:szCs w:val="20"/>
              </w:rPr>
              <w:t>______________________________________</w:t>
            </w:r>
          </w:p>
          <w:p w14:paraId="506BAECA" w14:textId="245F7F7E" w:rsidR="00735B03" w:rsidRPr="00562E5E" w:rsidRDefault="0012499A" w:rsidP="0012499A">
            <w:pPr>
              <w:spacing w:before="440" w:after="120"/>
              <w:rPr>
                <w:rFonts w:ascii="Tahoma" w:hAnsi="Tahoma" w:cs="Tahoma"/>
                <w:sz w:val="20"/>
                <w:szCs w:val="20"/>
              </w:rPr>
            </w:pPr>
            <w:r w:rsidRPr="00562E5E">
              <w:rPr>
                <w:rFonts w:ascii="Tahoma" w:hAnsi="Tahoma" w:cs="Tahoma"/>
                <w:sz w:val="20"/>
                <w:szCs w:val="20"/>
              </w:rPr>
              <w:t>________________</w:t>
            </w:r>
            <w:r>
              <w:rPr>
                <w:rFonts w:ascii="Tahoma" w:hAnsi="Tahoma" w:cs="Tahoma"/>
                <w:sz w:val="20"/>
                <w:szCs w:val="20"/>
              </w:rPr>
              <w:t>______________________________</w:t>
            </w:r>
            <w:r w:rsidRPr="00562E5E">
              <w:rPr>
                <w:rFonts w:ascii="Tahoma" w:hAnsi="Tahoma" w:cs="Tahoma"/>
                <w:sz w:val="20"/>
                <w:szCs w:val="20"/>
              </w:rPr>
              <w:t>______________________________________</w:t>
            </w:r>
          </w:p>
          <w:p w14:paraId="4E1D62DC" w14:textId="24E222EC" w:rsidR="00735B03" w:rsidRPr="00562E5E" w:rsidRDefault="0012499A" w:rsidP="0012499A">
            <w:pPr>
              <w:spacing w:before="440" w:after="120"/>
              <w:rPr>
                <w:rFonts w:ascii="Tahoma" w:hAnsi="Tahoma" w:cs="Tahoma"/>
                <w:sz w:val="20"/>
                <w:szCs w:val="20"/>
              </w:rPr>
            </w:pPr>
            <w:r w:rsidRPr="00562E5E">
              <w:rPr>
                <w:rFonts w:ascii="Tahoma" w:hAnsi="Tahoma" w:cs="Tahoma"/>
                <w:sz w:val="20"/>
                <w:szCs w:val="20"/>
              </w:rPr>
              <w:t>________________</w:t>
            </w:r>
            <w:r>
              <w:rPr>
                <w:rFonts w:ascii="Tahoma" w:hAnsi="Tahoma" w:cs="Tahoma"/>
                <w:sz w:val="20"/>
                <w:szCs w:val="20"/>
              </w:rPr>
              <w:t>______________________________</w:t>
            </w:r>
            <w:r w:rsidRPr="00562E5E">
              <w:rPr>
                <w:rFonts w:ascii="Tahoma" w:hAnsi="Tahoma" w:cs="Tahoma"/>
                <w:sz w:val="20"/>
                <w:szCs w:val="20"/>
              </w:rPr>
              <w:t>______________________________________</w:t>
            </w:r>
          </w:p>
          <w:p w14:paraId="586665D7" w14:textId="7ED65415" w:rsidR="00735B03" w:rsidRPr="00562E5E" w:rsidRDefault="0012499A" w:rsidP="0012499A">
            <w:pPr>
              <w:spacing w:before="440" w:after="120"/>
              <w:rPr>
                <w:rFonts w:ascii="Tahoma" w:hAnsi="Tahoma" w:cs="Tahoma"/>
                <w:sz w:val="20"/>
                <w:szCs w:val="20"/>
              </w:rPr>
            </w:pPr>
            <w:r w:rsidRPr="00562E5E">
              <w:rPr>
                <w:rFonts w:ascii="Tahoma" w:hAnsi="Tahoma" w:cs="Tahoma"/>
                <w:sz w:val="20"/>
                <w:szCs w:val="20"/>
              </w:rPr>
              <w:t>________________</w:t>
            </w:r>
            <w:r>
              <w:rPr>
                <w:rFonts w:ascii="Tahoma" w:hAnsi="Tahoma" w:cs="Tahoma"/>
                <w:sz w:val="20"/>
                <w:szCs w:val="20"/>
              </w:rPr>
              <w:t>______________________________</w:t>
            </w:r>
            <w:r w:rsidRPr="00562E5E">
              <w:rPr>
                <w:rFonts w:ascii="Tahoma" w:hAnsi="Tahoma" w:cs="Tahoma"/>
                <w:sz w:val="20"/>
                <w:szCs w:val="20"/>
              </w:rPr>
              <w:t>______________________________________</w:t>
            </w:r>
          </w:p>
          <w:p w14:paraId="31D91AB5" w14:textId="7995989D" w:rsidR="00735B03" w:rsidRPr="00562E5E" w:rsidRDefault="0012499A" w:rsidP="0012499A">
            <w:pPr>
              <w:spacing w:before="440" w:after="120"/>
              <w:rPr>
                <w:rFonts w:ascii="Tahoma" w:hAnsi="Tahoma" w:cs="Tahoma"/>
                <w:sz w:val="20"/>
                <w:szCs w:val="20"/>
              </w:rPr>
            </w:pPr>
            <w:r w:rsidRPr="00562E5E">
              <w:rPr>
                <w:rFonts w:ascii="Tahoma" w:hAnsi="Tahoma" w:cs="Tahoma"/>
                <w:sz w:val="20"/>
                <w:szCs w:val="20"/>
              </w:rPr>
              <w:t>________________</w:t>
            </w:r>
            <w:r>
              <w:rPr>
                <w:rFonts w:ascii="Tahoma" w:hAnsi="Tahoma" w:cs="Tahoma"/>
                <w:sz w:val="20"/>
                <w:szCs w:val="20"/>
              </w:rPr>
              <w:t>______________________________</w:t>
            </w:r>
            <w:r w:rsidRPr="00562E5E">
              <w:rPr>
                <w:rFonts w:ascii="Tahoma" w:hAnsi="Tahoma" w:cs="Tahoma"/>
                <w:sz w:val="20"/>
                <w:szCs w:val="20"/>
              </w:rPr>
              <w:t>______________________________________</w:t>
            </w:r>
          </w:p>
        </w:tc>
      </w:tr>
    </w:tbl>
    <w:p w14:paraId="35838337" w14:textId="77777777" w:rsidR="000E0FD0" w:rsidRPr="0078075A" w:rsidRDefault="000E0FD0" w:rsidP="008138AB">
      <w:pPr>
        <w:pStyle w:val="00Textogeral"/>
        <w:rPr>
          <w:sz w:val="20"/>
          <w:szCs w:val="20"/>
        </w:rPr>
      </w:pPr>
    </w:p>
    <w:sectPr w:rsidR="000E0FD0" w:rsidRPr="0078075A" w:rsidSect="00D77DAC">
      <w:headerReference w:type="default" r:id="rId11"/>
      <w:footerReference w:type="default" r:id="rId12"/>
      <w:pgSz w:w="11906" w:h="16838"/>
      <w:pgMar w:top="2268" w:right="1134" w:bottom="1134" w:left="1134" w:header="1134" w:footer="85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38711C" w14:textId="77777777" w:rsidR="00CD22AD" w:rsidRDefault="00CD22AD">
      <w:r>
        <w:separator/>
      </w:r>
    </w:p>
  </w:endnote>
  <w:endnote w:type="continuationSeparator" w:id="0">
    <w:p w14:paraId="4B952B69" w14:textId="77777777" w:rsidR="00CD22AD" w:rsidRDefault="00CD22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331BD67-9CEE-43C8-8CEE-7D17C5C25EC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81004EE-BFA0-4F1C-BF14-2BE259463057}"/>
    <w:embedBold r:id="rId3" w:fontKey="{19253340-BF32-4FF4-86F2-6F838A4F38C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5719C7F8-E19D-4895-84A2-55FF6A5580A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48832422-39BD-426E-8BD1-3243D96EEF1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6" w:fontKey="{B6691411-EDF3-4773-90E2-1885B68A12F1}"/>
    <w:embedBold r:id="rId7" w:fontKey="{0B5AD5E4-1BB1-4AAD-AB8D-730AA00DEBB1}"/>
    <w:embedItalic r:id="rId8" w:fontKey="{09ECB6C5-90E7-40B1-9542-DBEE5FB8EA01}"/>
    <w:embedBoldItalic r:id="rId9" w:fontKey="{D2B0337A-0A3D-4917-BE98-BEB7C4ED04EC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0" w:fontKey="{ADD44969-8637-414E-B67C-5D18F29ABB39}"/>
    <w:embedBold r:id="rId11" w:fontKey="{2A1189FF-FD53-4AA0-A787-2F78A380579E}"/>
    <w:embedItalic r:id="rId12" w:fontKey="{F9BCF3D1-D9FF-46B1-919E-130E6529ED5A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3" w:fontKey="{F6B10B2D-0DDE-4D0E-9CB9-4FC75F85EE8E}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4" w:fontKey="{E04F6C4E-E48A-429A-9138-43822260CBA6}"/>
    <w:embedItalic r:id="rId15" w:fontKey="{63EE08F3-FB9D-4EF5-9C28-93B1F6BF6CF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A0B1506E-1263-46CC-B868-DE84315F5FB6}"/>
    <w:embedBold r:id="rId17" w:fontKey="{362E74C5-C722-4C5A-AF37-CCA97F686CD9}"/>
    <w:embedItalic r:id="rId18" w:fontKey="{FA5E524E-3A91-4AC2-992B-A577AAA3A458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7F08E953-4355-4DB6-867A-14B3948A356D}"/>
    <w:embedBold r:id="rId20" w:fontKey="{447F35F1-E387-444F-A23B-0D7BFD15144A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  <w:embedBold r:id="rId21" w:fontKey="{64489335-CEF3-42C9-B578-842047F721F7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2" w:fontKey="{B9BC7ED8-4F41-4275-AC55-2CDB364479E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3" w:fontKey="{B84D2FD1-14F0-4220-A118-0EF681759D7B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4" w:fontKey="{574EFC22-8223-4E15-9E70-0D940912BA4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294E92" w14:textId="5FBCD5B6" w:rsidR="00037311" w:rsidRPr="007E3DAC" w:rsidRDefault="00037311" w:rsidP="00037311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F25BF9">
      <w:rPr>
        <w:rStyle w:val="Nmerodepgina"/>
        <w:noProof/>
      </w:rPr>
      <w:t>1</w:t>
    </w:r>
    <w:r w:rsidRPr="007E3DAC">
      <w:rPr>
        <w:rStyle w:val="Nmerodepgina"/>
      </w:rPr>
      <w:fldChar w:fldCharType="end"/>
    </w:r>
  </w:p>
  <w:p w14:paraId="65B433FE" w14:textId="0A65FBFC" w:rsidR="00106817" w:rsidRPr="006E34A3" w:rsidRDefault="006E34A3" w:rsidP="00486945">
    <w:pPr>
      <w:shd w:val="clear" w:color="auto" w:fill="FFFFFF"/>
      <w:ind w:right="1701"/>
      <w:rPr>
        <w:rFonts w:ascii="Tahoma" w:eastAsia="Times New Roman" w:hAnsi="Tahoma" w:cs="Tahoma"/>
        <w:color w:val="212121"/>
        <w:sz w:val="14"/>
        <w:szCs w:val="14"/>
        <w:lang w:val="pt-BR" w:eastAsia="pt-BR"/>
      </w:rPr>
    </w:pPr>
    <w:r>
      <w:rPr>
        <w:rFonts w:ascii="Tahoma" w:eastAsia="Times New Roman" w:hAnsi="Tahoma" w:cs="Tahoma"/>
        <w:color w:val="212121"/>
        <w:sz w:val="14"/>
        <w:szCs w:val="14"/>
        <w:lang w:val="pt-BR" w:eastAsia="pt-BR"/>
      </w:rPr>
      <w:t xml:space="preserve">Este material está em Licença Aberta </w:t>
    </w:r>
    <w:r>
      <w:rPr>
        <w:rFonts w:ascii="Tahoma" w:eastAsia="Times New Roman" w:hAnsi="Tahoma" w:cs="Tahoma"/>
        <w:sz w:val="14"/>
        <w:szCs w:val="14"/>
        <w:lang w:val="pt-BR" w:eastAsia="pt-BR"/>
      </w:rPr>
      <w:t xml:space="preserve">— CC BY NC </w:t>
    </w:r>
    <w:r>
      <w:rPr>
        <w:rFonts w:ascii="Tahoma" w:eastAsia="Times New Roman" w:hAnsi="Tahoma" w:cs="Tahoma"/>
        <w:color w:val="212121"/>
        <w:sz w:val="14"/>
        <w:szCs w:val="14"/>
        <w:lang w:val="pt-BR" w:eastAsia="pt-BR"/>
      </w:rPr>
      <w:t>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2FFFC1" w14:textId="77777777" w:rsidR="00CD22AD" w:rsidRDefault="00CD22AD">
      <w:r>
        <w:separator/>
      </w:r>
    </w:p>
  </w:footnote>
  <w:footnote w:type="continuationSeparator" w:id="0">
    <w:p w14:paraId="5009424C" w14:textId="77777777" w:rsidR="00CD22AD" w:rsidRDefault="00CD22A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E31838" w14:textId="75FBD994" w:rsidR="00106817" w:rsidRDefault="0036162E">
    <w:pPr>
      <w:tabs>
        <w:tab w:val="left" w:pos="1"/>
        <w:tab w:val="left" w:pos="9640"/>
        <w:tab w:val="right" w:pos="10205"/>
      </w:tabs>
      <w:ind w:right="-6"/>
      <w:jc w:val="both"/>
    </w:pPr>
    <w:r>
      <w:rPr>
        <w:noProof/>
        <w:lang w:val="pt-BR" w:eastAsia="pt-BR"/>
      </w:rPr>
      <w:drawing>
        <wp:inline distT="0" distB="0" distL="0" distR="0" wp14:anchorId="59D70690" wp14:editId="520A99A3">
          <wp:extent cx="5940000" cy="288000"/>
          <wp:effectExtent l="0" t="0" r="0" b="0"/>
          <wp:docPr id="1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A1_MD_2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5061EE"/>
    <w:multiLevelType w:val="hybridMultilevel"/>
    <w:tmpl w:val="98C08CCA"/>
    <w:lvl w:ilvl="0" w:tplc="8D2E912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270EF7"/>
    <w:multiLevelType w:val="multilevel"/>
    <w:tmpl w:val="98D6F2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" w15:restartNumberingAfterBreak="0">
    <w:nsid w:val="3BEA30C0"/>
    <w:multiLevelType w:val="multilevel"/>
    <w:tmpl w:val="BCF47808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48F349C9"/>
    <w:multiLevelType w:val="hybridMultilevel"/>
    <w:tmpl w:val="C61CAC08"/>
    <w:lvl w:ilvl="0" w:tplc="0416000F">
      <w:start w:val="1"/>
      <w:numFmt w:val="decimal"/>
      <w:lvlText w:val="%1."/>
      <w:lvlJc w:val="left"/>
      <w:pPr>
        <w:ind w:left="1004" w:hanging="360"/>
      </w:pPr>
    </w:lvl>
    <w:lvl w:ilvl="1" w:tplc="04160019" w:tentative="1">
      <w:start w:val="1"/>
      <w:numFmt w:val="lowerLetter"/>
      <w:lvlText w:val="%2."/>
      <w:lvlJc w:val="left"/>
      <w:pPr>
        <w:ind w:left="1724" w:hanging="360"/>
      </w:pPr>
    </w:lvl>
    <w:lvl w:ilvl="2" w:tplc="0416001B" w:tentative="1">
      <w:start w:val="1"/>
      <w:numFmt w:val="lowerRoman"/>
      <w:lvlText w:val="%3."/>
      <w:lvlJc w:val="right"/>
      <w:pPr>
        <w:ind w:left="2444" w:hanging="180"/>
      </w:pPr>
    </w:lvl>
    <w:lvl w:ilvl="3" w:tplc="0416000F" w:tentative="1">
      <w:start w:val="1"/>
      <w:numFmt w:val="decimal"/>
      <w:lvlText w:val="%4."/>
      <w:lvlJc w:val="left"/>
      <w:pPr>
        <w:ind w:left="3164" w:hanging="360"/>
      </w:pPr>
    </w:lvl>
    <w:lvl w:ilvl="4" w:tplc="04160019" w:tentative="1">
      <w:start w:val="1"/>
      <w:numFmt w:val="lowerLetter"/>
      <w:lvlText w:val="%5."/>
      <w:lvlJc w:val="left"/>
      <w:pPr>
        <w:ind w:left="3884" w:hanging="360"/>
      </w:pPr>
    </w:lvl>
    <w:lvl w:ilvl="5" w:tplc="0416001B" w:tentative="1">
      <w:start w:val="1"/>
      <w:numFmt w:val="lowerRoman"/>
      <w:lvlText w:val="%6."/>
      <w:lvlJc w:val="right"/>
      <w:pPr>
        <w:ind w:left="4604" w:hanging="180"/>
      </w:pPr>
    </w:lvl>
    <w:lvl w:ilvl="6" w:tplc="0416000F" w:tentative="1">
      <w:start w:val="1"/>
      <w:numFmt w:val="decimal"/>
      <w:lvlText w:val="%7."/>
      <w:lvlJc w:val="left"/>
      <w:pPr>
        <w:ind w:left="5324" w:hanging="360"/>
      </w:pPr>
    </w:lvl>
    <w:lvl w:ilvl="7" w:tplc="04160019" w:tentative="1">
      <w:start w:val="1"/>
      <w:numFmt w:val="lowerLetter"/>
      <w:lvlText w:val="%8."/>
      <w:lvlJc w:val="left"/>
      <w:pPr>
        <w:ind w:left="6044" w:hanging="360"/>
      </w:pPr>
    </w:lvl>
    <w:lvl w:ilvl="8" w:tplc="0416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" w15:restartNumberingAfterBreak="0">
    <w:nsid w:val="5A181B71"/>
    <w:multiLevelType w:val="hybridMultilevel"/>
    <w:tmpl w:val="D08E5ABC"/>
    <w:lvl w:ilvl="0" w:tplc="04160017">
      <w:start w:val="1"/>
      <w:numFmt w:val="lowerLetter"/>
      <w:lvlText w:val="%1)"/>
      <w:lvlJc w:val="left"/>
      <w:pPr>
        <w:ind w:left="644" w:hanging="360"/>
      </w:p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760B67D6"/>
    <w:multiLevelType w:val="hybridMultilevel"/>
    <w:tmpl w:val="421EED12"/>
    <w:lvl w:ilvl="0" w:tplc="8C423FDC">
      <w:start w:val="1"/>
      <w:numFmt w:val="bullet"/>
      <w:pStyle w:val="00Textogeral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5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5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0" w:visibleStyles="1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06817"/>
    <w:rsid w:val="00037311"/>
    <w:rsid w:val="000517BA"/>
    <w:rsid w:val="00051813"/>
    <w:rsid w:val="00063A91"/>
    <w:rsid w:val="00074456"/>
    <w:rsid w:val="0007552C"/>
    <w:rsid w:val="00077AFB"/>
    <w:rsid w:val="000845E6"/>
    <w:rsid w:val="000A56A8"/>
    <w:rsid w:val="000B4C8E"/>
    <w:rsid w:val="000D05B4"/>
    <w:rsid w:val="000E0FD0"/>
    <w:rsid w:val="000E3A5F"/>
    <w:rsid w:val="00106817"/>
    <w:rsid w:val="0011635F"/>
    <w:rsid w:val="0012499A"/>
    <w:rsid w:val="0017310C"/>
    <w:rsid w:val="00186116"/>
    <w:rsid w:val="00194114"/>
    <w:rsid w:val="001B7E75"/>
    <w:rsid w:val="001C417F"/>
    <w:rsid w:val="001C69CD"/>
    <w:rsid w:val="00226EA6"/>
    <w:rsid w:val="00235A06"/>
    <w:rsid w:val="00243824"/>
    <w:rsid w:val="002666A6"/>
    <w:rsid w:val="002865F3"/>
    <w:rsid w:val="00286A4F"/>
    <w:rsid w:val="00287189"/>
    <w:rsid w:val="002B1CCE"/>
    <w:rsid w:val="002B72A7"/>
    <w:rsid w:val="002D3028"/>
    <w:rsid w:val="00323C1B"/>
    <w:rsid w:val="0033492D"/>
    <w:rsid w:val="003449F5"/>
    <w:rsid w:val="0036162E"/>
    <w:rsid w:val="00361B3F"/>
    <w:rsid w:val="00365CAD"/>
    <w:rsid w:val="00376692"/>
    <w:rsid w:val="0038041C"/>
    <w:rsid w:val="003D10B4"/>
    <w:rsid w:val="00405393"/>
    <w:rsid w:val="00423F17"/>
    <w:rsid w:val="00437B52"/>
    <w:rsid w:val="00486945"/>
    <w:rsid w:val="00496C34"/>
    <w:rsid w:val="004B6F79"/>
    <w:rsid w:val="004C089F"/>
    <w:rsid w:val="004D4FEB"/>
    <w:rsid w:val="004D7975"/>
    <w:rsid w:val="00515737"/>
    <w:rsid w:val="00562E5E"/>
    <w:rsid w:val="005D1D43"/>
    <w:rsid w:val="005D73BB"/>
    <w:rsid w:val="005E7C61"/>
    <w:rsid w:val="0066315E"/>
    <w:rsid w:val="00686A66"/>
    <w:rsid w:val="006935DB"/>
    <w:rsid w:val="006A0D59"/>
    <w:rsid w:val="006C1FB7"/>
    <w:rsid w:val="006D4E3E"/>
    <w:rsid w:val="006E34A3"/>
    <w:rsid w:val="007003EE"/>
    <w:rsid w:val="007065B1"/>
    <w:rsid w:val="00711700"/>
    <w:rsid w:val="00712780"/>
    <w:rsid w:val="00714276"/>
    <w:rsid w:val="00735B03"/>
    <w:rsid w:val="00745AFC"/>
    <w:rsid w:val="0075157B"/>
    <w:rsid w:val="007570BF"/>
    <w:rsid w:val="007636E4"/>
    <w:rsid w:val="00776FBB"/>
    <w:rsid w:val="0078075A"/>
    <w:rsid w:val="00784171"/>
    <w:rsid w:val="007B366D"/>
    <w:rsid w:val="007E0B47"/>
    <w:rsid w:val="007F017B"/>
    <w:rsid w:val="008138AB"/>
    <w:rsid w:val="00832400"/>
    <w:rsid w:val="008975A4"/>
    <w:rsid w:val="008A6ED1"/>
    <w:rsid w:val="008D61C0"/>
    <w:rsid w:val="009000DF"/>
    <w:rsid w:val="009714B4"/>
    <w:rsid w:val="009778BE"/>
    <w:rsid w:val="009A7BC3"/>
    <w:rsid w:val="009B14CB"/>
    <w:rsid w:val="009F68E2"/>
    <w:rsid w:val="00A5399C"/>
    <w:rsid w:val="00A6020B"/>
    <w:rsid w:val="00A60D36"/>
    <w:rsid w:val="00A70FFE"/>
    <w:rsid w:val="00AB61F4"/>
    <w:rsid w:val="00AC490E"/>
    <w:rsid w:val="00B2429E"/>
    <w:rsid w:val="00BD617A"/>
    <w:rsid w:val="00BE517E"/>
    <w:rsid w:val="00C529F3"/>
    <w:rsid w:val="00C53E9A"/>
    <w:rsid w:val="00C63D44"/>
    <w:rsid w:val="00C63DB5"/>
    <w:rsid w:val="00C91B00"/>
    <w:rsid w:val="00CB3149"/>
    <w:rsid w:val="00CD22AD"/>
    <w:rsid w:val="00CE0604"/>
    <w:rsid w:val="00CF1908"/>
    <w:rsid w:val="00D23720"/>
    <w:rsid w:val="00D23C4C"/>
    <w:rsid w:val="00D44C25"/>
    <w:rsid w:val="00D530E2"/>
    <w:rsid w:val="00D62DC0"/>
    <w:rsid w:val="00D77DAC"/>
    <w:rsid w:val="00DA6B71"/>
    <w:rsid w:val="00DC2856"/>
    <w:rsid w:val="00DE218C"/>
    <w:rsid w:val="00DF501B"/>
    <w:rsid w:val="00E02E5A"/>
    <w:rsid w:val="00E163C5"/>
    <w:rsid w:val="00E6116E"/>
    <w:rsid w:val="00E7082B"/>
    <w:rsid w:val="00E7096E"/>
    <w:rsid w:val="00EE0019"/>
    <w:rsid w:val="00EE5D0B"/>
    <w:rsid w:val="00F25BF9"/>
    <w:rsid w:val="00F428CD"/>
    <w:rsid w:val="00F64EB4"/>
    <w:rsid w:val="00F7558E"/>
    <w:rsid w:val="00F869F3"/>
    <w:rsid w:val="00FB3E3C"/>
    <w:rsid w:val="00FD610F"/>
    <w:rsid w:val="00FF1741"/>
    <w:rsid w:val="00FF3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0C51B94"/>
  <w15:docId w15:val="{F9CBA1B2-8136-4BDC-9890-14ECD9275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96C3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F31798"/>
  </w:style>
  <w:style w:type="character" w:customStyle="1" w:styleId="CabealhoChar">
    <w:name w:val="Cabeçalho Char"/>
    <w:basedOn w:val="Fontepargpadro"/>
    <w:link w:val="Cabealho"/>
    <w:uiPriority w:val="99"/>
    <w:qFormat/>
    <w:rsid w:val="004413B1"/>
  </w:style>
  <w:style w:type="character" w:customStyle="1" w:styleId="RodapChar">
    <w:name w:val="Rodapé Char"/>
    <w:basedOn w:val="Fontepargpadro"/>
    <w:link w:val="Rodap"/>
    <w:uiPriority w:val="99"/>
    <w:qFormat/>
    <w:rsid w:val="004413B1"/>
  </w:style>
  <w:style w:type="character" w:customStyle="1" w:styleId="apple-converted-space">
    <w:name w:val="apple-converted-space"/>
    <w:basedOn w:val="Fontepargpadro"/>
    <w:qFormat/>
    <w:rsid w:val="0082646E"/>
  </w:style>
  <w:style w:type="character" w:customStyle="1" w:styleId="no-conversion">
    <w:name w:val="no-conversion"/>
    <w:basedOn w:val="Fontepargpadro"/>
    <w:qFormat/>
    <w:rsid w:val="0082646E"/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8D44DB"/>
    <w:rPr>
      <w:sz w:val="20"/>
      <w:szCs w:val="20"/>
      <w:lang w:val="pt-BR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b w:val="0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eastAsia="Arial" w:cs="Arial"/>
      <w:sz w:val="20"/>
      <w:szCs w:val="20"/>
    </w:rPr>
  </w:style>
  <w:style w:type="character" w:customStyle="1" w:styleId="ListLabel26">
    <w:name w:val="ListLabel 26"/>
    <w:qFormat/>
    <w:rPr>
      <w:rFonts w:eastAsia="Arial" w:cs="Arial"/>
      <w:sz w:val="20"/>
      <w:szCs w:val="20"/>
    </w:rPr>
  </w:style>
  <w:style w:type="character" w:customStyle="1" w:styleId="ListLabel27">
    <w:name w:val="ListLabel 27"/>
    <w:qFormat/>
    <w:rPr>
      <w:rFonts w:eastAsia="Arial" w:cs="Arial"/>
      <w:sz w:val="20"/>
      <w:szCs w:val="20"/>
    </w:rPr>
  </w:style>
  <w:style w:type="character" w:customStyle="1" w:styleId="ListLabel28">
    <w:name w:val="ListLabel 28"/>
    <w:qFormat/>
    <w:rPr>
      <w:rFonts w:eastAsia="Arial" w:cs="Arial"/>
      <w:sz w:val="20"/>
      <w:szCs w:val="20"/>
    </w:rPr>
  </w:style>
  <w:style w:type="character" w:customStyle="1" w:styleId="ListLabel29">
    <w:name w:val="ListLabel 29"/>
    <w:qFormat/>
    <w:rPr>
      <w:rFonts w:eastAsia="Arial" w:cs="Arial"/>
      <w:sz w:val="20"/>
      <w:szCs w:val="20"/>
    </w:rPr>
  </w:style>
  <w:style w:type="character" w:customStyle="1" w:styleId="ListLabel30">
    <w:name w:val="ListLabel 30"/>
    <w:qFormat/>
    <w:rPr>
      <w:rFonts w:eastAsia="Arial" w:cs="Arial"/>
      <w:sz w:val="20"/>
      <w:szCs w:val="20"/>
    </w:rPr>
  </w:style>
  <w:style w:type="character" w:customStyle="1" w:styleId="ListLabel31">
    <w:name w:val="ListLabel 31"/>
    <w:qFormat/>
    <w:rPr>
      <w:rFonts w:eastAsia="Arial" w:cs="Arial"/>
      <w:sz w:val="20"/>
      <w:szCs w:val="20"/>
    </w:rPr>
  </w:style>
  <w:style w:type="character" w:customStyle="1" w:styleId="ListLabel32">
    <w:name w:val="ListLabel 32"/>
    <w:qFormat/>
    <w:rPr>
      <w:rFonts w:eastAsia="Arial" w:cs="Arial"/>
      <w:sz w:val="20"/>
      <w:szCs w:val="20"/>
    </w:rPr>
  </w:style>
  <w:style w:type="character" w:customStyle="1" w:styleId="ListLabel33">
    <w:name w:val="ListLabel 33"/>
    <w:qFormat/>
    <w:rPr>
      <w:rFonts w:eastAsia="Arial" w:cs="Arial"/>
      <w:sz w:val="20"/>
      <w:szCs w:val="20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alternativas">
    <w:name w:val="00_alternativas"/>
    <w:basedOn w:val="Normal"/>
    <w:autoRedefine/>
    <w:qFormat/>
    <w:rsid w:val="00BA3D52"/>
    <w:pPr>
      <w:widowControl w:val="0"/>
      <w:spacing w:line="250" w:lineRule="atLeast"/>
      <w:ind w:left="357" w:hanging="357"/>
      <w:jc w:val="both"/>
      <w:textAlignment w:val="center"/>
    </w:pPr>
    <w:rPr>
      <w:rFonts w:ascii="Tahoma" w:eastAsiaTheme="minorEastAsia" w:hAnsi="Tahoma" w:cs="Arial"/>
      <w:color w:val="000000"/>
      <w:sz w:val="22"/>
      <w:szCs w:val="22"/>
      <w:lang w:val="pt-BR" w:eastAsia="es-ES"/>
    </w:rPr>
  </w:style>
  <w:style w:type="paragraph" w:customStyle="1" w:styleId="00cabeos">
    <w:name w:val="00_cabeços"/>
    <w:autoRedefine/>
    <w:qFormat/>
    <w:rsid w:val="009F68E2"/>
    <w:pPr>
      <w:outlineLvl w:val="0"/>
    </w:pPr>
    <w:rPr>
      <w:rFonts w:ascii="Cambria" w:eastAsiaTheme="minorEastAsia" w:hAnsi="Cambria" w:cs="Cambria"/>
      <w:b/>
      <w:caps/>
      <w:color w:val="00AAAC"/>
      <w:sz w:val="32"/>
      <w:szCs w:val="32"/>
      <w:lang w:val="pt-BR" w:eastAsia="es-ES"/>
    </w:rPr>
  </w:style>
  <w:style w:type="paragraph" w:customStyle="1" w:styleId="00Textogeralbullet">
    <w:name w:val="00_Texto_geral_bullet"/>
    <w:basedOn w:val="Normal"/>
    <w:autoRedefine/>
    <w:uiPriority w:val="99"/>
    <w:qFormat/>
    <w:rsid w:val="001C417F"/>
    <w:pPr>
      <w:widowControl w:val="0"/>
      <w:numPr>
        <w:numId w:val="4"/>
      </w:numPr>
      <w:tabs>
        <w:tab w:val="left" w:pos="284"/>
      </w:tabs>
      <w:autoSpaceDE w:val="0"/>
      <w:autoSpaceDN w:val="0"/>
      <w:adjustRightInd w:val="0"/>
      <w:spacing w:line="300" w:lineRule="atLeast"/>
      <w:ind w:left="284" w:hanging="284"/>
      <w:jc w:val="both"/>
      <w:textAlignment w:val="center"/>
    </w:pPr>
    <w:rPr>
      <w:rFonts w:ascii="Tahoma" w:eastAsia="Arial" w:hAnsi="Tahoma" w:cs="Tahoma"/>
      <w:color w:val="000000"/>
      <w:spacing w:val="-2"/>
      <w:sz w:val="22"/>
      <w:szCs w:val="22"/>
      <w:lang w:val="pt-BR" w:eastAsia="es-ES"/>
    </w:rPr>
  </w:style>
  <w:style w:type="paragraph" w:customStyle="1" w:styleId="00P1">
    <w:name w:val="00_P1"/>
    <w:basedOn w:val="Normal"/>
    <w:autoRedefine/>
    <w:qFormat/>
    <w:rsid w:val="00376692"/>
    <w:pPr>
      <w:widowControl w:val="0"/>
      <w:suppressAutoHyphens/>
      <w:spacing w:line="400" w:lineRule="atLeast"/>
      <w:textAlignment w:val="center"/>
      <w:outlineLvl w:val="0"/>
    </w:pPr>
    <w:rPr>
      <w:rFonts w:ascii="Cambria" w:eastAsia="Arial" w:hAnsi="Cambria" w:cs="Cambria-Bold"/>
      <w:b/>
      <w:bCs/>
      <w:color w:val="000000"/>
      <w:sz w:val="32"/>
      <w:szCs w:val="32"/>
      <w:lang w:val="pt-BR" w:eastAsia="es-ES"/>
    </w:rPr>
  </w:style>
  <w:style w:type="paragraph" w:customStyle="1" w:styleId="00peso3">
    <w:name w:val="00_peso 3"/>
    <w:basedOn w:val="Normal"/>
    <w:autoRedefine/>
    <w:qFormat/>
    <w:rsid w:val="00BA3D52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Cs w:val="27"/>
      <w:lang w:val="pt-BR" w:eastAsia="es-ES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2">
    <w:name w:val="00_PESO_2"/>
    <w:basedOn w:val="00peso3"/>
    <w:uiPriority w:val="99"/>
    <w:qFormat/>
    <w:rsid w:val="00C529F3"/>
    <w:rPr>
      <w:rFonts w:ascii="Cambria" w:hAnsi="Cambria"/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BA3D52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2666A6"/>
    <w:pPr>
      <w:widowControl w:val="0"/>
      <w:spacing w:after="57" w:line="300" w:lineRule="atLeast"/>
      <w:ind w:firstLine="284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val="pt-BR" w:eastAsia="es-ES"/>
    </w:rPr>
  </w:style>
  <w:style w:type="paragraph" w:customStyle="1" w:styleId="00textosemparagrafo">
    <w:name w:val="00_texto_sem_paragrafo"/>
    <w:basedOn w:val="00Textogeral"/>
    <w:qFormat/>
    <w:rsid w:val="00BA3D52"/>
    <w:pPr>
      <w:spacing w:after="0"/>
      <w:ind w:firstLine="0"/>
    </w:pPr>
    <w:rPr>
      <w:rFonts w:cs="Arial"/>
    </w:rPr>
  </w:style>
  <w:style w:type="paragraph" w:customStyle="1" w:styleId="00rostotituloautores">
    <w:name w:val="00_rosto_titulo_autores"/>
    <w:basedOn w:val="Normal"/>
    <w:qFormat/>
    <w:rsid w:val="00F31798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paragraph" w:customStyle="1" w:styleId="00organizadoracomponente">
    <w:name w:val="00_organizadora_componente"/>
    <w:basedOn w:val="Normal"/>
    <w:qFormat/>
    <w:rsid w:val="00F31798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4413B1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4413B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BD31D3"/>
    <w:pPr>
      <w:spacing w:after="120" w:line="360" w:lineRule="auto"/>
      <w:ind w:left="720"/>
      <w:contextualSpacing/>
    </w:pPr>
    <w:rPr>
      <w:sz w:val="22"/>
      <w:szCs w:val="22"/>
      <w:lang w:val="pt-BR"/>
    </w:rPr>
  </w:style>
  <w:style w:type="paragraph" w:customStyle="1" w:styleId="00comandoatividade">
    <w:name w:val="00_comando_atividade"/>
    <w:basedOn w:val="00textosemparagrafo"/>
    <w:autoRedefine/>
    <w:qFormat/>
    <w:rsid w:val="007579DE"/>
    <w:pPr>
      <w:spacing w:after="57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8D44DB"/>
    <w:pPr>
      <w:spacing w:after="160"/>
    </w:pPr>
    <w:rPr>
      <w:sz w:val="20"/>
      <w:szCs w:val="20"/>
      <w:lang w:val="pt-BR"/>
    </w:rPr>
  </w:style>
  <w:style w:type="table" w:customStyle="1" w:styleId="tabelacinza">
    <w:name w:val="tabela cinza"/>
    <w:basedOn w:val="Tabelanormal"/>
    <w:uiPriority w:val="99"/>
    <w:rsid w:val="00AD68F6"/>
    <w:rPr>
      <w:rFonts w:eastAsiaTheme="minorEastAsia"/>
      <w:sz w:val="21"/>
      <w:lang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00AAAC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comgrade">
    <w:name w:val="Table Grid"/>
    <w:basedOn w:val="Tabelanormal"/>
    <w:uiPriority w:val="39"/>
    <w:rsid w:val="00AD68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AtividadeCabea">
    <w:name w:val="Tabela Atividade Cabeça"/>
    <w:basedOn w:val="Tabelanormal"/>
    <w:uiPriority w:val="99"/>
    <w:rsid w:val="00194114"/>
    <w:pPr>
      <w:jc w:val="center"/>
    </w:pPr>
    <w:rPr>
      <w:caps/>
      <w:sz w:val="20"/>
      <w:lang w:val="pt-BR"/>
    </w:rPr>
    <w:tblPr>
      <w:tblStyleRowBandSize w:val="1"/>
      <w:tblBorders>
        <w:top w:val="single" w:sz="4" w:space="0" w:color="auto"/>
      </w:tblBorders>
    </w:tblPr>
    <w:tcPr>
      <w:shd w:val="clear" w:color="auto" w:fill="7F7F7F" w:themeFill="text1" w:themeFillTint="80"/>
      <w:tcMar>
        <w:top w:w="170" w:type="dxa"/>
        <w:bottom w:w="170" w:type="dxa"/>
      </w:tcMar>
    </w:tcPr>
    <w:tblStylePr w:type="firstRow">
      <w:pPr>
        <w:wordWrap/>
        <w:jc w:val="center"/>
      </w:pPr>
      <w:rPr>
        <w:b/>
        <w:i w:val="0"/>
        <w:color w:val="FFFFFF" w:themeColor="background1"/>
        <w:sz w:val="22"/>
      </w:rPr>
      <w:tblPr>
        <w:tblCellMar>
          <w:top w:w="57" w:type="dxa"/>
          <w:left w:w="57" w:type="dxa"/>
          <w:bottom w:w="57" w:type="dxa"/>
          <w:right w:w="57" w:type="dxa"/>
        </w:tblCellMar>
      </w:tblPr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table" w:customStyle="1" w:styleId="tabelabimestre">
    <w:name w:val="tabela bimestre"/>
    <w:basedOn w:val="Tabelanormal"/>
    <w:uiPriority w:val="99"/>
    <w:rsid w:val="005C2B14"/>
    <w:rPr>
      <w:rFonts w:eastAsiaTheme="minorEastAsi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color w:val="FFFFFF" w:themeColor="background1"/>
      </w:rPr>
      <w:tblPr/>
      <w:tcPr>
        <w:shd w:val="clear" w:color="auto" w:fill="7F7F7F" w:themeFill="text1" w:themeFillTint="80"/>
      </w:tcPr>
    </w:tblStylePr>
  </w:style>
  <w:style w:type="table" w:customStyle="1" w:styleId="tabelaverde">
    <w:name w:val="tabela verde"/>
    <w:basedOn w:val="Tabelanormal"/>
    <w:uiPriority w:val="99"/>
    <w:rsid w:val="007720D9"/>
    <w:rPr>
      <w:rFonts w:eastAsiaTheme="minorEastAsia"/>
      <w:caps/>
      <w:sz w:val="20"/>
      <w:lang w:eastAsia="es-ES"/>
    </w:rPr>
    <w:tblPr>
      <w:tblBorders>
        <w:top w:val="single" w:sz="4" w:space="0" w:color="00AAAC"/>
        <w:left w:val="single" w:sz="4" w:space="0" w:color="00AAAC"/>
        <w:bottom w:val="single" w:sz="4" w:space="0" w:color="00AAAC"/>
        <w:right w:val="single" w:sz="4" w:space="0" w:color="00AAAC"/>
        <w:insideH w:val="single" w:sz="4" w:space="0" w:color="00AAAC"/>
        <w:insideV w:val="single" w:sz="4" w:space="0" w:color="00AAAC"/>
      </w:tblBorders>
    </w:tblPr>
    <w:tcPr>
      <w:shd w:val="clear" w:color="auto" w:fill="auto"/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paragraph" w:customStyle="1" w:styleId="peso2">
    <w:name w:val="peso2"/>
    <w:basedOn w:val="00PESO2"/>
    <w:qFormat/>
    <w:rsid w:val="00EE0019"/>
    <w:pPr>
      <w:spacing w:before="120" w:after="120"/>
      <w:jc w:val="center"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C91B00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91B00"/>
    <w:rPr>
      <w:rFonts w:ascii="Segoe UI" w:hAnsi="Segoe UI" w:cs="Segoe UI"/>
      <w:sz w:val="18"/>
      <w:szCs w:val="18"/>
    </w:rPr>
  </w:style>
  <w:style w:type="character" w:styleId="Refdecomentrio">
    <w:name w:val="annotation reference"/>
    <w:basedOn w:val="Fontepargpadro"/>
    <w:uiPriority w:val="99"/>
    <w:semiHidden/>
    <w:unhideWhenUsed/>
    <w:rsid w:val="00C91B00"/>
    <w:rPr>
      <w:sz w:val="16"/>
      <w:szCs w:val="16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C91B00"/>
    <w:pPr>
      <w:spacing w:after="0"/>
    </w:pPr>
    <w:rPr>
      <w:b/>
      <w:bCs/>
      <w:lang w:val="en-US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C91B00"/>
    <w:rPr>
      <w:b/>
      <w:bCs/>
      <w:sz w:val="20"/>
      <w:szCs w:val="20"/>
      <w:lang w:val="pt-BR"/>
    </w:rPr>
  </w:style>
  <w:style w:type="character" w:styleId="Forte">
    <w:name w:val="Strong"/>
    <w:basedOn w:val="Fontepargpadro"/>
    <w:uiPriority w:val="22"/>
    <w:qFormat/>
    <w:rsid w:val="00C63DB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84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3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14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15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4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03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7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9FEDD56-02D8-4B3E-9B86-C67A9FFC01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5</Pages>
  <Words>1271</Words>
  <Characters>6864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Mônica Hamada</dc:creator>
  <dc:description/>
  <cp:lastModifiedBy>Nilza Shizue Yoshida</cp:lastModifiedBy>
  <cp:revision>19</cp:revision>
  <cp:lastPrinted>2017-10-06T21:02:00Z</cp:lastPrinted>
  <dcterms:created xsi:type="dcterms:W3CDTF">2017-12-14T01:26:00Z</dcterms:created>
  <dcterms:modified xsi:type="dcterms:W3CDTF">2017-12-21T12:50:00Z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