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30AE2" w14:textId="39F51801" w:rsidR="0076777C" w:rsidRDefault="00842D72">
      <w:pPr>
        <w:pStyle w:val="00cabeos"/>
      </w:pPr>
      <w:r>
        <w:t xml:space="preserve">Grade de correção – avaliação – </w:t>
      </w:r>
      <w:r w:rsidR="004D7BC6">
        <w:t>2</w:t>
      </w:r>
      <w:r w:rsidR="00C05A84">
        <w:rPr>
          <w:caps w:val="0"/>
          <w:u w:val="single"/>
          <w:vertAlign w:val="superscript"/>
        </w:rPr>
        <w:t>o</w:t>
      </w:r>
      <w:r>
        <w:t xml:space="preserve"> Bimestre</w:t>
      </w:r>
    </w:p>
    <w:p w14:paraId="31A56CC0" w14:textId="77777777" w:rsidR="0076777C" w:rsidRDefault="0076777C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30" w:type="dxa"/>
        <w:tblCellMar>
          <w:top w:w="57" w:type="dxa"/>
          <w:left w:w="78" w:type="dxa"/>
          <w:bottom w:w="57" w:type="dxa"/>
        </w:tblCellMar>
        <w:tblLook w:val="04A0" w:firstRow="1" w:lastRow="0" w:firstColumn="1" w:lastColumn="0" w:noHBand="0" w:noVBand="1"/>
      </w:tblPr>
      <w:tblGrid>
        <w:gridCol w:w="1155"/>
        <w:gridCol w:w="3126"/>
        <w:gridCol w:w="3519"/>
        <w:gridCol w:w="1272"/>
      </w:tblGrid>
      <w:tr w:rsidR="0076777C" w14:paraId="519A07A0" w14:textId="77777777" w:rsidTr="00675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2" w:type="dxa"/>
            <w:gridSpan w:val="4"/>
            <w:shd w:val="clear" w:color="auto" w:fill="auto"/>
            <w:tcMar>
              <w:left w:w="78" w:type="dxa"/>
            </w:tcMar>
          </w:tcPr>
          <w:p w14:paraId="3249C3C3" w14:textId="77777777" w:rsidR="0076777C" w:rsidRDefault="0076777C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</w:p>
          <w:p w14:paraId="52E7EAA7" w14:textId="645CCC2F" w:rsidR="0076777C" w:rsidRPr="00C71D2B" w:rsidRDefault="003979EB">
            <w:pPr>
              <w:pStyle w:val="00textosemparagrafo"/>
              <w:jc w:val="left"/>
              <w:rPr>
                <w:rFonts w:ascii="Tahoma" w:hAnsi="Tahoma"/>
                <w:sz w:val="20"/>
                <w:szCs w:val="20"/>
                <w:lang w:val="en-US"/>
              </w:rPr>
            </w:pPr>
            <w:r>
              <w:rPr>
                <w:rFonts w:ascii="Tahoma" w:hAnsi="Tahoma"/>
                <w:sz w:val="20"/>
                <w:szCs w:val="20"/>
                <w:lang w:val="en-US"/>
              </w:rPr>
              <w:t>NOME</w:t>
            </w:r>
            <w:r w:rsidR="00842D72" w:rsidRPr="00C71D2B">
              <w:rPr>
                <w:rFonts w:ascii="Tahoma" w:hAnsi="Tahoma"/>
                <w:sz w:val="20"/>
                <w:szCs w:val="20"/>
                <w:lang w:val="en-US"/>
              </w:rPr>
              <w:t>: _____________________________________________________________</w:t>
            </w:r>
          </w:p>
          <w:p w14:paraId="2621E834" w14:textId="77777777" w:rsidR="0076777C" w:rsidRPr="00C71D2B" w:rsidRDefault="0076777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DD5DD11" w14:textId="19EDE2C6" w:rsidR="0076777C" w:rsidRPr="004F2C44" w:rsidRDefault="00842D72">
            <w:pPr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C71D2B">
              <w:rPr>
                <w:rFonts w:ascii="Tahoma" w:hAnsi="Tahoma" w:cs="Tahoma"/>
                <w:sz w:val="20"/>
                <w:szCs w:val="20"/>
              </w:rPr>
              <w:t>TURMA: _________________________________ DATA:</w:t>
            </w:r>
            <w:r>
              <w:rPr>
                <w:rFonts w:ascii="Tahoma" w:hAnsi="Tahoma" w:cs="Tahoma"/>
              </w:rPr>
              <w:t xml:space="preserve"> </w:t>
            </w:r>
            <w:r w:rsidRPr="004F2C44">
              <w:rPr>
                <w:rFonts w:ascii="Tahoma" w:hAnsi="Tahoma" w:cs="Arial"/>
                <w:color w:val="000000"/>
                <w:sz w:val="20"/>
                <w:szCs w:val="20"/>
              </w:rPr>
              <w:t>______</w:t>
            </w:r>
            <w:r w:rsidR="00C05A84">
              <w:rPr>
                <w:rFonts w:ascii="Tahoma" w:hAnsi="Tahoma" w:cs="Arial"/>
                <w:color w:val="000000"/>
                <w:sz w:val="20"/>
                <w:szCs w:val="20"/>
              </w:rPr>
              <w:t>__________</w:t>
            </w:r>
            <w:r w:rsidRPr="004F2C44">
              <w:rPr>
                <w:rFonts w:ascii="Tahoma" w:hAnsi="Tahoma" w:cs="Arial"/>
                <w:color w:val="000000"/>
                <w:sz w:val="20"/>
                <w:szCs w:val="20"/>
              </w:rPr>
              <w:t>_____</w:t>
            </w:r>
          </w:p>
          <w:p w14:paraId="108ECEA3" w14:textId="77777777" w:rsidR="0076777C" w:rsidRDefault="0076777C">
            <w:pPr>
              <w:rPr>
                <w:rFonts w:ascii="Tahoma" w:hAnsi="Tahoma"/>
              </w:rPr>
            </w:pPr>
          </w:p>
        </w:tc>
      </w:tr>
      <w:tr w:rsidR="0076777C" w14:paraId="01AA2378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1D2358BF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Questão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70106622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Habilidade da questão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402B22E2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Habilidade relativa à BNCC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51E60DBE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Nota</w:t>
            </w:r>
          </w:p>
        </w:tc>
      </w:tr>
      <w:tr w:rsidR="0076777C" w:rsidRPr="008F3065" w14:paraId="61E5434B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771F6637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AA151F5" w14:textId="43216965" w:rsidR="0076777C" w:rsidRDefault="008F3065" w:rsidP="00AE5914">
            <w:pPr>
              <w:rPr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Identificar o processo de formação da Grécia Antiga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69D1DA53" w14:textId="32A8C87D" w:rsidR="0076777C" w:rsidRDefault="008F3065" w:rsidP="007C0767">
            <w:pPr>
              <w:rPr>
                <w:rFonts w:ascii="Tahoma" w:hAnsi="Tahoma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EF05HI01: Identificar os processos de formação das culturas e dos povos, relacionando-os com o espaço geográfico ocupado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2B19671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8F3065" w14:paraId="5E797A92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335370B5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2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2317AF24" w14:textId="40816E97" w:rsidR="0067580D" w:rsidRDefault="008F3065" w:rsidP="0067580D">
            <w:pPr>
              <w:rPr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Compreender as formas de governo e a vivência </w:t>
            </w:r>
            <w:r w:rsidR="00D20663">
              <w:rPr>
                <w:rFonts w:ascii="Tahoma" w:hAnsi="Tahoma"/>
                <w:caps w:val="0"/>
                <w:sz w:val="20"/>
                <w:lang w:val="pt-BR"/>
              </w:rPr>
              <w:t>d</w:t>
            </w:r>
            <w:r w:rsidRPr="008F3065">
              <w:rPr>
                <w:rFonts w:ascii="Tahoma" w:hAnsi="Tahoma"/>
                <w:caps w:val="0"/>
                <w:sz w:val="20"/>
                <w:lang w:val="pt-BR"/>
              </w:rPr>
              <w:t>a civilização micênica</w:t>
            </w:r>
            <w:r w:rsidR="0067580D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5EA6B452" w14:textId="333D57D3" w:rsidR="0067580D" w:rsidRDefault="008F3065" w:rsidP="0067580D">
            <w:pPr>
              <w:rPr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EF05HI02: Identificar os mecanismos de organização do poder político com vistas à compreensão da ideia de Estado</w:t>
            </w:r>
            <w:r w:rsidR="0067580D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C608921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8F3065" w14:paraId="5FB71A0E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75602D18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3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5AEEDCE" w14:textId="132ACD36" w:rsidR="0067580D" w:rsidRDefault="008F3065" w:rsidP="003979EB">
            <w:pPr>
              <w:rPr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Compreender como eram organizadas as </w:t>
            </w:r>
            <w:proofErr w:type="spellStart"/>
            <w:r w:rsidRPr="008F3065">
              <w:rPr>
                <w:rFonts w:ascii="Tahoma" w:hAnsi="Tahoma"/>
                <w:caps w:val="0"/>
                <w:sz w:val="20"/>
                <w:lang w:val="pt-BR"/>
              </w:rPr>
              <w:t>cidades-</w:t>
            </w:r>
            <w:r w:rsidR="003979EB">
              <w:rPr>
                <w:rFonts w:ascii="Tahoma" w:hAnsi="Tahoma"/>
                <w:caps w:val="0"/>
                <w:sz w:val="20"/>
                <w:lang w:val="pt-BR"/>
              </w:rPr>
              <w:t>e</w:t>
            </w:r>
            <w:r w:rsidRPr="008F3065">
              <w:rPr>
                <w:rFonts w:ascii="Tahoma" w:hAnsi="Tahoma"/>
                <w:caps w:val="0"/>
                <w:sz w:val="20"/>
                <w:lang w:val="pt-BR"/>
              </w:rPr>
              <w:t>stado</w:t>
            </w:r>
            <w:proofErr w:type="spellEnd"/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 (</w:t>
            </w:r>
            <w:proofErr w:type="spellStart"/>
            <w:r w:rsidR="003979EB">
              <w:rPr>
                <w:rFonts w:ascii="Tahoma" w:hAnsi="Tahoma"/>
                <w:caps w:val="0"/>
                <w:sz w:val="20"/>
                <w:lang w:val="pt-BR"/>
              </w:rPr>
              <w:t>p</w:t>
            </w:r>
            <w:r w:rsidR="0009779D">
              <w:rPr>
                <w:rFonts w:ascii="Tahoma" w:hAnsi="Tahoma"/>
                <w:caps w:val="0"/>
                <w:sz w:val="20"/>
                <w:lang w:val="pt-BR"/>
              </w:rPr>
              <w:t>olei</w:t>
            </w:r>
            <w:r w:rsidRPr="008F3065">
              <w:rPr>
                <w:rFonts w:ascii="Tahoma" w:hAnsi="Tahoma"/>
                <w:caps w:val="0"/>
                <w:sz w:val="20"/>
                <w:lang w:val="pt-BR"/>
              </w:rPr>
              <w:t>s</w:t>
            </w:r>
            <w:proofErr w:type="spellEnd"/>
            <w:r w:rsidRPr="008F3065">
              <w:rPr>
                <w:rFonts w:ascii="Tahoma" w:hAnsi="Tahoma"/>
                <w:caps w:val="0"/>
                <w:sz w:val="20"/>
                <w:lang w:val="pt-BR"/>
              </w:rPr>
              <w:t>)</w:t>
            </w:r>
            <w:r w:rsidR="0067580D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4F42907E" w14:textId="77777777" w:rsidR="008F3065" w:rsidRPr="008F3065" w:rsidRDefault="008F3065" w:rsidP="008F306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EF05GE03: Identificar as formas e funções das cidades e analisar as mudanças sociais, econômicas e ambientais provocadas pelo seu crescimento.</w:t>
            </w:r>
          </w:p>
          <w:p w14:paraId="22E5A385" w14:textId="3EA36513" w:rsidR="0067580D" w:rsidRDefault="008F3065" w:rsidP="008F3065">
            <w:pPr>
              <w:rPr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EF05HI02: Identificar os mecanismos de organização do poder político com vistas à compreensão da ideia de Estado</w:t>
            </w:r>
            <w:r w:rsidR="0038323D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5EBEFB2F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8F3065" w14:paraId="1046AAF8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0E6F7F14" w14:textId="77777777" w:rsidR="0067580D" w:rsidRDefault="0067580D" w:rsidP="0067580D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4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666ADCA2" w14:textId="7C501B00" w:rsidR="0067580D" w:rsidRPr="007B760F" w:rsidRDefault="008F3065" w:rsidP="003979EB">
            <w:pPr>
              <w:rPr>
                <w:rFonts w:ascii="Tahoma" w:hAnsi="Tahoma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Compreender como eram organizadas as </w:t>
            </w:r>
            <w:proofErr w:type="spellStart"/>
            <w:r w:rsidRPr="008F3065">
              <w:rPr>
                <w:rFonts w:ascii="Tahoma" w:hAnsi="Tahoma"/>
                <w:caps w:val="0"/>
                <w:sz w:val="20"/>
                <w:lang w:val="pt-BR"/>
              </w:rPr>
              <w:t>cidades-</w:t>
            </w:r>
            <w:r w:rsidR="003979EB">
              <w:rPr>
                <w:rFonts w:ascii="Tahoma" w:hAnsi="Tahoma"/>
                <w:caps w:val="0"/>
                <w:sz w:val="20"/>
                <w:lang w:val="pt-BR"/>
              </w:rPr>
              <w:t>e</w:t>
            </w:r>
            <w:r w:rsidRPr="008F3065">
              <w:rPr>
                <w:rFonts w:ascii="Tahoma" w:hAnsi="Tahoma"/>
                <w:caps w:val="0"/>
                <w:sz w:val="20"/>
                <w:lang w:val="pt-BR"/>
              </w:rPr>
              <w:t>stado</w:t>
            </w:r>
            <w:proofErr w:type="spellEnd"/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 (</w:t>
            </w:r>
            <w:proofErr w:type="spellStart"/>
            <w:r w:rsidR="003979EB">
              <w:rPr>
                <w:rFonts w:ascii="Tahoma" w:hAnsi="Tahoma"/>
                <w:caps w:val="0"/>
                <w:sz w:val="20"/>
                <w:lang w:val="pt-BR"/>
              </w:rPr>
              <w:t>p</w:t>
            </w:r>
            <w:r w:rsidR="0009779D">
              <w:rPr>
                <w:rFonts w:ascii="Tahoma" w:hAnsi="Tahoma"/>
                <w:caps w:val="0"/>
                <w:sz w:val="20"/>
                <w:lang w:val="pt-BR"/>
              </w:rPr>
              <w:t>oleis</w:t>
            </w:r>
            <w:proofErr w:type="spellEnd"/>
            <w:r w:rsidRPr="008F3065">
              <w:rPr>
                <w:rFonts w:ascii="Tahoma" w:hAnsi="Tahoma"/>
                <w:caps w:val="0"/>
                <w:sz w:val="20"/>
                <w:lang w:val="pt-BR"/>
              </w:rPr>
              <w:t>)</w:t>
            </w:r>
            <w:r w:rsidR="0067580D" w:rsidRPr="007B760F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645F5A09" w14:textId="77777777" w:rsidR="008F3065" w:rsidRPr="008F3065" w:rsidRDefault="008F3065" w:rsidP="008F306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EF05GE03: Identificar as formas e funções das cidades e analisar as mudanças sociais, econômicas e ambientais provocadas pelo seu crescimento.</w:t>
            </w:r>
          </w:p>
          <w:p w14:paraId="2C9F1FCC" w14:textId="390E00FC" w:rsidR="0067580D" w:rsidRDefault="008F3065" w:rsidP="008F3065">
            <w:pPr>
              <w:rPr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EF05HI02: Identificar os mecanismos de organização do poder político com vistas à compreensão da ideia de Estado</w:t>
            </w:r>
            <w:r w:rsidR="0067580D" w:rsidRPr="0067580D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6F93B2FE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8F3065" w14:paraId="11768E9E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0219A6C4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5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2D1F694C" w14:textId="71A4CA9B" w:rsidR="0067580D" w:rsidRDefault="008F3065" w:rsidP="0067580D">
            <w:pPr>
              <w:rPr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Identificar o </w:t>
            </w:r>
            <w:r w:rsidR="00DD7819">
              <w:rPr>
                <w:rFonts w:ascii="Tahoma" w:hAnsi="Tahoma"/>
                <w:caps w:val="0"/>
                <w:sz w:val="20"/>
                <w:lang w:val="pt-BR"/>
              </w:rPr>
              <w:t>conceito de</w:t>
            </w: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 democracia</w:t>
            </w:r>
            <w:r w:rsidR="0067580D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0584ED58" w14:textId="77777777" w:rsidR="008F3065" w:rsidRPr="008F3065" w:rsidRDefault="008F3065" w:rsidP="008F306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EF05HI02: Identificar os mecanismos de organização do poder político com vistas à compreensão da ideia de Estado.</w:t>
            </w:r>
          </w:p>
          <w:p w14:paraId="29175604" w14:textId="77BA726B" w:rsidR="0067580D" w:rsidRDefault="008F3065" w:rsidP="008F3065">
            <w:pPr>
              <w:rPr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EF05HI05: Associar o conceito de cidadania à conquista de direitos dos povos e das sociedades, compreendendo-o como conquista histórica.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7F4B93EB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3AA08750" w14:textId="77777777" w:rsidR="0076777C" w:rsidRDefault="00842D72" w:rsidP="00D75A25">
      <w:pPr>
        <w:pStyle w:val="00Textogeralroman"/>
        <w:ind w:right="566"/>
        <w:jc w:val="right"/>
      </w:pPr>
      <w:r>
        <w:t>(Continua)</w:t>
      </w:r>
      <w:r>
        <w:br w:type="page"/>
      </w:r>
    </w:p>
    <w:tbl>
      <w:tblPr>
        <w:tblStyle w:val="tabelaautoavaliacao"/>
        <w:tblW w:w="9072" w:type="dxa"/>
        <w:tblInd w:w="-30" w:type="dxa"/>
        <w:tblCellMar>
          <w:top w:w="57" w:type="dxa"/>
          <w:left w:w="78" w:type="dxa"/>
          <w:bottom w:w="57" w:type="dxa"/>
        </w:tblCellMar>
        <w:tblLook w:val="04A0" w:firstRow="1" w:lastRow="0" w:firstColumn="1" w:lastColumn="0" w:noHBand="0" w:noVBand="1"/>
      </w:tblPr>
      <w:tblGrid>
        <w:gridCol w:w="1155"/>
        <w:gridCol w:w="3118"/>
        <w:gridCol w:w="3669"/>
        <w:gridCol w:w="1130"/>
      </w:tblGrid>
      <w:tr w:rsidR="0076777C" w14:paraId="573A683D" w14:textId="77777777" w:rsidTr="00675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3B73E280" w14:textId="77777777" w:rsidR="0076777C" w:rsidRDefault="00842D72">
            <w:pPr>
              <w:pageBreakBefore/>
              <w:jc w:val="center"/>
              <w:rPr>
                <w:b w:val="0"/>
              </w:rPr>
            </w:pPr>
            <w:r>
              <w:rPr>
                <w:rFonts w:ascii="Tahoma" w:hAnsi="Tahoma"/>
                <w:spacing w:val="-2"/>
                <w:sz w:val="20"/>
              </w:rPr>
              <w:lastRenderedPageBreak/>
              <w:t>Questão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67C52B8E" w14:textId="77777777" w:rsidR="0076777C" w:rsidRDefault="00842D72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Habilidade da questão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1224C560" w14:textId="77777777" w:rsidR="0076777C" w:rsidRDefault="00842D72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Habilidade relativa à BNCC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27B49EBC" w14:textId="77777777" w:rsidR="0076777C" w:rsidRDefault="00842D72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Nota</w:t>
            </w:r>
          </w:p>
        </w:tc>
      </w:tr>
      <w:tr w:rsidR="008F3065" w:rsidRPr="008F3065" w14:paraId="578C50AD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29F28B26" w14:textId="3846C114" w:rsidR="008F3065" w:rsidRDefault="008F3065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6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58D0FBCF" w14:textId="21BE94A0" w:rsidR="008F3065" w:rsidRPr="0067580D" w:rsidRDefault="008F3065" w:rsidP="007C0767">
            <w:pPr>
              <w:rPr>
                <w:rFonts w:ascii="Tahoma" w:hAnsi="Tahoma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Analisar as influências da cultura e sociedade grega</w:t>
            </w:r>
            <w:r w:rsidR="006C191E">
              <w:rPr>
                <w:rFonts w:ascii="Tahoma" w:hAnsi="Tahoma"/>
                <w:caps w:val="0"/>
                <w:sz w:val="20"/>
                <w:lang w:val="pt-BR"/>
              </w:rPr>
              <w:t xml:space="preserve"> antiga</w:t>
            </w: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 que permaneceram até a atualidade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3DF5ACEF" w14:textId="77777777" w:rsidR="008F3065" w:rsidRPr="008F3065" w:rsidRDefault="008F3065" w:rsidP="008F306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EF05HI03: Analisar o papel das culturas e das religiões na composição </w:t>
            </w:r>
            <w:proofErr w:type="spellStart"/>
            <w:r w:rsidRPr="008F3065">
              <w:rPr>
                <w:rFonts w:ascii="Tahoma" w:hAnsi="Tahoma"/>
                <w:caps w:val="0"/>
                <w:sz w:val="20"/>
                <w:lang w:val="pt-BR"/>
              </w:rPr>
              <w:t>identitária</w:t>
            </w:r>
            <w:proofErr w:type="spellEnd"/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 dos povos antigos.</w:t>
            </w:r>
          </w:p>
          <w:p w14:paraId="64590738" w14:textId="14F82864" w:rsidR="008F3065" w:rsidRPr="008F3065" w:rsidRDefault="008F3065" w:rsidP="008F306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EF05HI10: Inventariar os patrimônios materiais e imateriais da humanidade e analisar mudanças e permanências desses patrimônios ao longo do tempo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4676D313" w14:textId="77777777" w:rsidR="008F3065" w:rsidRDefault="008F306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8F3065" w:rsidRPr="008F3065" w14:paraId="604380F8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2F0D683B" w14:textId="5CB76DEB" w:rsidR="008F3065" w:rsidRDefault="008F3065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7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30645E4D" w14:textId="15D6D89F" w:rsidR="008F3065" w:rsidRPr="0067580D" w:rsidRDefault="008F3065" w:rsidP="00292995">
            <w:pPr>
              <w:rPr>
                <w:rFonts w:ascii="Tahoma" w:hAnsi="Tahoma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Compreender aspectos da </w:t>
            </w:r>
            <w:r w:rsidR="00292995">
              <w:rPr>
                <w:rFonts w:ascii="Tahoma" w:hAnsi="Tahoma"/>
                <w:caps w:val="0"/>
                <w:sz w:val="20"/>
                <w:lang w:val="pt-BR"/>
              </w:rPr>
              <w:t>religião na Grécia Antiga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158272A9" w14:textId="1FBCF58B" w:rsidR="008F3065" w:rsidRDefault="008F3065" w:rsidP="007C0767">
            <w:pPr>
              <w:rPr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EF05HI03: Analisar o papel das culturas e das religiões na composição </w:t>
            </w:r>
            <w:proofErr w:type="spellStart"/>
            <w:r w:rsidRPr="008F3065">
              <w:rPr>
                <w:rFonts w:ascii="Tahoma" w:hAnsi="Tahoma"/>
                <w:caps w:val="0"/>
                <w:sz w:val="20"/>
                <w:lang w:val="pt-BR"/>
              </w:rPr>
              <w:t>identitária</w:t>
            </w:r>
            <w:proofErr w:type="spellEnd"/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 dos povos antigos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48758A32" w14:textId="77777777" w:rsidR="008F3065" w:rsidRDefault="008F306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8F3065" w:rsidRPr="008F3065" w14:paraId="5F780916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6EFD3EAC" w14:textId="0FE7D8DF" w:rsidR="008F3065" w:rsidRDefault="008F3065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8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045A38D6" w14:textId="5B037880" w:rsidR="008F3065" w:rsidRPr="0067580D" w:rsidRDefault="008F3065" w:rsidP="007C0767">
            <w:pPr>
              <w:rPr>
                <w:rFonts w:ascii="Tahoma" w:hAnsi="Tahoma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Relacionar o conceito de cidadania atual com a cidadania da Grécia Antiga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72C096BB" w14:textId="77777777" w:rsidR="008F3065" w:rsidRPr="008F3065" w:rsidRDefault="008F3065" w:rsidP="008F306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EF05HI04: Associar a noção de cidadania com os princípios de respeito à diversidade e à pluralidade. </w:t>
            </w:r>
          </w:p>
          <w:p w14:paraId="14431009" w14:textId="61638170" w:rsidR="008F3065" w:rsidRPr="008F3065" w:rsidRDefault="008F3065" w:rsidP="008F306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EF05HI05: Associar o conceito de cidadania à conquista de direitos dos povos e das sociedades, compreendendo-o como conquista histórica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6BCAD5C6" w14:textId="77777777" w:rsidR="008F3065" w:rsidRDefault="008F306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8F3065" w:rsidRPr="008F3065" w14:paraId="642F0CC7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2E4E2ED3" w14:textId="280316A7" w:rsidR="008F3065" w:rsidRDefault="008F3065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9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086731B8" w14:textId="71F9B59F" w:rsidR="008F3065" w:rsidRPr="0067580D" w:rsidRDefault="008F3065" w:rsidP="007C0767">
            <w:pPr>
              <w:rPr>
                <w:rFonts w:ascii="Tahoma" w:hAnsi="Tahoma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Analisar as influências de outras culturas e religiões sobre a sociedade romana</w:t>
            </w:r>
            <w:r w:rsidR="00292995">
              <w:rPr>
                <w:rFonts w:ascii="Tahoma" w:hAnsi="Tahoma"/>
                <w:caps w:val="0"/>
                <w:sz w:val="20"/>
                <w:lang w:val="pt-BR"/>
              </w:rPr>
              <w:t xml:space="preserve"> da Antiguidade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79EB03E2" w14:textId="1624807F" w:rsidR="008F3065" w:rsidRDefault="008F3065" w:rsidP="007C0767">
            <w:pPr>
              <w:rPr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EF05HI03: Analisar o papel das culturas e das religiões na composição </w:t>
            </w:r>
            <w:proofErr w:type="spellStart"/>
            <w:r w:rsidRPr="008F3065">
              <w:rPr>
                <w:rFonts w:ascii="Tahoma" w:hAnsi="Tahoma"/>
                <w:caps w:val="0"/>
                <w:sz w:val="20"/>
                <w:lang w:val="pt-BR"/>
              </w:rPr>
              <w:t>identitária</w:t>
            </w:r>
            <w:proofErr w:type="spellEnd"/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 dos povos antigos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4800DD1A" w14:textId="77777777" w:rsidR="008F3065" w:rsidRDefault="008F306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8F3065" w14:paraId="66358C1C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7519D2E0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10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7ABBC505" w14:textId="02782D01" w:rsidR="0076777C" w:rsidRDefault="008F3065" w:rsidP="007C0767">
            <w:pPr>
              <w:rPr>
                <w:b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Compreender o que é uma cidade e como essa pode ser um espaço de desigualdades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6B8F7061" w14:textId="35DCBDA9" w:rsidR="0009779D" w:rsidRDefault="0009779D" w:rsidP="007C0767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EF05GE0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2</w:t>
            </w: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: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Identificar diferenças étnico-culturais e desigualdades sociais entre grupos em diferentes territórios.</w:t>
            </w:r>
          </w:p>
          <w:p w14:paraId="10825585" w14:textId="0B021FED" w:rsidR="0076777C" w:rsidRDefault="008F3065" w:rsidP="007C0767">
            <w:pPr>
              <w:rPr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EF05GE04: Reconhecer as características da cidade e analisar as interações entre a cidade e o campo e entre cidades na rede urbana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731776CD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8F3065" w14:paraId="5B245418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2F4CEEE8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11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357600DD" w14:textId="5EC2DE23" w:rsidR="0076777C" w:rsidRPr="0009779D" w:rsidRDefault="008F3065" w:rsidP="007C0767">
            <w:pPr>
              <w:rPr>
                <w:lang w:val="pt-BR"/>
              </w:rPr>
            </w:pPr>
            <w:r w:rsidRPr="0009779D">
              <w:rPr>
                <w:rFonts w:ascii="Tahoma" w:hAnsi="Tahoma"/>
                <w:caps w:val="0"/>
                <w:sz w:val="20"/>
                <w:lang w:val="pt-BR"/>
              </w:rPr>
              <w:t>Identificar a importância das áreas verdes para as cidades</w:t>
            </w:r>
            <w:r w:rsidR="00842D72" w:rsidRPr="0009779D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3C9299A1" w14:textId="77777777" w:rsidR="0009779D" w:rsidRPr="0009779D" w:rsidRDefault="0009779D" w:rsidP="008F306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09779D">
              <w:rPr>
                <w:rFonts w:ascii="Tahoma" w:hAnsi="Tahoma"/>
                <w:caps w:val="0"/>
                <w:sz w:val="20"/>
                <w:lang w:val="pt-BR"/>
              </w:rPr>
              <w:t>EF05CI03: Selecionar argumentos que justifiquem a importância da manutenção da cobertura vegetal para a manutenção do ciclo da água, a preservação dos solos, dos cursos de água e da qualidade do ar atmosférico.</w:t>
            </w:r>
          </w:p>
          <w:p w14:paraId="0B0BFC2D" w14:textId="69AD8344" w:rsidR="0076777C" w:rsidRPr="0009779D" w:rsidRDefault="008F3065" w:rsidP="008F306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09779D">
              <w:rPr>
                <w:rFonts w:ascii="Tahoma" w:hAnsi="Tahoma"/>
                <w:caps w:val="0"/>
                <w:sz w:val="20"/>
                <w:lang w:val="pt-BR"/>
              </w:rPr>
              <w:t xml:space="preserve">EF05GE03: Identificar as formas e funções das cidades e analisar as mudanças sociais, econômicas e ambientais provocadas pelo seu crescimento. 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65D5EE50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8F3065" w14:paraId="78CBE1F3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1BBAFF2D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12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6FDC2EBF" w14:textId="0920878E" w:rsidR="0076777C" w:rsidRDefault="008F3065" w:rsidP="00292995">
            <w:pPr>
              <w:rPr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Compreender que as cidades podem ter funções principais e </w:t>
            </w:r>
            <w:r w:rsidR="00292995" w:rsidRPr="008F3065">
              <w:rPr>
                <w:rFonts w:ascii="Tahoma" w:hAnsi="Tahoma"/>
                <w:caps w:val="0"/>
                <w:sz w:val="20"/>
                <w:lang w:val="pt-BR"/>
              </w:rPr>
              <w:t>identific</w:t>
            </w:r>
            <w:r w:rsidR="00292995">
              <w:rPr>
                <w:rFonts w:ascii="Tahoma" w:hAnsi="Tahoma"/>
                <w:caps w:val="0"/>
                <w:sz w:val="20"/>
                <w:lang w:val="pt-BR"/>
              </w:rPr>
              <w:t>á</w:t>
            </w:r>
            <w:r w:rsidRPr="008F3065">
              <w:rPr>
                <w:rFonts w:ascii="Tahoma" w:hAnsi="Tahoma"/>
                <w:caps w:val="0"/>
                <w:sz w:val="20"/>
                <w:lang w:val="pt-BR"/>
              </w:rPr>
              <w:t>-las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6CFA4793" w14:textId="27D8133C" w:rsidR="0076777C" w:rsidRPr="0009779D" w:rsidRDefault="0009779D" w:rsidP="008F3065">
            <w:pPr>
              <w:rPr>
                <w:rFonts w:ascii="Tahoma" w:hAnsi="Tahoma"/>
                <w:caps w:val="0"/>
                <w:sz w:val="20"/>
                <w:highlight w:val="yellow"/>
                <w:lang w:val="pt-BR"/>
              </w:rPr>
            </w:pPr>
            <w:r w:rsidRPr="0009779D">
              <w:rPr>
                <w:rFonts w:ascii="Tahoma" w:hAnsi="Tahoma"/>
                <w:caps w:val="0"/>
                <w:sz w:val="20"/>
                <w:lang w:val="pt-BR"/>
              </w:rPr>
              <w:t xml:space="preserve">EF05GE03: Identificar as formas e funções das cidades e analisar as mudanças sociais, econômicas e ambientais provocadas pelo seu crescimento. 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5898CBB6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67E788E1" w14:textId="77777777" w:rsidR="008F3065" w:rsidRDefault="008F3065" w:rsidP="00D75A25">
      <w:pPr>
        <w:pStyle w:val="00Textogeralroman"/>
        <w:ind w:right="566"/>
        <w:jc w:val="right"/>
      </w:pPr>
      <w:r>
        <w:t>(Continua)</w:t>
      </w:r>
      <w:bookmarkStart w:id="0" w:name="_GoBack"/>
      <w:bookmarkEnd w:id="0"/>
      <w:r>
        <w:br w:type="page"/>
      </w:r>
    </w:p>
    <w:tbl>
      <w:tblPr>
        <w:tblStyle w:val="tabelaautoavaliacao"/>
        <w:tblW w:w="9072" w:type="dxa"/>
        <w:tblInd w:w="-30" w:type="dxa"/>
        <w:tblCellMar>
          <w:top w:w="57" w:type="dxa"/>
          <w:left w:w="78" w:type="dxa"/>
          <w:bottom w:w="57" w:type="dxa"/>
        </w:tblCellMar>
        <w:tblLook w:val="04A0" w:firstRow="1" w:lastRow="0" w:firstColumn="1" w:lastColumn="0" w:noHBand="0" w:noVBand="1"/>
      </w:tblPr>
      <w:tblGrid>
        <w:gridCol w:w="1155"/>
        <w:gridCol w:w="3118"/>
        <w:gridCol w:w="3669"/>
        <w:gridCol w:w="1130"/>
      </w:tblGrid>
      <w:tr w:rsidR="008F3065" w14:paraId="61301445" w14:textId="77777777" w:rsidTr="00A92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4687F0E9" w14:textId="77777777" w:rsidR="008F3065" w:rsidRDefault="008F3065" w:rsidP="00A92349">
            <w:pPr>
              <w:pageBreakBefore/>
              <w:jc w:val="center"/>
              <w:rPr>
                <w:b w:val="0"/>
              </w:rPr>
            </w:pPr>
            <w:r>
              <w:rPr>
                <w:rFonts w:ascii="Tahoma" w:hAnsi="Tahoma"/>
                <w:spacing w:val="-2"/>
                <w:sz w:val="20"/>
              </w:rPr>
              <w:lastRenderedPageBreak/>
              <w:t>Questão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6831FB3A" w14:textId="77777777" w:rsidR="008F3065" w:rsidRDefault="008F3065" w:rsidP="00A92349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Habilidade da questão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607FBF14" w14:textId="77777777" w:rsidR="008F3065" w:rsidRDefault="008F3065" w:rsidP="00A92349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Habilidade relativa à BNCC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1FD24865" w14:textId="77777777" w:rsidR="008F3065" w:rsidRDefault="008F3065" w:rsidP="00A92349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Nota</w:t>
            </w:r>
          </w:p>
        </w:tc>
      </w:tr>
      <w:tr w:rsidR="008F3065" w:rsidRPr="008F3065" w14:paraId="4D463802" w14:textId="77777777" w:rsidTr="00A92349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0C868325" w14:textId="3A4F79C5" w:rsidR="008F3065" w:rsidRDefault="008F3065" w:rsidP="00A92349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13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1F61E162" w14:textId="680A8E4C" w:rsidR="008F3065" w:rsidRPr="0067580D" w:rsidRDefault="008F3065" w:rsidP="00A92349">
            <w:pPr>
              <w:rPr>
                <w:rFonts w:ascii="Tahoma" w:hAnsi="Tahoma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Compreender o que é uma rede urbana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4DFE4AA8" w14:textId="5DF741DC" w:rsidR="008F3065" w:rsidRPr="0009779D" w:rsidRDefault="0009779D" w:rsidP="008F306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09779D">
              <w:rPr>
                <w:rFonts w:ascii="Tahoma" w:hAnsi="Tahoma"/>
                <w:caps w:val="0"/>
                <w:sz w:val="20"/>
                <w:lang w:val="pt-BR"/>
              </w:rPr>
              <w:t>EF05GE04: Reconhecer as características da cidade e analisar as interações entre a cidade e o campo e entre cidades na rede urbana.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2F82F037" w14:textId="77777777" w:rsidR="008F3065" w:rsidRDefault="008F3065" w:rsidP="00A92349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8F3065" w:rsidRPr="008F3065" w14:paraId="7A9D8528" w14:textId="77777777" w:rsidTr="00A92349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19DF9040" w14:textId="4A9BED87" w:rsidR="008F3065" w:rsidRDefault="008F3065" w:rsidP="00A92349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14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30ADB3D4" w14:textId="585BD232" w:rsidR="008F3065" w:rsidRPr="0067580D" w:rsidRDefault="008F3065" w:rsidP="00A92349">
            <w:pPr>
              <w:rPr>
                <w:rFonts w:ascii="Tahoma" w:hAnsi="Tahoma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Compreender a hierarquia das cidades de acordo com a classificação do IBGE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12D897EC" w14:textId="532238A3" w:rsidR="008F3065" w:rsidRPr="0009779D" w:rsidRDefault="008F3065" w:rsidP="008F3065">
            <w:pPr>
              <w:rPr>
                <w:lang w:val="pt-BR"/>
              </w:rPr>
            </w:pPr>
            <w:r w:rsidRPr="0009779D">
              <w:rPr>
                <w:rFonts w:ascii="Tahoma" w:hAnsi="Tahoma"/>
                <w:caps w:val="0"/>
                <w:sz w:val="20"/>
                <w:lang w:val="pt-BR"/>
              </w:rPr>
              <w:t>EF05GE09: Estabelecer conexões e hierarquias entre diferentes cidades, utilizando mapas temáticos e representações gráficas.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1A48EC4A" w14:textId="77777777" w:rsidR="008F3065" w:rsidRDefault="008F3065" w:rsidP="00A92349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8F3065" w:rsidRPr="008F3065" w14:paraId="1C219380" w14:textId="77777777" w:rsidTr="00A92349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080A4B2B" w14:textId="0B21A185" w:rsidR="008F3065" w:rsidRDefault="008F3065" w:rsidP="00A92349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15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0DF25903" w14:textId="2765CA8A" w:rsidR="008F3065" w:rsidRPr="0067580D" w:rsidRDefault="008F3065" w:rsidP="00A92349">
            <w:pPr>
              <w:rPr>
                <w:rFonts w:ascii="Tahoma" w:hAnsi="Tahoma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Analisar os processos de lutas das mulheres em busca de igualdade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23039D47" w14:textId="77777777" w:rsidR="008F3065" w:rsidRPr="008F3065" w:rsidRDefault="008F3065" w:rsidP="008F306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 xml:space="preserve">EF05HI04: Associar a noção de cidadania com os princípios de respeito à diversidade e à pluralidade. </w:t>
            </w:r>
          </w:p>
          <w:p w14:paraId="27FD61B0" w14:textId="5CB57912" w:rsidR="008F3065" w:rsidRPr="008F3065" w:rsidRDefault="008F3065" w:rsidP="008F306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8F3065">
              <w:rPr>
                <w:rFonts w:ascii="Tahoma" w:hAnsi="Tahoma"/>
                <w:caps w:val="0"/>
                <w:sz w:val="20"/>
                <w:lang w:val="pt-BR"/>
              </w:rPr>
              <w:t>EF05HI05: Associar o conceito de cidadania à conquista de direitos dos povos e das sociedades, compreendendo-o como conquista histórica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3E995A14" w14:textId="77777777" w:rsidR="008F3065" w:rsidRDefault="008F3065" w:rsidP="00A92349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22872F12" w14:textId="77777777" w:rsidR="0076777C" w:rsidRDefault="0076777C">
      <w:pPr>
        <w:rPr>
          <w:lang w:val="pt-BR"/>
        </w:rPr>
      </w:pPr>
    </w:p>
    <w:p w14:paraId="37258707" w14:textId="77777777" w:rsidR="0076777C" w:rsidRPr="000A17F1" w:rsidRDefault="0076777C">
      <w:pPr>
        <w:rPr>
          <w:lang w:val="pt-BR"/>
        </w:rPr>
      </w:pPr>
    </w:p>
    <w:sectPr w:rsidR="0076777C" w:rsidRPr="000A17F1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ECA6C" w14:textId="77777777" w:rsidR="00154D8E" w:rsidRDefault="00154D8E">
      <w:r>
        <w:separator/>
      </w:r>
    </w:p>
  </w:endnote>
  <w:endnote w:type="continuationSeparator" w:id="0">
    <w:p w14:paraId="6C97E9F6" w14:textId="77777777" w:rsidR="00154D8E" w:rsidRDefault="00154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B939C41-60E6-4C7B-826B-D76309F1D901}"/>
    <w:embedBold r:id="rId2" w:fontKey="{49E63C7F-5EE0-448C-8A92-F71B1E71FDFB}"/>
    <w:embedItalic r:id="rId3" w:fontKey="{7B55C526-3962-471C-8AF0-DBD4E00CF3B2}"/>
    <w:embedBoldItalic r:id="rId4" w:fontKey="{FC6AE80E-BC6A-44C8-B45D-1B4B8FD4856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84D8D77-3A73-45B1-8AAA-E321F8D9652E}"/>
    <w:embedBold r:id="rId6" w:fontKey="{DB9C79D5-BFFC-46A2-8248-F417537880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4A4E7E34-A7F4-46D8-853A-51ED76F20EB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65C0DF10-FA6A-40DD-A45B-F7A7AC0BDA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5BE0709-9E37-47E7-89D2-5EE603856471}"/>
    <w:embedBold r:id="rId10" w:fontKey="{6D839939-AD6E-430B-B900-CC4D47A1FF0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23A323E7-D18B-4EF7-9CAF-52DD15FB58E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F81AC090-85F0-4DD3-AC61-CC001F814F09}"/>
    <w:embedItalic r:id="rId13" w:fontKey="{3FB32849-E755-4A8B-86FE-D47CCBFABC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3A78C55C-C083-4F54-80CF-7A8277E8B9E6}"/>
    <w:embedBold r:id="rId15" w:fontKey="{0A4F0507-B2B3-4008-BD96-E9A593C70766}"/>
    <w:embedItalic r:id="rId16" w:fontKey="{7D0BA3D8-4DA3-41C7-B464-E542E5025F0C}"/>
  </w:font>
  <w:font w:name="Cambria-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99BE17A7-042A-44ED-91D2-ECE6E23AEAE5}"/>
    <w:embedBold r:id="rId18" w:fontKey="{D8669BF1-F963-45E1-99B5-9AEE98518BE9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BAC080E6-BF0F-4D86-A54E-892F667175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6767A" w14:textId="77777777" w:rsidR="0076777C" w:rsidRDefault="00842D72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2F2C26D3" w14:textId="5BC63D74" w:rsidR="0076777C" w:rsidRDefault="00842D72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D75A2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A8366" w14:textId="77777777" w:rsidR="00154D8E" w:rsidRDefault="00154D8E">
      <w:r>
        <w:separator/>
      </w:r>
    </w:p>
  </w:footnote>
  <w:footnote w:type="continuationSeparator" w:id="0">
    <w:p w14:paraId="5E88255F" w14:textId="77777777" w:rsidR="00154D8E" w:rsidRDefault="00154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19D3D" w14:textId="1D32F695" w:rsidR="0076777C" w:rsidRDefault="008F3065">
    <w:pPr>
      <w:ind w:right="360"/>
    </w:pPr>
    <w:r>
      <w:rPr>
        <w:noProof/>
        <w:lang w:val="pt-BR" w:eastAsia="pt-BR"/>
      </w:rPr>
      <w:drawing>
        <wp:inline distT="0" distB="0" distL="0" distR="0" wp14:anchorId="472A6395" wp14:editId="151C22A1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5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77C"/>
    <w:rsid w:val="00035359"/>
    <w:rsid w:val="0009779D"/>
    <w:rsid w:val="000A17F1"/>
    <w:rsid w:val="000E74BA"/>
    <w:rsid w:val="00154D8E"/>
    <w:rsid w:val="001839B4"/>
    <w:rsid w:val="001E7090"/>
    <w:rsid w:val="00255DC6"/>
    <w:rsid w:val="00265DA5"/>
    <w:rsid w:val="00275EDC"/>
    <w:rsid w:val="00283B69"/>
    <w:rsid w:val="00292995"/>
    <w:rsid w:val="0038323D"/>
    <w:rsid w:val="003979EB"/>
    <w:rsid w:val="003A0DC6"/>
    <w:rsid w:val="003B4AD8"/>
    <w:rsid w:val="003B7E2C"/>
    <w:rsid w:val="003C2BE1"/>
    <w:rsid w:val="003F13AD"/>
    <w:rsid w:val="00415310"/>
    <w:rsid w:val="00416B83"/>
    <w:rsid w:val="004C107C"/>
    <w:rsid w:val="004C6B5E"/>
    <w:rsid w:val="004D7BC6"/>
    <w:rsid w:val="004F2C44"/>
    <w:rsid w:val="00520C07"/>
    <w:rsid w:val="005B44E9"/>
    <w:rsid w:val="005E5ADB"/>
    <w:rsid w:val="0067580D"/>
    <w:rsid w:val="006A1775"/>
    <w:rsid w:val="006C191E"/>
    <w:rsid w:val="00724C28"/>
    <w:rsid w:val="0076777C"/>
    <w:rsid w:val="007A5E6C"/>
    <w:rsid w:val="007B760F"/>
    <w:rsid w:val="007C0767"/>
    <w:rsid w:val="007E4BC2"/>
    <w:rsid w:val="00817CEF"/>
    <w:rsid w:val="00842D72"/>
    <w:rsid w:val="00846F40"/>
    <w:rsid w:val="008F169D"/>
    <w:rsid w:val="008F3065"/>
    <w:rsid w:val="00995BF4"/>
    <w:rsid w:val="009C58B1"/>
    <w:rsid w:val="00A5455A"/>
    <w:rsid w:val="00AA7BA6"/>
    <w:rsid w:val="00AE5914"/>
    <w:rsid w:val="00BB1E8F"/>
    <w:rsid w:val="00C05A84"/>
    <w:rsid w:val="00C07BAC"/>
    <w:rsid w:val="00C628AD"/>
    <w:rsid w:val="00C71D2B"/>
    <w:rsid w:val="00D20663"/>
    <w:rsid w:val="00D30D4F"/>
    <w:rsid w:val="00D75A25"/>
    <w:rsid w:val="00D91768"/>
    <w:rsid w:val="00DD7819"/>
    <w:rsid w:val="00E01413"/>
    <w:rsid w:val="00E06B55"/>
    <w:rsid w:val="00E273D1"/>
    <w:rsid w:val="00EB4CD9"/>
    <w:rsid w:val="00F32213"/>
    <w:rsid w:val="00FD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60ABF3"/>
  <w15:docId w15:val="{C4901839-5D3F-402A-B1AD-3AEA63CF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8F3065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Reviso">
    <w:name w:val="Revision"/>
    <w:uiPriority w:val="99"/>
    <w:semiHidden/>
    <w:qFormat/>
    <w:rsid w:val="00303DB7"/>
    <w:rPr>
      <w:rFonts w:ascii="Calibri" w:eastAsiaTheme="minorEastAsia" w:hAnsi="Calibri"/>
      <w:color w:val="00000A"/>
      <w:sz w:val="24"/>
      <w:lang w:eastAsia="es-ES"/>
    </w:rPr>
  </w:style>
  <w:style w:type="paragraph" w:customStyle="1" w:styleId="western">
    <w:name w:val="western"/>
    <w:basedOn w:val="Normal"/>
    <w:qFormat/>
    <w:rsid w:val="00F92992"/>
    <w:pPr>
      <w:spacing w:beforeAutospacing="1" w:after="142" w:line="288" w:lineRule="auto"/>
    </w:pPr>
    <w:rPr>
      <w:rFonts w:eastAsia="Times New Roman" w:cs="Times New Roman"/>
      <w:lang w:val="pt-BR" w:eastAsia="pt-BR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7C0767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0767"/>
    <w:pPr>
      <w:spacing w:after="0"/>
    </w:pPr>
    <w:rPr>
      <w:rFonts w:eastAsiaTheme="minorEastAsia"/>
      <w:b/>
      <w:bCs/>
      <w:lang w:val="en-US" w:eastAsia="es-E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0767"/>
    <w:rPr>
      <w:rFonts w:ascii="Calibri" w:eastAsiaTheme="minorEastAsia" w:hAnsi="Calibri"/>
      <w:b/>
      <w:bCs/>
      <w:color w:val="00000A"/>
      <w:sz w:val="20"/>
      <w:szCs w:val="20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17171C1-0749-4A8B-9D10-556A013DE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686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Ed5-805</cp:lastModifiedBy>
  <cp:revision>18</cp:revision>
  <cp:lastPrinted>2017-10-23T20:25:00Z</cp:lastPrinted>
  <dcterms:created xsi:type="dcterms:W3CDTF">2017-12-28T16:50:00Z</dcterms:created>
  <dcterms:modified xsi:type="dcterms:W3CDTF">2018-01-30T20:54:00Z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