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662532" w14:textId="77777777" w:rsidR="00BA61AF" w:rsidRDefault="009616F3">
      <w:pPr>
        <w:pStyle w:val="00cabeos"/>
      </w:pPr>
      <w:r>
        <w:t>Grade de correção – avaliação – 3</w:t>
      </w:r>
      <w:r>
        <w:rPr>
          <w:u w:val="single"/>
          <w:vertAlign w:val="superscript"/>
        </w:rPr>
        <w:t>o</w:t>
      </w:r>
      <w:r>
        <w:t xml:space="preserve"> Bimestre</w:t>
      </w:r>
    </w:p>
    <w:p w14:paraId="4CADBE83" w14:textId="77777777" w:rsidR="00BA61AF" w:rsidRDefault="00BA61AF">
      <w:pPr>
        <w:pStyle w:val="SemEspaamento"/>
        <w:rPr>
          <w:lang w:val="pt-BR"/>
        </w:rPr>
      </w:pPr>
    </w:p>
    <w:tbl>
      <w:tblPr>
        <w:tblStyle w:val="tabelaautoavaliacao"/>
        <w:tblW w:w="9072" w:type="dxa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176"/>
        <w:gridCol w:w="3127"/>
        <w:gridCol w:w="3498"/>
        <w:gridCol w:w="1271"/>
      </w:tblGrid>
      <w:tr w:rsidR="00BA61AF" w14:paraId="419D3007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71" w:type="dxa"/>
            <w:gridSpan w:val="4"/>
            <w:shd w:val="clear" w:color="auto" w:fill="auto"/>
            <w:tcMar>
              <w:left w:w="103" w:type="dxa"/>
            </w:tcMar>
          </w:tcPr>
          <w:p w14:paraId="40728F24" w14:textId="77777777" w:rsidR="00BA61AF" w:rsidRDefault="00BA61AF">
            <w:pPr>
              <w:pStyle w:val="00textosemparagrafo"/>
              <w:jc w:val="left"/>
              <w:rPr>
                <w:rFonts w:ascii="Tahoma" w:hAnsi="Tahoma"/>
                <w:sz w:val="20"/>
              </w:rPr>
            </w:pPr>
          </w:p>
          <w:p w14:paraId="05EA32F8" w14:textId="77777777" w:rsidR="00BA61AF" w:rsidRDefault="009616F3">
            <w:pPr>
              <w:pStyle w:val="00textosemparagrafo"/>
              <w:jc w:val="left"/>
              <w:rPr>
                <w:rFonts w:ascii="Tahoma" w:hAnsi="Tahoma"/>
                <w:sz w:val="20"/>
                <w:lang w:val="en-US"/>
              </w:rPr>
            </w:pPr>
            <w:r>
              <w:rPr>
                <w:rFonts w:ascii="Tahoma" w:hAnsi="Tahoma"/>
                <w:sz w:val="20"/>
                <w:lang w:val="en-US"/>
              </w:rPr>
              <w:t>ALUNO: _____________________________________________________________</w:t>
            </w:r>
          </w:p>
          <w:p w14:paraId="04B2143C" w14:textId="77777777" w:rsidR="00BA61AF" w:rsidRDefault="00BA61AF">
            <w:pPr>
              <w:rPr>
                <w:rFonts w:ascii="Tahoma" w:hAnsi="Tahoma" w:cs="Tahoma"/>
                <w:szCs w:val="20"/>
              </w:rPr>
            </w:pPr>
          </w:p>
          <w:p w14:paraId="1D33F779" w14:textId="77777777" w:rsidR="00BA61AF" w:rsidRDefault="009616F3">
            <w:pPr>
              <w:rPr>
                <w:rFonts w:ascii="Tahoma" w:hAnsi="Tahoma" w:cs="Tahoma"/>
                <w:b w:val="0"/>
              </w:rPr>
            </w:pPr>
            <w:r>
              <w:rPr>
                <w:rFonts w:ascii="Tahoma" w:hAnsi="Tahoma" w:cs="Tahoma"/>
              </w:rPr>
              <w:t>TURMA: _________________________________ DATA: ___________</w:t>
            </w:r>
          </w:p>
          <w:p w14:paraId="3EBF07DB" w14:textId="018317C8" w:rsidR="00694C1C" w:rsidRDefault="00694C1C"/>
        </w:tc>
      </w:tr>
      <w:tr w:rsidR="00BA61AF" w14:paraId="653A0289" w14:textId="77777777">
        <w:tc>
          <w:tcPr>
            <w:tcW w:w="1175" w:type="dxa"/>
            <w:shd w:val="clear" w:color="auto" w:fill="auto"/>
            <w:tcMar>
              <w:left w:w="103" w:type="dxa"/>
            </w:tcMar>
          </w:tcPr>
          <w:p w14:paraId="464863B8" w14:textId="2EA90259" w:rsidR="00BA61AF" w:rsidRDefault="00BE6F9E">
            <w:pPr>
              <w:jc w:val="center"/>
              <w:rPr>
                <w:b/>
              </w:rPr>
            </w:pPr>
            <w:proofErr w:type="spellStart"/>
            <w:r>
              <w:rPr>
                <w:rFonts w:ascii="Tahoma" w:hAnsi="Tahoma"/>
                <w:b/>
                <w:caps w:val="0"/>
                <w:spacing w:val="-2"/>
              </w:rPr>
              <w:t>Questão</w:t>
            </w:r>
            <w:proofErr w:type="spellEnd"/>
          </w:p>
        </w:tc>
        <w:tc>
          <w:tcPr>
            <w:tcW w:w="3127" w:type="dxa"/>
            <w:shd w:val="clear" w:color="auto" w:fill="auto"/>
            <w:tcMar>
              <w:left w:w="103" w:type="dxa"/>
            </w:tcMar>
          </w:tcPr>
          <w:p w14:paraId="62266840" w14:textId="16F2F0E5" w:rsidR="00BA61AF" w:rsidRDefault="00BE6F9E">
            <w:pPr>
              <w:jc w:val="center"/>
              <w:rPr>
                <w:b/>
              </w:rPr>
            </w:pPr>
            <w:proofErr w:type="spellStart"/>
            <w:r>
              <w:rPr>
                <w:rFonts w:ascii="Tahoma" w:hAnsi="Tahoma"/>
                <w:b/>
                <w:caps w:val="0"/>
              </w:rPr>
              <w:t>Habilidade</w:t>
            </w:r>
            <w:proofErr w:type="spellEnd"/>
            <w:r>
              <w:rPr>
                <w:rFonts w:ascii="Tahoma" w:hAnsi="Tahoma"/>
                <w:b/>
                <w:caps w:val="0"/>
              </w:rPr>
              <w:t xml:space="preserve"> da </w:t>
            </w:r>
            <w:proofErr w:type="spellStart"/>
            <w:r>
              <w:rPr>
                <w:rFonts w:ascii="Tahoma" w:hAnsi="Tahoma"/>
                <w:b/>
                <w:caps w:val="0"/>
              </w:rPr>
              <w:t>questão</w:t>
            </w:r>
            <w:proofErr w:type="spellEnd"/>
          </w:p>
        </w:tc>
        <w:tc>
          <w:tcPr>
            <w:tcW w:w="3498" w:type="dxa"/>
            <w:shd w:val="clear" w:color="auto" w:fill="auto"/>
            <w:tcMar>
              <w:left w:w="103" w:type="dxa"/>
            </w:tcMar>
          </w:tcPr>
          <w:p w14:paraId="767A5A5B" w14:textId="04146BB0" w:rsidR="00BA61AF" w:rsidRDefault="00BE6F9E">
            <w:pPr>
              <w:jc w:val="center"/>
              <w:rPr>
                <w:b/>
              </w:rPr>
            </w:pPr>
            <w:proofErr w:type="spellStart"/>
            <w:r>
              <w:rPr>
                <w:rFonts w:ascii="Tahoma" w:hAnsi="Tahoma"/>
                <w:b/>
                <w:caps w:val="0"/>
              </w:rPr>
              <w:t>Habilidade</w:t>
            </w:r>
            <w:proofErr w:type="spellEnd"/>
            <w:r>
              <w:rPr>
                <w:rFonts w:ascii="Tahoma" w:hAnsi="Tahoma"/>
                <w:b/>
                <w:caps w:val="0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caps w:val="0"/>
              </w:rPr>
              <w:t>relativa</w:t>
            </w:r>
            <w:proofErr w:type="spellEnd"/>
            <w:r>
              <w:rPr>
                <w:rFonts w:ascii="Tahoma" w:hAnsi="Tahoma"/>
                <w:b/>
                <w:caps w:val="0"/>
              </w:rPr>
              <w:t xml:space="preserve"> à BNCC</w:t>
            </w:r>
          </w:p>
        </w:tc>
        <w:tc>
          <w:tcPr>
            <w:tcW w:w="1271" w:type="dxa"/>
            <w:shd w:val="clear" w:color="auto" w:fill="auto"/>
            <w:tcMar>
              <w:left w:w="103" w:type="dxa"/>
            </w:tcMar>
          </w:tcPr>
          <w:p w14:paraId="4EE93F9B" w14:textId="4C038B15" w:rsidR="00BA61AF" w:rsidRDefault="00BE6F9E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caps w:val="0"/>
              </w:rPr>
              <w:t>Nota</w:t>
            </w:r>
          </w:p>
        </w:tc>
      </w:tr>
      <w:tr w:rsidR="00BA61AF" w:rsidRPr="00BA662E" w14:paraId="3257CEDB" w14:textId="77777777">
        <w:tc>
          <w:tcPr>
            <w:tcW w:w="1175" w:type="dxa"/>
            <w:shd w:val="clear" w:color="auto" w:fill="auto"/>
            <w:tcMar>
              <w:left w:w="103" w:type="dxa"/>
            </w:tcMar>
          </w:tcPr>
          <w:p w14:paraId="7D802AD1" w14:textId="77777777" w:rsidR="00BA61AF" w:rsidRDefault="009616F3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1</w:t>
            </w:r>
          </w:p>
        </w:tc>
        <w:tc>
          <w:tcPr>
            <w:tcW w:w="3127" w:type="dxa"/>
            <w:shd w:val="clear" w:color="auto" w:fill="auto"/>
            <w:tcMar>
              <w:left w:w="103" w:type="dxa"/>
            </w:tcMar>
          </w:tcPr>
          <w:p w14:paraId="38F78717" w14:textId="77777777" w:rsidR="00BA61AF" w:rsidRDefault="009616F3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Diferenciar modos de vida na cidade e no campo.</w:t>
            </w:r>
          </w:p>
        </w:tc>
        <w:tc>
          <w:tcPr>
            <w:tcW w:w="3498" w:type="dxa"/>
            <w:shd w:val="clear" w:color="auto" w:fill="auto"/>
            <w:tcMar>
              <w:left w:w="103" w:type="dxa"/>
            </w:tcMar>
          </w:tcPr>
          <w:p w14:paraId="0B065E3E" w14:textId="218662D9" w:rsidR="00BA61AF" w:rsidRDefault="00694C1C">
            <w:pPr>
              <w:jc w:val="both"/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EF03HI11: </w:t>
            </w:r>
            <w:r w:rsidR="00BB0505">
              <w:rPr>
                <w:rFonts w:ascii="Tahoma" w:hAnsi="Tahoma"/>
                <w:caps w:val="0"/>
                <w:lang w:val="pt-BR"/>
              </w:rPr>
              <w:t>I</w:t>
            </w:r>
            <w:r>
              <w:rPr>
                <w:rFonts w:ascii="Tahoma" w:hAnsi="Tahoma"/>
                <w:caps w:val="0"/>
                <w:lang w:val="pt-BR"/>
              </w:rPr>
              <w:t>dentificar diferenças entre formas de trabalho realizadas na cidade e no campo, considerando também o uso da tecnologia nesses diferentes contextos.</w:t>
            </w:r>
          </w:p>
        </w:tc>
        <w:tc>
          <w:tcPr>
            <w:tcW w:w="1271" w:type="dxa"/>
            <w:shd w:val="clear" w:color="auto" w:fill="auto"/>
            <w:tcMar>
              <w:left w:w="103" w:type="dxa"/>
            </w:tcMar>
          </w:tcPr>
          <w:p w14:paraId="0E5A1EAF" w14:textId="77777777" w:rsidR="00BA61AF" w:rsidRDefault="00BA61AF">
            <w:pPr>
              <w:rPr>
                <w:rFonts w:ascii="Tahoma" w:hAnsi="Tahoma"/>
                <w:lang w:val="pt-BR"/>
              </w:rPr>
            </w:pPr>
          </w:p>
        </w:tc>
      </w:tr>
      <w:tr w:rsidR="00BA61AF" w:rsidRPr="00BA662E" w14:paraId="4F65AB2B" w14:textId="77777777">
        <w:tc>
          <w:tcPr>
            <w:tcW w:w="1175" w:type="dxa"/>
            <w:shd w:val="clear" w:color="auto" w:fill="auto"/>
            <w:tcMar>
              <w:left w:w="103" w:type="dxa"/>
            </w:tcMar>
          </w:tcPr>
          <w:p w14:paraId="6DA772A2" w14:textId="77777777" w:rsidR="00BA61AF" w:rsidRDefault="009616F3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2</w:t>
            </w:r>
          </w:p>
        </w:tc>
        <w:tc>
          <w:tcPr>
            <w:tcW w:w="3127" w:type="dxa"/>
            <w:shd w:val="clear" w:color="auto" w:fill="auto"/>
            <w:tcMar>
              <w:left w:w="103" w:type="dxa"/>
            </w:tcMar>
          </w:tcPr>
          <w:p w14:paraId="4BE5B134" w14:textId="6A7F5D2F" w:rsidR="00BA61AF" w:rsidRPr="00BB0505" w:rsidRDefault="00BB0505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Definir agricultura comercial e </w:t>
            </w:r>
            <w:r w:rsidRPr="00BB0505">
              <w:rPr>
                <w:rFonts w:ascii="Tahoma" w:hAnsi="Tahoma"/>
                <w:caps w:val="0"/>
                <w:lang w:val="pt-BR"/>
              </w:rPr>
              <w:t>identificar as condições necessárias para o cultivo agrícola</w:t>
            </w:r>
            <w:r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498" w:type="dxa"/>
            <w:shd w:val="clear" w:color="auto" w:fill="auto"/>
            <w:tcMar>
              <w:left w:w="103" w:type="dxa"/>
            </w:tcMar>
          </w:tcPr>
          <w:p w14:paraId="45CBF793" w14:textId="1DB280C9" w:rsidR="00BA61AF" w:rsidRDefault="00BB0505" w:rsidP="00BB0505">
            <w:pPr>
              <w:rPr>
                <w:lang w:val="pt-BR"/>
              </w:rPr>
            </w:pPr>
            <w:r w:rsidRPr="00BB0505">
              <w:rPr>
                <w:rFonts w:ascii="Tahoma" w:hAnsi="Tahoma"/>
                <w:lang w:val="pt-BR"/>
              </w:rPr>
              <w:t>EF03GE05:</w:t>
            </w:r>
            <w:r w:rsidRPr="00BB0505">
              <w:rPr>
                <w:rFonts w:ascii="Tahoma" w:hAnsi="Tahoma"/>
                <w:caps w:val="0"/>
                <w:lang w:val="pt-BR"/>
              </w:rPr>
              <w:t xml:space="preserve"> </w:t>
            </w:r>
            <w:r>
              <w:rPr>
                <w:rFonts w:ascii="Tahoma" w:hAnsi="Tahoma"/>
                <w:caps w:val="0"/>
                <w:lang w:val="pt-BR"/>
              </w:rPr>
              <w:t>I</w:t>
            </w:r>
            <w:r w:rsidRPr="00BB0505">
              <w:rPr>
                <w:rFonts w:ascii="Tahoma" w:hAnsi="Tahoma"/>
                <w:caps w:val="0"/>
                <w:lang w:val="pt-BR"/>
              </w:rPr>
              <w:t>dentificar alimentos,</w:t>
            </w:r>
            <w:r>
              <w:rPr>
                <w:rFonts w:ascii="Tahoma" w:hAnsi="Tahoma"/>
                <w:caps w:val="0"/>
                <w:lang w:val="pt-BR"/>
              </w:rPr>
              <w:t xml:space="preserve"> </w:t>
            </w:r>
            <w:r w:rsidRPr="00BB0505">
              <w:rPr>
                <w:rFonts w:ascii="Tahoma" w:hAnsi="Tahoma"/>
                <w:caps w:val="0"/>
                <w:lang w:val="pt-BR"/>
              </w:rPr>
              <w:t>minerais e outros produtos</w:t>
            </w:r>
            <w:r>
              <w:rPr>
                <w:rFonts w:ascii="Tahoma" w:hAnsi="Tahoma"/>
                <w:caps w:val="0"/>
                <w:lang w:val="pt-BR"/>
              </w:rPr>
              <w:t xml:space="preserve"> </w:t>
            </w:r>
            <w:r w:rsidRPr="00BB0505">
              <w:rPr>
                <w:rFonts w:ascii="Tahoma" w:hAnsi="Tahoma"/>
                <w:caps w:val="0"/>
                <w:lang w:val="pt-BR"/>
              </w:rPr>
              <w:t>cultivados e extraídos da natureza,</w:t>
            </w:r>
            <w:r>
              <w:rPr>
                <w:rFonts w:ascii="Tahoma" w:hAnsi="Tahoma"/>
                <w:caps w:val="0"/>
                <w:lang w:val="pt-BR"/>
              </w:rPr>
              <w:t xml:space="preserve"> </w:t>
            </w:r>
            <w:r w:rsidRPr="00BB0505">
              <w:rPr>
                <w:rFonts w:ascii="Tahoma" w:hAnsi="Tahoma"/>
                <w:caps w:val="0"/>
                <w:lang w:val="pt-BR"/>
              </w:rPr>
              <w:t>comparando as atividades de</w:t>
            </w:r>
            <w:r>
              <w:rPr>
                <w:rFonts w:ascii="Tahoma" w:hAnsi="Tahoma"/>
                <w:caps w:val="0"/>
                <w:lang w:val="pt-BR"/>
              </w:rPr>
              <w:t xml:space="preserve"> </w:t>
            </w:r>
            <w:r w:rsidRPr="00BB0505">
              <w:rPr>
                <w:rFonts w:ascii="Tahoma" w:hAnsi="Tahoma"/>
                <w:caps w:val="0"/>
                <w:lang w:val="pt-BR"/>
              </w:rPr>
              <w:t>trabalho em diferentes lugares.</w:t>
            </w:r>
          </w:p>
        </w:tc>
        <w:tc>
          <w:tcPr>
            <w:tcW w:w="1271" w:type="dxa"/>
            <w:shd w:val="clear" w:color="auto" w:fill="auto"/>
            <w:tcMar>
              <w:left w:w="103" w:type="dxa"/>
            </w:tcMar>
          </w:tcPr>
          <w:p w14:paraId="3CE59A85" w14:textId="77777777" w:rsidR="00BA61AF" w:rsidRDefault="00BA61AF">
            <w:pPr>
              <w:rPr>
                <w:rFonts w:ascii="Tahoma" w:hAnsi="Tahoma"/>
                <w:lang w:val="pt-BR"/>
              </w:rPr>
            </w:pPr>
          </w:p>
        </w:tc>
      </w:tr>
      <w:tr w:rsidR="00BA61AF" w:rsidRPr="00BA662E" w14:paraId="328A66C0" w14:textId="77777777">
        <w:tc>
          <w:tcPr>
            <w:tcW w:w="1175" w:type="dxa"/>
            <w:shd w:val="clear" w:color="auto" w:fill="auto"/>
            <w:tcMar>
              <w:left w:w="103" w:type="dxa"/>
            </w:tcMar>
          </w:tcPr>
          <w:p w14:paraId="0A647C12" w14:textId="77777777" w:rsidR="00BA61AF" w:rsidRDefault="009616F3">
            <w:pPr>
              <w:jc w:val="center"/>
              <w:rPr>
                <w:b/>
                <w:lang w:val="pt-BR"/>
              </w:rPr>
            </w:pPr>
            <w:r>
              <w:rPr>
                <w:rFonts w:ascii="Tahoma" w:hAnsi="Tahoma"/>
                <w:b/>
              </w:rPr>
              <w:t>3</w:t>
            </w:r>
          </w:p>
        </w:tc>
        <w:tc>
          <w:tcPr>
            <w:tcW w:w="3127" w:type="dxa"/>
            <w:shd w:val="clear" w:color="auto" w:fill="auto"/>
            <w:tcMar>
              <w:left w:w="103" w:type="dxa"/>
            </w:tcMar>
          </w:tcPr>
          <w:p w14:paraId="4BF88426" w14:textId="68071386" w:rsidR="00BA61AF" w:rsidRPr="00BB0505" w:rsidRDefault="00BB0505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Aplicar os conhecimentos sobre </w:t>
            </w:r>
            <w:r w:rsidRPr="00BB0505">
              <w:rPr>
                <w:rFonts w:ascii="Tahoma" w:hAnsi="Tahoma"/>
                <w:caps w:val="0"/>
                <w:lang w:val="pt-BR"/>
              </w:rPr>
              <w:t>os tipos de sol</w:t>
            </w:r>
            <w:r>
              <w:rPr>
                <w:rFonts w:ascii="Tahoma" w:hAnsi="Tahoma"/>
                <w:caps w:val="0"/>
                <w:lang w:val="pt-BR"/>
              </w:rPr>
              <w:t>o.</w:t>
            </w:r>
          </w:p>
        </w:tc>
        <w:tc>
          <w:tcPr>
            <w:tcW w:w="3498" w:type="dxa"/>
            <w:shd w:val="clear" w:color="auto" w:fill="auto"/>
            <w:tcMar>
              <w:left w:w="103" w:type="dxa"/>
            </w:tcMar>
          </w:tcPr>
          <w:p w14:paraId="17F275D5" w14:textId="4A9FB9C1" w:rsidR="00BA61AF" w:rsidRDefault="009616F3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EF03CI09: </w:t>
            </w:r>
            <w:r w:rsidR="00BB0505">
              <w:rPr>
                <w:rFonts w:ascii="Tahoma" w:hAnsi="Tahoma"/>
                <w:caps w:val="0"/>
                <w:lang w:val="pt-BR"/>
              </w:rPr>
              <w:t>C</w:t>
            </w:r>
            <w:r>
              <w:rPr>
                <w:rFonts w:ascii="Tahoma" w:hAnsi="Tahoma"/>
                <w:caps w:val="0"/>
                <w:lang w:val="pt-BR"/>
              </w:rPr>
              <w:t>omparar diferentes amostras de solo do entorno da escola com base em algumas características (cor, textura, cheiro, tamanho das partículas, permeabilidade etc.).</w:t>
            </w:r>
          </w:p>
        </w:tc>
        <w:tc>
          <w:tcPr>
            <w:tcW w:w="1271" w:type="dxa"/>
            <w:shd w:val="clear" w:color="auto" w:fill="auto"/>
            <w:tcMar>
              <w:left w:w="103" w:type="dxa"/>
            </w:tcMar>
          </w:tcPr>
          <w:p w14:paraId="4B9F1F8E" w14:textId="77777777" w:rsidR="00BA61AF" w:rsidRDefault="00BA61AF">
            <w:pPr>
              <w:rPr>
                <w:rFonts w:ascii="Tahoma" w:hAnsi="Tahoma"/>
                <w:lang w:val="pt-BR"/>
              </w:rPr>
            </w:pPr>
          </w:p>
        </w:tc>
      </w:tr>
      <w:tr w:rsidR="00BA61AF" w:rsidRPr="00BA662E" w14:paraId="00258C51" w14:textId="77777777">
        <w:tc>
          <w:tcPr>
            <w:tcW w:w="1175" w:type="dxa"/>
            <w:shd w:val="clear" w:color="auto" w:fill="auto"/>
            <w:tcMar>
              <w:left w:w="103" w:type="dxa"/>
            </w:tcMar>
          </w:tcPr>
          <w:p w14:paraId="02949744" w14:textId="77777777" w:rsidR="00BA61AF" w:rsidRDefault="009616F3">
            <w:pPr>
              <w:jc w:val="center"/>
              <w:rPr>
                <w:b/>
                <w:lang w:val="pt-BR"/>
              </w:rPr>
            </w:pPr>
            <w:r>
              <w:rPr>
                <w:rFonts w:ascii="Tahoma" w:hAnsi="Tahoma"/>
                <w:b/>
                <w:lang w:val="pt-BR"/>
              </w:rPr>
              <w:t>4</w:t>
            </w:r>
          </w:p>
        </w:tc>
        <w:tc>
          <w:tcPr>
            <w:tcW w:w="3127" w:type="dxa"/>
            <w:shd w:val="clear" w:color="auto" w:fill="auto"/>
            <w:tcMar>
              <w:left w:w="103" w:type="dxa"/>
            </w:tcMar>
          </w:tcPr>
          <w:p w14:paraId="197BB212" w14:textId="77777777" w:rsidR="00BA61AF" w:rsidRDefault="009616F3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Reconhecer o desenvolvimento de um fruto a partir da flor e as funções da flor, do fruto e da semente na reprodução de uma planta.</w:t>
            </w:r>
          </w:p>
        </w:tc>
        <w:tc>
          <w:tcPr>
            <w:tcW w:w="3498" w:type="dxa"/>
            <w:shd w:val="clear" w:color="auto" w:fill="auto"/>
            <w:tcMar>
              <w:left w:w="103" w:type="dxa"/>
            </w:tcMar>
          </w:tcPr>
          <w:p w14:paraId="396B1005" w14:textId="77777777" w:rsidR="00BA61AF" w:rsidRDefault="00BA61AF">
            <w:pPr>
              <w:jc w:val="center"/>
              <w:rPr>
                <w:lang w:val="pt-BR"/>
              </w:rPr>
            </w:pPr>
          </w:p>
        </w:tc>
        <w:tc>
          <w:tcPr>
            <w:tcW w:w="1271" w:type="dxa"/>
            <w:shd w:val="clear" w:color="auto" w:fill="auto"/>
            <w:tcMar>
              <w:left w:w="103" w:type="dxa"/>
            </w:tcMar>
          </w:tcPr>
          <w:p w14:paraId="5B525220" w14:textId="77777777" w:rsidR="00BA61AF" w:rsidRDefault="00BA61AF">
            <w:pPr>
              <w:rPr>
                <w:rFonts w:ascii="Tahoma" w:hAnsi="Tahoma"/>
                <w:lang w:val="pt-BR"/>
              </w:rPr>
            </w:pPr>
          </w:p>
        </w:tc>
      </w:tr>
      <w:tr w:rsidR="00BA61AF" w:rsidRPr="00BA662E" w14:paraId="0E5E741C" w14:textId="77777777">
        <w:tc>
          <w:tcPr>
            <w:tcW w:w="1175" w:type="dxa"/>
            <w:shd w:val="clear" w:color="auto" w:fill="auto"/>
            <w:tcMar>
              <w:left w:w="103" w:type="dxa"/>
            </w:tcMar>
          </w:tcPr>
          <w:p w14:paraId="3B84A81D" w14:textId="77777777" w:rsidR="00BA61AF" w:rsidRDefault="009616F3">
            <w:pPr>
              <w:jc w:val="center"/>
              <w:rPr>
                <w:b/>
                <w:lang w:val="pt-BR"/>
              </w:rPr>
            </w:pPr>
            <w:r>
              <w:rPr>
                <w:rFonts w:ascii="Tahoma" w:hAnsi="Tahoma"/>
                <w:b/>
                <w:lang w:val="pt-BR"/>
              </w:rPr>
              <w:t>5</w:t>
            </w:r>
          </w:p>
        </w:tc>
        <w:tc>
          <w:tcPr>
            <w:tcW w:w="3127" w:type="dxa"/>
            <w:shd w:val="clear" w:color="auto" w:fill="auto"/>
            <w:tcMar>
              <w:left w:w="103" w:type="dxa"/>
            </w:tcMar>
          </w:tcPr>
          <w:p w14:paraId="6B322C36" w14:textId="77777777" w:rsidR="00BA61AF" w:rsidRDefault="009616F3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Diferenciar pecuária extensiva de intensiva e reconhecer alguns tipos de gado.</w:t>
            </w:r>
          </w:p>
        </w:tc>
        <w:tc>
          <w:tcPr>
            <w:tcW w:w="3498" w:type="dxa"/>
            <w:shd w:val="clear" w:color="auto" w:fill="auto"/>
            <w:tcMar>
              <w:left w:w="103" w:type="dxa"/>
            </w:tcMar>
          </w:tcPr>
          <w:p w14:paraId="7ED70D5F" w14:textId="40BA6E0D" w:rsidR="00BA61AF" w:rsidRDefault="00BB0505" w:rsidP="00BB0505">
            <w:pPr>
              <w:rPr>
                <w:lang w:val="pt-BR"/>
              </w:rPr>
            </w:pPr>
            <w:r w:rsidRPr="00BB0505">
              <w:rPr>
                <w:rFonts w:ascii="Tahoma" w:hAnsi="Tahoma"/>
                <w:caps w:val="0"/>
                <w:lang w:val="pt-BR"/>
              </w:rPr>
              <w:t xml:space="preserve">EF03GE05: </w:t>
            </w:r>
            <w:r>
              <w:rPr>
                <w:rFonts w:ascii="Tahoma" w:hAnsi="Tahoma"/>
                <w:caps w:val="0"/>
                <w:lang w:val="pt-BR"/>
              </w:rPr>
              <w:t>I</w:t>
            </w:r>
            <w:r w:rsidRPr="00BB0505">
              <w:rPr>
                <w:rFonts w:ascii="Tahoma" w:hAnsi="Tahoma"/>
                <w:caps w:val="0"/>
                <w:lang w:val="pt-BR"/>
              </w:rPr>
              <w:t>dentificar alimentos,</w:t>
            </w:r>
            <w:r>
              <w:rPr>
                <w:rFonts w:ascii="Tahoma" w:hAnsi="Tahoma"/>
                <w:caps w:val="0"/>
                <w:lang w:val="pt-BR"/>
              </w:rPr>
              <w:t xml:space="preserve"> </w:t>
            </w:r>
            <w:r w:rsidRPr="00BB0505">
              <w:rPr>
                <w:rFonts w:ascii="Tahoma" w:hAnsi="Tahoma"/>
                <w:caps w:val="0"/>
                <w:lang w:val="pt-BR"/>
              </w:rPr>
              <w:t>minerais e outros produtos</w:t>
            </w:r>
            <w:r>
              <w:rPr>
                <w:rFonts w:ascii="Tahoma" w:hAnsi="Tahoma"/>
                <w:caps w:val="0"/>
                <w:lang w:val="pt-BR"/>
              </w:rPr>
              <w:t xml:space="preserve"> </w:t>
            </w:r>
            <w:r w:rsidRPr="00BB0505">
              <w:rPr>
                <w:rFonts w:ascii="Tahoma" w:hAnsi="Tahoma"/>
                <w:caps w:val="0"/>
                <w:lang w:val="pt-BR"/>
              </w:rPr>
              <w:t>cultivados e extraídos da natureza,</w:t>
            </w:r>
            <w:r>
              <w:rPr>
                <w:rFonts w:ascii="Tahoma" w:hAnsi="Tahoma"/>
                <w:caps w:val="0"/>
                <w:lang w:val="pt-BR"/>
              </w:rPr>
              <w:t xml:space="preserve"> </w:t>
            </w:r>
            <w:r w:rsidRPr="00BB0505">
              <w:rPr>
                <w:rFonts w:ascii="Tahoma" w:hAnsi="Tahoma"/>
                <w:caps w:val="0"/>
                <w:lang w:val="pt-BR"/>
              </w:rPr>
              <w:t>comparando as atividades de</w:t>
            </w:r>
            <w:r>
              <w:rPr>
                <w:rFonts w:ascii="Tahoma" w:hAnsi="Tahoma"/>
                <w:caps w:val="0"/>
                <w:lang w:val="pt-BR"/>
              </w:rPr>
              <w:t xml:space="preserve"> </w:t>
            </w:r>
            <w:r w:rsidRPr="00BB0505">
              <w:rPr>
                <w:rFonts w:ascii="Tahoma" w:hAnsi="Tahoma"/>
                <w:caps w:val="0"/>
                <w:lang w:val="pt-BR"/>
              </w:rPr>
              <w:t>trabalho em diferentes lugares.</w:t>
            </w:r>
          </w:p>
        </w:tc>
        <w:tc>
          <w:tcPr>
            <w:tcW w:w="1271" w:type="dxa"/>
            <w:shd w:val="clear" w:color="auto" w:fill="auto"/>
            <w:tcMar>
              <w:left w:w="103" w:type="dxa"/>
            </w:tcMar>
          </w:tcPr>
          <w:p w14:paraId="1B28FC29" w14:textId="77777777" w:rsidR="00BA61AF" w:rsidRDefault="00BA61AF">
            <w:pPr>
              <w:rPr>
                <w:rFonts w:ascii="Tahoma" w:hAnsi="Tahoma"/>
                <w:lang w:val="pt-BR"/>
              </w:rPr>
            </w:pPr>
          </w:p>
        </w:tc>
      </w:tr>
      <w:tr w:rsidR="00BA61AF" w:rsidRPr="00BA662E" w14:paraId="37E99E4F" w14:textId="77777777">
        <w:tc>
          <w:tcPr>
            <w:tcW w:w="1175" w:type="dxa"/>
            <w:shd w:val="clear" w:color="auto" w:fill="auto"/>
            <w:tcMar>
              <w:left w:w="103" w:type="dxa"/>
            </w:tcMar>
          </w:tcPr>
          <w:p w14:paraId="58990706" w14:textId="77777777" w:rsidR="00BA61AF" w:rsidRDefault="009616F3">
            <w:pPr>
              <w:jc w:val="center"/>
              <w:rPr>
                <w:rFonts w:ascii="Tahoma" w:hAnsi="Tahoma"/>
                <w:b/>
                <w:lang w:val="pt-BR"/>
              </w:rPr>
            </w:pPr>
            <w:r>
              <w:rPr>
                <w:rFonts w:ascii="Tahoma" w:hAnsi="Tahoma"/>
                <w:b/>
                <w:lang w:val="pt-BR"/>
              </w:rPr>
              <w:t>6</w:t>
            </w:r>
          </w:p>
        </w:tc>
        <w:tc>
          <w:tcPr>
            <w:tcW w:w="3127" w:type="dxa"/>
            <w:shd w:val="clear" w:color="auto" w:fill="auto"/>
            <w:tcMar>
              <w:left w:w="103" w:type="dxa"/>
            </w:tcMar>
          </w:tcPr>
          <w:p w14:paraId="01AF5B82" w14:textId="7373D892" w:rsidR="00BA61AF" w:rsidRDefault="009616F3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Classificar os animais com base nos tipos de cobertura do corpo e reconhecer outras características </w:t>
            </w:r>
            <w:r w:rsidR="00BB0505">
              <w:rPr>
                <w:rFonts w:ascii="Tahoma" w:hAnsi="Tahoma"/>
                <w:caps w:val="0"/>
                <w:lang w:val="pt-BR"/>
              </w:rPr>
              <w:t>deles</w:t>
            </w:r>
            <w:r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498" w:type="dxa"/>
            <w:shd w:val="clear" w:color="auto" w:fill="auto"/>
            <w:tcMar>
              <w:left w:w="103" w:type="dxa"/>
            </w:tcMar>
          </w:tcPr>
          <w:p w14:paraId="3F563409" w14:textId="52E02A1E" w:rsidR="00BA61AF" w:rsidRDefault="009616F3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EF03CI06: </w:t>
            </w:r>
            <w:r w:rsidR="00BA662E">
              <w:rPr>
                <w:rFonts w:ascii="Tahoma" w:hAnsi="Tahoma"/>
                <w:caps w:val="0"/>
                <w:lang w:val="pt-BR"/>
              </w:rPr>
              <w:t>C</w:t>
            </w:r>
            <w:r>
              <w:rPr>
                <w:rFonts w:ascii="Tahoma" w:hAnsi="Tahoma"/>
                <w:caps w:val="0"/>
                <w:lang w:val="pt-BR"/>
              </w:rPr>
              <w:t>omparar alguns animais e organizar grupos com base em características externas comuns (presença de penas, pelos, escamas, bico, garras, antenas, patas etc.).</w:t>
            </w:r>
          </w:p>
        </w:tc>
        <w:tc>
          <w:tcPr>
            <w:tcW w:w="1271" w:type="dxa"/>
            <w:shd w:val="clear" w:color="auto" w:fill="auto"/>
            <w:tcMar>
              <w:left w:w="103" w:type="dxa"/>
            </w:tcMar>
          </w:tcPr>
          <w:p w14:paraId="691724BF" w14:textId="77777777" w:rsidR="00BA61AF" w:rsidRDefault="00BA61AF">
            <w:pPr>
              <w:rPr>
                <w:rFonts w:ascii="Tahoma" w:hAnsi="Tahoma"/>
                <w:lang w:val="pt-BR"/>
              </w:rPr>
            </w:pPr>
          </w:p>
        </w:tc>
      </w:tr>
      <w:tr w:rsidR="00BA61AF" w:rsidRPr="00BA662E" w14:paraId="56C9E271" w14:textId="77777777">
        <w:trPr>
          <w:trHeight w:val="303"/>
        </w:trPr>
        <w:tc>
          <w:tcPr>
            <w:tcW w:w="1175" w:type="dxa"/>
            <w:shd w:val="clear" w:color="auto" w:fill="auto"/>
            <w:tcMar>
              <w:left w:w="103" w:type="dxa"/>
            </w:tcMar>
          </w:tcPr>
          <w:p w14:paraId="186B1E42" w14:textId="77777777" w:rsidR="00BA61AF" w:rsidRDefault="009616F3">
            <w:pPr>
              <w:jc w:val="center"/>
              <w:rPr>
                <w:rFonts w:ascii="Tahoma" w:hAnsi="Tahoma"/>
                <w:b/>
                <w:lang w:val="pt-BR"/>
              </w:rPr>
            </w:pPr>
            <w:r>
              <w:rPr>
                <w:rFonts w:ascii="Tahoma" w:hAnsi="Tahoma"/>
                <w:b/>
                <w:lang w:val="pt-BR"/>
              </w:rPr>
              <w:t>7</w:t>
            </w:r>
          </w:p>
        </w:tc>
        <w:tc>
          <w:tcPr>
            <w:tcW w:w="3127" w:type="dxa"/>
            <w:shd w:val="clear" w:color="auto" w:fill="auto"/>
            <w:tcMar>
              <w:left w:w="103" w:type="dxa"/>
            </w:tcMar>
          </w:tcPr>
          <w:p w14:paraId="6074907C" w14:textId="61188BFC" w:rsidR="00BA61AF" w:rsidRDefault="009616F3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Identificar características sobre o modo de vida de um animal</w:t>
            </w:r>
            <w:r w:rsidR="00DE0B72"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498" w:type="dxa"/>
            <w:shd w:val="clear" w:color="auto" w:fill="auto"/>
            <w:tcMar>
              <w:left w:w="103" w:type="dxa"/>
            </w:tcMar>
          </w:tcPr>
          <w:p w14:paraId="72D7BBF6" w14:textId="5EBFA77B" w:rsidR="00BA61AF" w:rsidRDefault="009616F3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EF03CI04: </w:t>
            </w:r>
            <w:r w:rsidR="00BA662E">
              <w:rPr>
                <w:rFonts w:ascii="Tahoma" w:hAnsi="Tahoma"/>
                <w:caps w:val="0"/>
                <w:lang w:val="pt-BR"/>
              </w:rPr>
              <w:t>I</w:t>
            </w:r>
            <w:r>
              <w:rPr>
                <w:rFonts w:ascii="Tahoma" w:hAnsi="Tahoma"/>
                <w:caps w:val="0"/>
                <w:lang w:val="pt-BR"/>
              </w:rPr>
              <w:t>dentificar características sobre o modo de vida (o que comem, como se reproduzem, como se deslocam etc.) dos animais mais comuns no ambiente próximo.</w:t>
            </w:r>
          </w:p>
        </w:tc>
        <w:tc>
          <w:tcPr>
            <w:tcW w:w="1271" w:type="dxa"/>
            <w:shd w:val="clear" w:color="auto" w:fill="auto"/>
            <w:tcMar>
              <w:left w:w="103" w:type="dxa"/>
            </w:tcMar>
          </w:tcPr>
          <w:p w14:paraId="5952C12E" w14:textId="77777777" w:rsidR="00BA61AF" w:rsidRDefault="00BA61AF">
            <w:pPr>
              <w:rPr>
                <w:rFonts w:ascii="Tahoma" w:hAnsi="Tahoma"/>
                <w:lang w:val="pt-BR"/>
              </w:rPr>
            </w:pPr>
          </w:p>
        </w:tc>
      </w:tr>
    </w:tbl>
    <w:p w14:paraId="1A00F600" w14:textId="77777777" w:rsidR="00BA61AF" w:rsidRDefault="009616F3">
      <w:pPr>
        <w:pStyle w:val="00textosemparagrafo"/>
        <w:ind w:right="680"/>
        <w:jc w:val="right"/>
      </w:pPr>
      <w:r>
        <w:rPr>
          <w:rFonts w:ascii="Tahoma" w:hAnsi="Tahoma" w:cs="Tahoma"/>
        </w:rPr>
        <w:t>(Continua)</w:t>
      </w:r>
      <w:r>
        <w:br w:type="page"/>
      </w:r>
    </w:p>
    <w:tbl>
      <w:tblPr>
        <w:tblStyle w:val="tabelaautoavaliacao"/>
        <w:tblpPr w:leftFromText="141" w:rightFromText="141" w:vertAnchor="text" w:tblpY="1"/>
        <w:tblOverlap w:val="never"/>
        <w:tblW w:w="9068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177"/>
        <w:gridCol w:w="3106"/>
        <w:gridCol w:w="3517"/>
        <w:gridCol w:w="1268"/>
      </w:tblGrid>
      <w:tr w:rsidR="00BA61AF" w14:paraId="4FA4F718" w14:textId="77777777" w:rsidTr="00694C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76" w:type="dxa"/>
            <w:shd w:val="clear" w:color="auto" w:fill="auto"/>
            <w:tcMar>
              <w:left w:w="103" w:type="dxa"/>
            </w:tcMar>
          </w:tcPr>
          <w:p w14:paraId="31EA1586" w14:textId="737841AB" w:rsidR="00BA61AF" w:rsidRDefault="007353BA">
            <w:pPr>
              <w:pageBreakBefore/>
              <w:jc w:val="center"/>
              <w:rPr>
                <w:b w:val="0"/>
              </w:rPr>
            </w:pPr>
            <w:proofErr w:type="spellStart"/>
            <w:r>
              <w:rPr>
                <w:rFonts w:ascii="Tahoma" w:hAnsi="Tahoma"/>
                <w:caps w:val="0"/>
                <w:spacing w:val="-2"/>
              </w:rPr>
              <w:lastRenderedPageBreak/>
              <w:t>Questão</w:t>
            </w:r>
            <w:proofErr w:type="spellEnd"/>
          </w:p>
        </w:tc>
        <w:tc>
          <w:tcPr>
            <w:tcW w:w="3106" w:type="dxa"/>
            <w:shd w:val="clear" w:color="auto" w:fill="auto"/>
            <w:tcMar>
              <w:left w:w="103" w:type="dxa"/>
            </w:tcMar>
          </w:tcPr>
          <w:p w14:paraId="7C488001" w14:textId="285E5C07" w:rsidR="00BA61AF" w:rsidRDefault="007353BA">
            <w:pPr>
              <w:jc w:val="center"/>
              <w:rPr>
                <w:b w:val="0"/>
              </w:rPr>
            </w:pPr>
            <w:proofErr w:type="spellStart"/>
            <w:r>
              <w:rPr>
                <w:rFonts w:ascii="Tahoma" w:hAnsi="Tahoma"/>
                <w:caps w:val="0"/>
              </w:rPr>
              <w:t>Habilidade</w:t>
            </w:r>
            <w:proofErr w:type="spellEnd"/>
            <w:r>
              <w:rPr>
                <w:rFonts w:ascii="Tahoma" w:hAnsi="Tahoma"/>
                <w:caps w:val="0"/>
              </w:rPr>
              <w:t xml:space="preserve"> da </w:t>
            </w:r>
            <w:proofErr w:type="spellStart"/>
            <w:r>
              <w:rPr>
                <w:rFonts w:ascii="Tahoma" w:hAnsi="Tahoma"/>
                <w:caps w:val="0"/>
              </w:rPr>
              <w:t>questão</w:t>
            </w:r>
            <w:proofErr w:type="spellEnd"/>
          </w:p>
        </w:tc>
        <w:tc>
          <w:tcPr>
            <w:tcW w:w="3517" w:type="dxa"/>
            <w:shd w:val="clear" w:color="auto" w:fill="auto"/>
            <w:tcMar>
              <w:left w:w="103" w:type="dxa"/>
            </w:tcMar>
          </w:tcPr>
          <w:p w14:paraId="0463ADC3" w14:textId="66902BFC" w:rsidR="00BA61AF" w:rsidRPr="00E0788F" w:rsidRDefault="007353BA">
            <w:pPr>
              <w:jc w:val="center"/>
              <w:rPr>
                <w:b w:val="0"/>
                <w:lang w:val="pt-BR"/>
              </w:rPr>
            </w:pPr>
            <w:proofErr w:type="spellStart"/>
            <w:r>
              <w:rPr>
                <w:rFonts w:ascii="Tahoma" w:hAnsi="Tahoma"/>
                <w:caps w:val="0"/>
              </w:rPr>
              <w:t>Habilidade</w:t>
            </w:r>
            <w:proofErr w:type="spellEnd"/>
            <w:r>
              <w:rPr>
                <w:rFonts w:ascii="Tahoma" w:hAnsi="Tahoma"/>
                <w:caps w:val="0"/>
              </w:rPr>
              <w:t xml:space="preserve"> </w:t>
            </w:r>
            <w:proofErr w:type="spellStart"/>
            <w:r>
              <w:rPr>
                <w:rFonts w:ascii="Tahoma" w:hAnsi="Tahoma"/>
                <w:caps w:val="0"/>
              </w:rPr>
              <w:t>relativa</w:t>
            </w:r>
            <w:proofErr w:type="spellEnd"/>
            <w:r>
              <w:rPr>
                <w:rFonts w:ascii="Tahoma" w:hAnsi="Tahoma"/>
                <w:caps w:val="0"/>
              </w:rPr>
              <w:t xml:space="preserve"> à BNCC</w:t>
            </w:r>
          </w:p>
        </w:tc>
        <w:tc>
          <w:tcPr>
            <w:tcW w:w="1268" w:type="dxa"/>
            <w:shd w:val="clear" w:color="auto" w:fill="auto"/>
            <w:tcMar>
              <w:left w:w="103" w:type="dxa"/>
            </w:tcMar>
          </w:tcPr>
          <w:p w14:paraId="7F0DCE01" w14:textId="3F2525B1" w:rsidR="00BA61AF" w:rsidRDefault="007353BA">
            <w:pPr>
              <w:jc w:val="center"/>
              <w:rPr>
                <w:b w:val="0"/>
              </w:rPr>
            </w:pPr>
            <w:r>
              <w:rPr>
                <w:rFonts w:ascii="Tahoma" w:hAnsi="Tahoma"/>
                <w:caps w:val="0"/>
              </w:rPr>
              <w:t>Nota</w:t>
            </w:r>
          </w:p>
        </w:tc>
      </w:tr>
      <w:tr w:rsidR="00BA61AF" w:rsidRPr="00BA662E" w14:paraId="263DBDAF" w14:textId="77777777" w:rsidTr="00694C1C">
        <w:tc>
          <w:tcPr>
            <w:tcW w:w="1176" w:type="dxa"/>
            <w:shd w:val="clear" w:color="auto" w:fill="auto"/>
            <w:tcMar>
              <w:left w:w="103" w:type="dxa"/>
            </w:tcMar>
          </w:tcPr>
          <w:p w14:paraId="06A841F1" w14:textId="77777777" w:rsidR="00BA61AF" w:rsidRDefault="009616F3">
            <w:pPr>
              <w:jc w:val="center"/>
              <w:rPr>
                <w:rFonts w:ascii="Tahoma" w:hAnsi="Tahoma"/>
                <w:b/>
                <w:lang w:val="pt-BR"/>
              </w:rPr>
            </w:pPr>
            <w:r>
              <w:rPr>
                <w:rFonts w:ascii="Tahoma" w:hAnsi="Tahoma"/>
                <w:b/>
                <w:lang w:val="pt-BR"/>
              </w:rPr>
              <w:t>8</w:t>
            </w:r>
          </w:p>
        </w:tc>
        <w:tc>
          <w:tcPr>
            <w:tcW w:w="3106" w:type="dxa"/>
            <w:shd w:val="clear" w:color="auto" w:fill="auto"/>
            <w:tcMar>
              <w:left w:w="103" w:type="dxa"/>
            </w:tcMar>
          </w:tcPr>
          <w:p w14:paraId="7FF67571" w14:textId="77777777" w:rsidR="00BA61AF" w:rsidRDefault="009616F3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Reconhecer as etapas do ciclo de vida de um ser vivo.</w:t>
            </w:r>
          </w:p>
        </w:tc>
        <w:tc>
          <w:tcPr>
            <w:tcW w:w="3517" w:type="dxa"/>
            <w:shd w:val="clear" w:color="auto" w:fill="auto"/>
            <w:tcMar>
              <w:left w:w="103" w:type="dxa"/>
            </w:tcMar>
          </w:tcPr>
          <w:p w14:paraId="2D04676A" w14:textId="757D2968" w:rsidR="00BA61AF" w:rsidRDefault="009616F3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EF03CI05: </w:t>
            </w:r>
            <w:r w:rsidR="00BA662E">
              <w:rPr>
                <w:rFonts w:ascii="Tahoma" w:hAnsi="Tahoma"/>
                <w:caps w:val="0"/>
                <w:lang w:val="pt-BR"/>
              </w:rPr>
              <w:t>D</w:t>
            </w:r>
            <w:r>
              <w:rPr>
                <w:rFonts w:ascii="Tahoma" w:hAnsi="Tahoma"/>
                <w:caps w:val="0"/>
                <w:lang w:val="pt-BR"/>
              </w:rPr>
              <w:t>escrever e comunicar as alterações desde o nascimento que ocorrem em animais de diferentes meios terrestres ou aquáticos, inclusive o homem.</w:t>
            </w:r>
          </w:p>
        </w:tc>
        <w:tc>
          <w:tcPr>
            <w:tcW w:w="1268" w:type="dxa"/>
            <w:shd w:val="clear" w:color="auto" w:fill="auto"/>
            <w:tcMar>
              <w:left w:w="103" w:type="dxa"/>
            </w:tcMar>
          </w:tcPr>
          <w:p w14:paraId="1D000E9F" w14:textId="77777777" w:rsidR="00BA61AF" w:rsidRDefault="00BA61AF">
            <w:pPr>
              <w:rPr>
                <w:rFonts w:ascii="Tahoma" w:hAnsi="Tahoma"/>
                <w:lang w:val="pt-BR"/>
              </w:rPr>
            </w:pPr>
          </w:p>
        </w:tc>
      </w:tr>
      <w:tr w:rsidR="00BA61AF" w:rsidRPr="00BA662E" w14:paraId="554C7CF7" w14:textId="77777777" w:rsidTr="00694C1C">
        <w:tc>
          <w:tcPr>
            <w:tcW w:w="1176" w:type="dxa"/>
            <w:shd w:val="clear" w:color="auto" w:fill="auto"/>
            <w:tcMar>
              <w:left w:w="103" w:type="dxa"/>
            </w:tcMar>
          </w:tcPr>
          <w:p w14:paraId="29A2A6D6" w14:textId="77777777" w:rsidR="00BA61AF" w:rsidRDefault="009616F3">
            <w:pPr>
              <w:jc w:val="center"/>
              <w:rPr>
                <w:b/>
                <w:lang w:val="pt-BR"/>
              </w:rPr>
            </w:pPr>
            <w:r>
              <w:rPr>
                <w:rFonts w:ascii="Tahoma" w:hAnsi="Tahoma"/>
                <w:b/>
                <w:lang w:val="pt-BR"/>
              </w:rPr>
              <w:t>9</w:t>
            </w:r>
          </w:p>
        </w:tc>
        <w:tc>
          <w:tcPr>
            <w:tcW w:w="3106" w:type="dxa"/>
            <w:shd w:val="clear" w:color="auto" w:fill="auto"/>
            <w:tcMar>
              <w:left w:w="103" w:type="dxa"/>
            </w:tcMar>
          </w:tcPr>
          <w:p w14:paraId="5FE7256D" w14:textId="77777777" w:rsidR="00BA61AF" w:rsidRDefault="009616F3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Aplicar o conhecimento sobre o conceito de animais vertebrados e invertebrados.</w:t>
            </w:r>
          </w:p>
        </w:tc>
        <w:tc>
          <w:tcPr>
            <w:tcW w:w="3517" w:type="dxa"/>
            <w:shd w:val="clear" w:color="auto" w:fill="auto"/>
            <w:tcMar>
              <w:left w:w="103" w:type="dxa"/>
            </w:tcMar>
          </w:tcPr>
          <w:p w14:paraId="41939D97" w14:textId="77777777" w:rsidR="00BA61AF" w:rsidRDefault="00BA61AF">
            <w:pPr>
              <w:rPr>
                <w:lang w:val="pt-BR"/>
              </w:rPr>
            </w:pPr>
          </w:p>
        </w:tc>
        <w:tc>
          <w:tcPr>
            <w:tcW w:w="1268" w:type="dxa"/>
            <w:shd w:val="clear" w:color="auto" w:fill="auto"/>
            <w:tcMar>
              <w:left w:w="103" w:type="dxa"/>
            </w:tcMar>
          </w:tcPr>
          <w:p w14:paraId="57117F46" w14:textId="77777777" w:rsidR="00BA61AF" w:rsidRDefault="00BA61AF">
            <w:pPr>
              <w:rPr>
                <w:rFonts w:ascii="Tahoma" w:hAnsi="Tahoma"/>
                <w:lang w:val="pt-BR"/>
              </w:rPr>
            </w:pPr>
          </w:p>
        </w:tc>
      </w:tr>
      <w:tr w:rsidR="00BA61AF" w:rsidRPr="00BA662E" w14:paraId="3B81A568" w14:textId="77777777" w:rsidTr="00694C1C">
        <w:tc>
          <w:tcPr>
            <w:tcW w:w="1176" w:type="dxa"/>
            <w:shd w:val="clear" w:color="auto" w:fill="auto"/>
            <w:tcMar>
              <w:left w:w="103" w:type="dxa"/>
            </w:tcMar>
          </w:tcPr>
          <w:p w14:paraId="7262F614" w14:textId="77777777" w:rsidR="00BA61AF" w:rsidRDefault="009616F3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10</w:t>
            </w:r>
          </w:p>
        </w:tc>
        <w:tc>
          <w:tcPr>
            <w:tcW w:w="3106" w:type="dxa"/>
            <w:shd w:val="clear" w:color="auto" w:fill="auto"/>
            <w:tcMar>
              <w:left w:w="103" w:type="dxa"/>
            </w:tcMar>
          </w:tcPr>
          <w:p w14:paraId="5987621D" w14:textId="4B2E555D" w:rsidR="00BA61AF" w:rsidRDefault="009616F3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Identificar os tipos de extrativismo praticado em diferentes situações e os alimentos extraídos da natureza.</w:t>
            </w:r>
          </w:p>
        </w:tc>
        <w:tc>
          <w:tcPr>
            <w:tcW w:w="3517" w:type="dxa"/>
            <w:shd w:val="clear" w:color="auto" w:fill="auto"/>
            <w:tcMar>
              <w:left w:w="103" w:type="dxa"/>
            </w:tcMar>
          </w:tcPr>
          <w:p w14:paraId="39CBCE53" w14:textId="0159FDCE" w:rsidR="00BA61AF" w:rsidRDefault="009616F3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EF03GE05: </w:t>
            </w:r>
            <w:r w:rsidR="00BA662E">
              <w:rPr>
                <w:rFonts w:ascii="Tahoma" w:hAnsi="Tahoma"/>
                <w:caps w:val="0"/>
                <w:lang w:val="pt-BR"/>
              </w:rPr>
              <w:t>I</w:t>
            </w:r>
            <w:r>
              <w:rPr>
                <w:rFonts w:ascii="Tahoma" w:hAnsi="Tahoma"/>
                <w:caps w:val="0"/>
                <w:lang w:val="pt-BR"/>
              </w:rPr>
              <w:t>dentificar alimentos, minerais e outros produtos cultivados e extraídos da natureza, comparando as atividades de trabalho em diferentes lugares.</w:t>
            </w:r>
          </w:p>
        </w:tc>
        <w:tc>
          <w:tcPr>
            <w:tcW w:w="1268" w:type="dxa"/>
            <w:shd w:val="clear" w:color="auto" w:fill="auto"/>
            <w:tcMar>
              <w:left w:w="103" w:type="dxa"/>
            </w:tcMar>
          </w:tcPr>
          <w:p w14:paraId="5AB70D2F" w14:textId="77777777" w:rsidR="00BA61AF" w:rsidRDefault="00BA61AF">
            <w:pPr>
              <w:rPr>
                <w:rFonts w:ascii="Tahoma" w:hAnsi="Tahoma"/>
                <w:lang w:val="pt-BR"/>
              </w:rPr>
            </w:pPr>
          </w:p>
        </w:tc>
      </w:tr>
      <w:tr w:rsidR="00BA61AF" w:rsidRPr="00BA662E" w14:paraId="19978B2D" w14:textId="77777777" w:rsidTr="00694C1C">
        <w:tc>
          <w:tcPr>
            <w:tcW w:w="1176" w:type="dxa"/>
            <w:shd w:val="clear" w:color="auto" w:fill="auto"/>
            <w:tcMar>
              <w:left w:w="103" w:type="dxa"/>
            </w:tcMar>
          </w:tcPr>
          <w:p w14:paraId="77B35EBE" w14:textId="77777777" w:rsidR="00BA61AF" w:rsidRDefault="009616F3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11</w:t>
            </w:r>
          </w:p>
        </w:tc>
        <w:tc>
          <w:tcPr>
            <w:tcW w:w="3106" w:type="dxa"/>
            <w:shd w:val="clear" w:color="auto" w:fill="auto"/>
            <w:tcMar>
              <w:left w:w="103" w:type="dxa"/>
            </w:tcMar>
          </w:tcPr>
          <w:p w14:paraId="3746A8AB" w14:textId="77777777" w:rsidR="00BA61AF" w:rsidRDefault="009616F3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Identificar diferentes usos do solo e justificar a importância do solo para essas atividades.</w:t>
            </w:r>
          </w:p>
        </w:tc>
        <w:tc>
          <w:tcPr>
            <w:tcW w:w="3517" w:type="dxa"/>
            <w:shd w:val="clear" w:color="auto" w:fill="auto"/>
            <w:tcMar>
              <w:left w:w="103" w:type="dxa"/>
            </w:tcMar>
          </w:tcPr>
          <w:p w14:paraId="2CC17586" w14:textId="17B3CD32" w:rsidR="00BA61AF" w:rsidRDefault="009616F3">
            <w:pPr>
              <w:tabs>
                <w:tab w:val="left" w:pos="4962"/>
              </w:tabs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EF03CI10: </w:t>
            </w:r>
            <w:r w:rsidR="00BA662E">
              <w:rPr>
                <w:rFonts w:ascii="Tahoma" w:hAnsi="Tahoma"/>
                <w:caps w:val="0"/>
                <w:lang w:val="pt-BR"/>
              </w:rPr>
              <w:t>I</w:t>
            </w:r>
            <w:r>
              <w:rPr>
                <w:rFonts w:ascii="Tahoma" w:hAnsi="Tahoma"/>
                <w:caps w:val="0"/>
                <w:lang w:val="pt-BR"/>
              </w:rPr>
              <w:t xml:space="preserve">dentificar os diferentes usos do solo (plantação e extração de materiais, dentre outras possibilidades), reconhecendo a importância do solo para a vida. </w:t>
            </w:r>
          </w:p>
        </w:tc>
        <w:tc>
          <w:tcPr>
            <w:tcW w:w="1268" w:type="dxa"/>
            <w:shd w:val="clear" w:color="auto" w:fill="auto"/>
            <w:tcMar>
              <w:left w:w="103" w:type="dxa"/>
            </w:tcMar>
          </w:tcPr>
          <w:p w14:paraId="14C66183" w14:textId="77777777" w:rsidR="00BA61AF" w:rsidRDefault="00BA61AF">
            <w:pPr>
              <w:rPr>
                <w:rFonts w:ascii="Tahoma" w:hAnsi="Tahoma"/>
                <w:lang w:val="pt-BR"/>
              </w:rPr>
            </w:pPr>
          </w:p>
        </w:tc>
      </w:tr>
      <w:tr w:rsidR="00BA61AF" w:rsidRPr="00BA662E" w14:paraId="71C0B65A" w14:textId="77777777" w:rsidTr="00694C1C">
        <w:tc>
          <w:tcPr>
            <w:tcW w:w="1176" w:type="dxa"/>
            <w:shd w:val="clear" w:color="auto" w:fill="auto"/>
            <w:tcMar>
              <w:left w:w="103" w:type="dxa"/>
            </w:tcMar>
          </w:tcPr>
          <w:p w14:paraId="65C2F3BE" w14:textId="77777777" w:rsidR="00BA61AF" w:rsidRDefault="009616F3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12</w:t>
            </w:r>
          </w:p>
        </w:tc>
        <w:tc>
          <w:tcPr>
            <w:tcW w:w="3106" w:type="dxa"/>
            <w:shd w:val="clear" w:color="auto" w:fill="auto"/>
            <w:tcMar>
              <w:left w:w="103" w:type="dxa"/>
            </w:tcMar>
          </w:tcPr>
          <w:p w14:paraId="030DBB49" w14:textId="1DCBAB54" w:rsidR="00BA61AF" w:rsidRDefault="00896F90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Compreender</w:t>
            </w:r>
            <w:r w:rsidR="009616F3">
              <w:rPr>
                <w:rFonts w:ascii="Tahoma" w:hAnsi="Tahoma"/>
                <w:caps w:val="0"/>
                <w:lang w:val="pt-BR"/>
              </w:rPr>
              <w:t xml:space="preserve"> o conceito de reserva extrativista.</w:t>
            </w:r>
          </w:p>
        </w:tc>
        <w:tc>
          <w:tcPr>
            <w:tcW w:w="3517" w:type="dxa"/>
            <w:shd w:val="clear" w:color="auto" w:fill="auto"/>
            <w:tcMar>
              <w:left w:w="103" w:type="dxa"/>
            </w:tcMar>
          </w:tcPr>
          <w:p w14:paraId="40D68B47" w14:textId="77777777" w:rsidR="00BA61AF" w:rsidRDefault="00BA61AF">
            <w:pPr>
              <w:tabs>
                <w:tab w:val="left" w:pos="4962"/>
              </w:tabs>
              <w:rPr>
                <w:rFonts w:ascii="Tahoma" w:hAnsi="Tahoma"/>
                <w:lang w:val="pt-BR"/>
              </w:rPr>
            </w:pPr>
          </w:p>
        </w:tc>
        <w:tc>
          <w:tcPr>
            <w:tcW w:w="1268" w:type="dxa"/>
            <w:shd w:val="clear" w:color="auto" w:fill="auto"/>
            <w:tcMar>
              <w:left w:w="103" w:type="dxa"/>
            </w:tcMar>
          </w:tcPr>
          <w:p w14:paraId="01A9FFA3" w14:textId="77777777" w:rsidR="00BA61AF" w:rsidRDefault="00BA61AF">
            <w:pPr>
              <w:rPr>
                <w:rFonts w:ascii="Tahoma" w:hAnsi="Tahoma"/>
                <w:lang w:val="pt-BR"/>
              </w:rPr>
            </w:pPr>
          </w:p>
        </w:tc>
      </w:tr>
      <w:tr w:rsidR="00BA61AF" w:rsidRPr="00BA662E" w14:paraId="54A2D5D2" w14:textId="77777777" w:rsidTr="00694C1C">
        <w:tc>
          <w:tcPr>
            <w:tcW w:w="1176" w:type="dxa"/>
            <w:shd w:val="clear" w:color="auto" w:fill="auto"/>
            <w:tcMar>
              <w:left w:w="103" w:type="dxa"/>
            </w:tcMar>
          </w:tcPr>
          <w:p w14:paraId="092085FF" w14:textId="77777777" w:rsidR="00BA61AF" w:rsidRDefault="009616F3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13</w:t>
            </w:r>
          </w:p>
        </w:tc>
        <w:tc>
          <w:tcPr>
            <w:tcW w:w="3106" w:type="dxa"/>
            <w:shd w:val="clear" w:color="auto" w:fill="auto"/>
            <w:tcMar>
              <w:left w:w="103" w:type="dxa"/>
            </w:tcMar>
          </w:tcPr>
          <w:p w14:paraId="3FC14AD9" w14:textId="77777777" w:rsidR="00BA61AF" w:rsidRDefault="009616F3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Observar, identificar e descrever os impactos no ambiente, causados pela extração de minerais.</w:t>
            </w:r>
          </w:p>
        </w:tc>
        <w:tc>
          <w:tcPr>
            <w:tcW w:w="3517" w:type="dxa"/>
            <w:shd w:val="clear" w:color="auto" w:fill="auto"/>
            <w:tcMar>
              <w:left w:w="103" w:type="dxa"/>
            </w:tcMar>
          </w:tcPr>
          <w:p w14:paraId="75613E0C" w14:textId="5631CCEA" w:rsidR="00BA61AF" w:rsidRDefault="009616F3">
            <w:pPr>
              <w:tabs>
                <w:tab w:val="left" w:pos="4962"/>
              </w:tabs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EF03GE11: </w:t>
            </w:r>
            <w:r w:rsidR="00BA662E">
              <w:rPr>
                <w:rFonts w:ascii="Tahoma" w:hAnsi="Tahoma"/>
                <w:caps w:val="0"/>
                <w:lang w:val="pt-BR"/>
              </w:rPr>
              <w:t>C</w:t>
            </w:r>
            <w:r>
              <w:rPr>
                <w:rFonts w:ascii="Tahoma" w:hAnsi="Tahoma"/>
                <w:caps w:val="0"/>
                <w:lang w:val="pt-BR"/>
              </w:rPr>
              <w:t xml:space="preserve">omparar impactos das atividades econômicas urbanas e rurais sobre o ambiente físico natural, assim como os riscos provenientes do uso de ferramentas e máquinas. </w:t>
            </w:r>
          </w:p>
        </w:tc>
        <w:tc>
          <w:tcPr>
            <w:tcW w:w="1268" w:type="dxa"/>
            <w:shd w:val="clear" w:color="auto" w:fill="auto"/>
            <w:tcMar>
              <w:left w:w="103" w:type="dxa"/>
            </w:tcMar>
          </w:tcPr>
          <w:p w14:paraId="2E963CAF" w14:textId="77777777" w:rsidR="00BA61AF" w:rsidRDefault="00BA61AF">
            <w:pPr>
              <w:rPr>
                <w:rFonts w:ascii="Tahoma" w:hAnsi="Tahoma"/>
                <w:lang w:val="pt-BR"/>
              </w:rPr>
            </w:pPr>
          </w:p>
        </w:tc>
      </w:tr>
      <w:tr w:rsidR="00BA61AF" w:rsidRPr="00BA662E" w14:paraId="44F2E5D4" w14:textId="77777777" w:rsidTr="00694C1C">
        <w:tc>
          <w:tcPr>
            <w:tcW w:w="1176" w:type="dxa"/>
            <w:shd w:val="clear" w:color="auto" w:fill="auto"/>
            <w:tcMar>
              <w:left w:w="103" w:type="dxa"/>
            </w:tcMar>
          </w:tcPr>
          <w:p w14:paraId="05F1C7BD" w14:textId="77777777" w:rsidR="00BA61AF" w:rsidRDefault="009616F3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14</w:t>
            </w:r>
          </w:p>
        </w:tc>
        <w:tc>
          <w:tcPr>
            <w:tcW w:w="3106" w:type="dxa"/>
            <w:shd w:val="clear" w:color="auto" w:fill="auto"/>
            <w:tcMar>
              <w:left w:w="103" w:type="dxa"/>
            </w:tcMar>
          </w:tcPr>
          <w:p w14:paraId="27884719" w14:textId="67F26035" w:rsidR="00BA61AF" w:rsidRDefault="00BB0505" w:rsidP="00BB0505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Reconhecer, por meio das causas e consequências da erosão do solo, que a agricultura é uma atividade </w:t>
            </w:r>
            <w:r w:rsidRPr="00BB0505">
              <w:rPr>
                <w:rFonts w:ascii="Tahoma" w:hAnsi="Tahoma"/>
                <w:caps w:val="0"/>
                <w:lang w:val="pt-BR"/>
              </w:rPr>
              <w:t>que pode provocar danos ao</w:t>
            </w:r>
            <w:r>
              <w:rPr>
                <w:rFonts w:ascii="Tahoma" w:hAnsi="Tahoma"/>
                <w:caps w:val="0"/>
                <w:lang w:val="pt-BR"/>
              </w:rPr>
              <w:t xml:space="preserve"> ambiente, principalmente no solo.</w:t>
            </w:r>
          </w:p>
        </w:tc>
        <w:tc>
          <w:tcPr>
            <w:tcW w:w="3517" w:type="dxa"/>
            <w:shd w:val="clear" w:color="auto" w:fill="auto"/>
            <w:tcMar>
              <w:left w:w="103" w:type="dxa"/>
            </w:tcMar>
          </w:tcPr>
          <w:p w14:paraId="321C4EB8" w14:textId="6EBA537B" w:rsidR="00BA61AF" w:rsidRDefault="009616F3">
            <w:pPr>
              <w:tabs>
                <w:tab w:val="left" w:pos="4962"/>
              </w:tabs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EF03GE09: </w:t>
            </w:r>
            <w:r w:rsidR="00BA662E">
              <w:rPr>
                <w:rFonts w:ascii="Tahoma" w:hAnsi="Tahoma"/>
                <w:caps w:val="0"/>
                <w:lang w:val="pt-BR"/>
              </w:rPr>
              <w:t>I</w:t>
            </w:r>
            <w:r>
              <w:rPr>
                <w:rFonts w:ascii="Tahoma" w:hAnsi="Tahoma"/>
                <w:caps w:val="0"/>
                <w:lang w:val="pt-BR"/>
              </w:rPr>
              <w:t>nvestigar os usos dos recursos naturais, com destaque para os usos da água em atividades cotidianas (alimentação, higiene, cultivo de plantas etc.), e discutir os problemas ambientais provocados por esses usos.</w:t>
            </w:r>
          </w:p>
          <w:p w14:paraId="0304AB02" w14:textId="17DA9F2C" w:rsidR="00BA61AF" w:rsidRDefault="009616F3">
            <w:pPr>
              <w:tabs>
                <w:tab w:val="left" w:pos="4962"/>
              </w:tabs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EF03GE11: </w:t>
            </w:r>
            <w:r w:rsidR="00BA662E">
              <w:rPr>
                <w:rFonts w:ascii="Tahoma" w:hAnsi="Tahoma"/>
                <w:caps w:val="0"/>
                <w:lang w:val="pt-BR"/>
              </w:rPr>
              <w:t>C</w:t>
            </w:r>
            <w:r>
              <w:rPr>
                <w:rFonts w:ascii="Tahoma" w:hAnsi="Tahoma"/>
                <w:caps w:val="0"/>
                <w:lang w:val="pt-BR"/>
              </w:rPr>
              <w:t>omparar impactos das atividades econômicas urbanas e rurais sobre o ambiente físico natural, assim como os riscos provenientes do uso de ferramentas e máquinas.</w:t>
            </w:r>
          </w:p>
        </w:tc>
        <w:tc>
          <w:tcPr>
            <w:tcW w:w="1268" w:type="dxa"/>
            <w:shd w:val="clear" w:color="auto" w:fill="auto"/>
            <w:tcMar>
              <w:left w:w="103" w:type="dxa"/>
            </w:tcMar>
          </w:tcPr>
          <w:p w14:paraId="65212E1C" w14:textId="77777777" w:rsidR="00BA61AF" w:rsidRDefault="00BA61AF">
            <w:pPr>
              <w:rPr>
                <w:rFonts w:ascii="Tahoma" w:hAnsi="Tahoma"/>
                <w:lang w:val="pt-BR"/>
              </w:rPr>
            </w:pPr>
          </w:p>
        </w:tc>
      </w:tr>
      <w:tr w:rsidR="00BA61AF" w:rsidRPr="00BA662E" w14:paraId="3B73D937" w14:textId="77777777" w:rsidTr="00694C1C">
        <w:tc>
          <w:tcPr>
            <w:tcW w:w="1176" w:type="dxa"/>
            <w:shd w:val="clear" w:color="auto" w:fill="auto"/>
            <w:tcMar>
              <w:left w:w="103" w:type="dxa"/>
            </w:tcMar>
          </w:tcPr>
          <w:p w14:paraId="3567D7F3" w14:textId="77777777" w:rsidR="00BA61AF" w:rsidRDefault="009616F3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15</w:t>
            </w:r>
          </w:p>
        </w:tc>
        <w:tc>
          <w:tcPr>
            <w:tcW w:w="3106" w:type="dxa"/>
            <w:shd w:val="clear" w:color="auto" w:fill="auto"/>
            <w:tcMar>
              <w:left w:w="103" w:type="dxa"/>
            </w:tcMar>
          </w:tcPr>
          <w:p w14:paraId="6BD44843" w14:textId="15016DB5" w:rsidR="00BA61AF" w:rsidRPr="00BB0505" w:rsidRDefault="00BB0505" w:rsidP="00E7099C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Identificar o uso de fertilizantes e agrotóxicos</w:t>
            </w:r>
            <w:r w:rsidRPr="00BB0505">
              <w:rPr>
                <w:rFonts w:ascii="Tahoma" w:hAnsi="Tahoma"/>
                <w:caps w:val="0"/>
                <w:lang w:val="pt-BR"/>
              </w:rPr>
              <w:t xml:space="preserve">, os cuidados e os problemas relacionados </w:t>
            </w:r>
            <w:proofErr w:type="gramStart"/>
            <w:r w:rsidRPr="00BB0505">
              <w:rPr>
                <w:rFonts w:ascii="Tahoma" w:hAnsi="Tahoma"/>
                <w:caps w:val="0"/>
                <w:lang w:val="pt-BR"/>
              </w:rPr>
              <w:t>à</w:t>
            </w:r>
            <w:proofErr w:type="gramEnd"/>
            <w:r w:rsidRPr="00BB0505">
              <w:rPr>
                <w:rFonts w:ascii="Tahoma" w:hAnsi="Tahoma"/>
                <w:caps w:val="0"/>
                <w:lang w:val="pt-BR"/>
              </w:rPr>
              <w:t xml:space="preserve"> eles.</w:t>
            </w:r>
          </w:p>
        </w:tc>
        <w:tc>
          <w:tcPr>
            <w:tcW w:w="3517" w:type="dxa"/>
            <w:shd w:val="clear" w:color="auto" w:fill="auto"/>
            <w:tcMar>
              <w:left w:w="103" w:type="dxa"/>
            </w:tcMar>
          </w:tcPr>
          <w:p w14:paraId="75D10DBA" w14:textId="6EB52568" w:rsidR="00BA61AF" w:rsidRDefault="009616F3">
            <w:pPr>
              <w:tabs>
                <w:tab w:val="left" w:pos="4962"/>
              </w:tabs>
              <w:rPr>
                <w:rFonts w:ascii="Tahoma" w:hAnsi="Tahoma"/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EF03GE10: </w:t>
            </w:r>
            <w:r w:rsidR="00BA662E">
              <w:rPr>
                <w:rFonts w:ascii="Tahoma" w:hAnsi="Tahoma"/>
                <w:caps w:val="0"/>
                <w:lang w:val="pt-BR"/>
              </w:rPr>
              <w:t>I</w:t>
            </w:r>
            <w:r>
              <w:rPr>
                <w:rFonts w:ascii="Tahoma" w:hAnsi="Tahoma"/>
                <w:caps w:val="0"/>
                <w:lang w:val="pt-BR"/>
              </w:rPr>
              <w:t>dentificar os cuidados necessários para utilização da água na agricultura</w:t>
            </w:r>
            <w:r w:rsidR="00896F90">
              <w:rPr>
                <w:rFonts w:ascii="Tahoma" w:hAnsi="Tahoma"/>
                <w:caps w:val="0"/>
                <w:lang w:val="pt-BR"/>
              </w:rPr>
              <w:t xml:space="preserve"> </w:t>
            </w:r>
            <w:r>
              <w:rPr>
                <w:rFonts w:ascii="Tahoma" w:hAnsi="Tahoma"/>
                <w:caps w:val="0"/>
                <w:lang w:val="pt-BR"/>
              </w:rPr>
              <w:t>e na geração de energia de modo a garantir a manutenção</w:t>
            </w:r>
            <w:bookmarkStart w:id="0" w:name="_GoBack"/>
            <w:bookmarkEnd w:id="0"/>
            <w:r>
              <w:rPr>
                <w:rFonts w:ascii="Tahoma" w:hAnsi="Tahoma"/>
                <w:caps w:val="0"/>
                <w:lang w:val="pt-BR"/>
              </w:rPr>
              <w:t xml:space="preserve"> do provimento de água potável.</w:t>
            </w:r>
          </w:p>
          <w:p w14:paraId="49E51B04" w14:textId="494448E1" w:rsidR="00BB0505" w:rsidRPr="00BB0505" w:rsidRDefault="00BB0505" w:rsidP="00BB0505">
            <w:pPr>
              <w:tabs>
                <w:tab w:val="left" w:pos="4962"/>
              </w:tabs>
              <w:rPr>
                <w:rFonts w:ascii="Tahoma" w:hAnsi="Tahoma"/>
                <w:caps w:val="0"/>
                <w:lang w:val="pt-BR"/>
              </w:rPr>
            </w:pPr>
            <w:r w:rsidRPr="00BB0505">
              <w:rPr>
                <w:rFonts w:ascii="Tahoma" w:hAnsi="Tahoma"/>
                <w:caps w:val="0"/>
                <w:lang w:val="pt-BR"/>
              </w:rPr>
              <w:t xml:space="preserve">EF03GE11: </w:t>
            </w:r>
            <w:r>
              <w:rPr>
                <w:rFonts w:ascii="Tahoma" w:hAnsi="Tahoma"/>
                <w:caps w:val="0"/>
                <w:lang w:val="pt-BR"/>
              </w:rPr>
              <w:t>C</w:t>
            </w:r>
            <w:r w:rsidRPr="00BB0505">
              <w:rPr>
                <w:rFonts w:ascii="Tahoma" w:hAnsi="Tahoma"/>
                <w:caps w:val="0"/>
                <w:lang w:val="pt-BR"/>
              </w:rPr>
              <w:t>omparar impactos das</w:t>
            </w:r>
            <w:r>
              <w:rPr>
                <w:rFonts w:ascii="Tahoma" w:hAnsi="Tahoma"/>
                <w:caps w:val="0"/>
                <w:lang w:val="pt-BR"/>
              </w:rPr>
              <w:t xml:space="preserve"> </w:t>
            </w:r>
            <w:r w:rsidRPr="00BB0505">
              <w:rPr>
                <w:rFonts w:ascii="Tahoma" w:hAnsi="Tahoma"/>
                <w:caps w:val="0"/>
                <w:lang w:val="pt-BR"/>
              </w:rPr>
              <w:t>atividades econômicas urbanas e</w:t>
            </w:r>
            <w:r>
              <w:rPr>
                <w:rFonts w:ascii="Tahoma" w:hAnsi="Tahoma"/>
                <w:caps w:val="0"/>
                <w:lang w:val="pt-BR"/>
              </w:rPr>
              <w:t xml:space="preserve"> </w:t>
            </w:r>
            <w:r w:rsidRPr="00BB0505">
              <w:rPr>
                <w:rFonts w:ascii="Tahoma" w:hAnsi="Tahoma"/>
                <w:caps w:val="0"/>
                <w:lang w:val="pt-BR"/>
              </w:rPr>
              <w:t>rurais sobre o ambiente físico</w:t>
            </w:r>
            <w:r>
              <w:rPr>
                <w:rFonts w:ascii="Tahoma" w:hAnsi="Tahoma"/>
                <w:caps w:val="0"/>
                <w:lang w:val="pt-BR"/>
              </w:rPr>
              <w:t xml:space="preserve"> </w:t>
            </w:r>
            <w:r w:rsidRPr="00BB0505">
              <w:rPr>
                <w:rFonts w:ascii="Tahoma" w:hAnsi="Tahoma"/>
                <w:caps w:val="0"/>
                <w:lang w:val="pt-BR"/>
              </w:rPr>
              <w:t>natural, assim como os riscos</w:t>
            </w:r>
            <w:r>
              <w:rPr>
                <w:rFonts w:ascii="Tahoma" w:hAnsi="Tahoma"/>
                <w:caps w:val="0"/>
                <w:lang w:val="pt-BR"/>
              </w:rPr>
              <w:t xml:space="preserve"> </w:t>
            </w:r>
            <w:r w:rsidRPr="00BB0505">
              <w:rPr>
                <w:rFonts w:ascii="Tahoma" w:hAnsi="Tahoma"/>
                <w:caps w:val="0"/>
                <w:lang w:val="pt-BR"/>
              </w:rPr>
              <w:t>provenientes do uso de ferramentas</w:t>
            </w:r>
            <w:r>
              <w:rPr>
                <w:rFonts w:ascii="Tahoma" w:hAnsi="Tahoma"/>
                <w:caps w:val="0"/>
                <w:lang w:val="pt-BR"/>
              </w:rPr>
              <w:t xml:space="preserve"> </w:t>
            </w:r>
            <w:r w:rsidRPr="00BB0505">
              <w:rPr>
                <w:rFonts w:ascii="Tahoma" w:hAnsi="Tahoma"/>
                <w:caps w:val="0"/>
                <w:lang w:val="pt-BR"/>
              </w:rPr>
              <w:t>e máquinas.</w:t>
            </w:r>
          </w:p>
        </w:tc>
        <w:tc>
          <w:tcPr>
            <w:tcW w:w="1268" w:type="dxa"/>
            <w:shd w:val="clear" w:color="auto" w:fill="auto"/>
            <w:tcMar>
              <w:left w:w="103" w:type="dxa"/>
            </w:tcMar>
          </w:tcPr>
          <w:p w14:paraId="754A38D9" w14:textId="77777777" w:rsidR="00BA61AF" w:rsidRDefault="00BA61AF">
            <w:pPr>
              <w:rPr>
                <w:rFonts w:ascii="Tahoma" w:hAnsi="Tahoma"/>
                <w:lang w:val="pt-BR"/>
              </w:rPr>
            </w:pPr>
          </w:p>
        </w:tc>
      </w:tr>
    </w:tbl>
    <w:p w14:paraId="6660DA89" w14:textId="645914F2" w:rsidR="00BA61AF" w:rsidRPr="005B2CF4" w:rsidRDefault="00E7099C">
      <w:pPr>
        <w:rPr>
          <w:lang w:val="pt-BR"/>
        </w:rPr>
      </w:pPr>
      <w:r>
        <w:rPr>
          <w:lang w:val="pt-BR"/>
        </w:rPr>
        <w:br w:type="textWrapping" w:clear="all"/>
      </w:r>
    </w:p>
    <w:sectPr w:rsidR="00BA61AF" w:rsidRPr="005B2CF4">
      <w:headerReference w:type="default" r:id="rId7"/>
      <w:footerReference w:type="default" r:id="rId8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AB87EA" w14:textId="77777777" w:rsidR="00A75164" w:rsidRDefault="00A75164">
      <w:r>
        <w:separator/>
      </w:r>
    </w:p>
  </w:endnote>
  <w:endnote w:type="continuationSeparator" w:id="0">
    <w:p w14:paraId="48811950" w14:textId="77777777" w:rsidR="00A75164" w:rsidRDefault="00A75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D151492-660A-4E8B-8A8A-47F95BE247EF}"/>
    <w:embedBold r:id="rId2" w:fontKey="{38783691-0E1B-4FB6-A1AC-0DD042CDB818}"/>
    <w:embedItalic r:id="rId3" w:fontKey="{AB8D5429-278E-47BA-B0B6-C215639AE3C2}"/>
    <w:embedBoldItalic r:id="rId4" w:fontKey="{1479CA03-6728-4698-81CF-C0330B28D02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21C0E43A-BD6E-44BF-85F7-2D96F040C9D3}"/>
    <w:embedBold r:id="rId6" w:fontKey="{21566248-1987-4807-9BCB-32BD7F61E6A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529AA988-E05E-42CA-90B5-5444463EDF1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D227B91B-217B-406F-8781-788A42C8CDA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FD5993AD-FBB3-47ED-B3CE-B0525468E1FD}"/>
    <w:embedBold r:id="rId10" w:fontKey="{424861C2-36F1-4C38-B5C7-A5D30F4C093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1" w:fontKey="{E0096364-D1FA-4631-9CBB-EEAE82D2542F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2" w:fontKey="{53B9F47D-BA6E-4C8A-9BF4-FD742A7331F4}"/>
    <w:embedItalic r:id="rId13" w:fontKey="{1AB7EF79-3ABD-4E46-B20E-C7DA59A8461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1BC52EFF-ACCD-44D9-A698-8B2FD3B7BE03}"/>
    <w:embedBold r:id="rId15" w:fontKey="{E4386431-7AB0-4EA5-AFE1-3F06CC26F2EB}"/>
    <w:embedItalic r:id="rId16" w:fontKey="{18AA10D4-A13C-40AB-B21F-7EE1E8E046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02BD5722-1464-4A56-9EE1-EF879D579E6A}"/>
    <w:embedBold r:id="rId18" w:fontKey="{8BC6E56A-4297-4D6C-842F-7F2958AD1FC1}"/>
    <w:embedBoldItalic r:id="rId19" w:fontKey="{545BD3A9-C428-4C34-82AF-ED967480DD6A}"/>
  </w:font>
  <w:font w:name="Cambria-Bold">
    <w:altName w:val="Cambria"/>
    <w:charset w:val="00"/>
    <w:family w:val="roman"/>
    <w:pitch w:val="variable"/>
  </w:font>
  <w:font w:name="Cambria-BoldItalic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58BBDBDB-BC31-4F8D-9491-34E7F60BD6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EA01EA" w14:textId="0D7B5D1A" w:rsidR="00BA61AF" w:rsidRDefault="009616F3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>
      <w:rPr>
        <w:rFonts w:ascii="Tahoma" w:hAnsi="Tahoma" w:cs="Tahoma"/>
        <w:iCs/>
        <w:sz w:val="14"/>
        <w:szCs w:val="14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  <w:p w14:paraId="10583784" w14:textId="00570D45" w:rsidR="00BA61AF" w:rsidRDefault="009616F3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BA662E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80DB38" w14:textId="77777777" w:rsidR="00A75164" w:rsidRDefault="00A75164">
      <w:r>
        <w:separator/>
      </w:r>
    </w:p>
  </w:footnote>
  <w:footnote w:type="continuationSeparator" w:id="0">
    <w:p w14:paraId="10E2C9DA" w14:textId="77777777" w:rsidR="00A75164" w:rsidRDefault="00A751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2A2C2B" w14:textId="77777777" w:rsidR="00BA61AF" w:rsidRDefault="009616F3">
    <w:pPr>
      <w:ind w:right="360"/>
    </w:pPr>
    <w:r>
      <w:rPr>
        <w:noProof/>
        <w:lang w:val="pt-BR" w:eastAsia="pt-BR"/>
      </w:rPr>
      <w:drawing>
        <wp:inline distT="0" distB="0" distL="0" distR="0" wp14:anchorId="34E6DEA3" wp14:editId="17F7DF6B">
          <wp:extent cx="5939790" cy="28829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8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61AF"/>
    <w:rsid w:val="0003193A"/>
    <w:rsid w:val="001C0540"/>
    <w:rsid w:val="003750B5"/>
    <w:rsid w:val="005A6635"/>
    <w:rsid w:val="005B2CF4"/>
    <w:rsid w:val="005B3558"/>
    <w:rsid w:val="00694C1C"/>
    <w:rsid w:val="00731B3E"/>
    <w:rsid w:val="007353BA"/>
    <w:rsid w:val="00760A40"/>
    <w:rsid w:val="00820E9D"/>
    <w:rsid w:val="00896F90"/>
    <w:rsid w:val="008F795A"/>
    <w:rsid w:val="009616F3"/>
    <w:rsid w:val="00A60820"/>
    <w:rsid w:val="00A75164"/>
    <w:rsid w:val="00B43440"/>
    <w:rsid w:val="00BA0470"/>
    <w:rsid w:val="00BA61AF"/>
    <w:rsid w:val="00BA662E"/>
    <w:rsid w:val="00BB0505"/>
    <w:rsid w:val="00BE6F9E"/>
    <w:rsid w:val="00C74BEA"/>
    <w:rsid w:val="00DA0152"/>
    <w:rsid w:val="00DE0B72"/>
    <w:rsid w:val="00E0788F"/>
    <w:rsid w:val="00E7099C"/>
    <w:rsid w:val="00F431E4"/>
    <w:rsid w:val="00FC4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3BAC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432EBD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B4344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B43440"/>
    <w:pPr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B43440"/>
    <w:pPr>
      <w:widowControl w:val="0"/>
      <w:suppressAutoHyphens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B4344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styleId="Reviso">
    <w:name w:val="Revision"/>
    <w:uiPriority w:val="99"/>
    <w:semiHidden/>
    <w:qFormat/>
    <w:rsid w:val="00303DB7"/>
    <w:rPr>
      <w:rFonts w:ascii="Calibri" w:eastAsiaTheme="minorEastAsia" w:hAnsi="Calibri"/>
      <w:lang w:eastAsia="es-ES"/>
    </w:rPr>
  </w:style>
  <w:style w:type="paragraph" w:customStyle="1" w:styleId="western">
    <w:name w:val="western"/>
    <w:basedOn w:val="Normal"/>
    <w:qFormat/>
    <w:rsid w:val="00F92992"/>
    <w:pPr>
      <w:spacing w:beforeAutospacing="1" w:after="142" w:line="288" w:lineRule="auto"/>
    </w:pPr>
    <w:rPr>
      <w:rFonts w:eastAsia="Times New Roman" w:cs="Times New Roman"/>
      <w:color w:val="00000A"/>
      <w:lang w:val="pt-BR" w:eastAsia="pt-BR"/>
    </w:rPr>
  </w:style>
  <w:style w:type="paragraph" w:customStyle="1" w:styleId="Contedodatabela">
    <w:name w:val="Conteúdo da tabela"/>
    <w:basedOn w:val="Normal"/>
    <w:qFormat/>
  </w:style>
  <w:style w:type="paragraph" w:customStyle="1" w:styleId="Ttulodetabela">
    <w:name w:val="Título de tabela"/>
    <w:basedOn w:val="Contedodatabela"/>
    <w:qFormat/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  <w:style w:type="character" w:styleId="Refdecomentrio">
    <w:name w:val="annotation reference"/>
    <w:basedOn w:val="Fontepargpadro"/>
    <w:uiPriority w:val="99"/>
    <w:semiHidden/>
    <w:unhideWhenUsed/>
    <w:rsid w:val="005B2CF4"/>
    <w:rPr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B2CF4"/>
    <w:pPr>
      <w:spacing w:after="0"/>
    </w:pPr>
    <w:rPr>
      <w:rFonts w:eastAsiaTheme="minorEastAsia"/>
      <w:b/>
      <w:bCs/>
      <w:lang w:val="en-US" w:eastAsia="es-E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B2CF4"/>
    <w:rPr>
      <w:rFonts w:ascii="Calibri" w:eastAsiaTheme="minorEastAsia" w:hAnsi="Calibri"/>
      <w:b/>
      <w:bCs/>
      <w:sz w:val="20"/>
      <w:szCs w:val="20"/>
      <w:lang w:val="pt-BR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D05418D-461C-45B7-948E-18AE516C6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633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Amelia Bueno Migliacci</dc:creator>
  <dc:description/>
  <cp:lastModifiedBy>Ed5-821</cp:lastModifiedBy>
  <cp:revision>11</cp:revision>
  <cp:lastPrinted>2017-10-23T20:25:00Z</cp:lastPrinted>
  <dcterms:created xsi:type="dcterms:W3CDTF">2017-12-29T11:07:00Z</dcterms:created>
  <dcterms:modified xsi:type="dcterms:W3CDTF">2018-01-09T17:17:00Z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true</vt:bool>
  </property>
  <property fmtid="{D5CDD505-2E9C-101B-9397-08002B2CF9AE}" pid="5" name="LinksUpToDate">
    <vt:bool>true</vt:bool>
  </property>
  <property fmtid="{D5CDD505-2E9C-101B-9397-08002B2CF9AE}" pid="6" name="ScaleCrop">
    <vt:bool>true</vt:bool>
  </property>
  <property fmtid="{D5CDD505-2E9C-101B-9397-08002B2CF9AE}" pid="7" name="ShareDoc">
    <vt:bool>true</vt:bool>
  </property>
</Properties>
</file>