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E24B1" w14:textId="77777777" w:rsidR="00B4151A" w:rsidRDefault="00370DF3">
      <w:pPr>
        <w:pStyle w:val="00cabeos"/>
      </w:pPr>
      <w:r>
        <w:t>Sequência didática 2 – Patrimônios naturais e culturais</w:t>
      </w:r>
    </w:p>
    <w:p w14:paraId="339284C6" w14:textId="77777777" w:rsidR="00B4151A" w:rsidRDefault="00B4151A">
      <w:pPr>
        <w:pStyle w:val="SemEspaamento"/>
        <w:rPr>
          <w:lang w:val="pt-BR"/>
        </w:rPr>
      </w:pPr>
    </w:p>
    <w:p w14:paraId="16FC7E0B" w14:textId="3660A9A7" w:rsidR="00B4151A" w:rsidRDefault="00370DF3">
      <w:pPr>
        <w:pStyle w:val="00PESO2"/>
      </w:pPr>
      <w:bookmarkStart w:id="0" w:name="_Hlk495302807"/>
      <w:bookmarkEnd w:id="0"/>
      <w:r>
        <w:t>Conteúdo:</w:t>
      </w:r>
    </w:p>
    <w:p w14:paraId="6F7C24DD" w14:textId="77777777" w:rsidR="00B4151A" w:rsidRPr="00D42B03" w:rsidRDefault="00370DF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bookmarkStart w:id="1" w:name="_Hlk495302868"/>
      <w:bookmarkEnd w:id="1"/>
      <w:r w:rsidRPr="00D42B03">
        <w:rPr>
          <w:rFonts w:ascii="Tahoma" w:hAnsi="Tahoma" w:cs="Tahoma"/>
          <w:sz w:val="22"/>
          <w:szCs w:val="22"/>
        </w:rPr>
        <w:t>A importância dos patrimônios naturais e culturais.</w:t>
      </w:r>
    </w:p>
    <w:p w14:paraId="089F2D52" w14:textId="77777777" w:rsidR="00B4151A" w:rsidRDefault="00B4151A">
      <w:pPr>
        <w:pStyle w:val="00PESO2"/>
        <w:spacing w:line="240" w:lineRule="auto"/>
      </w:pPr>
    </w:p>
    <w:p w14:paraId="5D9A6027" w14:textId="77777777" w:rsidR="00B4151A" w:rsidRDefault="00370DF3">
      <w:pPr>
        <w:pStyle w:val="00PESO2"/>
      </w:pPr>
      <w:r>
        <w:t>Objetivos:</w:t>
      </w:r>
    </w:p>
    <w:p w14:paraId="3BC92390" w14:textId="77777777" w:rsidR="009576D3" w:rsidRDefault="009576D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bookmarkStart w:id="2" w:name="_Hlk495302977"/>
      <w:bookmarkEnd w:id="2"/>
      <w:r>
        <w:rPr>
          <w:rFonts w:ascii="Tahoma" w:hAnsi="Tahoma" w:cs="Tahoma"/>
          <w:sz w:val="22"/>
          <w:szCs w:val="22"/>
        </w:rPr>
        <w:t>Diferenciar patrimônio natural de patrimônio cultural.</w:t>
      </w:r>
    </w:p>
    <w:p w14:paraId="0667AF4F" w14:textId="598C2F5F" w:rsidR="00B4151A" w:rsidRPr="00D42B03" w:rsidRDefault="00370DF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D42B03">
        <w:rPr>
          <w:rFonts w:ascii="Tahoma" w:hAnsi="Tahoma" w:cs="Tahoma"/>
          <w:sz w:val="22"/>
          <w:szCs w:val="22"/>
        </w:rPr>
        <w:t xml:space="preserve">Compreender </w:t>
      </w:r>
      <w:r w:rsidR="009E4449">
        <w:rPr>
          <w:rFonts w:ascii="Tahoma" w:hAnsi="Tahoma" w:cs="Tahoma"/>
          <w:sz w:val="22"/>
          <w:szCs w:val="22"/>
        </w:rPr>
        <w:t>por que os patrimônios são assim definidos</w:t>
      </w:r>
      <w:r w:rsidRPr="00D42B03">
        <w:rPr>
          <w:rFonts w:ascii="Tahoma" w:hAnsi="Tahoma" w:cs="Tahoma"/>
          <w:sz w:val="22"/>
          <w:szCs w:val="22"/>
        </w:rPr>
        <w:t>.</w:t>
      </w:r>
    </w:p>
    <w:p w14:paraId="3AFB65B2" w14:textId="0CED8D44" w:rsidR="00B4151A" w:rsidRPr="00D42B03" w:rsidRDefault="009E4449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Reconhecer </w:t>
      </w:r>
      <w:r w:rsidR="00370DF3" w:rsidRPr="00D42B03">
        <w:rPr>
          <w:rFonts w:ascii="Tahoma" w:hAnsi="Tahoma" w:cs="Tahoma"/>
          <w:sz w:val="22"/>
          <w:szCs w:val="22"/>
        </w:rPr>
        <w:t>a importância da preservação de patrimônios naturais e culturais.</w:t>
      </w:r>
    </w:p>
    <w:p w14:paraId="597924EB" w14:textId="77777777" w:rsidR="00B4151A" w:rsidRDefault="00B4151A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14:paraId="178A419C" w14:textId="77777777" w:rsidR="00B4151A" w:rsidRDefault="00370DF3">
      <w:pPr>
        <w:pStyle w:val="00PESO2"/>
        <w:rPr>
          <w:color w:val="0070C0"/>
        </w:rPr>
      </w:pPr>
      <w:bookmarkStart w:id="3" w:name="_Hlk495303301"/>
      <w:bookmarkEnd w:id="3"/>
      <w:r>
        <w:rPr>
          <w:spacing w:val="-8"/>
        </w:rPr>
        <w:t>Objetos de conhecimento e habilidades da Base Nacional Comum Curricular:</w:t>
      </w:r>
    </w:p>
    <w:p w14:paraId="2E03C947" w14:textId="5490F859" w:rsidR="00B4151A" w:rsidRDefault="00370DF3">
      <w:pPr>
        <w:pStyle w:val="00Textogeral"/>
      </w:pPr>
      <w:r>
        <w:t xml:space="preserve">A sequência didática se desenvolve em torno do objeto de conhecimento do componente curricular </w:t>
      </w:r>
      <w:r w:rsidR="00FD401D">
        <w:t>História</w:t>
      </w:r>
      <w:r w:rsidR="00FC2435">
        <w:t>:</w:t>
      </w:r>
      <w:r>
        <w:t xml:space="preserve"> </w:t>
      </w:r>
      <w:r>
        <w:rPr>
          <w:i/>
        </w:rPr>
        <w:t>Os patrimônios históricos e culturais da cidade em que se vive</w:t>
      </w:r>
      <w:r>
        <w:t xml:space="preserve">, que se articula com a habilidade </w:t>
      </w:r>
      <w:r>
        <w:rPr>
          <w:b/>
        </w:rPr>
        <w:t>EF03HI04:</w:t>
      </w:r>
      <w:r>
        <w:t xml:space="preserve"> </w:t>
      </w:r>
      <w:r>
        <w:rPr>
          <w:i/>
        </w:rPr>
        <w:t>Identificar os patrimônios históricos e culturais de sua cidade e discutir as razões culturais, sociais e políticas para que assim sejam considerados</w:t>
      </w:r>
      <w:r>
        <w:t>.</w:t>
      </w:r>
    </w:p>
    <w:p w14:paraId="624D66D5" w14:textId="77777777" w:rsidR="00B4151A" w:rsidRDefault="00B4151A">
      <w:pPr>
        <w:pStyle w:val="00PESO2"/>
      </w:pPr>
    </w:p>
    <w:p w14:paraId="4E6EE281" w14:textId="77777777" w:rsidR="00B4151A" w:rsidRDefault="00370DF3">
      <w:pPr>
        <w:pStyle w:val="00PESO2"/>
      </w:pPr>
      <w:bookmarkStart w:id="4" w:name="_Hlk495304615"/>
      <w:bookmarkEnd w:id="4"/>
      <w:r>
        <w:t>Número de aulas:</w:t>
      </w:r>
    </w:p>
    <w:p w14:paraId="0EF442A3" w14:textId="77777777" w:rsidR="00B4151A" w:rsidRPr="000372D5" w:rsidRDefault="00370DF3">
      <w:pPr>
        <w:pStyle w:val="00textosemparagrafo"/>
        <w:rPr>
          <w:rFonts w:ascii="Tahoma" w:hAnsi="Tahoma" w:cs="Tahoma"/>
        </w:rPr>
      </w:pPr>
      <w:bookmarkStart w:id="5" w:name="_Hlk495304632"/>
      <w:bookmarkEnd w:id="5"/>
      <w:r w:rsidRPr="000372D5">
        <w:rPr>
          <w:rFonts w:ascii="Tahoma" w:hAnsi="Tahoma" w:cs="Tahoma"/>
        </w:rPr>
        <w:t>2 aulas.</w:t>
      </w:r>
    </w:p>
    <w:p w14:paraId="4BAD1D8A" w14:textId="77777777" w:rsidR="00B4151A" w:rsidRDefault="00B4151A">
      <w:pPr>
        <w:pStyle w:val="00PESO2"/>
      </w:pPr>
    </w:p>
    <w:p w14:paraId="4AF5E6B1" w14:textId="77777777" w:rsidR="00B4151A" w:rsidRDefault="00370DF3">
      <w:pPr>
        <w:pStyle w:val="00PESO2"/>
        <w:rPr>
          <w:rFonts w:ascii="Arial" w:hAnsi="Arial" w:cs="Arial"/>
        </w:rPr>
      </w:pPr>
      <w:r>
        <w:t>Aula 1</w:t>
      </w:r>
    </w:p>
    <w:p w14:paraId="569FF0C3" w14:textId="77777777" w:rsidR="00B4151A" w:rsidRDefault="00370DF3">
      <w:pPr>
        <w:pStyle w:val="00peso3"/>
      </w:pPr>
      <w:r>
        <w:t>Conteúdo específico:</w:t>
      </w:r>
    </w:p>
    <w:p w14:paraId="50E44839" w14:textId="77777777" w:rsidR="00B4151A" w:rsidRPr="00D42B03" w:rsidRDefault="00370DF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bookmarkStart w:id="6" w:name="_Hlk495304649"/>
      <w:bookmarkEnd w:id="6"/>
      <w:r w:rsidRPr="00D42B03">
        <w:rPr>
          <w:rFonts w:ascii="Tahoma" w:hAnsi="Tahoma" w:cs="Tahoma"/>
          <w:sz w:val="22"/>
          <w:szCs w:val="22"/>
        </w:rPr>
        <w:t>O patrimônio natural e a importância de sua preservação.</w:t>
      </w:r>
    </w:p>
    <w:p w14:paraId="60B39550" w14:textId="77777777" w:rsidR="00B4151A" w:rsidRDefault="00B4151A">
      <w:pPr>
        <w:pStyle w:val="00peso3"/>
      </w:pPr>
    </w:p>
    <w:p w14:paraId="6473F966" w14:textId="77777777" w:rsidR="00B4151A" w:rsidRDefault="00370DF3">
      <w:pPr>
        <w:pStyle w:val="00peso3"/>
      </w:pPr>
      <w:r>
        <w:t>Recursos didáticos:</w:t>
      </w:r>
    </w:p>
    <w:p w14:paraId="5033A801" w14:textId="77777777" w:rsidR="00B4151A" w:rsidRPr="00D42B03" w:rsidRDefault="00370DF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bookmarkStart w:id="7" w:name="_Hlk495304821"/>
      <w:bookmarkEnd w:id="7"/>
      <w:r w:rsidRPr="00D42B03">
        <w:rPr>
          <w:rFonts w:ascii="Tahoma" w:hAnsi="Tahoma" w:cs="Tahoma"/>
          <w:sz w:val="22"/>
          <w:szCs w:val="22"/>
        </w:rPr>
        <w:t>Página 58 do Livro do Estudante.</w:t>
      </w:r>
    </w:p>
    <w:p w14:paraId="68C1020E" w14:textId="1E37C9C9" w:rsidR="00B4151A" w:rsidRPr="00D42B03" w:rsidRDefault="00370DF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D42B03">
        <w:rPr>
          <w:rFonts w:ascii="Tahoma" w:hAnsi="Tahoma" w:cs="Tahoma"/>
          <w:sz w:val="22"/>
          <w:szCs w:val="22"/>
        </w:rPr>
        <w:t xml:space="preserve">Revistas, jornais </w:t>
      </w:r>
      <w:r w:rsidR="002D4E6F" w:rsidRPr="00D42B03">
        <w:rPr>
          <w:rFonts w:ascii="Tahoma" w:hAnsi="Tahoma" w:cs="Tahoma"/>
          <w:sz w:val="22"/>
          <w:szCs w:val="22"/>
        </w:rPr>
        <w:t>e</w:t>
      </w:r>
      <w:r w:rsidRPr="00D42B03">
        <w:rPr>
          <w:rFonts w:ascii="Tahoma" w:hAnsi="Tahoma" w:cs="Tahoma"/>
          <w:sz w:val="22"/>
          <w:szCs w:val="22"/>
        </w:rPr>
        <w:t xml:space="preserve"> panfletos para recorte.</w:t>
      </w:r>
    </w:p>
    <w:p w14:paraId="4F78CF2B" w14:textId="77777777" w:rsidR="00B4151A" w:rsidRPr="00D42B03" w:rsidRDefault="00370DF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D42B03">
        <w:rPr>
          <w:rFonts w:ascii="Tahoma" w:hAnsi="Tahoma" w:cs="Tahoma"/>
          <w:sz w:val="22"/>
          <w:szCs w:val="22"/>
        </w:rPr>
        <w:t>Tesouras com pontas arredondadas.</w:t>
      </w:r>
    </w:p>
    <w:p w14:paraId="68B076AA" w14:textId="06566F23" w:rsidR="00B4151A" w:rsidRPr="00D42B03" w:rsidRDefault="00370DF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D42B03">
        <w:rPr>
          <w:rFonts w:ascii="Tahoma" w:hAnsi="Tahoma" w:cs="Tahoma"/>
          <w:sz w:val="22"/>
          <w:szCs w:val="22"/>
        </w:rPr>
        <w:t>Cola</w:t>
      </w:r>
      <w:r w:rsidR="0055417C">
        <w:rPr>
          <w:rFonts w:ascii="Tahoma" w:hAnsi="Tahoma" w:cs="Tahoma"/>
          <w:sz w:val="22"/>
          <w:szCs w:val="22"/>
        </w:rPr>
        <w:t xml:space="preserve"> branca</w:t>
      </w:r>
      <w:r w:rsidRPr="00D42B03">
        <w:rPr>
          <w:rFonts w:ascii="Tahoma" w:hAnsi="Tahoma" w:cs="Tahoma"/>
          <w:sz w:val="22"/>
          <w:szCs w:val="22"/>
        </w:rPr>
        <w:t>.</w:t>
      </w:r>
    </w:p>
    <w:p w14:paraId="54C553FD" w14:textId="77777777" w:rsidR="00B4151A" w:rsidRDefault="00B4151A">
      <w:pPr>
        <w:pStyle w:val="00peso3"/>
      </w:pPr>
    </w:p>
    <w:p w14:paraId="3133F0E5" w14:textId="77777777" w:rsidR="00B4151A" w:rsidRDefault="00370DF3">
      <w:pPr>
        <w:pStyle w:val="00peso3"/>
      </w:pPr>
      <w:bookmarkStart w:id="8" w:name="_Hlk495304910"/>
      <w:bookmarkEnd w:id="8"/>
      <w:r>
        <w:t>Encaminhamento:</w:t>
      </w:r>
    </w:p>
    <w:p w14:paraId="30AD4ED2" w14:textId="59CBB05B" w:rsidR="00B4151A" w:rsidRDefault="00370DF3">
      <w:pPr>
        <w:pStyle w:val="00Textogeral"/>
        <w:rPr>
          <w:b/>
        </w:rPr>
      </w:pPr>
      <w:r>
        <w:t xml:space="preserve">Explique </w:t>
      </w:r>
      <w:r w:rsidR="002D4E6F">
        <w:t xml:space="preserve">aos alunos </w:t>
      </w:r>
      <w:r>
        <w:t xml:space="preserve">que o reconhecimento dos patrimônios é importante para a preservação de elementos naturais, históricos, arquitetônicos e artísticos e busca garantir que esses elementos não desapareçam </w:t>
      </w:r>
      <w:r w:rsidR="00317A9D">
        <w:t>com o passar do tempo</w:t>
      </w:r>
      <w:r w:rsidR="004611E0">
        <w:t xml:space="preserve">, pois </w:t>
      </w:r>
      <w:r>
        <w:t xml:space="preserve">as transformações </w:t>
      </w:r>
      <w:r w:rsidR="00317A9D">
        <w:t>feitas pelos seres humanos na</w:t>
      </w:r>
      <w:r w:rsidR="002D4E6F">
        <w:t xml:space="preserve"> paisagem</w:t>
      </w:r>
      <w:r w:rsidR="00317A9D">
        <w:t xml:space="preserve"> nem sempre</w:t>
      </w:r>
      <w:r w:rsidR="002D4E6F">
        <w:t xml:space="preserve"> </w:t>
      </w:r>
      <w:r>
        <w:t>preservam características importantes dos ambientes.</w:t>
      </w:r>
    </w:p>
    <w:p w14:paraId="06AF31B6" w14:textId="18C23338" w:rsidR="006A57FA" w:rsidRDefault="00370DF3">
      <w:pPr>
        <w:pStyle w:val="00Textogeral"/>
      </w:pPr>
      <w:r>
        <w:t>Comente com os alunos que um patrimônio natural não é definido apenas por sua beleza e grandiosidade, mas também pela relevância que tem para todos os seres vivos que dele dependem. A necessidade de preservação da flora, por exemplo, deve ser relacionada com a conservação do ambiente, necessária para a vida dos diversos animais que compõem a fauna de determinada área.</w:t>
      </w:r>
    </w:p>
    <w:p w14:paraId="6D33AF87" w14:textId="77777777" w:rsidR="006A57FA" w:rsidRDefault="006A57FA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E278F0">
        <w:rPr>
          <w:lang w:val="pt-BR"/>
        </w:rPr>
        <w:br w:type="page"/>
      </w:r>
    </w:p>
    <w:p w14:paraId="1F68EBD2" w14:textId="01A12E7C" w:rsidR="00D01568" w:rsidRDefault="003A1DB9">
      <w:pPr>
        <w:pStyle w:val="00Textogeral"/>
      </w:pPr>
      <w:r>
        <w:lastRenderedPageBreak/>
        <w:t xml:space="preserve">Explore com os </w:t>
      </w:r>
      <w:r w:rsidR="00E42D66">
        <w:t xml:space="preserve">alunos </w:t>
      </w:r>
      <w:r w:rsidR="00370DF3">
        <w:t xml:space="preserve">as </w:t>
      </w:r>
      <w:r>
        <w:t xml:space="preserve">imagens de </w:t>
      </w:r>
      <w:r w:rsidR="00E42D66">
        <w:t>dois patrimônios naturais brasileiros</w:t>
      </w:r>
      <w:r w:rsidR="005D2550">
        <w:t xml:space="preserve"> </w:t>
      </w:r>
      <w:r>
        <w:t xml:space="preserve">apresentadas </w:t>
      </w:r>
      <w:r w:rsidR="00E42D66">
        <w:t>n</w:t>
      </w:r>
      <w:r w:rsidR="00370DF3">
        <w:t xml:space="preserve">a página 58 do Livro do Estudante e </w:t>
      </w:r>
      <w:r>
        <w:t xml:space="preserve">incentive-os </w:t>
      </w:r>
      <w:r w:rsidR="00370DF3">
        <w:t xml:space="preserve">a pensar </w:t>
      </w:r>
      <w:r>
        <w:t>n</w:t>
      </w:r>
      <w:r w:rsidR="00370DF3">
        <w:t xml:space="preserve">a importância </w:t>
      </w:r>
      <w:r>
        <w:t xml:space="preserve">de sua preservação. </w:t>
      </w:r>
      <w:r w:rsidR="005D2550">
        <w:t>Informe que o tombamento de elementos como patrimônio também tem importância para a economia local, pois muitos deles se tornam pontos turísticos que atraem milhares de turistas anualmente. O Parque Nacional do Iguaçu, no estado do Paraná, por exemplo</w:t>
      </w:r>
      <w:r w:rsidR="0033086C">
        <w:t>,</w:t>
      </w:r>
      <w:r w:rsidR="005D2550">
        <w:t xml:space="preserve"> atrai cerca de</w:t>
      </w:r>
      <w:r w:rsidR="006816B1">
        <w:br/>
      </w:r>
      <w:bookmarkStart w:id="9" w:name="_GoBack"/>
      <w:bookmarkEnd w:id="9"/>
      <w:r w:rsidR="005D2550">
        <w:t xml:space="preserve">1,5 milhão de turistas anualmente por sua paisagem deslumbrante com 275 quedas de água que podem chegar a 82 metros de altura. Sobre a importância ambiental desses patrimônios, informe que o Arquipélago de Fernando de Noronha, no estado de Pernambuco, por exemplo, </w:t>
      </w:r>
      <w:r w:rsidR="009B3E87" w:rsidRPr="009B3E87">
        <w:t>é o reduto de uma quantidade significativa de golfinhos e tartarugas marinhas</w:t>
      </w:r>
      <w:r w:rsidR="009B3E87">
        <w:t>.</w:t>
      </w:r>
      <w:r w:rsidR="005D2550">
        <w:t xml:space="preserve"> </w:t>
      </w:r>
      <w:r>
        <w:t>Pergunte se algum deles já conheceu um desses locais e incentive-os a relatar sua experiência.</w:t>
      </w:r>
    </w:p>
    <w:p w14:paraId="00EB7D03" w14:textId="7B871A59" w:rsidR="00D01568" w:rsidRPr="0033086C" w:rsidRDefault="00370DF3">
      <w:pPr>
        <w:pStyle w:val="00Textogeral"/>
        <w:rPr>
          <w:color w:val="auto"/>
          <w:spacing w:val="-2"/>
        </w:rPr>
      </w:pPr>
      <w:r w:rsidRPr="0033086C">
        <w:rPr>
          <w:color w:val="auto"/>
          <w:spacing w:val="-2"/>
        </w:rPr>
        <w:t xml:space="preserve">Se </w:t>
      </w:r>
      <w:r w:rsidR="003A1DB9" w:rsidRPr="0033086C">
        <w:rPr>
          <w:color w:val="auto"/>
          <w:spacing w:val="-2"/>
        </w:rPr>
        <w:t>achar</w:t>
      </w:r>
      <w:r w:rsidRPr="0033086C">
        <w:rPr>
          <w:color w:val="auto"/>
          <w:spacing w:val="-2"/>
        </w:rPr>
        <w:t xml:space="preserve"> conveniente, </w:t>
      </w:r>
      <w:r w:rsidR="00410FE5" w:rsidRPr="0033086C">
        <w:rPr>
          <w:color w:val="auto"/>
          <w:spacing w:val="-2"/>
        </w:rPr>
        <w:t xml:space="preserve">para ampliar a abordagem sobre o tema, </w:t>
      </w:r>
      <w:r w:rsidRPr="0033086C">
        <w:rPr>
          <w:color w:val="auto"/>
          <w:spacing w:val="-2"/>
        </w:rPr>
        <w:t xml:space="preserve">pesquise </w:t>
      </w:r>
      <w:r w:rsidR="00D01568" w:rsidRPr="0033086C">
        <w:rPr>
          <w:color w:val="auto"/>
          <w:spacing w:val="-2"/>
        </w:rPr>
        <w:t>previamente</w:t>
      </w:r>
      <w:r w:rsidRPr="0033086C">
        <w:rPr>
          <w:color w:val="auto"/>
          <w:spacing w:val="-2"/>
        </w:rPr>
        <w:t xml:space="preserve"> fotografias de outros patrimônios naturais brasileiros</w:t>
      </w:r>
      <w:r w:rsidR="005D5D52" w:rsidRPr="0033086C">
        <w:rPr>
          <w:color w:val="auto"/>
          <w:spacing w:val="-2"/>
        </w:rPr>
        <w:t xml:space="preserve"> e explore os elementos que estão </w:t>
      </w:r>
      <w:r w:rsidR="007A3F04" w:rsidRPr="0033086C">
        <w:rPr>
          <w:color w:val="auto"/>
          <w:spacing w:val="-2"/>
        </w:rPr>
        <w:t>sob proteção</w:t>
      </w:r>
      <w:r w:rsidR="00974A09" w:rsidRPr="0033086C">
        <w:rPr>
          <w:color w:val="auto"/>
          <w:spacing w:val="-2"/>
        </w:rPr>
        <w:t xml:space="preserve"> nesse</w:t>
      </w:r>
      <w:r w:rsidR="003B213E" w:rsidRPr="0033086C">
        <w:rPr>
          <w:color w:val="auto"/>
          <w:spacing w:val="-2"/>
        </w:rPr>
        <w:t>s</w:t>
      </w:r>
      <w:r w:rsidR="00974A09" w:rsidRPr="0033086C">
        <w:rPr>
          <w:color w:val="auto"/>
          <w:spacing w:val="-2"/>
        </w:rPr>
        <w:t xml:space="preserve"> locais</w:t>
      </w:r>
      <w:r w:rsidR="007A3F04" w:rsidRPr="0033086C">
        <w:rPr>
          <w:color w:val="auto"/>
          <w:spacing w:val="-2"/>
        </w:rPr>
        <w:t xml:space="preserve"> </w:t>
      </w:r>
      <w:r w:rsidRPr="0033086C">
        <w:rPr>
          <w:color w:val="auto"/>
          <w:spacing w:val="-2"/>
        </w:rPr>
        <w:t>como</w:t>
      </w:r>
      <w:r w:rsidR="007A3F04" w:rsidRPr="0033086C">
        <w:rPr>
          <w:color w:val="auto"/>
          <w:spacing w:val="-2"/>
        </w:rPr>
        <w:t xml:space="preserve"> animais, plantas e elementos da paisagem. São exemplos: </w:t>
      </w:r>
      <w:r w:rsidR="00D01568" w:rsidRPr="0033086C">
        <w:rPr>
          <w:color w:val="auto"/>
          <w:spacing w:val="-2"/>
        </w:rPr>
        <w:t xml:space="preserve">o Complexo de áreas protegidas da Amazônia Central, </w:t>
      </w:r>
      <w:r w:rsidR="007A3F04" w:rsidRPr="0033086C">
        <w:rPr>
          <w:color w:val="auto"/>
          <w:spacing w:val="-2"/>
        </w:rPr>
        <w:t>que abriga espécies de animais ameaçados de extinção, como o pirarucu, o peixe-boi amazônico</w:t>
      </w:r>
      <w:r w:rsidR="0033086C" w:rsidRPr="0033086C">
        <w:rPr>
          <w:color w:val="auto"/>
          <w:spacing w:val="-2"/>
        </w:rPr>
        <w:t xml:space="preserve"> e</w:t>
      </w:r>
      <w:r w:rsidR="007A3F04" w:rsidRPr="0033086C">
        <w:rPr>
          <w:color w:val="auto"/>
          <w:spacing w:val="-2"/>
        </w:rPr>
        <w:t xml:space="preserve"> o jacaré-açu, além de riquezas naturais, como os igapós, os lagos e os canais; </w:t>
      </w:r>
      <w:r w:rsidR="00D01568" w:rsidRPr="0033086C">
        <w:rPr>
          <w:color w:val="auto"/>
          <w:spacing w:val="-2"/>
        </w:rPr>
        <w:t>o Complexo de áreas protegidas do Pantanal, nos estados do Mato Grosso e Mato Grosso do Sul,</w:t>
      </w:r>
      <w:r w:rsidR="007A3F04" w:rsidRPr="0033086C">
        <w:rPr>
          <w:color w:val="auto"/>
          <w:spacing w:val="-2"/>
        </w:rPr>
        <w:t xml:space="preserve"> que compreende</w:t>
      </w:r>
      <w:r w:rsidR="007A3F04" w:rsidRPr="0033086C">
        <w:rPr>
          <w:color w:val="auto"/>
          <w:spacing w:val="-2"/>
          <w:shd w:val="clear" w:color="auto" w:fill="FFFFFF"/>
        </w:rPr>
        <w:t xml:space="preserve"> um dos maiores ecossistemas de água doce do mundo e abriga grande variedade de animais, como o jaburu, </w:t>
      </w:r>
      <w:r w:rsidR="00974A09" w:rsidRPr="0033086C">
        <w:rPr>
          <w:color w:val="auto"/>
          <w:spacing w:val="-2"/>
          <w:shd w:val="clear" w:color="auto" w:fill="FFFFFF"/>
        </w:rPr>
        <w:t xml:space="preserve">o </w:t>
      </w:r>
      <w:r w:rsidR="007A3F04" w:rsidRPr="0033086C">
        <w:rPr>
          <w:color w:val="auto"/>
          <w:spacing w:val="-2"/>
          <w:shd w:val="clear" w:color="auto" w:fill="FFFFFF"/>
        </w:rPr>
        <w:t xml:space="preserve">macaco-prego e </w:t>
      </w:r>
      <w:r w:rsidR="00974A09" w:rsidRPr="0033086C">
        <w:rPr>
          <w:color w:val="auto"/>
          <w:spacing w:val="-2"/>
          <w:shd w:val="clear" w:color="auto" w:fill="FFFFFF"/>
        </w:rPr>
        <w:t xml:space="preserve">o </w:t>
      </w:r>
      <w:r w:rsidR="007A3F04" w:rsidRPr="0033086C">
        <w:rPr>
          <w:color w:val="auto"/>
          <w:spacing w:val="-2"/>
          <w:shd w:val="clear" w:color="auto" w:fill="FFFFFF"/>
        </w:rPr>
        <w:t>cachorro do mato</w:t>
      </w:r>
      <w:r w:rsidR="00D01568" w:rsidRPr="0033086C">
        <w:rPr>
          <w:color w:val="auto"/>
          <w:spacing w:val="-2"/>
        </w:rPr>
        <w:t>;</w:t>
      </w:r>
      <w:r w:rsidR="00924B88" w:rsidRPr="0033086C">
        <w:rPr>
          <w:color w:val="auto"/>
          <w:spacing w:val="-2"/>
        </w:rPr>
        <w:t xml:space="preserve"> o</w:t>
      </w:r>
      <w:r w:rsidR="00D01568" w:rsidRPr="0033086C">
        <w:rPr>
          <w:color w:val="auto"/>
          <w:spacing w:val="-2"/>
        </w:rPr>
        <w:t xml:space="preserve"> Complexo de áreas protegidas do Cerrado </w:t>
      </w:r>
      <w:r w:rsidR="00924B88" w:rsidRPr="0033086C">
        <w:rPr>
          <w:color w:val="auto"/>
          <w:spacing w:val="-2"/>
        </w:rPr>
        <w:t>(</w:t>
      </w:r>
      <w:r w:rsidR="00D01568" w:rsidRPr="0033086C">
        <w:rPr>
          <w:color w:val="auto"/>
          <w:spacing w:val="-2"/>
        </w:rPr>
        <w:t>parques nacionais da Chapada dos Veadeiros e das Emas</w:t>
      </w:r>
      <w:r w:rsidR="00924B88" w:rsidRPr="0033086C">
        <w:rPr>
          <w:color w:val="auto"/>
          <w:spacing w:val="-2"/>
        </w:rPr>
        <w:t>)</w:t>
      </w:r>
      <w:r w:rsidR="00D01568" w:rsidRPr="0033086C">
        <w:rPr>
          <w:color w:val="auto"/>
          <w:spacing w:val="-2"/>
        </w:rPr>
        <w:t>,</w:t>
      </w:r>
      <w:r w:rsidR="00924B88" w:rsidRPr="0033086C">
        <w:rPr>
          <w:color w:val="auto"/>
          <w:spacing w:val="-2"/>
        </w:rPr>
        <w:t xml:space="preserve"> no estado de </w:t>
      </w:r>
      <w:r w:rsidR="00D01568" w:rsidRPr="0033086C">
        <w:rPr>
          <w:color w:val="auto"/>
          <w:spacing w:val="-2"/>
        </w:rPr>
        <w:t>Goiás</w:t>
      </w:r>
      <w:r w:rsidR="00507EEF" w:rsidRPr="0033086C">
        <w:rPr>
          <w:color w:val="auto"/>
          <w:spacing w:val="-2"/>
        </w:rPr>
        <w:t>, que abriga diversas espécies de mamíferos, como o tamanduá-bandeira, o tatu canastra, o lobo-guará e o veado campeiro, e</w:t>
      </w:r>
      <w:r w:rsidR="007A3F04" w:rsidRPr="0033086C">
        <w:rPr>
          <w:color w:val="auto"/>
          <w:spacing w:val="-2"/>
        </w:rPr>
        <w:t xml:space="preserve"> </w:t>
      </w:r>
      <w:r w:rsidR="0033086C" w:rsidRPr="0033086C">
        <w:rPr>
          <w:color w:val="auto"/>
          <w:spacing w:val="-2"/>
        </w:rPr>
        <w:t>outros</w:t>
      </w:r>
      <w:r w:rsidR="00507EEF" w:rsidRPr="0033086C">
        <w:rPr>
          <w:color w:val="auto"/>
          <w:spacing w:val="-2"/>
        </w:rPr>
        <w:t xml:space="preserve"> animais, além de paredões de pedra, vegetaç</w:t>
      </w:r>
      <w:r w:rsidR="00974A09" w:rsidRPr="0033086C">
        <w:rPr>
          <w:color w:val="auto"/>
          <w:spacing w:val="-2"/>
        </w:rPr>
        <w:t>ão típica do Cerrado</w:t>
      </w:r>
      <w:r w:rsidR="00507EEF" w:rsidRPr="0033086C">
        <w:rPr>
          <w:color w:val="auto"/>
          <w:spacing w:val="-2"/>
        </w:rPr>
        <w:t>, rios e cachoeiras</w:t>
      </w:r>
      <w:r w:rsidR="007A3F04" w:rsidRPr="0033086C">
        <w:rPr>
          <w:color w:val="auto"/>
          <w:spacing w:val="-2"/>
        </w:rPr>
        <w:t>;</w:t>
      </w:r>
      <w:r w:rsidR="0076752C" w:rsidRPr="0033086C">
        <w:rPr>
          <w:color w:val="auto"/>
          <w:spacing w:val="-2"/>
        </w:rPr>
        <w:t xml:space="preserve"> </w:t>
      </w:r>
      <w:r w:rsidR="00974A09" w:rsidRPr="0033086C">
        <w:rPr>
          <w:color w:val="auto"/>
          <w:spacing w:val="-2"/>
        </w:rPr>
        <w:t xml:space="preserve">e </w:t>
      </w:r>
      <w:r w:rsidR="0076752C" w:rsidRPr="0033086C">
        <w:rPr>
          <w:color w:val="auto"/>
          <w:spacing w:val="-2"/>
        </w:rPr>
        <w:t xml:space="preserve">as </w:t>
      </w:r>
      <w:r w:rsidR="00F56F03" w:rsidRPr="0033086C">
        <w:rPr>
          <w:color w:val="auto"/>
          <w:spacing w:val="-2"/>
        </w:rPr>
        <w:t>R</w:t>
      </w:r>
      <w:r w:rsidR="0076752C" w:rsidRPr="0033086C">
        <w:rPr>
          <w:color w:val="auto"/>
          <w:spacing w:val="-2"/>
        </w:rPr>
        <w:t xml:space="preserve">eservas da Mata Atlântica do Sul e Sudeste, nos estados de São Paulo e do Paraná, que </w:t>
      </w:r>
      <w:r w:rsidR="00974A09" w:rsidRPr="0033086C">
        <w:rPr>
          <w:color w:val="auto"/>
          <w:spacing w:val="-2"/>
        </w:rPr>
        <w:t>ficam na</w:t>
      </w:r>
      <w:r w:rsidR="0076752C" w:rsidRPr="0033086C">
        <w:rPr>
          <w:color w:val="auto"/>
          <w:spacing w:val="-2"/>
        </w:rPr>
        <w:t xml:space="preserve"> região da Serra do Mar e inclu</w:t>
      </w:r>
      <w:r w:rsidR="00974A09" w:rsidRPr="0033086C">
        <w:rPr>
          <w:color w:val="auto"/>
          <w:spacing w:val="-2"/>
        </w:rPr>
        <w:t>em</w:t>
      </w:r>
      <w:r w:rsidR="0076752C" w:rsidRPr="0033086C">
        <w:rPr>
          <w:color w:val="auto"/>
          <w:spacing w:val="-2"/>
        </w:rPr>
        <w:t xml:space="preserve"> cavernas, montanhas, florestas densas, ilhas e até dunas</w:t>
      </w:r>
      <w:r w:rsidR="00066F1C" w:rsidRPr="0033086C">
        <w:rPr>
          <w:color w:val="auto"/>
          <w:spacing w:val="-2"/>
        </w:rPr>
        <w:t>, além de centenas de espécies de aves e mamíferos.</w:t>
      </w:r>
    </w:p>
    <w:p w14:paraId="66C50B97" w14:textId="2731E73E" w:rsidR="004C69F5" w:rsidRDefault="004C69F5" w:rsidP="004C69F5">
      <w:pPr>
        <w:pStyle w:val="00Textogeral"/>
      </w:pPr>
      <w:r>
        <w:t>Para finalizar, reforce que</w:t>
      </w:r>
      <w:r w:rsidR="0033086C">
        <w:t>,</w:t>
      </w:r>
      <w:r>
        <w:t xml:space="preserve"> ao reconhecer um patrimônio natural, a sociedade está também se propondo a preservar os elementos naturais para as gerações futuras.</w:t>
      </w:r>
    </w:p>
    <w:p w14:paraId="0F05EBE8" w14:textId="77777777" w:rsidR="006A57FA" w:rsidRDefault="006A57FA" w:rsidP="004C69F5">
      <w:pPr>
        <w:pStyle w:val="00Textogeral"/>
      </w:pPr>
    </w:p>
    <w:p w14:paraId="03355618" w14:textId="78541E73" w:rsidR="00B4151A" w:rsidRDefault="00370DF3">
      <w:pPr>
        <w:pStyle w:val="00Peso4"/>
      </w:pPr>
      <w:r>
        <w:t>Atividade complementar</w:t>
      </w:r>
    </w:p>
    <w:p w14:paraId="30348D1E" w14:textId="5F0B97C2" w:rsidR="00B4151A" w:rsidRDefault="00370DF3">
      <w:pPr>
        <w:pStyle w:val="00Textogeral"/>
        <w:rPr>
          <w:spacing w:val="-2"/>
        </w:rPr>
      </w:pPr>
      <w:r>
        <w:rPr>
          <w:spacing w:val="-2"/>
        </w:rPr>
        <w:t xml:space="preserve">Forneça aos alunos revistas que contenham imagens de paisagens naturais. Peça </w:t>
      </w:r>
      <w:r w:rsidR="00E42D66">
        <w:rPr>
          <w:spacing w:val="-2"/>
        </w:rPr>
        <w:t>a</w:t>
      </w:r>
      <w:r>
        <w:rPr>
          <w:spacing w:val="-2"/>
        </w:rPr>
        <w:t xml:space="preserve"> cada </w:t>
      </w:r>
      <w:r w:rsidR="00E42D66">
        <w:rPr>
          <w:spacing w:val="-2"/>
        </w:rPr>
        <w:t>aluno que</w:t>
      </w:r>
      <w:r>
        <w:rPr>
          <w:spacing w:val="-2"/>
        </w:rPr>
        <w:t xml:space="preserve"> escolha duas paisagens que</w:t>
      </w:r>
      <w:r w:rsidR="00E42D66">
        <w:rPr>
          <w:spacing w:val="-2"/>
        </w:rPr>
        <w:t>,</w:t>
      </w:r>
      <w:r>
        <w:rPr>
          <w:spacing w:val="-2"/>
        </w:rPr>
        <w:t xml:space="preserve"> </w:t>
      </w:r>
      <w:r w:rsidR="00E42D66">
        <w:rPr>
          <w:spacing w:val="-2"/>
        </w:rPr>
        <w:t>na visão dele,</w:t>
      </w:r>
      <w:r>
        <w:rPr>
          <w:spacing w:val="-2"/>
        </w:rPr>
        <w:t xml:space="preserve"> deveriam ser tombadas como patrimônios naturais. Peça que as cole no caderno e</w:t>
      </w:r>
      <w:r w:rsidR="00E42D66">
        <w:rPr>
          <w:spacing w:val="-2"/>
        </w:rPr>
        <w:t>,</w:t>
      </w:r>
      <w:r>
        <w:rPr>
          <w:spacing w:val="-2"/>
        </w:rPr>
        <w:t xml:space="preserve"> ao lado</w:t>
      </w:r>
      <w:r w:rsidR="00E42D66">
        <w:rPr>
          <w:spacing w:val="-2"/>
        </w:rPr>
        <w:t>,</w:t>
      </w:r>
      <w:r>
        <w:rPr>
          <w:spacing w:val="-2"/>
        </w:rPr>
        <w:t xml:space="preserve"> escreva </w:t>
      </w:r>
      <w:r w:rsidR="001C69ED">
        <w:rPr>
          <w:spacing w:val="-2"/>
        </w:rPr>
        <w:t xml:space="preserve">por que acha que os </w:t>
      </w:r>
      <w:r>
        <w:rPr>
          <w:spacing w:val="-2"/>
        </w:rPr>
        <w:t xml:space="preserve">espaços representados nas imagens </w:t>
      </w:r>
      <w:r w:rsidR="001C69ED">
        <w:rPr>
          <w:spacing w:val="-2"/>
        </w:rPr>
        <w:t>deveriam ser</w:t>
      </w:r>
      <w:r>
        <w:rPr>
          <w:spacing w:val="-2"/>
        </w:rPr>
        <w:t xml:space="preserve"> tombados como patrimônios naturais.</w:t>
      </w:r>
    </w:p>
    <w:p w14:paraId="1A7CBE89" w14:textId="77777777" w:rsidR="004C69F5" w:rsidRDefault="004C69F5" w:rsidP="004C69F5">
      <w:pPr>
        <w:pStyle w:val="00Textogeral"/>
      </w:pPr>
    </w:p>
    <w:p w14:paraId="3D595C65" w14:textId="114515EC" w:rsidR="004C69F5" w:rsidRDefault="004C69F5" w:rsidP="004C69F5">
      <w:pPr>
        <w:pStyle w:val="00Peso4"/>
      </w:pPr>
      <w:r>
        <w:t>Acompanhamento das aprendizagens</w:t>
      </w:r>
    </w:p>
    <w:p w14:paraId="4D99C14C" w14:textId="62DFE45F" w:rsidR="004C69F5" w:rsidRDefault="004C69F5" w:rsidP="004C69F5">
      <w:pPr>
        <w:pStyle w:val="00Textogeral"/>
      </w:pPr>
      <w:r>
        <w:t>A atividade 6 da página 58 do Livro do Estudante ajuda os alunos a fixar a importância do reconhecimento dos patrimônios naturais para sua preservação. Utilize-a para aferir a compreensão dos alunos sobre a temática e, se necessário, revise os conteúdos.</w:t>
      </w:r>
    </w:p>
    <w:p w14:paraId="7B8EC6B0" w14:textId="77777777" w:rsidR="004C69F5" w:rsidRDefault="004C69F5" w:rsidP="004C69F5">
      <w:pPr>
        <w:rPr>
          <w:rFonts w:ascii="Arial" w:hAnsi="Arial" w:cs="Arial"/>
          <w:b/>
          <w:lang w:val="pt-BR"/>
        </w:rPr>
      </w:pPr>
    </w:p>
    <w:p w14:paraId="6B168CCB" w14:textId="77777777" w:rsidR="00B4151A" w:rsidRDefault="00B4151A">
      <w:pPr>
        <w:pStyle w:val="00PESO2"/>
      </w:pPr>
    </w:p>
    <w:p w14:paraId="5B2430DF" w14:textId="77777777" w:rsidR="00B4151A" w:rsidRDefault="00370DF3">
      <w:pPr>
        <w:pStyle w:val="00PESO2"/>
      </w:pPr>
      <w:r>
        <w:t>Aula 2</w:t>
      </w:r>
    </w:p>
    <w:p w14:paraId="1673AEDC" w14:textId="78CBADEC" w:rsidR="00B4151A" w:rsidRDefault="00370DF3">
      <w:pPr>
        <w:pStyle w:val="00peso3"/>
      </w:pPr>
      <w:r>
        <w:t>Conteúdo específico:</w:t>
      </w:r>
    </w:p>
    <w:p w14:paraId="6F07EB36" w14:textId="77777777" w:rsidR="00B4151A" w:rsidRDefault="00370DF3">
      <w:pPr>
        <w:pStyle w:val="00Textogeralbullet"/>
        <w:numPr>
          <w:ilvl w:val="0"/>
          <w:numId w:val="1"/>
        </w:numPr>
      </w:pPr>
      <w:r w:rsidRPr="00C139F3">
        <w:rPr>
          <w:rFonts w:ascii="Tahoma" w:hAnsi="Tahoma" w:cs="Tahoma"/>
          <w:sz w:val="22"/>
          <w:szCs w:val="22"/>
        </w:rPr>
        <w:t>Patrimônio cultural e a importância de sua preservação.</w:t>
      </w:r>
    </w:p>
    <w:p w14:paraId="1DD766CA" w14:textId="77777777" w:rsidR="00B4151A" w:rsidRDefault="00B4151A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14:paraId="6B8F03B6" w14:textId="77777777" w:rsidR="00B4151A" w:rsidRDefault="00370DF3">
      <w:pPr>
        <w:pStyle w:val="00peso3"/>
      </w:pPr>
      <w:r>
        <w:t>Recursos didáticos:</w:t>
      </w:r>
    </w:p>
    <w:p w14:paraId="688E3D06" w14:textId="77777777" w:rsidR="00B4151A" w:rsidRPr="00C139F3" w:rsidRDefault="00370DF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C139F3">
        <w:rPr>
          <w:rFonts w:ascii="Tahoma" w:hAnsi="Tahoma" w:cs="Tahoma"/>
          <w:sz w:val="22"/>
          <w:szCs w:val="22"/>
        </w:rPr>
        <w:t>Página 59 a 61 do Livro do Estudante.</w:t>
      </w:r>
    </w:p>
    <w:p w14:paraId="33C7FC34" w14:textId="77777777" w:rsidR="00B4151A" w:rsidRPr="002D3F66" w:rsidRDefault="00370DF3">
      <w:pPr>
        <w:pStyle w:val="00Textogeralbullet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2D3F66">
        <w:rPr>
          <w:rFonts w:ascii="Tahoma" w:hAnsi="Tahoma" w:cs="Tahoma"/>
          <w:sz w:val="22"/>
          <w:szCs w:val="22"/>
        </w:rPr>
        <w:t>Equipamentos com acesso à internet.</w:t>
      </w:r>
    </w:p>
    <w:p w14:paraId="4EF816CF" w14:textId="77777777" w:rsidR="00B4151A" w:rsidRDefault="00370DF3">
      <w:pPr>
        <w:pStyle w:val="00peso3"/>
        <w:rPr>
          <w:color w:val="0070C0"/>
        </w:rPr>
      </w:pPr>
      <w:r>
        <w:lastRenderedPageBreak/>
        <w:t>Encaminhamento:</w:t>
      </w:r>
    </w:p>
    <w:p w14:paraId="1E8FE49C" w14:textId="05402770" w:rsidR="00B4151A" w:rsidRDefault="00F2059A">
      <w:pPr>
        <w:pStyle w:val="00Textogeral"/>
      </w:pPr>
      <w:r>
        <w:t>Reforce para os alunos que p</w:t>
      </w:r>
      <w:r w:rsidR="00370DF3">
        <w:t>atrimônio cultural é o conjunto de bens culturais produzidos por uma sociedade, desde construções e objetos, até manifestações populares como festas, músicas, cultos, hábitos alimentares e crenças.</w:t>
      </w:r>
    </w:p>
    <w:p w14:paraId="1141ED3F" w14:textId="1BA71A3E" w:rsidR="00B4151A" w:rsidRDefault="00370DF3">
      <w:pPr>
        <w:pStyle w:val="00Textogeral"/>
      </w:pPr>
      <w:r>
        <w:t xml:space="preserve">Explique que preservar esses patrimônios significa </w:t>
      </w:r>
      <w:r w:rsidR="00473004">
        <w:t>não só</w:t>
      </w:r>
      <w:r>
        <w:t xml:space="preserve"> resgatar importantes aspectos históricos</w:t>
      </w:r>
      <w:r w:rsidR="00473004">
        <w:t>, mas também</w:t>
      </w:r>
      <w:r>
        <w:t xml:space="preserve"> </w:t>
      </w:r>
      <w:r w:rsidR="00F2059A">
        <w:t xml:space="preserve">garantir a permanência de </w:t>
      </w:r>
      <w:r>
        <w:t>elementos tradicionais de uma sociedade.</w:t>
      </w:r>
    </w:p>
    <w:p w14:paraId="293742AF" w14:textId="015EAF14" w:rsidR="00B4151A" w:rsidRDefault="00370DF3">
      <w:pPr>
        <w:pStyle w:val="00Textogeral"/>
      </w:pPr>
      <w:r>
        <w:t xml:space="preserve">É possível iniciar essa aula fazendo uma comparação com o tema da aula anterior, pois enquanto o patrimônio natural se constitui </w:t>
      </w:r>
      <w:r w:rsidR="00473004">
        <w:t xml:space="preserve">de </w:t>
      </w:r>
      <w:r>
        <w:t>paisagens e elementos naturais, o patrimônio cultural é produzido pelas pessoas em suas experiências comunitárias e com o meio ambiente.</w:t>
      </w:r>
    </w:p>
    <w:p w14:paraId="48060146" w14:textId="32263F23" w:rsidR="00B4151A" w:rsidRDefault="00370DF3">
      <w:pPr>
        <w:pStyle w:val="00Textogeral"/>
      </w:pPr>
      <w:r>
        <w:t xml:space="preserve">Faça a leitura da página 59 do Livro do Estudante com os alunos, definindo conceitualmente o patrimônio cultural e </w:t>
      </w:r>
      <w:r w:rsidR="00F2059A">
        <w:t>explorando as imagens d</w:t>
      </w:r>
      <w:r>
        <w:t xml:space="preserve">o samba de roda do Recôncavo Baiano e </w:t>
      </w:r>
      <w:r w:rsidR="00F2059A">
        <w:t>d</w:t>
      </w:r>
      <w:r>
        <w:t xml:space="preserve">o casario colorido do centro histórico de Olinda. Reforce para os alunos as semelhanças e diferenças entre esses dois patrimônios culturais apresentados: o samba de roda consiste em uma dança, um modo de expressão artística e cultural, enquanto o casario colorido é uma construção, </w:t>
      </w:r>
      <w:r w:rsidR="00F2059A">
        <w:t xml:space="preserve">um elemento </w:t>
      </w:r>
      <w:r>
        <w:t>materializado</w:t>
      </w:r>
      <w:r w:rsidR="00F2059A">
        <w:t>, portanto</w:t>
      </w:r>
      <w:r>
        <w:t xml:space="preserve">. Ambos, </w:t>
      </w:r>
      <w:r w:rsidR="00EB1331">
        <w:t>entretanto</w:t>
      </w:r>
      <w:r>
        <w:t>, são reconhecidos como patrimônios culturais</w:t>
      </w:r>
      <w:r w:rsidR="00EB1331">
        <w:t>,</w:t>
      </w:r>
      <w:r>
        <w:t xml:space="preserve"> porque adv</w:t>
      </w:r>
      <w:r w:rsidR="00EB1331">
        <w:t>ê</w:t>
      </w:r>
      <w:r>
        <w:t>m das experiências comunitárias de grupos sociais. Ressalte que a proteção das práticas e tradições populares é tão importante quanto a preservação de monumentos e construções.</w:t>
      </w:r>
    </w:p>
    <w:p w14:paraId="260354D1" w14:textId="325D1836" w:rsidR="00B4151A" w:rsidRDefault="00370DF3">
      <w:pPr>
        <w:pStyle w:val="00Textogeral"/>
      </w:pPr>
      <w:r>
        <w:t xml:space="preserve">É importante que os alunos entendam que o patrimônio cultural </w:t>
      </w:r>
      <w:r w:rsidR="00F2059A">
        <w:t>está relacionado</w:t>
      </w:r>
      <w:r>
        <w:t xml:space="preserve"> à vida das pessoas e à forma como grupos sociais </w:t>
      </w:r>
      <w:r w:rsidR="00F419D4">
        <w:t>interagem</w:t>
      </w:r>
      <w:r>
        <w:t xml:space="preserve">. Para ajudar a esclarecer esse ponto, utilize a atividade 8 da página 59 do Livro do Estudante que </w:t>
      </w:r>
      <w:r w:rsidR="00F419D4">
        <w:t xml:space="preserve">solicita que os alunos definam quais elementos podem ser considerados </w:t>
      </w:r>
      <w:r>
        <w:t>patrimônio cultural. Ainda nes</w:t>
      </w:r>
      <w:r w:rsidR="00AA5C20">
        <w:t>s</w:t>
      </w:r>
      <w:r>
        <w:t>e sentido, leia com os alunos o texto da página 60 do Livro do Estudante, que fala sobre o registro da linguagem</w:t>
      </w:r>
      <w:r w:rsidR="00AA5C20">
        <w:t>, como patrimônio nacional,</w:t>
      </w:r>
      <w:r>
        <w:t xml:space="preserve"> dos toques dos sinos das igrejas dos municípios de São João </w:t>
      </w:r>
      <w:proofErr w:type="spellStart"/>
      <w:r>
        <w:t>del</w:t>
      </w:r>
      <w:proofErr w:type="spellEnd"/>
      <w:r>
        <w:t>-Rei, Ouro Preto, Mariana, Catas Altas, Congonhas, Diamantina, Sabará, Serro e Tiradentes</w:t>
      </w:r>
      <w:r w:rsidR="00AA5C20">
        <w:t>, todas</w:t>
      </w:r>
      <w:r>
        <w:t xml:space="preserve"> no estado de Minas Gerais, ressaltando a importância da participação da sociedade nes</w:t>
      </w:r>
      <w:r w:rsidR="00AA5C20">
        <w:t>s</w:t>
      </w:r>
      <w:r>
        <w:t>e processo.</w:t>
      </w:r>
      <w:r w:rsidR="00F419D4">
        <w:t xml:space="preserve"> </w:t>
      </w:r>
      <w:r>
        <w:t xml:space="preserve">Posteriormente, </w:t>
      </w:r>
      <w:r w:rsidR="00F419D4">
        <w:t>explore</w:t>
      </w:r>
      <w:r>
        <w:t xml:space="preserve"> os patrimônios </w:t>
      </w:r>
      <w:r w:rsidR="00F419D4">
        <w:t>apresentados</w:t>
      </w:r>
      <w:r>
        <w:t xml:space="preserve"> na página 61 do Livro do Estudante, a Cajuína, as bonecas Karajá e o Teatro de Bonecos Popular do Nordeste.</w:t>
      </w:r>
    </w:p>
    <w:p w14:paraId="68D98DD2" w14:textId="05B23EC9" w:rsidR="00B4151A" w:rsidRDefault="00F419D4">
      <w:pPr>
        <w:pStyle w:val="00Textogeral"/>
      </w:pPr>
      <w:r>
        <w:t>Na sequência</w:t>
      </w:r>
      <w:r w:rsidR="00370DF3">
        <w:t xml:space="preserve">, </w:t>
      </w:r>
      <w:r>
        <w:t xml:space="preserve">proponha aos alunos a realização da atividade </w:t>
      </w:r>
      <w:r w:rsidR="00370DF3">
        <w:t>11 da página 61 do Livro do Estudante</w:t>
      </w:r>
      <w:r>
        <w:t xml:space="preserve">, que consiste em uma pesquisa </w:t>
      </w:r>
      <w:r w:rsidRPr="00FD401D">
        <w:rPr>
          <w:i/>
        </w:rPr>
        <w:t>on-line</w:t>
      </w:r>
      <w:r>
        <w:t xml:space="preserve"> no </w:t>
      </w:r>
      <w:r w:rsidRPr="00FD401D">
        <w:rPr>
          <w:i/>
        </w:rPr>
        <w:t>site</w:t>
      </w:r>
      <w:r>
        <w:t xml:space="preserve"> do Instituto do Patrimônio Histórico e Artístico Nacional (IPHAN), a respeito dos patrimônios culturais brasileiros. Oriente os alunos </w:t>
      </w:r>
      <w:r w:rsidR="00B12AD0">
        <w:t xml:space="preserve">durante a pesquisa, que pode ser realizada na sala de informática da escola, se possível. Oriente-os </w:t>
      </w:r>
      <w:r>
        <w:t>a buscar por esses patrimônios, registrar seus nomes, locais de origem, datas de registro e importância deles para a cultura brasileira.</w:t>
      </w:r>
      <w:r w:rsidR="00B12AD0">
        <w:t xml:space="preserve"> Se achar mais conveniente, faça a pesquisa proposta previamente e selecione as informações para apresentar aos alunos em sala de aula. Nesse caso, eles poderão organizar as informações em uma ficha sobre cada patrimônio pesquisado ou produzir cartazes sobre o assunto para serem expostos na escola.</w:t>
      </w:r>
      <w:r w:rsidR="00370DF3">
        <w:t xml:space="preserve"> </w:t>
      </w:r>
    </w:p>
    <w:p w14:paraId="7D229E75" w14:textId="77777777" w:rsidR="00B4151A" w:rsidRDefault="00B4151A">
      <w:pPr>
        <w:pStyle w:val="00Peso4"/>
      </w:pPr>
    </w:p>
    <w:p w14:paraId="3425E14C" w14:textId="77777777" w:rsidR="00B4151A" w:rsidRDefault="00370DF3">
      <w:pPr>
        <w:pStyle w:val="00Peso4"/>
      </w:pPr>
      <w:r>
        <w:t>Acompanhamento das aprendizagens</w:t>
      </w:r>
    </w:p>
    <w:p w14:paraId="2C40DE94" w14:textId="7CF5F45D" w:rsidR="00B4151A" w:rsidRDefault="00370DF3">
      <w:pPr>
        <w:pStyle w:val="00Textogeral"/>
      </w:pPr>
      <w:r>
        <w:t xml:space="preserve">Finalize a aula propondo uma troca de ideias entre os alunos. Eles deverão considerar a definição de patrimônio cultural, as características dos patrimônios que conheceram </w:t>
      </w:r>
      <w:r w:rsidR="00631C4D">
        <w:t>na</w:t>
      </w:r>
      <w:r>
        <w:t xml:space="preserve"> aula e </w:t>
      </w:r>
      <w:r w:rsidR="00631C4D">
        <w:t>na</w:t>
      </w:r>
      <w:r>
        <w:t xml:space="preserve"> pesquisa sugerida e a importância da preservação des</w:t>
      </w:r>
      <w:r w:rsidR="00F670B1">
        <w:t>s</w:t>
      </w:r>
      <w:r>
        <w:t>es patrimônios para a cultura brasileira. Aproveite este momento para convidar os alunos a pensar sobre o loca</w:t>
      </w:r>
      <w:r w:rsidR="00631C4D">
        <w:t>l</w:t>
      </w:r>
      <w:r>
        <w:t xml:space="preserve"> de moradia deles. Pergunte</w:t>
      </w:r>
      <w:r w:rsidR="00631C4D">
        <w:t xml:space="preserve"> a eles </w:t>
      </w:r>
      <w:r>
        <w:t xml:space="preserve">se conhecem alguma manifestação popular ou bem cultural </w:t>
      </w:r>
      <w:r w:rsidR="00886F42">
        <w:t>material</w:t>
      </w:r>
      <w:r>
        <w:t xml:space="preserve"> na região que poderia ser registrado como patrimônio</w:t>
      </w:r>
      <w:r w:rsidR="00631C4D">
        <w:t>.</w:t>
      </w:r>
      <w:r w:rsidR="00D201E6">
        <w:t xml:space="preserve"> Esse momento pode ser utilizado para avaliar a compreensão dos alunos a respeito do conteúdo que foi trabalhado.</w:t>
      </w:r>
    </w:p>
    <w:p w14:paraId="4FA78F8F" w14:textId="33ED4CD9" w:rsidR="00AA5C20" w:rsidRDefault="00AA5C20">
      <w:pPr>
        <w:pStyle w:val="00Textogeral"/>
      </w:pPr>
    </w:p>
    <w:p w14:paraId="31A9EFCF" w14:textId="4CCEF10A" w:rsidR="006A57FA" w:rsidRDefault="006A57FA">
      <w:pPr>
        <w:pStyle w:val="00Textogeral"/>
      </w:pPr>
    </w:p>
    <w:p w14:paraId="3A01F469" w14:textId="77777777" w:rsidR="006A57FA" w:rsidRDefault="006A57FA">
      <w:pPr>
        <w:pStyle w:val="00Textogeral"/>
      </w:pPr>
    </w:p>
    <w:p w14:paraId="6A3B38D6" w14:textId="77777777" w:rsidR="00B4151A" w:rsidRDefault="00370DF3">
      <w:pPr>
        <w:pStyle w:val="00PESO2"/>
        <w:rPr>
          <w:color w:val="F37020"/>
        </w:rPr>
      </w:pPr>
      <w:r>
        <w:rPr>
          <w:color w:val="F37020"/>
        </w:rPr>
        <w:lastRenderedPageBreak/>
        <w:t>Mais sugestões para acompanhar o desenvolvimento dos alunos</w:t>
      </w:r>
    </w:p>
    <w:p w14:paraId="7D006C6A" w14:textId="77777777" w:rsidR="00B4151A" w:rsidRDefault="00B4151A">
      <w:pPr>
        <w:pStyle w:val="SemEspaamento"/>
        <w:rPr>
          <w:lang w:val="pt-BR"/>
        </w:rPr>
      </w:pPr>
    </w:p>
    <w:p w14:paraId="144C1652" w14:textId="14142D0D" w:rsidR="00B4151A" w:rsidRDefault="00370DF3">
      <w:pPr>
        <w:pStyle w:val="textogeralboldsemrecuo"/>
      </w:pPr>
      <w:r>
        <w:t>1. Complete a frase usando os termos adequados.</w:t>
      </w:r>
    </w:p>
    <w:p w14:paraId="153DFBC7" w14:textId="77777777" w:rsidR="00E278F0" w:rsidRDefault="00E278F0">
      <w:pPr>
        <w:pStyle w:val="SemEspaamento"/>
        <w:rPr>
          <w:lang w:val="pt-BR"/>
        </w:rPr>
      </w:pPr>
    </w:p>
    <w:tbl>
      <w:tblPr>
        <w:tblStyle w:val="Tabelacomgrade"/>
        <w:tblW w:w="9628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4151A" w14:paraId="3182B229" w14:textId="77777777" w:rsidTr="00E278F0">
        <w:trPr>
          <w:trHeight w:val="454"/>
          <w:jc w:val="center"/>
        </w:trPr>
        <w:tc>
          <w:tcPr>
            <w:tcW w:w="4814" w:type="dxa"/>
            <w:shd w:val="clear" w:color="auto" w:fill="auto"/>
            <w:vAlign w:val="center"/>
          </w:tcPr>
          <w:p w14:paraId="314393E4" w14:textId="77777777" w:rsidR="00B4151A" w:rsidRPr="00E278F0" w:rsidRDefault="00370DF3" w:rsidP="00E278F0">
            <w:pPr>
              <w:pStyle w:val="00Textogeral"/>
              <w:jc w:val="center"/>
            </w:pPr>
            <w:r w:rsidRPr="00E278F0">
              <w:t>patrimônios naturais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088D5857" w14:textId="77777777" w:rsidR="00B4151A" w:rsidRPr="00E278F0" w:rsidRDefault="00370DF3" w:rsidP="00E278F0">
            <w:pPr>
              <w:pStyle w:val="00Textogeral"/>
              <w:jc w:val="center"/>
            </w:pPr>
            <w:r w:rsidRPr="00E278F0">
              <w:t>patrimônios culturais</w:t>
            </w:r>
          </w:p>
        </w:tc>
      </w:tr>
    </w:tbl>
    <w:p w14:paraId="7DF99D57" w14:textId="77777777" w:rsidR="00B4151A" w:rsidRDefault="00B4151A">
      <w:pPr>
        <w:pStyle w:val="SemEspaamento"/>
      </w:pPr>
    </w:p>
    <w:p w14:paraId="6C1619A0" w14:textId="6BD4D756" w:rsidR="00B4151A" w:rsidRDefault="00370DF3" w:rsidP="0033086C">
      <w:pPr>
        <w:pStyle w:val="00Textogeral"/>
        <w:spacing w:line="480" w:lineRule="auto"/>
      </w:pPr>
      <w:r>
        <w:t>Os ____________</w:t>
      </w:r>
      <w:r w:rsidR="0033086C">
        <w:t>______</w:t>
      </w:r>
      <w:r>
        <w:t>_______ correspondem a áreas com uma paisagem especial e de grande importância ambiental. Já os _________</w:t>
      </w:r>
      <w:r w:rsidR="0033086C">
        <w:t>______</w:t>
      </w:r>
      <w:r>
        <w:t>__________ são bens que apresentam valor cultural para um ou mais grupos da sociedade brasileira.</w:t>
      </w:r>
    </w:p>
    <w:p w14:paraId="26E1F541" w14:textId="77777777" w:rsidR="00B4151A" w:rsidRDefault="00B4151A">
      <w:pPr>
        <w:pStyle w:val="00Textogeral"/>
      </w:pPr>
    </w:p>
    <w:p w14:paraId="458A8845" w14:textId="65110126" w:rsidR="00B4151A" w:rsidRDefault="00370DF3">
      <w:pPr>
        <w:pStyle w:val="textogeralboldsemrecuo"/>
      </w:pPr>
      <w:r>
        <w:t xml:space="preserve">2. Observe </w:t>
      </w:r>
      <w:r w:rsidR="00631C4D">
        <w:t>a</w:t>
      </w:r>
      <w:r>
        <w:t>s imagens e, depois, responda.</w:t>
      </w:r>
    </w:p>
    <w:p w14:paraId="6E9A87BF" w14:textId="77777777" w:rsidR="00B4151A" w:rsidRDefault="00B4151A">
      <w:pPr>
        <w:pStyle w:val="textogeralboldsemrecuo"/>
      </w:pPr>
    </w:p>
    <w:p w14:paraId="39568B92" w14:textId="00EF95DC" w:rsidR="00B4151A" w:rsidRDefault="0033086C">
      <w:pPr>
        <w:pStyle w:val="00Textogeral"/>
      </w:pPr>
      <w:r>
        <w:rPr>
          <w:noProof/>
        </w:rPr>
        <w:drawing>
          <wp:inline distT="0" distB="0" distL="0" distR="0" wp14:anchorId="7092A9E6" wp14:editId="0254D11F">
            <wp:extent cx="3462528" cy="2231136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f_PBCHN3_MD_LT2_2bim_SD2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2528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2A25" w14:textId="77777777" w:rsidR="00B4151A" w:rsidRDefault="00370DF3">
      <w:pPr>
        <w:pStyle w:val="00Textogeral"/>
      </w:pPr>
      <w:r>
        <w:t>Imagem 1: Arquipélago de Fernando de Noronha</w:t>
      </w:r>
      <w:r w:rsidR="00631C4D">
        <w:t>,</w:t>
      </w:r>
      <w:r>
        <w:t xml:space="preserve"> no estado de Pernambuco.</w:t>
      </w:r>
    </w:p>
    <w:p w14:paraId="3A9E9992" w14:textId="77777777" w:rsidR="00B4151A" w:rsidRDefault="00B4151A">
      <w:pPr>
        <w:pStyle w:val="00Textogeral"/>
      </w:pPr>
    </w:p>
    <w:p w14:paraId="71763E7E" w14:textId="3DEAF401" w:rsidR="00B4151A" w:rsidRDefault="0033086C">
      <w:pPr>
        <w:pStyle w:val="00Textogeral"/>
      </w:pPr>
      <w:r>
        <w:rPr>
          <w:noProof/>
        </w:rPr>
        <w:drawing>
          <wp:inline distT="0" distB="0" distL="0" distR="0" wp14:anchorId="6729FC55" wp14:editId="799F9B82">
            <wp:extent cx="1932432" cy="2590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_f_PBCHN3_MD_LT2_2bim_SD2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5A69" w14:textId="77777777" w:rsidR="00B4151A" w:rsidRDefault="00370DF3">
      <w:pPr>
        <w:pStyle w:val="00Textogeral"/>
      </w:pPr>
      <w:r>
        <w:t>Imagem 2: Igreja de São Francisco de Assis, no município de Ouro Preto, Minas Gerais.</w:t>
      </w:r>
      <w:r>
        <w:br w:type="page"/>
      </w:r>
    </w:p>
    <w:p w14:paraId="52C16B0D" w14:textId="5865ECD7" w:rsidR="00B4151A" w:rsidRDefault="00370DF3">
      <w:pPr>
        <w:pStyle w:val="00alternativas"/>
      </w:pPr>
      <w:r>
        <w:rPr>
          <w:b/>
        </w:rPr>
        <w:lastRenderedPageBreak/>
        <w:t>a)</w:t>
      </w:r>
      <w:r>
        <w:tab/>
        <w:t>Qual das imagens mostra um patrimônio cultural e qual mostra um patrimônio natural?</w:t>
      </w:r>
    </w:p>
    <w:p w14:paraId="6134A3B1" w14:textId="77777777" w:rsidR="00B4151A" w:rsidRDefault="00B4151A">
      <w:pPr>
        <w:pStyle w:val="00Textogeralbullet"/>
      </w:pPr>
    </w:p>
    <w:p w14:paraId="3B78B290" w14:textId="77777777" w:rsidR="00B4151A" w:rsidRDefault="00370DF3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2067226B" w14:textId="77777777" w:rsidR="00B4151A" w:rsidRDefault="00370DF3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2FA03020" w14:textId="77777777" w:rsidR="00B4151A" w:rsidRDefault="00B4151A">
      <w:pPr>
        <w:pStyle w:val="00alternativas"/>
        <w:rPr>
          <w:b/>
        </w:rPr>
      </w:pPr>
    </w:p>
    <w:p w14:paraId="2F62F984" w14:textId="47305383" w:rsidR="00B4151A" w:rsidRDefault="00370DF3">
      <w:pPr>
        <w:pStyle w:val="00alternativas"/>
      </w:pPr>
      <w:r>
        <w:rPr>
          <w:b/>
        </w:rPr>
        <w:t>b)</w:t>
      </w:r>
      <w:r>
        <w:tab/>
        <w:t xml:space="preserve">Qual </w:t>
      </w:r>
      <w:r w:rsidR="000D6CE0">
        <w:t xml:space="preserve">é </w:t>
      </w:r>
      <w:r>
        <w:t>a importância do reconhecimento des</w:t>
      </w:r>
      <w:r w:rsidR="004F0601">
        <w:t>s</w:t>
      </w:r>
      <w:r>
        <w:t>es</w:t>
      </w:r>
      <w:r w:rsidR="000D6CE0">
        <w:t xml:space="preserve"> </w:t>
      </w:r>
      <w:r w:rsidR="0059170A">
        <w:t>elementos</w:t>
      </w:r>
      <w:r w:rsidR="000D6CE0">
        <w:t xml:space="preserve"> como</w:t>
      </w:r>
      <w:r>
        <w:t xml:space="preserve"> patrimônio?</w:t>
      </w:r>
    </w:p>
    <w:p w14:paraId="030B1825" w14:textId="77777777" w:rsidR="00B4151A" w:rsidRDefault="00B4151A">
      <w:pPr>
        <w:pStyle w:val="00alternativas"/>
      </w:pPr>
    </w:p>
    <w:p w14:paraId="5BA9F917" w14:textId="77777777" w:rsidR="00B4151A" w:rsidRDefault="00370DF3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22C5C34C" w14:textId="77777777" w:rsidR="00B4151A" w:rsidRDefault="00370DF3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17E20038" w14:textId="77777777" w:rsidR="00B4151A" w:rsidRDefault="00370DF3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542F345E" w14:textId="77777777" w:rsidR="00B4151A" w:rsidRDefault="00B4151A">
      <w:pPr>
        <w:pStyle w:val="00peso3"/>
        <w:rPr>
          <w:rFonts w:eastAsia="Arial"/>
        </w:rPr>
      </w:pPr>
    </w:p>
    <w:p w14:paraId="31F8D3B0" w14:textId="77777777" w:rsidR="00B4151A" w:rsidRDefault="00370DF3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31DDE31A" w14:textId="77777777" w:rsidR="00B4151A" w:rsidRDefault="00370DF3">
      <w:pPr>
        <w:pStyle w:val="Textogeralsemrecuo"/>
      </w:pPr>
      <w:r>
        <w:rPr>
          <w:b/>
        </w:rPr>
        <w:t>1.</w:t>
      </w:r>
      <w:r>
        <w:t xml:space="preserve"> patrimônios naturais / patrimônios culturais.</w:t>
      </w:r>
    </w:p>
    <w:p w14:paraId="285E1FF5" w14:textId="6BCEBCD3" w:rsidR="00B4151A" w:rsidRDefault="00370DF3">
      <w:pPr>
        <w:pStyle w:val="Textogeralsemrecuo"/>
      </w:pPr>
      <w:r>
        <w:rPr>
          <w:b/>
        </w:rPr>
        <w:t>2.</w:t>
      </w:r>
      <w:r>
        <w:t xml:space="preserve"> </w:t>
      </w:r>
      <w:r>
        <w:rPr>
          <w:b/>
        </w:rPr>
        <w:t>a)</w:t>
      </w:r>
      <w:r>
        <w:t xml:space="preserve"> A imagem </w:t>
      </w:r>
      <w:r w:rsidR="000D6CE0">
        <w:t>1</w:t>
      </w:r>
      <w:r>
        <w:t xml:space="preserve"> mostra um patrimônio </w:t>
      </w:r>
      <w:r w:rsidR="000D6CE0">
        <w:t>natural</w:t>
      </w:r>
      <w:r w:rsidR="00631C4D">
        <w:t>,</w:t>
      </w:r>
      <w:r>
        <w:t xml:space="preserve"> e a imagem </w:t>
      </w:r>
      <w:r w:rsidR="000D6CE0">
        <w:t>2</w:t>
      </w:r>
      <w:r>
        <w:t xml:space="preserve"> mostra um patrimônio </w:t>
      </w:r>
      <w:r w:rsidR="000D6CE0">
        <w:t>cultural</w:t>
      </w:r>
      <w:r>
        <w:t>.</w:t>
      </w:r>
    </w:p>
    <w:p w14:paraId="3DFCC6BB" w14:textId="18122533" w:rsidR="00B4151A" w:rsidRDefault="00370DF3">
      <w:pPr>
        <w:pStyle w:val="Textogeralsemrecuo"/>
        <w:ind w:left="283"/>
      </w:pPr>
      <w:r>
        <w:rPr>
          <w:b/>
        </w:rPr>
        <w:t xml:space="preserve">b) </w:t>
      </w:r>
      <w:r>
        <w:t xml:space="preserve">O reconhecimento dos </w:t>
      </w:r>
      <w:r w:rsidR="0059170A">
        <w:t xml:space="preserve">elementos </w:t>
      </w:r>
      <w:r>
        <w:t>naturais e culturais</w:t>
      </w:r>
      <w:r w:rsidR="0059170A">
        <w:t xml:space="preserve"> como patrimônio</w:t>
      </w:r>
      <w:r>
        <w:t xml:space="preserve"> é importante para </w:t>
      </w:r>
      <w:r w:rsidR="0059170A">
        <w:t>su</w:t>
      </w:r>
      <w:r>
        <w:t xml:space="preserve">a proteção e preservação </w:t>
      </w:r>
      <w:r w:rsidR="0059170A">
        <w:t>e</w:t>
      </w:r>
      <w:r>
        <w:t xml:space="preserve"> para evitar que eles desapareçam</w:t>
      </w:r>
      <w:r w:rsidR="0059170A">
        <w:t xml:space="preserve"> com o passar do tempo</w:t>
      </w:r>
      <w:r>
        <w:t>.</w:t>
      </w:r>
    </w:p>
    <w:p w14:paraId="2560CDC6" w14:textId="302FE50A" w:rsidR="00B4151A" w:rsidRDefault="00B4151A">
      <w:pPr>
        <w:rPr>
          <w:rFonts w:eastAsia="Arial"/>
          <w:lang w:val="pt-BR"/>
        </w:rPr>
      </w:pPr>
    </w:p>
    <w:p w14:paraId="0DC2F69B" w14:textId="77777777" w:rsidR="00B4151A" w:rsidRDefault="00370DF3">
      <w:pPr>
        <w:pStyle w:val="00PESO2"/>
        <w:rPr>
          <w:color w:val="F37020"/>
        </w:rPr>
      </w:pPr>
      <w:r>
        <w:rPr>
          <w:color w:val="F37020"/>
        </w:rPr>
        <w:t>Autoavaliação</w:t>
      </w:r>
    </w:p>
    <w:p w14:paraId="0B7B4B57" w14:textId="77777777" w:rsidR="00B4151A" w:rsidRDefault="00B4151A">
      <w:pPr>
        <w:pStyle w:val="SemEspaamento"/>
        <w:rPr>
          <w:rFonts w:eastAsia="Arial"/>
        </w:rPr>
      </w:pPr>
    </w:p>
    <w:tbl>
      <w:tblPr>
        <w:tblStyle w:val="tabelaautoavaliacao"/>
        <w:tblW w:w="9397" w:type="dxa"/>
        <w:tblInd w:w="139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648"/>
        <w:gridCol w:w="1840"/>
        <w:gridCol w:w="2189"/>
        <w:gridCol w:w="1720"/>
      </w:tblGrid>
      <w:tr w:rsidR="00B4151A" w14:paraId="636128A5" w14:textId="77777777" w:rsidTr="00BD0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56"/>
        </w:trPr>
        <w:tc>
          <w:tcPr>
            <w:tcW w:w="3648" w:type="dxa"/>
            <w:shd w:val="clear" w:color="auto" w:fill="auto"/>
            <w:tcMar>
              <w:left w:w="98" w:type="dxa"/>
            </w:tcMar>
          </w:tcPr>
          <w:p w14:paraId="1405F078" w14:textId="61EC229B" w:rsidR="00B4151A" w:rsidRDefault="00C626E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840" w:type="dxa"/>
            <w:shd w:val="clear" w:color="auto" w:fill="auto"/>
            <w:tcMar>
              <w:left w:w="98" w:type="dxa"/>
            </w:tcMar>
          </w:tcPr>
          <w:p w14:paraId="42E6F759" w14:textId="6824F3C9" w:rsidR="00B4151A" w:rsidRDefault="00C626E3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189" w:type="dxa"/>
            <w:shd w:val="clear" w:color="auto" w:fill="auto"/>
            <w:tcMar>
              <w:left w:w="98" w:type="dxa"/>
            </w:tcMar>
          </w:tcPr>
          <w:p w14:paraId="31ABDD4F" w14:textId="3584DB44" w:rsidR="00B4151A" w:rsidRDefault="00C626E3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Mais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ou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menos</w:t>
            </w:r>
            <w:proofErr w:type="spellEnd"/>
          </w:p>
        </w:tc>
        <w:tc>
          <w:tcPr>
            <w:tcW w:w="1720" w:type="dxa"/>
            <w:shd w:val="clear" w:color="auto" w:fill="auto"/>
            <w:tcMar>
              <w:left w:w="98" w:type="dxa"/>
            </w:tcMar>
          </w:tcPr>
          <w:p w14:paraId="29560095" w14:textId="5BA55611" w:rsidR="00B4151A" w:rsidRDefault="00C626E3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Não</w:t>
            </w:r>
            <w:proofErr w:type="spellEnd"/>
          </w:p>
        </w:tc>
      </w:tr>
      <w:tr w:rsidR="00B4151A" w:rsidRPr="0033086C" w14:paraId="5E49153D" w14:textId="77777777" w:rsidTr="00BD06E4">
        <w:trPr>
          <w:trHeight w:val="1156"/>
        </w:trPr>
        <w:tc>
          <w:tcPr>
            <w:tcW w:w="3648" w:type="dxa"/>
            <w:shd w:val="clear" w:color="auto" w:fill="auto"/>
            <w:tcMar>
              <w:left w:w="98" w:type="dxa"/>
            </w:tcMar>
          </w:tcPr>
          <w:p w14:paraId="21613DF3" w14:textId="1CB7C992" w:rsidR="00B4151A" w:rsidRDefault="00E278F0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1. Compreendo que existem diferentes tipos de patrimônio? </w:t>
            </w:r>
          </w:p>
        </w:tc>
        <w:tc>
          <w:tcPr>
            <w:tcW w:w="1840" w:type="dxa"/>
            <w:shd w:val="clear" w:color="auto" w:fill="auto"/>
            <w:tcMar>
              <w:left w:w="98" w:type="dxa"/>
            </w:tcMar>
          </w:tcPr>
          <w:p w14:paraId="2A925E5B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189" w:type="dxa"/>
            <w:shd w:val="clear" w:color="auto" w:fill="auto"/>
            <w:tcMar>
              <w:left w:w="98" w:type="dxa"/>
            </w:tcMar>
          </w:tcPr>
          <w:p w14:paraId="4C3AA30C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20" w:type="dxa"/>
            <w:shd w:val="clear" w:color="auto" w:fill="auto"/>
            <w:tcMar>
              <w:left w:w="98" w:type="dxa"/>
            </w:tcMar>
          </w:tcPr>
          <w:p w14:paraId="008DE2F9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</w:tr>
      <w:tr w:rsidR="00B4151A" w:rsidRPr="0033086C" w14:paraId="0ABFCD25" w14:textId="77777777" w:rsidTr="00BD06E4">
        <w:trPr>
          <w:trHeight w:val="1156"/>
        </w:trPr>
        <w:tc>
          <w:tcPr>
            <w:tcW w:w="3648" w:type="dxa"/>
            <w:shd w:val="clear" w:color="auto" w:fill="auto"/>
            <w:tcMar>
              <w:left w:w="98" w:type="dxa"/>
            </w:tcMar>
          </w:tcPr>
          <w:p w14:paraId="34C0BA80" w14:textId="4CBBBEB8" w:rsidR="00B4151A" w:rsidRDefault="00E278F0" w:rsidP="00631C4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2. Sei o que são patrimônios naturais?</w:t>
            </w:r>
          </w:p>
        </w:tc>
        <w:tc>
          <w:tcPr>
            <w:tcW w:w="1840" w:type="dxa"/>
            <w:shd w:val="clear" w:color="auto" w:fill="auto"/>
            <w:tcMar>
              <w:left w:w="98" w:type="dxa"/>
            </w:tcMar>
          </w:tcPr>
          <w:p w14:paraId="60BF90AC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189" w:type="dxa"/>
            <w:shd w:val="clear" w:color="auto" w:fill="auto"/>
            <w:tcMar>
              <w:left w:w="98" w:type="dxa"/>
            </w:tcMar>
          </w:tcPr>
          <w:p w14:paraId="301DFDF6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20" w:type="dxa"/>
            <w:shd w:val="clear" w:color="auto" w:fill="auto"/>
            <w:tcMar>
              <w:left w:w="98" w:type="dxa"/>
            </w:tcMar>
          </w:tcPr>
          <w:p w14:paraId="09A49A4A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</w:tr>
      <w:tr w:rsidR="00B4151A" w:rsidRPr="0033086C" w14:paraId="4979DB1C" w14:textId="77777777" w:rsidTr="00BD06E4">
        <w:trPr>
          <w:trHeight w:val="1156"/>
        </w:trPr>
        <w:tc>
          <w:tcPr>
            <w:tcW w:w="3648" w:type="dxa"/>
            <w:shd w:val="clear" w:color="auto" w:fill="auto"/>
            <w:tcMar>
              <w:left w:w="98" w:type="dxa"/>
            </w:tcMar>
          </w:tcPr>
          <w:p w14:paraId="7B2DCA1F" w14:textId="1441E41F" w:rsidR="00B4151A" w:rsidRDefault="00E278F0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3. Sei o que são patrimônios culturais?</w:t>
            </w:r>
          </w:p>
        </w:tc>
        <w:tc>
          <w:tcPr>
            <w:tcW w:w="1840" w:type="dxa"/>
            <w:shd w:val="clear" w:color="auto" w:fill="auto"/>
            <w:tcMar>
              <w:left w:w="98" w:type="dxa"/>
            </w:tcMar>
          </w:tcPr>
          <w:p w14:paraId="26B0049E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189" w:type="dxa"/>
            <w:shd w:val="clear" w:color="auto" w:fill="auto"/>
            <w:tcMar>
              <w:left w:w="98" w:type="dxa"/>
            </w:tcMar>
          </w:tcPr>
          <w:p w14:paraId="49ADF6E4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20" w:type="dxa"/>
            <w:shd w:val="clear" w:color="auto" w:fill="auto"/>
            <w:tcMar>
              <w:left w:w="98" w:type="dxa"/>
            </w:tcMar>
          </w:tcPr>
          <w:p w14:paraId="31E56C56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</w:tr>
      <w:tr w:rsidR="00B4151A" w:rsidRPr="0033086C" w14:paraId="77B06EDE" w14:textId="77777777" w:rsidTr="00BD06E4">
        <w:trPr>
          <w:trHeight w:val="1156"/>
        </w:trPr>
        <w:tc>
          <w:tcPr>
            <w:tcW w:w="3648" w:type="dxa"/>
            <w:shd w:val="clear" w:color="auto" w:fill="auto"/>
            <w:tcMar>
              <w:left w:w="98" w:type="dxa"/>
            </w:tcMar>
          </w:tcPr>
          <w:p w14:paraId="62D7A007" w14:textId="2E8D29B4" w:rsidR="00B4151A" w:rsidRDefault="00E278F0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4. Entendo a importância de preservar os patrimônios?</w:t>
            </w:r>
          </w:p>
        </w:tc>
        <w:tc>
          <w:tcPr>
            <w:tcW w:w="1840" w:type="dxa"/>
            <w:shd w:val="clear" w:color="auto" w:fill="auto"/>
            <w:tcMar>
              <w:left w:w="98" w:type="dxa"/>
            </w:tcMar>
          </w:tcPr>
          <w:p w14:paraId="05232B1A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189" w:type="dxa"/>
            <w:shd w:val="clear" w:color="auto" w:fill="auto"/>
            <w:tcMar>
              <w:left w:w="98" w:type="dxa"/>
            </w:tcMar>
          </w:tcPr>
          <w:p w14:paraId="31392FE8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20" w:type="dxa"/>
            <w:shd w:val="clear" w:color="auto" w:fill="auto"/>
            <w:tcMar>
              <w:left w:w="98" w:type="dxa"/>
            </w:tcMar>
          </w:tcPr>
          <w:p w14:paraId="79EF983E" w14:textId="77777777" w:rsidR="00B4151A" w:rsidRDefault="00B4151A">
            <w:pPr>
              <w:rPr>
                <w:rFonts w:ascii="Tahoma" w:hAnsi="Tahoma"/>
                <w:lang w:val="pt-BR"/>
              </w:rPr>
            </w:pPr>
          </w:p>
        </w:tc>
      </w:tr>
    </w:tbl>
    <w:p w14:paraId="469A2DAA" w14:textId="77777777" w:rsidR="00B4151A" w:rsidRPr="008750FD" w:rsidRDefault="00B4151A" w:rsidP="001377BA">
      <w:pPr>
        <w:rPr>
          <w:lang w:val="pt-BR"/>
        </w:rPr>
      </w:pPr>
    </w:p>
    <w:sectPr w:rsidR="00B4151A" w:rsidRPr="008750FD">
      <w:headerReference w:type="default" r:id="rId10"/>
      <w:footerReference w:type="default" r:id="rId11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636FE" w14:textId="77777777" w:rsidR="00717588" w:rsidRDefault="00717588">
      <w:r>
        <w:separator/>
      </w:r>
    </w:p>
  </w:endnote>
  <w:endnote w:type="continuationSeparator" w:id="0">
    <w:p w14:paraId="3BC00D62" w14:textId="77777777" w:rsidR="00717588" w:rsidRDefault="00717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A495D91-2034-4C32-9FD0-C7B1890CB14C}"/>
    <w:embedBold r:id="rId2" w:fontKey="{6DE2819A-19C3-4D63-BD34-9AC916862E5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E97AD7C-AC5F-480C-8C5C-6A0272B5FDF1}"/>
    <w:embedBold r:id="rId4" w:fontKey="{80A62F41-D58B-4484-BA0E-99A01FBEFAE4}"/>
    <w:embedItalic r:id="rId5" w:fontKey="{B4728710-D82A-4146-A741-71D72AEE374D}"/>
    <w:embedBoldItalic r:id="rId6" w:fontKey="{8A4A0F7F-A2B2-4EAD-84F1-4FAF9BB5D4D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C2AE8169-CBC5-4778-BE58-4F1C3D9E51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93866750-23DD-44DE-BACD-EB3E17A6E0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81BC531B-3416-49B0-A8E8-F5688E28C5AC}"/>
    <w:embedBold r:id="rId10" w:fontKey="{B67717B0-2577-4816-8159-D84BBADF4AC6}"/>
    <w:embedItalic r:id="rId11" w:fontKey="{359906CE-17C1-407D-B76F-F4E3DBCCBC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1BE10898-7C80-4BDD-9846-97AA90A9E6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C0D9BCA7-F0A8-4D58-9E6A-FB3C3FBC2D99}"/>
    <w:embedBold r:id="rId14" w:fontKey="{FE660A4C-5034-4F2E-A7A9-14D1E6BB3B7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F3F248D7-6044-4B01-AE4F-F4F7E9BF489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03BBCE79-E28E-41E5-AA18-A9D4F670A179}"/>
    <w:embedItalic r:id="rId17" w:fontKey="{82EF0078-151C-4C61-A5DE-85FCB8FB1F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B60C3C57-51F1-41DE-A238-C0349E89A422}"/>
    <w:embedBold r:id="rId19" w:fontKey="{0856DBC9-EA49-41CE-8CDA-1B23DCCDDC91}"/>
    <w:embedBoldItalic r:id="rId20" w:fontKey="{12C51FC9-26CD-4819-A8D0-2D62617CA0DE}"/>
  </w:font>
  <w:font w:name="Cambria-Bold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5651A8E5-EAA0-4F95-A4C5-95AE1D890BA3}"/>
    <w:embedBold r:id="rId22" w:fontKey="{57939FD4-2577-4716-A0F3-E05A80804649}"/>
    <w:embedItalic r:id="rId23" w:fontKey="{E47909AA-950B-4812-A30B-E918F03A21D4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20BC0AC7-837E-4BA9-B510-25515F8EA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E5911" w14:textId="77777777" w:rsidR="00C626E3" w:rsidRDefault="00C626E3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7E2B84C3" w14:textId="435560F2" w:rsidR="00C626E3" w:rsidRDefault="00C626E3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6816B1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8B203" w14:textId="77777777" w:rsidR="00717588" w:rsidRDefault="00717588">
      <w:r>
        <w:separator/>
      </w:r>
    </w:p>
  </w:footnote>
  <w:footnote w:type="continuationSeparator" w:id="0">
    <w:p w14:paraId="6BED3338" w14:textId="77777777" w:rsidR="00717588" w:rsidRDefault="00717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3435D" w14:textId="77777777" w:rsidR="00C626E3" w:rsidRDefault="00C626E3">
    <w:pPr>
      <w:ind w:right="360"/>
    </w:pPr>
    <w:r>
      <w:rPr>
        <w:noProof/>
        <w:lang w:eastAsia="en-US"/>
      </w:rPr>
      <w:drawing>
        <wp:inline distT="0" distB="0" distL="0" distR="0" wp14:anchorId="77A1EF9D" wp14:editId="1A7255BF">
          <wp:extent cx="5939790" cy="288290"/>
          <wp:effectExtent l="0" t="0" r="0" b="0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580457"/>
    <w:multiLevelType w:val="multilevel"/>
    <w:tmpl w:val="5C4E714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DBC72E7"/>
    <w:multiLevelType w:val="multilevel"/>
    <w:tmpl w:val="8F9603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51A"/>
    <w:rsid w:val="000372D5"/>
    <w:rsid w:val="00066F1C"/>
    <w:rsid w:val="000D6CE0"/>
    <w:rsid w:val="001377BA"/>
    <w:rsid w:val="0015227F"/>
    <w:rsid w:val="00170E9C"/>
    <w:rsid w:val="00171602"/>
    <w:rsid w:val="00176C3E"/>
    <w:rsid w:val="001C69ED"/>
    <w:rsid w:val="002D3F66"/>
    <w:rsid w:val="002D4E6F"/>
    <w:rsid w:val="00317A9D"/>
    <w:rsid w:val="0033086C"/>
    <w:rsid w:val="00330CF5"/>
    <w:rsid w:val="00370DF3"/>
    <w:rsid w:val="003856D6"/>
    <w:rsid w:val="003A1DB9"/>
    <w:rsid w:val="003B213E"/>
    <w:rsid w:val="003D7D76"/>
    <w:rsid w:val="00410FE5"/>
    <w:rsid w:val="004306B6"/>
    <w:rsid w:val="00443613"/>
    <w:rsid w:val="004611E0"/>
    <w:rsid w:val="00473004"/>
    <w:rsid w:val="00480FAD"/>
    <w:rsid w:val="004B4279"/>
    <w:rsid w:val="004B6C19"/>
    <w:rsid w:val="004C69F5"/>
    <w:rsid w:val="004F0601"/>
    <w:rsid w:val="00507EEF"/>
    <w:rsid w:val="0055417C"/>
    <w:rsid w:val="005778AA"/>
    <w:rsid w:val="0059170A"/>
    <w:rsid w:val="005D2550"/>
    <w:rsid w:val="005D5D52"/>
    <w:rsid w:val="00631C4D"/>
    <w:rsid w:val="00666294"/>
    <w:rsid w:val="006816B1"/>
    <w:rsid w:val="006A4885"/>
    <w:rsid w:val="006A57FA"/>
    <w:rsid w:val="00700135"/>
    <w:rsid w:val="00717588"/>
    <w:rsid w:val="00745655"/>
    <w:rsid w:val="0076752C"/>
    <w:rsid w:val="0079765D"/>
    <w:rsid w:val="007A15C6"/>
    <w:rsid w:val="007A3F04"/>
    <w:rsid w:val="008750FD"/>
    <w:rsid w:val="00886F42"/>
    <w:rsid w:val="00924B88"/>
    <w:rsid w:val="009576D3"/>
    <w:rsid w:val="00974A09"/>
    <w:rsid w:val="009B3E87"/>
    <w:rsid w:val="009E4449"/>
    <w:rsid w:val="00AA5C20"/>
    <w:rsid w:val="00B12AD0"/>
    <w:rsid w:val="00B1306B"/>
    <w:rsid w:val="00B32F35"/>
    <w:rsid w:val="00B4151A"/>
    <w:rsid w:val="00B65F77"/>
    <w:rsid w:val="00BD06E4"/>
    <w:rsid w:val="00C139F3"/>
    <w:rsid w:val="00C2279C"/>
    <w:rsid w:val="00C626E3"/>
    <w:rsid w:val="00CE75F4"/>
    <w:rsid w:val="00D01568"/>
    <w:rsid w:val="00D201E6"/>
    <w:rsid w:val="00D42B03"/>
    <w:rsid w:val="00DB4F68"/>
    <w:rsid w:val="00E01BC6"/>
    <w:rsid w:val="00E278F0"/>
    <w:rsid w:val="00E42D66"/>
    <w:rsid w:val="00EB1331"/>
    <w:rsid w:val="00F153D3"/>
    <w:rsid w:val="00F2059A"/>
    <w:rsid w:val="00F22D1D"/>
    <w:rsid w:val="00F419D4"/>
    <w:rsid w:val="00F56F03"/>
    <w:rsid w:val="00F670B1"/>
    <w:rsid w:val="00FC2435"/>
    <w:rsid w:val="00FD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417E33"/>
  <w15:docId w15:val="{F67ED57F-743E-4A5C-9188-E1259980B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419A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419A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  <w:b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635370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Arial" w:hAnsi="Arial" w:cs="Arial"/>
      <w:color w:val="000000"/>
      <w:spacing w:val="-2"/>
      <w:sz w:val="20"/>
      <w:szCs w:val="20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6A57FA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6A57FA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6A57FA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6A57FA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419A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CD6B34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011128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623157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12629D-59DF-417F-BECC-D11D23A8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1651</Words>
  <Characters>8921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Dafne Lavinas Soutto</dc:creator>
  <cp:lastModifiedBy>Ed5-821</cp:lastModifiedBy>
  <cp:revision>34</cp:revision>
  <cp:lastPrinted>2017-10-23T20:25:00Z</cp:lastPrinted>
  <dcterms:created xsi:type="dcterms:W3CDTF">2017-12-18T21:16:00Z</dcterms:created>
  <dcterms:modified xsi:type="dcterms:W3CDTF">2018-01-09T16:59:00Z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