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FF641" w14:textId="77777777" w:rsidR="00197857" w:rsidRPr="001379ED" w:rsidRDefault="00197857" w:rsidP="00197857">
      <w:pPr>
        <w:pStyle w:val="00cabeos"/>
      </w:pPr>
      <w:r w:rsidRPr="001379ED">
        <w:t xml:space="preserve">Sequência didática </w:t>
      </w:r>
      <w:r>
        <w:t>3</w:t>
      </w:r>
    </w:p>
    <w:p w14:paraId="58871479" w14:textId="77777777" w:rsidR="00197857" w:rsidRPr="001379ED" w:rsidRDefault="00197857" w:rsidP="00197857">
      <w:pPr>
        <w:pStyle w:val="00peso2"/>
      </w:pPr>
    </w:p>
    <w:p w14:paraId="51293F59" w14:textId="77777777" w:rsidR="00197857" w:rsidRPr="001379ED" w:rsidRDefault="00197857" w:rsidP="00B16C60">
      <w:pPr>
        <w:pStyle w:val="00P1"/>
      </w:pPr>
      <w:r w:rsidRPr="00816110">
        <w:t>OBJETIVOS</w:t>
      </w:r>
    </w:p>
    <w:p w14:paraId="22F10DF2" w14:textId="77777777" w:rsidR="00197857" w:rsidRPr="00C42C2F" w:rsidRDefault="00197857" w:rsidP="00197857">
      <w:pPr>
        <w:pStyle w:val="00Textogeralbullet"/>
        <w:rPr>
          <w:b/>
          <w:color w:val="000000" w:themeColor="text1"/>
          <w:lang w:eastAsia="pt-BR"/>
        </w:rPr>
      </w:pPr>
      <w:r>
        <w:rPr>
          <w:lang w:eastAsia="pt-BR"/>
        </w:rPr>
        <w:t>Identificar usos da água pelas pessoas no dia a dia.</w:t>
      </w:r>
    </w:p>
    <w:p w14:paraId="14B0D329" w14:textId="77777777" w:rsidR="00197857" w:rsidRDefault="00197857" w:rsidP="00197857">
      <w:pPr>
        <w:pStyle w:val="00Textogeralbullet"/>
        <w:rPr>
          <w:color w:val="000000" w:themeColor="text1"/>
          <w:lang w:eastAsia="pt-BR"/>
        </w:rPr>
      </w:pPr>
      <w:r w:rsidRPr="00C42C2F">
        <w:rPr>
          <w:color w:val="000000" w:themeColor="text1"/>
          <w:lang w:eastAsia="pt-BR"/>
        </w:rPr>
        <w:t>Reconhecer a importância do tratamento da água e do esgoto.</w:t>
      </w:r>
    </w:p>
    <w:p w14:paraId="5EA181FE" w14:textId="77777777" w:rsidR="00197857" w:rsidRDefault="00197857" w:rsidP="00197857">
      <w:pPr>
        <w:pStyle w:val="00Textogeralbullet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t>Identificar as principais etapas do processo de tratamento da água.</w:t>
      </w:r>
    </w:p>
    <w:p w14:paraId="7504CCA7" w14:textId="77777777" w:rsidR="00197857" w:rsidRDefault="00197857" w:rsidP="00197857">
      <w:pPr>
        <w:pStyle w:val="00Textogeralbullet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t>Reconhecer a importância do uso consciente da água no dia a dia.</w:t>
      </w:r>
    </w:p>
    <w:p w14:paraId="542C2BA3" w14:textId="18617833" w:rsidR="00197857" w:rsidRDefault="00197857" w:rsidP="00197857">
      <w:pPr>
        <w:pStyle w:val="00Textogeralbullet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t>Identificar de que forma a água é utilizada na indústria, na agricultura, em atividades de lazer e para a geração de energia elétrica.</w:t>
      </w:r>
    </w:p>
    <w:p w14:paraId="3D92E78E" w14:textId="77777777" w:rsidR="00197857" w:rsidRPr="00C42C2F" w:rsidRDefault="00197857" w:rsidP="00197857">
      <w:pPr>
        <w:pStyle w:val="00Textogeralbullet"/>
        <w:rPr>
          <w:color w:val="000000" w:themeColor="text1"/>
          <w:lang w:eastAsia="pt-BR"/>
        </w:rPr>
      </w:pPr>
      <w:r>
        <w:rPr>
          <w:color w:val="000000" w:themeColor="text1"/>
          <w:lang w:eastAsia="pt-BR"/>
        </w:rPr>
        <w:t>Identificar quais atividades econômicas mais consomem água no Brasil.</w:t>
      </w:r>
    </w:p>
    <w:p w14:paraId="7CA06B91" w14:textId="77777777" w:rsidR="00197857" w:rsidRPr="007124F3" w:rsidRDefault="00197857" w:rsidP="00197857">
      <w:pPr>
        <w:pStyle w:val="00peso2"/>
        <w:rPr>
          <w:lang w:val="pt-BR" w:eastAsia="pt-BR"/>
        </w:rPr>
      </w:pPr>
    </w:p>
    <w:p w14:paraId="47C9F62C" w14:textId="46566D00" w:rsidR="00197857" w:rsidRPr="00A12417" w:rsidRDefault="00197857" w:rsidP="00B16C60">
      <w:pPr>
        <w:pStyle w:val="00P1"/>
      </w:pPr>
      <w:r w:rsidRPr="00A12417">
        <w:t>CONTEÚDOS</w:t>
      </w:r>
    </w:p>
    <w:p w14:paraId="29F5C9AE" w14:textId="77777777" w:rsidR="00197857" w:rsidRPr="00C951A4" w:rsidRDefault="00197857" w:rsidP="00197857">
      <w:pPr>
        <w:pStyle w:val="00Textogeralbullet"/>
        <w:rPr>
          <w:lang w:eastAsia="pt-BR"/>
        </w:rPr>
      </w:pPr>
      <w:r>
        <w:rPr>
          <w:lang w:eastAsia="pt-BR"/>
        </w:rPr>
        <w:t>Uso de água pelas pessoas no dia a dia.</w:t>
      </w:r>
    </w:p>
    <w:p w14:paraId="5546EDEE" w14:textId="77777777" w:rsidR="00197857" w:rsidRDefault="00197857" w:rsidP="00197857">
      <w:pPr>
        <w:pStyle w:val="00Textogeralbullet"/>
        <w:rPr>
          <w:lang w:eastAsia="pt-BR"/>
        </w:rPr>
      </w:pPr>
      <w:r>
        <w:rPr>
          <w:lang w:eastAsia="pt-BR"/>
        </w:rPr>
        <w:t>O tratamento da água e do esgoto.</w:t>
      </w:r>
    </w:p>
    <w:p w14:paraId="1D229583" w14:textId="77777777" w:rsidR="00197857" w:rsidRDefault="00197857" w:rsidP="00197857">
      <w:pPr>
        <w:pStyle w:val="00Textogeralbullet"/>
        <w:rPr>
          <w:lang w:eastAsia="pt-BR"/>
        </w:rPr>
      </w:pPr>
      <w:r>
        <w:rPr>
          <w:lang w:eastAsia="pt-BR"/>
        </w:rPr>
        <w:t>Usos de água pelas atividades econômicas.</w:t>
      </w:r>
    </w:p>
    <w:p w14:paraId="52CE7218" w14:textId="77777777" w:rsidR="00197857" w:rsidRPr="00C951A4" w:rsidRDefault="00197857" w:rsidP="00197857">
      <w:pPr>
        <w:pStyle w:val="00Textogeralbullet"/>
        <w:rPr>
          <w:lang w:eastAsia="pt-BR"/>
        </w:rPr>
      </w:pPr>
      <w:r>
        <w:rPr>
          <w:lang w:eastAsia="pt-BR"/>
        </w:rPr>
        <w:t>Uso consciente da água.</w:t>
      </w:r>
    </w:p>
    <w:p w14:paraId="54FBE2B3" w14:textId="77777777" w:rsidR="00197857" w:rsidRPr="004D04D7" w:rsidRDefault="00197857" w:rsidP="00197857">
      <w:pPr>
        <w:pStyle w:val="00peso2"/>
        <w:rPr>
          <w:lang w:eastAsia="pt-BR"/>
        </w:rPr>
      </w:pPr>
    </w:p>
    <w:p w14:paraId="5E34E104" w14:textId="6510A517" w:rsidR="00197857" w:rsidRPr="007124F3" w:rsidRDefault="00197857" w:rsidP="00B16C60">
      <w:pPr>
        <w:pStyle w:val="00P1"/>
        <w:rPr>
          <w:color w:val="000000" w:themeColor="text1"/>
        </w:rPr>
      </w:pPr>
      <w:r w:rsidRPr="007124F3">
        <w:t xml:space="preserve">OBJETOS DE CONHECIMENTO E HABILIDADES DA </w:t>
      </w:r>
      <w:r w:rsidRPr="007124F3">
        <w:rPr>
          <w:i/>
          <w:color w:val="000000" w:themeColor="text1"/>
        </w:rPr>
        <w:t>BASE NACIONAL COMUM CURRICULAR</w:t>
      </w:r>
      <w:r w:rsidRPr="007124F3">
        <w:rPr>
          <w:color w:val="000000" w:themeColor="text1"/>
        </w:rPr>
        <w:t xml:space="preserve"> (BNCC)</w:t>
      </w:r>
    </w:p>
    <w:p w14:paraId="2DA93730" w14:textId="51325F29" w:rsidR="00197857" w:rsidRDefault="00197857" w:rsidP="00197857">
      <w:pPr>
        <w:pStyle w:val="00Textogeral"/>
        <w:rPr>
          <w:rFonts w:eastAsia="Calibri"/>
          <w:lang w:eastAsia="pt-BR"/>
        </w:rPr>
      </w:pPr>
      <w:r w:rsidRPr="00A12417">
        <w:rPr>
          <w:rFonts w:eastAsia="Calibri"/>
          <w:lang w:eastAsia="pt-BR"/>
        </w:rPr>
        <w:t xml:space="preserve">Pretende-se, em duas aulas, favorecer o desenvolvimento das seguintes habilidades do componente curricular Geografia: </w:t>
      </w:r>
      <w:r w:rsidRPr="00A12417">
        <w:t>EF03GE09</w:t>
      </w:r>
      <w:r w:rsidR="00B16C60">
        <w:t xml:space="preserve"> –</w:t>
      </w:r>
      <w:r w:rsidRPr="00A12417">
        <w:rPr>
          <w:rFonts w:eastAsia="Calibri"/>
          <w:lang w:eastAsia="pt-BR"/>
        </w:rPr>
        <w:t xml:space="preserve"> “</w:t>
      </w:r>
      <w:r w:rsidRPr="00A12417">
        <w:t>Investigar os usos dos recursos naturais, com destaque para os usos da água em atividades cotidianas (alimentação, higiene, cultivo de plantas etc.), e discutir os problemas ambientais provocados por esses usos</w:t>
      </w:r>
      <w:r w:rsidRPr="00A12417">
        <w:rPr>
          <w:rFonts w:eastAsia="Calibri"/>
          <w:lang w:eastAsia="pt-BR"/>
        </w:rPr>
        <w:t xml:space="preserve">” e </w:t>
      </w:r>
      <w:r w:rsidRPr="00A12417">
        <w:t>EF03GE10</w:t>
      </w:r>
      <w:r w:rsidR="00B16C60">
        <w:t xml:space="preserve"> –</w:t>
      </w:r>
      <w:r w:rsidRPr="00A12417">
        <w:rPr>
          <w:rFonts w:eastAsia="Calibri"/>
          <w:lang w:eastAsia="pt-BR"/>
        </w:rPr>
        <w:t xml:space="preserve"> “</w:t>
      </w:r>
      <w:r w:rsidRPr="00A12417">
        <w:t>Identificar os cuidados necessários para utilização da água na agricultura e na geração de energia de modo a garantir a manutenção do provimento de água potável</w:t>
      </w:r>
      <w:r w:rsidRPr="00A12417">
        <w:rPr>
          <w:rFonts w:eastAsia="Calibri"/>
          <w:lang w:eastAsia="pt-BR"/>
        </w:rPr>
        <w:t>”.</w:t>
      </w:r>
      <w:r w:rsidRPr="00A12417">
        <w:t xml:space="preserve"> </w:t>
      </w:r>
      <w:r w:rsidRPr="00A12417">
        <w:rPr>
          <w:rFonts w:eastAsia="Calibri"/>
          <w:lang w:eastAsia="pt-BR"/>
        </w:rPr>
        <w:t>Essas habilidades estão vinculadas ao objeto de conhecimento “</w:t>
      </w:r>
      <w:r w:rsidRPr="00A12417">
        <w:t>Impactos das atividades humanas</w:t>
      </w:r>
      <w:r w:rsidRPr="00A12417">
        <w:rPr>
          <w:rFonts w:eastAsia="Calibri"/>
          <w:lang w:eastAsia="pt-BR"/>
        </w:rPr>
        <w:t>”.</w:t>
      </w:r>
    </w:p>
    <w:p w14:paraId="4FB6F305" w14:textId="77777777" w:rsidR="00197857" w:rsidRPr="007124F3" w:rsidRDefault="00197857" w:rsidP="00197857">
      <w:pPr>
        <w:pStyle w:val="00peso2"/>
        <w:rPr>
          <w:lang w:val="pt-BR"/>
        </w:rPr>
      </w:pPr>
    </w:p>
    <w:p w14:paraId="3895E4B4" w14:textId="4F50F5B7" w:rsidR="00197857" w:rsidRPr="007124F3" w:rsidRDefault="00197857" w:rsidP="00B16C60">
      <w:pPr>
        <w:pStyle w:val="00P1"/>
      </w:pPr>
      <w:r w:rsidRPr="007124F3">
        <w:t>TEMPO ESTIMADO</w:t>
      </w:r>
    </w:p>
    <w:p w14:paraId="697397B8" w14:textId="611A1B6C" w:rsidR="00197857" w:rsidRDefault="00197857" w:rsidP="00A476DF">
      <w:pPr>
        <w:pStyle w:val="00Textogeral"/>
        <w:rPr>
          <w:lang w:eastAsia="pt-BR"/>
        </w:rPr>
      </w:pPr>
      <w:r w:rsidRPr="004F3E10">
        <w:rPr>
          <w:lang w:eastAsia="pt-BR"/>
        </w:rPr>
        <w:t>Duas aulas.</w:t>
      </w:r>
    </w:p>
    <w:p w14:paraId="41D4ABAB" w14:textId="77777777" w:rsidR="00CA3E06" w:rsidRDefault="00CA3E06" w:rsidP="00CA3E06">
      <w:pPr>
        <w:rPr>
          <w:rFonts w:ascii="Tahoma" w:hAnsi="Tahoma" w:cs="Arial"/>
          <w:color w:val="000000"/>
          <w:sz w:val="22"/>
          <w:szCs w:val="22"/>
          <w:lang w:val="pt-BR"/>
        </w:rPr>
      </w:pPr>
    </w:p>
    <w:p w14:paraId="66B3C8F8" w14:textId="77777777" w:rsidR="00B16C60" w:rsidRDefault="00B16C60">
      <w:pPr>
        <w:rPr>
          <w:rFonts w:ascii="Cambria" w:hAnsi="Cambria" w:cs="Cambria-Bold"/>
          <w:b/>
          <w:bCs/>
          <w:caps/>
          <w:color w:val="000000"/>
          <w:sz w:val="32"/>
          <w:szCs w:val="32"/>
          <w:lang w:val="pt-BR" w:eastAsia="pt-BR"/>
        </w:rPr>
      </w:pPr>
      <w:r>
        <w:br w:type="page"/>
      </w:r>
    </w:p>
    <w:p w14:paraId="452EC9D5" w14:textId="75A2195C" w:rsidR="00197857" w:rsidRPr="00B16C60" w:rsidRDefault="00197857" w:rsidP="00B16C60">
      <w:pPr>
        <w:pStyle w:val="00P1"/>
      </w:pPr>
      <w:r w:rsidRPr="00B16C60">
        <w:lastRenderedPageBreak/>
        <w:t>AULA 1</w:t>
      </w:r>
    </w:p>
    <w:p w14:paraId="01659B2A" w14:textId="77777777" w:rsidR="00197857" w:rsidRPr="007124F3" w:rsidRDefault="00197857" w:rsidP="00526EF9">
      <w:pPr>
        <w:pStyle w:val="00peso2"/>
        <w:rPr>
          <w:lang w:val="pt-BR" w:eastAsia="pt-BR"/>
        </w:rPr>
      </w:pPr>
    </w:p>
    <w:p w14:paraId="2F01BDC8" w14:textId="573AAF58" w:rsidR="00197857" w:rsidRPr="00C86E06" w:rsidRDefault="00197857" w:rsidP="00526EF9">
      <w:pPr>
        <w:pStyle w:val="00peso2"/>
        <w:rPr>
          <w:lang w:eastAsia="pt-BR"/>
        </w:rPr>
      </w:pPr>
      <w:proofErr w:type="spellStart"/>
      <w:r w:rsidRPr="00C86E06">
        <w:rPr>
          <w:lang w:eastAsia="pt-BR"/>
        </w:rPr>
        <w:t>Conteúdos</w:t>
      </w:r>
      <w:proofErr w:type="spellEnd"/>
      <w:r w:rsidRPr="00C86E06">
        <w:rPr>
          <w:lang w:eastAsia="pt-BR"/>
        </w:rPr>
        <w:t xml:space="preserve"> </w:t>
      </w:r>
      <w:proofErr w:type="spellStart"/>
      <w:r w:rsidRPr="00C86E06">
        <w:rPr>
          <w:lang w:eastAsia="pt-BR"/>
        </w:rPr>
        <w:t>específicos</w:t>
      </w:r>
      <w:proofErr w:type="spellEnd"/>
    </w:p>
    <w:p w14:paraId="70DA6D7B" w14:textId="5936AD34" w:rsidR="00197857" w:rsidRPr="00C951A4" w:rsidRDefault="00E67F3B" w:rsidP="00197857">
      <w:pPr>
        <w:pStyle w:val="00Textogeralbullet"/>
        <w:rPr>
          <w:lang w:eastAsia="pt-BR"/>
        </w:rPr>
      </w:pPr>
      <w:r>
        <w:rPr>
          <w:lang w:eastAsia="pt-BR"/>
        </w:rPr>
        <w:t>O u</w:t>
      </w:r>
      <w:r w:rsidR="00197857">
        <w:rPr>
          <w:lang w:eastAsia="pt-BR"/>
        </w:rPr>
        <w:t>so de água pelas pessoas no dia a dia.</w:t>
      </w:r>
    </w:p>
    <w:p w14:paraId="06A700FF" w14:textId="77777777" w:rsidR="00197857" w:rsidRPr="00C951A4" w:rsidRDefault="00197857" w:rsidP="00197857">
      <w:pPr>
        <w:pStyle w:val="00Textogeralbullet"/>
        <w:rPr>
          <w:lang w:eastAsia="pt-BR"/>
        </w:rPr>
      </w:pPr>
      <w:r>
        <w:rPr>
          <w:lang w:eastAsia="pt-BR"/>
        </w:rPr>
        <w:t>O tratamento da água e do esgoto.</w:t>
      </w:r>
    </w:p>
    <w:p w14:paraId="4FDDED1C" w14:textId="77777777" w:rsidR="00197857" w:rsidRPr="007124F3" w:rsidRDefault="00197857" w:rsidP="00526EF9">
      <w:pPr>
        <w:pStyle w:val="00peso2"/>
        <w:rPr>
          <w:lang w:val="pt-BR"/>
        </w:rPr>
      </w:pPr>
    </w:p>
    <w:p w14:paraId="0FDE270A" w14:textId="31977EB9" w:rsidR="00197857" w:rsidRPr="00197857" w:rsidRDefault="00197857" w:rsidP="00526EF9">
      <w:pPr>
        <w:pStyle w:val="00peso2"/>
      </w:pPr>
      <w:proofErr w:type="spellStart"/>
      <w:r w:rsidRPr="00197857">
        <w:t>Recursos</w:t>
      </w:r>
      <w:proofErr w:type="spellEnd"/>
    </w:p>
    <w:p w14:paraId="588C5245" w14:textId="77777777" w:rsidR="00197857" w:rsidRPr="00C951A4" w:rsidRDefault="00197857" w:rsidP="00197857">
      <w:pPr>
        <w:pStyle w:val="00Textogeralbullet"/>
        <w:rPr>
          <w:lang w:eastAsia="pt-BR"/>
        </w:rPr>
      </w:pPr>
      <w:r w:rsidRPr="00C951A4">
        <w:rPr>
          <w:lang w:eastAsia="pt-BR"/>
        </w:rPr>
        <w:t xml:space="preserve">Livro do aluno, </w:t>
      </w:r>
      <w:r w:rsidRPr="002543D1">
        <w:rPr>
          <w:lang w:eastAsia="pt-BR"/>
        </w:rPr>
        <w:t>páginas 164 a 169</w:t>
      </w:r>
      <w:r w:rsidRPr="00C951A4">
        <w:rPr>
          <w:lang w:eastAsia="pt-BR"/>
        </w:rPr>
        <w:t xml:space="preserve">.  </w:t>
      </w:r>
    </w:p>
    <w:p w14:paraId="1A3CFE48" w14:textId="77777777" w:rsidR="00197857" w:rsidRPr="00C951A4" w:rsidRDefault="00197857" w:rsidP="00197857">
      <w:pPr>
        <w:pStyle w:val="00Textogeralbullet"/>
        <w:rPr>
          <w:lang w:eastAsia="pt-BR"/>
        </w:rPr>
      </w:pPr>
      <w:r w:rsidRPr="00C951A4">
        <w:rPr>
          <w:lang w:eastAsia="pt-BR"/>
        </w:rPr>
        <w:t>Lápis preto.</w:t>
      </w:r>
    </w:p>
    <w:p w14:paraId="30F3C222" w14:textId="77777777" w:rsidR="00197857" w:rsidRPr="00197857" w:rsidRDefault="00197857" w:rsidP="00526EF9">
      <w:pPr>
        <w:pStyle w:val="00peso2"/>
      </w:pPr>
    </w:p>
    <w:p w14:paraId="126B721D" w14:textId="19B0559B" w:rsidR="00197857" w:rsidRPr="00197857" w:rsidRDefault="00197857" w:rsidP="00526EF9">
      <w:pPr>
        <w:pStyle w:val="00peso2"/>
      </w:pPr>
      <w:proofErr w:type="spellStart"/>
      <w:r w:rsidRPr="00197857">
        <w:t>Orientações</w:t>
      </w:r>
      <w:proofErr w:type="spellEnd"/>
    </w:p>
    <w:p w14:paraId="3F057B42" w14:textId="4209EED2" w:rsidR="00197857" w:rsidRDefault="00197857" w:rsidP="00197857">
      <w:pPr>
        <w:pStyle w:val="00Textogeral"/>
      </w:pPr>
      <w:r w:rsidRPr="00BC305D">
        <w:rPr>
          <w:rFonts w:eastAsia="Calibri"/>
          <w:lang w:eastAsia="pt-BR"/>
        </w:rPr>
        <w:t xml:space="preserve">Iniciar a aula com as perguntas da seção </w:t>
      </w:r>
      <w:r w:rsidRPr="00BC305D">
        <w:rPr>
          <w:rFonts w:eastAsia="Calibri"/>
          <w:i/>
          <w:lang w:eastAsia="pt-BR"/>
        </w:rPr>
        <w:t>Desafio à vista!</w:t>
      </w:r>
      <w:r w:rsidRPr="00BC305D">
        <w:rPr>
          <w:rFonts w:eastAsia="Calibri"/>
          <w:lang w:eastAsia="pt-BR"/>
        </w:rPr>
        <w:t xml:space="preserve"> da</w:t>
      </w:r>
      <w:r>
        <w:rPr>
          <w:rFonts w:eastAsia="Calibri"/>
          <w:lang w:eastAsia="pt-BR"/>
        </w:rPr>
        <w:t xml:space="preserve"> </w:t>
      </w:r>
      <w:r w:rsidRPr="00BC314F">
        <w:rPr>
          <w:rFonts w:eastAsia="Calibri"/>
          <w:lang w:eastAsia="pt-BR"/>
        </w:rPr>
        <w:t>página 164</w:t>
      </w:r>
      <w:r w:rsidR="00084BE0">
        <w:rPr>
          <w:rFonts w:eastAsia="Calibri"/>
          <w:lang w:eastAsia="pt-BR"/>
        </w:rPr>
        <w:t>:</w:t>
      </w:r>
      <w:r w:rsidRPr="00BC305D">
        <w:rPr>
          <w:rFonts w:eastAsia="Calibri"/>
          <w:lang w:eastAsia="pt-BR"/>
        </w:rPr>
        <w:t xml:space="preserve"> “</w:t>
      </w:r>
      <w:r w:rsidRPr="00BC305D">
        <w:t xml:space="preserve">Como as pessoas obtêm e utilizam a água nos dias de hoje? E como faziam isso em outros tempos?”. Instigar que respondam, pensando no uso da água do dia a dia </w:t>
      </w:r>
      <w:r>
        <w:t xml:space="preserve">e na origem desse recurso. Após a participação dos alunos, solicitar que observem as </w:t>
      </w:r>
      <w:r w:rsidR="002233F7">
        <w:t>fotos</w:t>
      </w:r>
      <w:r>
        <w:t xml:space="preserve"> e identifiquem o uso da água retratado em cada uma. No item </w:t>
      </w:r>
      <w:r w:rsidRPr="001605FC">
        <w:rPr>
          <w:i/>
        </w:rPr>
        <w:t>b</w:t>
      </w:r>
      <w:r>
        <w:t xml:space="preserve"> da atividade 1, aproveitar as respostas dos alunos para encaminhar o conteúdo da página seguinte.</w:t>
      </w:r>
    </w:p>
    <w:p w14:paraId="505659B5" w14:textId="7FB5A11B" w:rsidR="00197857" w:rsidRPr="00306BF8" w:rsidRDefault="00197857" w:rsidP="00197857">
      <w:pPr>
        <w:pStyle w:val="00Textogeral"/>
      </w:pPr>
      <w:r>
        <w:rPr>
          <w:rFonts w:eastAsia="Calibri"/>
          <w:lang w:eastAsia="pt-BR"/>
        </w:rPr>
        <w:t xml:space="preserve">Ler o texto da </w:t>
      </w:r>
      <w:r w:rsidRPr="00FC6C17">
        <w:rPr>
          <w:rFonts w:eastAsia="Calibri"/>
          <w:lang w:eastAsia="pt-BR"/>
        </w:rPr>
        <w:t>página 165</w:t>
      </w:r>
      <w:r>
        <w:rPr>
          <w:rFonts w:eastAsia="Calibri"/>
          <w:lang w:eastAsia="pt-BR"/>
        </w:rPr>
        <w:t xml:space="preserve"> </w:t>
      </w:r>
      <w:r>
        <w:t>sobre o tratamento da água e do esgoto</w:t>
      </w:r>
      <w:r>
        <w:rPr>
          <w:rFonts w:eastAsia="Calibri"/>
          <w:lang w:eastAsia="pt-BR"/>
        </w:rPr>
        <w:t xml:space="preserve"> e esclarecer possíveis dúvidas. Depois, solicitar</w:t>
      </w:r>
      <w:r w:rsidR="00657467">
        <w:rPr>
          <w:rFonts w:eastAsia="Calibri"/>
          <w:lang w:eastAsia="pt-BR"/>
        </w:rPr>
        <w:t xml:space="preserve"> que observem a foto</w:t>
      </w:r>
      <w:r>
        <w:rPr>
          <w:rFonts w:eastAsia="Calibri"/>
          <w:lang w:eastAsia="pt-BR"/>
        </w:rPr>
        <w:t xml:space="preserve"> e questionar por</w:t>
      </w:r>
      <w:r w:rsidR="007F70BE">
        <w:rPr>
          <w:rFonts w:eastAsia="Calibri"/>
          <w:lang w:eastAsia="pt-BR"/>
        </w:rPr>
        <w:t xml:space="preserve"> </w:t>
      </w:r>
      <w:r>
        <w:rPr>
          <w:rFonts w:eastAsia="Calibri"/>
          <w:lang w:eastAsia="pt-BR"/>
        </w:rPr>
        <w:t xml:space="preserve">que essa água não pode ser ingerida pelas pessoas. Verificar se conhecem o significado da palavra potável (que pode ser ingerida). Com as informações comentadas, responder </w:t>
      </w:r>
      <w:r w:rsidR="00084BE0">
        <w:rPr>
          <w:rFonts w:eastAsia="Calibri"/>
          <w:lang w:eastAsia="pt-BR"/>
        </w:rPr>
        <w:t xml:space="preserve">à </w:t>
      </w:r>
      <w:r>
        <w:rPr>
          <w:rFonts w:eastAsia="Calibri"/>
          <w:lang w:eastAsia="pt-BR"/>
        </w:rPr>
        <w:t xml:space="preserve">atividade. </w:t>
      </w:r>
    </w:p>
    <w:p w14:paraId="1BBC6094" w14:textId="7F7CA9B6" w:rsidR="00197857" w:rsidRDefault="00197857" w:rsidP="00197857">
      <w:pPr>
        <w:pStyle w:val="00Textogeral"/>
        <w:rPr>
          <w:rFonts w:eastAsia="Calibri"/>
          <w:lang w:eastAsia="pt-BR"/>
        </w:rPr>
      </w:pPr>
      <w:r>
        <w:rPr>
          <w:rFonts w:eastAsia="Calibri"/>
          <w:lang w:eastAsia="pt-BR"/>
        </w:rPr>
        <w:t xml:space="preserve">Iniciar a leitura da representação das </w:t>
      </w:r>
      <w:r w:rsidRPr="00FC6C17">
        <w:rPr>
          <w:rFonts w:eastAsia="Calibri"/>
          <w:lang w:eastAsia="pt-BR"/>
        </w:rPr>
        <w:t>páginas 166 e 167</w:t>
      </w:r>
      <w:r w:rsidR="00743049">
        <w:rPr>
          <w:rFonts w:eastAsia="Calibri"/>
          <w:lang w:eastAsia="pt-BR"/>
        </w:rPr>
        <w:t>, destacar os</w:t>
      </w:r>
      <w:r>
        <w:rPr>
          <w:rFonts w:eastAsia="Calibri"/>
          <w:lang w:eastAsia="pt-BR"/>
        </w:rPr>
        <w:t xml:space="preserve"> textos indicados pelas letras de “A” a “E” e solicitando que relacionem as informações à imagem. Verificar se os alunos compreenderam a importância desse processo para obtermos água potável e, assim, poderem responder </w:t>
      </w:r>
      <w:r w:rsidR="00084BE0">
        <w:rPr>
          <w:rFonts w:eastAsia="Calibri"/>
          <w:lang w:eastAsia="pt-BR"/>
        </w:rPr>
        <w:t>a</w:t>
      </w:r>
      <w:r>
        <w:rPr>
          <w:rFonts w:eastAsia="Calibri"/>
          <w:lang w:eastAsia="pt-BR"/>
        </w:rPr>
        <w:t xml:space="preserve">o item </w:t>
      </w:r>
      <w:r w:rsidRPr="007A344E">
        <w:rPr>
          <w:rFonts w:eastAsia="Calibri"/>
          <w:i/>
          <w:lang w:eastAsia="pt-BR"/>
        </w:rPr>
        <w:t>a</w:t>
      </w:r>
      <w:r w:rsidR="00185B68">
        <w:rPr>
          <w:rFonts w:eastAsia="Calibri"/>
          <w:lang w:eastAsia="pt-BR"/>
        </w:rPr>
        <w:t xml:space="preserve"> da atividade </w:t>
      </w:r>
      <w:r w:rsidR="00101439">
        <w:rPr>
          <w:rFonts w:eastAsia="Calibri"/>
          <w:lang w:eastAsia="pt-BR"/>
        </w:rPr>
        <w:t>2</w:t>
      </w:r>
      <w:bookmarkStart w:id="0" w:name="_GoBack"/>
      <w:bookmarkEnd w:id="0"/>
      <w:r>
        <w:rPr>
          <w:rFonts w:eastAsia="Calibri"/>
          <w:lang w:eastAsia="pt-BR"/>
        </w:rPr>
        <w:t xml:space="preserve">, na </w:t>
      </w:r>
      <w:r w:rsidRPr="00FC6C17">
        <w:rPr>
          <w:rFonts w:eastAsia="Calibri"/>
          <w:lang w:eastAsia="pt-BR"/>
        </w:rPr>
        <w:t>página 167</w:t>
      </w:r>
      <w:r>
        <w:rPr>
          <w:rFonts w:eastAsia="Calibri"/>
          <w:lang w:eastAsia="pt-BR"/>
        </w:rPr>
        <w:t xml:space="preserve">. Depois, no item </w:t>
      </w:r>
      <w:r w:rsidRPr="007A344E">
        <w:rPr>
          <w:rFonts w:eastAsia="Calibri"/>
          <w:i/>
          <w:lang w:eastAsia="pt-BR"/>
        </w:rPr>
        <w:t>b</w:t>
      </w:r>
      <w:r>
        <w:rPr>
          <w:rFonts w:eastAsia="Calibri"/>
          <w:lang w:eastAsia="pt-BR"/>
        </w:rPr>
        <w:t>, é preciso descrever as etapas do tratamento trabalhadas na representação.</w:t>
      </w:r>
    </w:p>
    <w:p w14:paraId="24D1CFDB" w14:textId="3F9E6A86" w:rsidR="00197857" w:rsidRDefault="00197857" w:rsidP="00197857">
      <w:pPr>
        <w:pStyle w:val="00Textogeral"/>
      </w:pPr>
      <w:r>
        <w:rPr>
          <w:rFonts w:eastAsia="Calibri"/>
          <w:lang w:eastAsia="pt-BR"/>
        </w:rPr>
        <w:t xml:space="preserve">Na sequência, na </w:t>
      </w:r>
      <w:r w:rsidRPr="00C32E2D">
        <w:rPr>
          <w:rFonts w:eastAsia="Calibri"/>
          <w:lang w:eastAsia="pt-BR"/>
        </w:rPr>
        <w:t>página 168</w:t>
      </w:r>
      <w:r w:rsidR="006E0089">
        <w:rPr>
          <w:rFonts w:eastAsia="Calibri"/>
          <w:lang w:eastAsia="pt-BR"/>
        </w:rPr>
        <w:t>, ler o texto</w:t>
      </w:r>
      <w:r>
        <w:rPr>
          <w:rFonts w:eastAsia="Calibri"/>
          <w:lang w:eastAsia="pt-BR"/>
        </w:rPr>
        <w:t xml:space="preserve"> sobre o tratamento de esgoto, esclarecer possíveis dúvidas e solicitar </w:t>
      </w:r>
      <w:r w:rsidR="00F17B9E">
        <w:rPr>
          <w:rFonts w:eastAsia="Calibri"/>
          <w:lang w:eastAsia="pt-BR"/>
        </w:rPr>
        <w:t>que interpretem a representação</w:t>
      </w:r>
      <w:r>
        <w:rPr>
          <w:rFonts w:eastAsia="Calibri"/>
          <w:lang w:eastAsia="pt-BR"/>
        </w:rPr>
        <w:t>. Chamar a atenção para o rio, as estações de coleta e</w:t>
      </w:r>
      <w:r w:rsidR="007F70BE">
        <w:rPr>
          <w:rFonts w:eastAsia="Calibri"/>
          <w:lang w:eastAsia="pt-BR"/>
        </w:rPr>
        <w:t xml:space="preserve"> de</w:t>
      </w:r>
      <w:r>
        <w:rPr>
          <w:rFonts w:eastAsia="Calibri"/>
          <w:lang w:eastAsia="pt-BR"/>
        </w:rPr>
        <w:t xml:space="preserve"> tratamento de esgoto e a </w:t>
      </w:r>
      <w:r w:rsidRPr="00B62F75">
        <w:rPr>
          <w:rFonts w:eastAsia="Calibri"/>
          <w:lang w:eastAsia="pt-BR"/>
        </w:rPr>
        <w:t>fábrica</w:t>
      </w:r>
      <w:r>
        <w:rPr>
          <w:rFonts w:eastAsia="Calibri"/>
          <w:lang w:eastAsia="pt-BR"/>
        </w:rPr>
        <w:t>,</w:t>
      </w:r>
      <w:r w:rsidRPr="00B62F75">
        <w:rPr>
          <w:rFonts w:eastAsia="Calibri"/>
          <w:lang w:eastAsia="pt-BR"/>
        </w:rPr>
        <w:t xml:space="preserve"> para que possam responder </w:t>
      </w:r>
      <w:r w:rsidR="00084BE0">
        <w:rPr>
          <w:rFonts w:eastAsia="Calibri"/>
          <w:lang w:eastAsia="pt-BR"/>
        </w:rPr>
        <w:t>à</w:t>
      </w:r>
      <w:r w:rsidR="00084BE0" w:rsidRPr="00B62F75">
        <w:rPr>
          <w:rFonts w:eastAsia="Calibri"/>
          <w:lang w:eastAsia="pt-BR"/>
        </w:rPr>
        <w:t xml:space="preserve"> </w:t>
      </w:r>
      <w:r w:rsidRPr="00B62F75">
        <w:rPr>
          <w:rFonts w:eastAsia="Calibri"/>
          <w:lang w:eastAsia="pt-BR"/>
        </w:rPr>
        <w:t>atividade. Nela, os alunos devem reconhecer que o esgoto está poluindo o rio</w:t>
      </w:r>
      <w:r>
        <w:rPr>
          <w:rFonts w:eastAsia="Calibri"/>
          <w:lang w:eastAsia="pt-BR"/>
        </w:rPr>
        <w:t>, pois não passou pela Estação</w:t>
      </w:r>
      <w:r w:rsidRPr="00B62F75">
        <w:t xml:space="preserve"> </w:t>
      </w:r>
      <w:r>
        <w:t>de Tratamento</w:t>
      </w:r>
      <w:r w:rsidRPr="00B62F75">
        <w:t xml:space="preserve">. </w:t>
      </w:r>
    </w:p>
    <w:p w14:paraId="201FBFFB" w14:textId="068202E5" w:rsidR="00197857" w:rsidRDefault="00197857" w:rsidP="00197857">
      <w:pPr>
        <w:pStyle w:val="00Textogeral"/>
        <w:rPr>
          <w:rFonts w:eastAsia="Calibri"/>
          <w:lang w:eastAsia="pt-BR"/>
        </w:rPr>
      </w:pPr>
      <w:r>
        <w:t>Conduzir a</w:t>
      </w:r>
      <w:r w:rsidRPr="00B62F75">
        <w:t xml:space="preserve"> atividade 4, na qual os alunos devem numer</w:t>
      </w:r>
      <w:r>
        <w:t>ar</w:t>
      </w:r>
      <w:r w:rsidRPr="00B62F75">
        <w:t xml:space="preserve"> as etapas do processo de tratamento da água indicando a sequência em que elas ocorrem</w:t>
      </w:r>
      <w:r>
        <w:t xml:space="preserve">. Para finalizar a aula, </w:t>
      </w:r>
      <w:r w:rsidR="00333209">
        <w:t>orientar</w:t>
      </w:r>
      <w:r>
        <w:t xml:space="preserve"> para que desenvolvam </w:t>
      </w:r>
      <w:r>
        <w:rPr>
          <w:rFonts w:eastAsia="Calibri"/>
          <w:lang w:eastAsia="pt-BR"/>
        </w:rPr>
        <w:t xml:space="preserve">as </w:t>
      </w:r>
      <w:r w:rsidR="00D20B47">
        <w:rPr>
          <w:rFonts w:eastAsia="Calibri"/>
          <w:lang w:eastAsia="pt-BR"/>
        </w:rPr>
        <w:t>demais atividades,</w:t>
      </w:r>
      <w:r>
        <w:rPr>
          <w:rFonts w:eastAsia="Calibri"/>
          <w:lang w:eastAsia="pt-BR"/>
        </w:rPr>
        <w:t xml:space="preserve"> de modo a identificarem se o tratamento da água e do esgoto é adequado em seus lugares de vivência</w:t>
      </w:r>
      <w:r w:rsidR="00D20B47">
        <w:rPr>
          <w:rFonts w:eastAsia="Calibri"/>
          <w:lang w:eastAsia="pt-BR"/>
        </w:rPr>
        <w:t>.</w:t>
      </w:r>
    </w:p>
    <w:p w14:paraId="4906A2B0" w14:textId="6BC66E5F" w:rsidR="00197857" w:rsidRDefault="00197857" w:rsidP="00197857">
      <w:pPr>
        <w:pStyle w:val="00Textogeral"/>
      </w:pPr>
    </w:p>
    <w:p w14:paraId="3BF48097" w14:textId="77777777" w:rsidR="00B16C60" w:rsidRDefault="00B16C60">
      <w:pPr>
        <w:rPr>
          <w:rFonts w:ascii="Cambria" w:hAnsi="Cambria" w:cs="Cambria-Bold"/>
          <w:b/>
          <w:bCs/>
          <w:caps/>
          <w:color w:val="000000"/>
          <w:sz w:val="32"/>
          <w:szCs w:val="32"/>
          <w:lang w:val="pt-BR" w:eastAsia="pt-BR"/>
        </w:rPr>
      </w:pPr>
      <w:r>
        <w:br w:type="page"/>
      </w:r>
    </w:p>
    <w:p w14:paraId="1E79895A" w14:textId="7FA01938" w:rsidR="00197857" w:rsidRPr="00B16C60" w:rsidRDefault="00197857" w:rsidP="00B16C60">
      <w:pPr>
        <w:pStyle w:val="00P1"/>
      </w:pPr>
      <w:r w:rsidRPr="00B16C60">
        <w:lastRenderedPageBreak/>
        <w:t>AULA 2</w:t>
      </w:r>
    </w:p>
    <w:p w14:paraId="7C9470E9" w14:textId="77777777" w:rsidR="00197857" w:rsidRPr="00197857" w:rsidRDefault="00197857" w:rsidP="00526EF9">
      <w:pPr>
        <w:pStyle w:val="00peso2"/>
      </w:pPr>
    </w:p>
    <w:p w14:paraId="37971158" w14:textId="5769454D" w:rsidR="00197857" w:rsidRPr="00197857" w:rsidRDefault="00197857" w:rsidP="00526EF9">
      <w:pPr>
        <w:pStyle w:val="00peso2"/>
      </w:pPr>
      <w:proofErr w:type="spellStart"/>
      <w:r w:rsidRPr="00197857">
        <w:t>Conteúdos</w:t>
      </w:r>
      <w:proofErr w:type="spellEnd"/>
      <w:r w:rsidRPr="00197857">
        <w:t xml:space="preserve"> </w:t>
      </w:r>
      <w:proofErr w:type="spellStart"/>
      <w:r w:rsidRPr="00197857">
        <w:t>específicos</w:t>
      </w:r>
      <w:proofErr w:type="spellEnd"/>
    </w:p>
    <w:p w14:paraId="39813A08" w14:textId="2148C6E1" w:rsidR="00197857" w:rsidRDefault="00197857" w:rsidP="002E632C">
      <w:pPr>
        <w:pStyle w:val="00Textogeralbullet"/>
        <w:spacing w:before="40" w:after="30"/>
        <w:rPr>
          <w:lang w:eastAsia="pt-BR"/>
        </w:rPr>
      </w:pPr>
      <w:r>
        <w:rPr>
          <w:lang w:eastAsia="pt-BR"/>
        </w:rPr>
        <w:t xml:space="preserve">Usos de água </w:t>
      </w:r>
      <w:r w:rsidR="001F41BC">
        <w:rPr>
          <w:lang w:eastAsia="pt-BR"/>
        </w:rPr>
        <w:t>nas</w:t>
      </w:r>
      <w:r>
        <w:rPr>
          <w:lang w:eastAsia="pt-BR"/>
        </w:rPr>
        <w:t xml:space="preserve"> atividades econômicas.</w:t>
      </w:r>
    </w:p>
    <w:p w14:paraId="2D9C0F50" w14:textId="77777777" w:rsidR="00197857" w:rsidRPr="00C951A4" w:rsidRDefault="00197857" w:rsidP="002E632C">
      <w:pPr>
        <w:pStyle w:val="00Textogeralbullet"/>
        <w:spacing w:before="40" w:after="30"/>
        <w:rPr>
          <w:lang w:eastAsia="pt-BR"/>
        </w:rPr>
      </w:pPr>
      <w:r>
        <w:rPr>
          <w:lang w:eastAsia="pt-BR"/>
        </w:rPr>
        <w:t>Uso consciente da água.</w:t>
      </w:r>
    </w:p>
    <w:p w14:paraId="570431B3" w14:textId="77777777" w:rsidR="00197857" w:rsidRPr="00197857" w:rsidRDefault="00197857" w:rsidP="00526EF9">
      <w:pPr>
        <w:pStyle w:val="00peso2"/>
      </w:pPr>
    </w:p>
    <w:p w14:paraId="56F37E5C" w14:textId="1BE5ED1A" w:rsidR="00197857" w:rsidRPr="00197857" w:rsidRDefault="00197857" w:rsidP="00526EF9">
      <w:pPr>
        <w:pStyle w:val="00peso2"/>
      </w:pPr>
      <w:proofErr w:type="spellStart"/>
      <w:r w:rsidRPr="00197857">
        <w:t>Recursos</w:t>
      </w:r>
      <w:proofErr w:type="spellEnd"/>
    </w:p>
    <w:p w14:paraId="5643838F" w14:textId="77777777" w:rsidR="00197857" w:rsidRPr="00C951A4" w:rsidRDefault="00197857" w:rsidP="002E632C">
      <w:pPr>
        <w:pStyle w:val="00Textogeralbullet"/>
        <w:spacing w:before="40" w:after="30"/>
        <w:rPr>
          <w:lang w:eastAsia="pt-BR"/>
        </w:rPr>
      </w:pPr>
      <w:r w:rsidRPr="00C951A4">
        <w:rPr>
          <w:lang w:eastAsia="pt-BR"/>
        </w:rPr>
        <w:t xml:space="preserve">Livro do aluno, </w:t>
      </w:r>
      <w:r w:rsidRPr="009B6728">
        <w:rPr>
          <w:lang w:eastAsia="pt-BR"/>
        </w:rPr>
        <w:t>páginas 170 a 175</w:t>
      </w:r>
      <w:r w:rsidRPr="00C951A4">
        <w:rPr>
          <w:lang w:eastAsia="pt-BR"/>
        </w:rPr>
        <w:t xml:space="preserve">.  </w:t>
      </w:r>
    </w:p>
    <w:p w14:paraId="771AF39E" w14:textId="77777777" w:rsidR="00197857" w:rsidRDefault="00197857" w:rsidP="002E632C">
      <w:pPr>
        <w:pStyle w:val="00Textogeralbullet"/>
        <w:spacing w:before="40" w:after="30"/>
        <w:rPr>
          <w:lang w:eastAsia="pt-BR"/>
        </w:rPr>
      </w:pPr>
      <w:r w:rsidRPr="00C951A4">
        <w:rPr>
          <w:lang w:eastAsia="pt-BR"/>
        </w:rPr>
        <w:t>Lápis preto.</w:t>
      </w:r>
    </w:p>
    <w:p w14:paraId="6000D91A" w14:textId="252BE7BE" w:rsidR="00197857" w:rsidRDefault="00197857" w:rsidP="002E632C">
      <w:pPr>
        <w:pStyle w:val="00Textogeralbullet"/>
        <w:spacing w:before="40" w:after="30"/>
        <w:rPr>
          <w:lang w:eastAsia="pt-BR"/>
        </w:rPr>
      </w:pPr>
      <w:r>
        <w:rPr>
          <w:lang w:eastAsia="pt-BR"/>
        </w:rPr>
        <w:t>Caderno.</w:t>
      </w:r>
    </w:p>
    <w:p w14:paraId="206639BE" w14:textId="19E4C90A" w:rsidR="00B16C60" w:rsidRDefault="00B16C60" w:rsidP="002E632C">
      <w:pPr>
        <w:pStyle w:val="00Textogeralbullet"/>
        <w:spacing w:before="40" w:after="30"/>
        <w:rPr>
          <w:lang w:eastAsia="pt-BR"/>
        </w:rPr>
      </w:pPr>
      <w:r>
        <w:t>V</w:t>
      </w:r>
      <w:r w:rsidRPr="00197857">
        <w:t xml:space="preserve">ídeo “Seja um consumidor sustentável </w:t>
      </w:r>
      <w:r>
        <w:t>–</w:t>
      </w:r>
      <w:r w:rsidRPr="00197857">
        <w:t xml:space="preserve"> Água potável” (Produção: TV Escola, 2013</w:t>
      </w:r>
      <w:r>
        <w:t>).</w:t>
      </w:r>
    </w:p>
    <w:p w14:paraId="1B959915" w14:textId="77777777" w:rsidR="00197857" w:rsidRPr="00197857" w:rsidRDefault="00197857" w:rsidP="00526EF9">
      <w:pPr>
        <w:pStyle w:val="00peso2"/>
      </w:pPr>
    </w:p>
    <w:p w14:paraId="551E7DEA" w14:textId="2F562D0C" w:rsidR="00197857" w:rsidRPr="00197857" w:rsidRDefault="00197857" w:rsidP="00526EF9">
      <w:pPr>
        <w:pStyle w:val="00peso2"/>
      </w:pPr>
      <w:proofErr w:type="spellStart"/>
      <w:r w:rsidRPr="00197857">
        <w:t>Orientações</w:t>
      </w:r>
      <w:proofErr w:type="spellEnd"/>
    </w:p>
    <w:p w14:paraId="0DD15832" w14:textId="6946B152" w:rsidR="00197857" w:rsidRDefault="00B16C60" w:rsidP="002E632C">
      <w:pPr>
        <w:pStyle w:val="00Textogeral"/>
        <w:spacing w:after="40"/>
        <w:rPr>
          <w:lang w:eastAsia="pt-BR"/>
        </w:rPr>
      </w:pPr>
      <w:r>
        <w:rPr>
          <w:lang w:eastAsia="pt-BR"/>
        </w:rPr>
        <w:t>I</w:t>
      </w:r>
      <w:r w:rsidR="00197857">
        <w:rPr>
          <w:lang w:eastAsia="pt-BR"/>
        </w:rPr>
        <w:t xml:space="preserve">niciar a aula questionando os alunos sobre os usos da água no dia a dia. Com base nos comentários, informar que é fundamental preservarmos esse recurso natural, já que a água disponível para o consumo humano existe em uma quantidade pequena.  </w:t>
      </w:r>
    </w:p>
    <w:p w14:paraId="244ACB04" w14:textId="77777777" w:rsidR="00B12975" w:rsidRDefault="00197857" w:rsidP="002E632C">
      <w:pPr>
        <w:pStyle w:val="00Textogeral"/>
        <w:spacing w:after="40"/>
        <w:rPr>
          <w:lang w:eastAsia="pt-BR"/>
        </w:rPr>
      </w:pPr>
      <w:r>
        <w:rPr>
          <w:lang w:eastAsia="pt-BR"/>
        </w:rPr>
        <w:t xml:space="preserve">Em seguida, solicitar que respondam </w:t>
      </w:r>
      <w:r w:rsidR="00F44E1C">
        <w:rPr>
          <w:lang w:eastAsia="pt-BR"/>
        </w:rPr>
        <w:t>à</w:t>
      </w:r>
      <w:r w:rsidR="00C6281C">
        <w:rPr>
          <w:lang w:eastAsia="pt-BR"/>
        </w:rPr>
        <w:t>s</w:t>
      </w:r>
      <w:r>
        <w:rPr>
          <w:lang w:eastAsia="pt-BR"/>
        </w:rPr>
        <w:t xml:space="preserve"> atividades das </w:t>
      </w:r>
      <w:r w:rsidRPr="006D151D">
        <w:rPr>
          <w:lang w:eastAsia="pt-BR"/>
        </w:rPr>
        <w:t>páginas 170 e 171</w:t>
      </w:r>
      <w:r>
        <w:rPr>
          <w:lang w:eastAsia="pt-BR"/>
        </w:rPr>
        <w:t xml:space="preserve">, sobre o uso da água no lugar de viver e </w:t>
      </w:r>
      <w:r w:rsidR="00F44E1C">
        <w:rPr>
          <w:lang w:eastAsia="pt-BR"/>
        </w:rPr>
        <w:t xml:space="preserve">as </w:t>
      </w:r>
      <w:r>
        <w:rPr>
          <w:lang w:eastAsia="pt-BR"/>
        </w:rPr>
        <w:t>maneiras conscientes de utilizá-la.</w:t>
      </w:r>
      <w:r w:rsidR="00B12975">
        <w:rPr>
          <w:lang w:eastAsia="pt-BR"/>
        </w:rPr>
        <w:t xml:space="preserve"> </w:t>
      </w:r>
    </w:p>
    <w:p w14:paraId="01F194EA" w14:textId="6EE54B97" w:rsidR="00197857" w:rsidRPr="00C32FBE" w:rsidRDefault="00B12975" w:rsidP="002E632C">
      <w:pPr>
        <w:pStyle w:val="00Textogeral"/>
        <w:spacing w:after="40"/>
        <w:rPr>
          <w:lang w:eastAsia="pt-BR"/>
        </w:rPr>
      </w:pPr>
      <w:r>
        <w:rPr>
          <w:lang w:eastAsia="pt-BR"/>
        </w:rPr>
        <w:t>Questionar:</w:t>
      </w:r>
      <w:r w:rsidR="00E6698A">
        <w:rPr>
          <w:lang w:eastAsia="pt-BR"/>
        </w:rPr>
        <w:t xml:space="preserve"> </w:t>
      </w:r>
      <w:r w:rsidR="00B16C60">
        <w:rPr>
          <w:lang w:eastAsia="pt-BR"/>
        </w:rPr>
        <w:t>“</w:t>
      </w:r>
      <w:r w:rsidR="00197857">
        <w:rPr>
          <w:lang w:eastAsia="pt-BR"/>
        </w:rPr>
        <w:t>Além do uso doméstico, as pessoas utilizam água em outras atividades? Em quais?</w:t>
      </w:r>
      <w:r w:rsidR="00B16C60">
        <w:rPr>
          <w:lang w:eastAsia="pt-BR"/>
        </w:rPr>
        <w:t>”</w:t>
      </w:r>
      <w:r w:rsidR="00197857">
        <w:rPr>
          <w:lang w:eastAsia="pt-BR"/>
        </w:rPr>
        <w:t xml:space="preserve"> </w:t>
      </w:r>
      <w:r w:rsidR="00197857" w:rsidRPr="00C7413F">
        <w:rPr>
          <w:lang w:eastAsia="pt-BR"/>
        </w:rPr>
        <w:t xml:space="preserve">Incentivar a pensarem </w:t>
      </w:r>
      <w:r w:rsidR="00197857">
        <w:rPr>
          <w:lang w:eastAsia="pt-BR"/>
        </w:rPr>
        <w:t xml:space="preserve">em atividades como </w:t>
      </w:r>
      <w:r w:rsidR="00197857" w:rsidRPr="00C7413F">
        <w:rPr>
          <w:lang w:eastAsia="pt-BR"/>
        </w:rPr>
        <w:t>a agricultura</w:t>
      </w:r>
      <w:r w:rsidR="00197857">
        <w:rPr>
          <w:lang w:eastAsia="pt-BR"/>
        </w:rPr>
        <w:t xml:space="preserve">, a criação animal, </w:t>
      </w:r>
      <w:r w:rsidR="00197857" w:rsidRPr="00C7413F">
        <w:rPr>
          <w:lang w:eastAsia="pt-BR"/>
        </w:rPr>
        <w:t>a indústria</w:t>
      </w:r>
      <w:r w:rsidR="00197857">
        <w:rPr>
          <w:lang w:eastAsia="pt-BR"/>
        </w:rPr>
        <w:t xml:space="preserve">. </w:t>
      </w:r>
      <w:r w:rsidR="00197857" w:rsidRPr="00C7413F">
        <w:rPr>
          <w:lang w:eastAsia="pt-BR"/>
        </w:rPr>
        <w:t>Depois, sol</w:t>
      </w:r>
      <w:r w:rsidR="00B95F00">
        <w:rPr>
          <w:lang w:eastAsia="pt-BR"/>
        </w:rPr>
        <w:t>icitar que observem a representação</w:t>
      </w:r>
      <w:r w:rsidR="00197857" w:rsidRPr="00C7413F">
        <w:rPr>
          <w:lang w:eastAsia="pt-BR"/>
        </w:rPr>
        <w:t xml:space="preserve"> da </w:t>
      </w:r>
      <w:r w:rsidR="00197857" w:rsidRPr="002D710E">
        <w:rPr>
          <w:lang w:eastAsia="pt-BR"/>
        </w:rPr>
        <w:t>página 172</w:t>
      </w:r>
      <w:r w:rsidR="00197857" w:rsidRPr="00C7413F">
        <w:rPr>
          <w:lang w:eastAsia="pt-BR"/>
        </w:rPr>
        <w:t xml:space="preserve"> e as </w:t>
      </w:r>
      <w:r w:rsidR="00197857">
        <w:rPr>
          <w:lang w:eastAsia="pt-BR"/>
        </w:rPr>
        <w:t>fotografias</w:t>
      </w:r>
      <w:r w:rsidR="00197857" w:rsidRPr="00C7413F">
        <w:rPr>
          <w:lang w:eastAsia="pt-BR"/>
        </w:rPr>
        <w:t xml:space="preserve"> da </w:t>
      </w:r>
      <w:r w:rsidR="00197857" w:rsidRPr="002D710E">
        <w:rPr>
          <w:lang w:eastAsia="pt-BR"/>
        </w:rPr>
        <w:t>página 173</w:t>
      </w:r>
      <w:r w:rsidR="00197857" w:rsidRPr="00C7413F">
        <w:rPr>
          <w:lang w:eastAsia="pt-BR"/>
        </w:rPr>
        <w:t xml:space="preserve">, </w:t>
      </w:r>
      <w:r w:rsidR="00197857">
        <w:rPr>
          <w:lang w:eastAsia="pt-BR"/>
        </w:rPr>
        <w:t xml:space="preserve">e que digam de que forma a água está sendo utilizada em cada imagem. </w:t>
      </w:r>
      <w:r w:rsidR="00197857" w:rsidRPr="00C7413F">
        <w:rPr>
          <w:lang w:eastAsia="pt-BR"/>
        </w:rPr>
        <w:t xml:space="preserve">É </w:t>
      </w:r>
      <w:r w:rsidR="00197857">
        <w:rPr>
          <w:lang w:eastAsia="pt-BR"/>
        </w:rPr>
        <w:t xml:space="preserve">possível </w:t>
      </w:r>
      <w:r w:rsidR="00197857" w:rsidRPr="00C7413F">
        <w:rPr>
          <w:lang w:eastAsia="pt-BR"/>
        </w:rPr>
        <w:t xml:space="preserve">que eles tenham dificuldade em identificar o emprego da água para </w:t>
      </w:r>
      <w:r w:rsidR="00197857">
        <w:rPr>
          <w:lang w:eastAsia="pt-BR"/>
        </w:rPr>
        <w:t xml:space="preserve">a </w:t>
      </w:r>
      <w:r w:rsidR="00197857" w:rsidRPr="00C7413F">
        <w:rPr>
          <w:lang w:eastAsia="pt-BR"/>
        </w:rPr>
        <w:t xml:space="preserve">geração de energia elétrica. Por isso, </w:t>
      </w:r>
      <w:r w:rsidR="00197857">
        <w:rPr>
          <w:lang w:eastAsia="pt-BR"/>
        </w:rPr>
        <w:t xml:space="preserve">ler e explicar </w:t>
      </w:r>
      <w:r w:rsidR="00D71847">
        <w:rPr>
          <w:lang w:eastAsia="pt-BR"/>
        </w:rPr>
        <w:t>o texto e a representação</w:t>
      </w:r>
      <w:r w:rsidR="00197857" w:rsidRPr="00C7413F">
        <w:rPr>
          <w:lang w:eastAsia="pt-BR"/>
        </w:rPr>
        <w:t xml:space="preserve"> da </w:t>
      </w:r>
      <w:r w:rsidR="00197857" w:rsidRPr="002D710E">
        <w:rPr>
          <w:lang w:eastAsia="pt-BR"/>
        </w:rPr>
        <w:t>página 172</w:t>
      </w:r>
      <w:r w:rsidR="00197857" w:rsidRPr="00C7413F">
        <w:rPr>
          <w:lang w:eastAsia="pt-BR"/>
        </w:rPr>
        <w:t xml:space="preserve">, que </w:t>
      </w:r>
      <w:r w:rsidR="00197857">
        <w:rPr>
          <w:lang w:eastAsia="pt-BR"/>
        </w:rPr>
        <w:t>demonstra</w:t>
      </w:r>
      <w:r w:rsidR="00197857" w:rsidRPr="00C7413F">
        <w:rPr>
          <w:lang w:eastAsia="pt-BR"/>
        </w:rPr>
        <w:t xml:space="preserve"> </w:t>
      </w:r>
      <w:r w:rsidR="00197857" w:rsidRPr="00C7413F">
        <w:t>o funcionamento de um</w:t>
      </w:r>
      <w:r w:rsidR="00197857">
        <w:t>a</w:t>
      </w:r>
      <w:r w:rsidR="00197857" w:rsidRPr="00C7413F">
        <w:t xml:space="preserve"> </w:t>
      </w:r>
      <w:r w:rsidR="00D71847">
        <w:t xml:space="preserve">usina </w:t>
      </w:r>
      <w:r w:rsidR="00197857" w:rsidRPr="00C7413F">
        <w:t>hidrelétrica</w:t>
      </w:r>
      <w:r w:rsidR="00197857">
        <w:t xml:space="preserve">, antes de relacionar as imagens aos textos da </w:t>
      </w:r>
      <w:r w:rsidR="00197857" w:rsidRPr="002D710E">
        <w:t>página 173</w:t>
      </w:r>
      <w:r w:rsidR="00197857">
        <w:t>, que trata do uso da água na indústria, na agricultura e em atividades de lazer.</w:t>
      </w:r>
    </w:p>
    <w:p w14:paraId="2BEA929A" w14:textId="64D5E308" w:rsidR="00197857" w:rsidRDefault="00197857" w:rsidP="002E632C">
      <w:pPr>
        <w:pStyle w:val="00Textogeral"/>
        <w:spacing w:after="40"/>
      </w:pPr>
      <w:r>
        <w:t xml:space="preserve">Para avaliar o entendimento sobre o tema, desenvolver as atividades da </w:t>
      </w:r>
      <w:r w:rsidRPr="00A062BB">
        <w:t>página 174</w:t>
      </w:r>
      <w:r>
        <w:t xml:space="preserve">. Os alunos vão recorrer aos textos das duas páginas anteriores e aos seus conhecimentos para reconhecer os usos da água em diferentes locais. Dar especial atenção à atividade 5, na qual </w:t>
      </w:r>
      <w:r w:rsidR="00B76E84">
        <w:t xml:space="preserve">se </w:t>
      </w:r>
      <w:r>
        <w:t xml:space="preserve">espera que os alunos identifiquem que a poluição contribui para a diminuição da quantidade de água disponível para o consumo humano, pois torna a água inadequada. </w:t>
      </w:r>
    </w:p>
    <w:p w14:paraId="6106DD43" w14:textId="598C9CE3" w:rsidR="00197857" w:rsidRDefault="00740AE6" w:rsidP="002E632C">
      <w:pPr>
        <w:pStyle w:val="00Textogeral"/>
        <w:spacing w:after="40"/>
      </w:pPr>
      <w:r>
        <w:rPr>
          <w:lang w:eastAsia="pt-BR"/>
        </w:rPr>
        <w:t>P</w:t>
      </w:r>
      <w:r w:rsidR="00197857">
        <w:rPr>
          <w:lang w:eastAsia="pt-BR"/>
        </w:rPr>
        <w:t xml:space="preserve">ropor que </w:t>
      </w:r>
      <w:r w:rsidR="00197857" w:rsidRPr="0056744E">
        <w:rPr>
          <w:lang w:eastAsia="pt-BR"/>
        </w:rPr>
        <w:t>interpretem a</w:t>
      </w:r>
      <w:r w:rsidR="00197857">
        <w:rPr>
          <w:lang w:eastAsia="pt-BR"/>
        </w:rPr>
        <w:t xml:space="preserve"> representação que consta da </w:t>
      </w:r>
      <w:proofErr w:type="gramStart"/>
      <w:r w:rsidR="000311B4">
        <w:rPr>
          <w:lang w:eastAsia="pt-BR"/>
        </w:rPr>
        <w:t xml:space="preserve">seção </w:t>
      </w:r>
      <w:r w:rsidR="00197857" w:rsidRPr="0056744E">
        <w:rPr>
          <w:i/>
          <w:lang w:eastAsia="pt-BR"/>
        </w:rPr>
        <w:t>Cartografando</w:t>
      </w:r>
      <w:proofErr w:type="gramEnd"/>
      <w:r w:rsidR="00197857" w:rsidRPr="0056744E">
        <w:rPr>
          <w:lang w:eastAsia="pt-BR"/>
        </w:rPr>
        <w:t>. Questionar</w:t>
      </w:r>
      <w:r w:rsidR="00B76E84">
        <w:rPr>
          <w:lang w:eastAsia="pt-BR"/>
        </w:rPr>
        <w:t>:</w:t>
      </w:r>
      <w:r w:rsidR="00197857" w:rsidRPr="0056744E">
        <w:rPr>
          <w:lang w:eastAsia="pt-BR"/>
        </w:rPr>
        <w:t xml:space="preserve"> “O que está sendo representado?”. Os alunos devem reconhecer que </w:t>
      </w:r>
      <w:r w:rsidR="00197857">
        <w:rPr>
          <w:lang w:eastAsia="pt-BR"/>
        </w:rPr>
        <w:t>a representação indica a proporção entre as qu</w:t>
      </w:r>
      <w:r w:rsidR="00904236">
        <w:rPr>
          <w:lang w:eastAsia="pt-BR"/>
        </w:rPr>
        <w:t>antidades de água utilizadas em</w:t>
      </w:r>
      <w:r w:rsidR="00197857">
        <w:rPr>
          <w:lang w:eastAsia="pt-BR"/>
        </w:rPr>
        <w:t xml:space="preserve"> cada atividade humana (</w:t>
      </w:r>
      <w:r w:rsidR="00197857" w:rsidRPr="0056744E">
        <w:t>abastecimento das moradias do campo e da cidade, indústria, pecuária e agricultura</w:t>
      </w:r>
      <w:r w:rsidR="00197857">
        <w:t>)</w:t>
      </w:r>
      <w:r w:rsidR="00197857" w:rsidRPr="0056744E">
        <w:t xml:space="preserve">. </w:t>
      </w:r>
      <w:r w:rsidR="00DE4124">
        <w:t xml:space="preserve">Orientar </w:t>
      </w:r>
      <w:r w:rsidR="00197857" w:rsidRPr="0056744E">
        <w:t xml:space="preserve">que respondam </w:t>
      </w:r>
      <w:r w:rsidR="00197857">
        <w:t>a</w:t>
      </w:r>
      <w:r w:rsidR="00197857" w:rsidRPr="0056744E">
        <w:t xml:space="preserve">os itens </w:t>
      </w:r>
      <w:r w:rsidR="00197857" w:rsidRPr="0056744E">
        <w:rPr>
          <w:i/>
        </w:rPr>
        <w:t>a</w:t>
      </w:r>
      <w:r w:rsidR="00197857">
        <w:t xml:space="preserve"> e </w:t>
      </w:r>
      <w:r w:rsidR="00197857" w:rsidRPr="0056744E">
        <w:rPr>
          <w:i/>
        </w:rPr>
        <w:t>b</w:t>
      </w:r>
      <w:r w:rsidR="00197857">
        <w:t xml:space="preserve"> e retomar, então, que o principal gasto de água </w:t>
      </w:r>
      <w:r w:rsidR="005D0291">
        <w:t>na agricultura ocorre no processo de i</w:t>
      </w:r>
      <w:r w:rsidR="00197857">
        <w:t xml:space="preserve">rrigação. </w:t>
      </w:r>
    </w:p>
    <w:p w14:paraId="2BD71A02" w14:textId="60D51714" w:rsidR="00197857" w:rsidRDefault="00197857" w:rsidP="00197857">
      <w:pPr>
        <w:pStyle w:val="00Textogeral"/>
        <w:rPr>
          <w:lang w:eastAsia="pt-BR"/>
        </w:rPr>
      </w:pPr>
    </w:p>
    <w:p w14:paraId="1689B090" w14:textId="77777777" w:rsidR="004A3B3D" w:rsidRPr="007124F3" w:rsidRDefault="004A3B3D" w:rsidP="004A3B3D">
      <w:pPr>
        <w:pStyle w:val="00peso2"/>
        <w:rPr>
          <w:lang w:val="pt-BR"/>
        </w:rPr>
      </w:pPr>
      <w:r w:rsidRPr="007124F3">
        <w:rPr>
          <w:lang w:val="pt-BR"/>
        </w:rPr>
        <w:t>Atividade complementar</w:t>
      </w:r>
    </w:p>
    <w:p w14:paraId="2990463B" w14:textId="1ED01480" w:rsidR="002E632C" w:rsidRDefault="004A3B3D" w:rsidP="00CF0C3A">
      <w:pPr>
        <w:pStyle w:val="00Textogeral"/>
        <w:spacing w:after="40"/>
        <w:rPr>
          <w:rFonts w:ascii="Cambria" w:hAnsi="Cambria" w:cs="Cambria-Bold"/>
          <w:b/>
          <w:bCs/>
          <w:caps/>
          <w:sz w:val="32"/>
          <w:szCs w:val="32"/>
          <w:lang w:eastAsia="pt-BR"/>
        </w:rPr>
      </w:pPr>
      <w:r w:rsidRPr="00197857">
        <w:t xml:space="preserve">Reproduzir o vídeo “Seja um consumidor sustentável </w:t>
      </w:r>
      <w:r>
        <w:t>–</w:t>
      </w:r>
      <w:r w:rsidRPr="00197857">
        <w:t xml:space="preserve"> Água potável” (Produção: TV Escola, 2013; Duração: 01:00; </w:t>
      </w:r>
      <w:r w:rsidR="00B16C60">
        <w:t>d</w:t>
      </w:r>
      <w:r w:rsidRPr="00197857">
        <w:t>isponível em: &lt;</w:t>
      </w:r>
      <w:hyperlink r:id="rId8" w:history="1">
        <w:r w:rsidRPr="002E632C">
          <w:rPr>
            <w:rStyle w:val="Hyperlink"/>
          </w:rPr>
          <w:t>https://tvescola.mec.gov.br/tve/video/seja-um-consumidor-sustentavel-interprograma-agua-potavel</w:t>
        </w:r>
      </w:hyperlink>
      <w:r w:rsidRPr="00197857">
        <w:t>&gt;</w:t>
      </w:r>
      <w:r w:rsidR="00B16C60">
        <w:t>;</w:t>
      </w:r>
      <w:r w:rsidRPr="00197857">
        <w:t xml:space="preserve"> </w:t>
      </w:r>
      <w:r w:rsidR="00B16C60">
        <w:t>a</w:t>
      </w:r>
      <w:r w:rsidRPr="00197857">
        <w:t>cesso em: 6 dez. 2017). Primeir</w:t>
      </w:r>
      <w:r>
        <w:t>o</w:t>
      </w:r>
      <w:r w:rsidRPr="00197857">
        <w:t>, permitir que os alunos façam comentários livres sobre o vídeo. Depois, reproduzi-lo novamente, fazendo pausas e comentários so</w:t>
      </w:r>
      <w:r>
        <w:t xml:space="preserve">bre o conteúdo. Produzir com a participação dos alunos um texto coletivo e solicitar </w:t>
      </w:r>
      <w:r w:rsidRPr="00197857">
        <w:t xml:space="preserve">que registrem no caderno as dicas de uso da água apresentadas. </w:t>
      </w:r>
      <w:r w:rsidR="002E632C">
        <w:br w:type="page"/>
      </w:r>
    </w:p>
    <w:p w14:paraId="015CAE17" w14:textId="383D7A79" w:rsidR="00197857" w:rsidRPr="00321A1E" w:rsidRDefault="00197857" w:rsidP="00321A1E">
      <w:pPr>
        <w:pStyle w:val="00P1"/>
        <w:rPr>
          <w:rFonts w:ascii="Tahoma" w:hAnsi="Tahoma" w:cs="Arial"/>
          <w:sz w:val="22"/>
          <w:szCs w:val="22"/>
        </w:rPr>
      </w:pPr>
      <w:r w:rsidRPr="005B6C64">
        <w:lastRenderedPageBreak/>
        <w:t>Proposta de autoavaliação</w:t>
      </w:r>
    </w:p>
    <w:p w14:paraId="5B8F620D" w14:textId="77777777" w:rsidR="00197857" w:rsidRDefault="00197857" w:rsidP="00197857">
      <w:pPr>
        <w:pStyle w:val="00P1"/>
      </w:pPr>
    </w:p>
    <w:tbl>
      <w:tblPr>
        <w:tblStyle w:val="tabelaficha0"/>
        <w:tblW w:w="952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6123"/>
        <w:gridCol w:w="1134"/>
        <w:gridCol w:w="1134"/>
        <w:gridCol w:w="1134"/>
      </w:tblGrid>
      <w:tr w:rsidR="00197857" w:rsidRPr="00914E23" w14:paraId="5A0E0574" w14:textId="77777777" w:rsidTr="00924F6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tcW w:w="6123" w:type="dxa"/>
          </w:tcPr>
          <w:p w14:paraId="26B16152" w14:textId="77777777" w:rsidR="00197857" w:rsidRPr="007124F3" w:rsidRDefault="00197857" w:rsidP="00924F6E">
            <w:pPr>
              <w:spacing w:line="240" w:lineRule="auto"/>
              <w:rPr>
                <w:rFonts w:eastAsia="MS Mincho" w:cs="Arial"/>
                <w:bCs/>
                <w:szCs w:val="28"/>
                <w:lang w:val="pt-BR"/>
              </w:rPr>
            </w:pPr>
            <w:r w:rsidRPr="007124F3">
              <w:rPr>
                <w:rFonts w:eastAsia="Calibri" w:cs="Arial"/>
                <w:bCs/>
                <w:lang w:val="pt-BR" w:eastAsia="pt-BR"/>
              </w:rPr>
              <w:t xml:space="preserve">Responda a cada pergunta com um X na coluna que corresponde à sua </w:t>
            </w:r>
            <w:proofErr w:type="spellStart"/>
            <w:r w:rsidRPr="007124F3">
              <w:rPr>
                <w:rFonts w:eastAsia="Calibri" w:cs="Arial"/>
                <w:bCs/>
                <w:lang w:val="pt-BR" w:eastAsia="pt-BR"/>
              </w:rPr>
              <w:t>autoavaliação</w:t>
            </w:r>
            <w:proofErr w:type="spellEnd"/>
            <w:r w:rsidRPr="007124F3">
              <w:rPr>
                <w:rFonts w:eastAsia="Calibri" w:cs="Arial"/>
                <w:bCs/>
                <w:lang w:val="pt-BR" w:eastAsia="pt-BR"/>
              </w:rPr>
              <w:t>.</w:t>
            </w:r>
          </w:p>
        </w:tc>
        <w:tc>
          <w:tcPr>
            <w:tcW w:w="1134" w:type="dxa"/>
          </w:tcPr>
          <w:p w14:paraId="7DEF487F" w14:textId="77777777" w:rsidR="00197857" w:rsidRPr="00F96353" w:rsidRDefault="00197857" w:rsidP="00924F6E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r w:rsidRPr="00F96353">
              <w:rPr>
                <w:rFonts w:eastAsia="MS Mincho" w:cs="Tahoma"/>
                <w:bCs/>
                <w:szCs w:val="20"/>
              </w:rPr>
              <w:t>Sim</w:t>
            </w:r>
          </w:p>
        </w:tc>
        <w:tc>
          <w:tcPr>
            <w:tcW w:w="1134" w:type="dxa"/>
          </w:tcPr>
          <w:p w14:paraId="5FBD3BCD" w14:textId="77777777" w:rsidR="00197857" w:rsidRPr="00F96353" w:rsidRDefault="00197857" w:rsidP="00924F6E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Mais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ou</w:t>
            </w:r>
            <w:proofErr w:type="spellEnd"/>
            <w:r w:rsidRPr="00F96353">
              <w:rPr>
                <w:rFonts w:eastAsia="MS Mincho" w:cs="Tahoma"/>
                <w:bCs/>
                <w:szCs w:val="20"/>
              </w:rPr>
              <w:t xml:space="preserve"> </w:t>
            </w:r>
            <w:proofErr w:type="spellStart"/>
            <w:r w:rsidRPr="00F96353">
              <w:rPr>
                <w:rFonts w:eastAsia="MS Mincho" w:cs="Tahoma"/>
                <w:bCs/>
                <w:szCs w:val="20"/>
              </w:rPr>
              <w:t>menos</w:t>
            </w:r>
            <w:proofErr w:type="spellEnd"/>
          </w:p>
        </w:tc>
        <w:tc>
          <w:tcPr>
            <w:tcW w:w="1134" w:type="dxa"/>
          </w:tcPr>
          <w:p w14:paraId="79AC177D" w14:textId="77777777" w:rsidR="00197857" w:rsidRPr="00F96353" w:rsidRDefault="00197857" w:rsidP="00924F6E">
            <w:pPr>
              <w:spacing w:line="240" w:lineRule="auto"/>
              <w:jc w:val="center"/>
              <w:rPr>
                <w:rFonts w:eastAsia="MS Mincho" w:cs="Tahoma"/>
                <w:bCs/>
                <w:szCs w:val="20"/>
              </w:rPr>
            </w:pPr>
            <w:proofErr w:type="spellStart"/>
            <w:r w:rsidRPr="00F96353">
              <w:rPr>
                <w:rFonts w:eastAsia="MS Mincho" w:cs="Tahoma"/>
                <w:bCs/>
                <w:szCs w:val="20"/>
              </w:rPr>
              <w:t>Não</w:t>
            </w:r>
            <w:proofErr w:type="spellEnd"/>
          </w:p>
        </w:tc>
      </w:tr>
      <w:tr w:rsidR="00197857" w:rsidRPr="00084BE0" w14:paraId="1A800585" w14:textId="77777777" w:rsidTr="00924F6E">
        <w:trPr>
          <w:trHeight w:val="567"/>
        </w:trPr>
        <w:tc>
          <w:tcPr>
            <w:tcW w:w="6123" w:type="dxa"/>
          </w:tcPr>
          <w:p w14:paraId="66F41478" w14:textId="6C54A476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  <w:r w:rsidRPr="007124F3">
              <w:rPr>
                <w:rFonts w:eastAsia="Calibri" w:cs="Arial"/>
                <w:szCs w:val="28"/>
                <w:lang w:val="pt-BR" w:eastAsia="pt-BR"/>
              </w:rPr>
              <w:t>Identifico em quais atividades diárias as pessoas utilizam água?</w:t>
            </w:r>
          </w:p>
        </w:tc>
        <w:tc>
          <w:tcPr>
            <w:tcW w:w="1134" w:type="dxa"/>
          </w:tcPr>
          <w:p w14:paraId="3CC23DEC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02CE6A05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43C5E8C7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197857" w:rsidRPr="00084BE0" w14:paraId="7DC4D90E" w14:textId="77777777" w:rsidTr="00924F6E">
        <w:trPr>
          <w:trHeight w:val="624"/>
        </w:trPr>
        <w:tc>
          <w:tcPr>
            <w:tcW w:w="6123" w:type="dxa"/>
          </w:tcPr>
          <w:p w14:paraId="3C608706" w14:textId="085266CC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  <w:r w:rsidRPr="007124F3">
              <w:rPr>
                <w:rFonts w:eastAsia="Calibri" w:cs="Arial"/>
                <w:szCs w:val="28"/>
                <w:lang w:val="pt-BR" w:eastAsia="pt-BR"/>
              </w:rPr>
              <w:t>Reconheço a importância do tratamento da água e do esgoto?</w:t>
            </w:r>
          </w:p>
        </w:tc>
        <w:tc>
          <w:tcPr>
            <w:tcW w:w="1134" w:type="dxa"/>
          </w:tcPr>
          <w:p w14:paraId="5E28C480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5D073BBD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798BA84F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197857" w:rsidRPr="00084BE0" w14:paraId="0316B9BC" w14:textId="77777777" w:rsidTr="00924F6E">
        <w:trPr>
          <w:trHeight w:val="624"/>
        </w:trPr>
        <w:tc>
          <w:tcPr>
            <w:tcW w:w="6123" w:type="dxa"/>
          </w:tcPr>
          <w:p w14:paraId="03C7DFC2" w14:textId="259E5895" w:rsidR="00197857" w:rsidRPr="007124F3" w:rsidRDefault="00197857" w:rsidP="00924F6E">
            <w:pPr>
              <w:rPr>
                <w:rFonts w:eastAsia="MS Mincho" w:cs="Arial"/>
                <w:szCs w:val="28"/>
                <w:lang w:val="pt-BR"/>
              </w:rPr>
            </w:pPr>
            <w:r w:rsidRPr="007124F3">
              <w:rPr>
                <w:rFonts w:eastAsia="Calibri" w:cs="Arial"/>
                <w:szCs w:val="28"/>
                <w:lang w:val="pt-BR" w:eastAsia="pt-BR"/>
              </w:rPr>
              <w:t>Identifico o uso da água na geração de energia elétrica, na indústria, na agricultura e em atividades de lazer?</w:t>
            </w:r>
          </w:p>
        </w:tc>
        <w:tc>
          <w:tcPr>
            <w:tcW w:w="1134" w:type="dxa"/>
          </w:tcPr>
          <w:p w14:paraId="25DFB7B9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1297E80F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8AE5599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  <w:tr w:rsidR="00197857" w:rsidRPr="00084BE0" w14:paraId="1C50482C" w14:textId="77777777" w:rsidTr="00924F6E">
        <w:trPr>
          <w:trHeight w:val="624"/>
        </w:trPr>
        <w:tc>
          <w:tcPr>
            <w:tcW w:w="6123" w:type="dxa"/>
          </w:tcPr>
          <w:p w14:paraId="1A5434DD" w14:textId="20C98A16" w:rsidR="00197857" w:rsidRPr="007124F3" w:rsidRDefault="00197857" w:rsidP="00924F6E">
            <w:pPr>
              <w:rPr>
                <w:rFonts w:eastAsia="MS Mincho" w:cs="Arial"/>
                <w:szCs w:val="28"/>
                <w:lang w:val="pt-BR"/>
              </w:rPr>
            </w:pPr>
            <w:r w:rsidRPr="007124F3">
              <w:rPr>
                <w:rFonts w:eastAsia="Calibri" w:cs="Arial"/>
                <w:szCs w:val="28"/>
                <w:lang w:val="pt-BR" w:eastAsia="pt-BR"/>
              </w:rPr>
              <w:t>Reconheço por</w:t>
            </w:r>
            <w:r w:rsidR="00084BE0">
              <w:rPr>
                <w:rFonts w:eastAsia="Calibri" w:cs="Arial"/>
                <w:szCs w:val="28"/>
                <w:lang w:val="pt-BR" w:eastAsia="pt-BR"/>
              </w:rPr>
              <w:t xml:space="preserve"> </w:t>
            </w:r>
            <w:r w:rsidRPr="007124F3">
              <w:rPr>
                <w:rFonts w:eastAsia="Calibri" w:cs="Arial"/>
                <w:szCs w:val="28"/>
                <w:lang w:val="pt-BR" w:eastAsia="pt-BR"/>
              </w:rPr>
              <w:t>que é importante que as pessoas façam um uso consciente da água?</w:t>
            </w:r>
          </w:p>
        </w:tc>
        <w:tc>
          <w:tcPr>
            <w:tcW w:w="1134" w:type="dxa"/>
          </w:tcPr>
          <w:p w14:paraId="2B7CCA5E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D6C47F2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  <w:tc>
          <w:tcPr>
            <w:tcW w:w="1134" w:type="dxa"/>
          </w:tcPr>
          <w:p w14:paraId="6E10F9E9" w14:textId="77777777" w:rsidR="00197857" w:rsidRPr="007124F3" w:rsidRDefault="00197857" w:rsidP="00924F6E">
            <w:pPr>
              <w:rPr>
                <w:rFonts w:eastAsia="MS Mincho" w:cs="Tahoma"/>
                <w:szCs w:val="20"/>
                <w:lang w:val="pt-BR"/>
              </w:rPr>
            </w:pPr>
          </w:p>
        </w:tc>
      </w:tr>
    </w:tbl>
    <w:p w14:paraId="79F3FF3D" w14:textId="477E37C0" w:rsidR="00197857" w:rsidRDefault="00197857" w:rsidP="00197857">
      <w:pPr>
        <w:pStyle w:val="00Textogeral"/>
      </w:pPr>
    </w:p>
    <w:p w14:paraId="502DAA53" w14:textId="047EB8FF" w:rsidR="00197857" w:rsidRDefault="00197857" w:rsidP="00197857">
      <w:pPr>
        <w:pStyle w:val="00Textogeral"/>
      </w:pPr>
    </w:p>
    <w:p w14:paraId="0C8BBA06" w14:textId="15F1B233" w:rsidR="00197857" w:rsidRDefault="00197857">
      <w:pPr>
        <w:rPr>
          <w:rFonts w:ascii="Tahoma" w:hAnsi="Tahoma" w:cs="Arial"/>
          <w:color w:val="000000"/>
          <w:sz w:val="22"/>
          <w:szCs w:val="22"/>
          <w:lang w:val="pt-BR"/>
        </w:rPr>
      </w:pPr>
      <w:r w:rsidRPr="007124F3">
        <w:rPr>
          <w:lang w:val="pt-BR"/>
        </w:rPr>
        <w:br w:type="page"/>
      </w:r>
    </w:p>
    <w:p w14:paraId="3E12BEFD" w14:textId="00CBAA4A" w:rsidR="00197857" w:rsidRPr="007124F3" w:rsidRDefault="00197857" w:rsidP="00B16C60">
      <w:pPr>
        <w:pStyle w:val="00P1"/>
      </w:pPr>
      <w:r w:rsidRPr="007124F3">
        <w:lastRenderedPageBreak/>
        <w:t>AVALIAÇÃO DE APRENDIZAGEM</w:t>
      </w:r>
    </w:p>
    <w:p w14:paraId="5AB28F2D" w14:textId="77777777" w:rsidR="00197857" w:rsidRDefault="00197857" w:rsidP="00197857">
      <w:pPr>
        <w:pStyle w:val="00comandoatividade"/>
        <w:rPr>
          <w:lang w:eastAsia="pt-BR"/>
        </w:rPr>
      </w:pPr>
    </w:p>
    <w:p w14:paraId="7035B3F1" w14:textId="60EB3BD6" w:rsidR="00197857" w:rsidRPr="008A5F67" w:rsidRDefault="00197857" w:rsidP="00197857">
      <w:pPr>
        <w:pStyle w:val="00comandoatividade"/>
        <w:rPr>
          <w:lang w:eastAsia="pt-BR"/>
        </w:rPr>
      </w:pPr>
      <w:r w:rsidRPr="00197857">
        <w:rPr>
          <w:b/>
          <w:lang w:eastAsia="pt-BR"/>
        </w:rPr>
        <w:t>1.</w:t>
      </w:r>
      <w:r>
        <w:rPr>
          <w:lang w:eastAsia="pt-BR"/>
        </w:rPr>
        <w:t xml:space="preserve"> Solicitar</w:t>
      </w:r>
      <w:r w:rsidRPr="008A5F67">
        <w:rPr>
          <w:lang w:eastAsia="pt-BR"/>
        </w:rPr>
        <w:t xml:space="preserve"> que os alunos </w:t>
      </w:r>
      <w:r w:rsidR="00B3378F">
        <w:rPr>
          <w:lang w:eastAsia="pt-BR"/>
        </w:rPr>
        <w:t xml:space="preserve">procurem </w:t>
      </w:r>
      <w:r>
        <w:rPr>
          <w:lang w:eastAsia="pt-BR"/>
        </w:rPr>
        <w:t>imagens de</w:t>
      </w:r>
      <w:r w:rsidRPr="008A5F67">
        <w:rPr>
          <w:lang w:eastAsia="pt-BR"/>
        </w:rPr>
        <w:t xml:space="preserve"> diversas formas de uso de água </w:t>
      </w:r>
      <w:r>
        <w:rPr>
          <w:lang w:eastAsia="pt-BR"/>
        </w:rPr>
        <w:t>em r</w:t>
      </w:r>
      <w:r w:rsidRPr="008A5F67">
        <w:rPr>
          <w:lang w:eastAsia="pt-BR"/>
        </w:rPr>
        <w:t xml:space="preserve">evistas, jornais e </w:t>
      </w:r>
      <w:r w:rsidR="009C08CD">
        <w:rPr>
          <w:lang w:eastAsia="pt-BR"/>
        </w:rPr>
        <w:t xml:space="preserve">em </w:t>
      </w:r>
      <w:r w:rsidRPr="008A5F67">
        <w:rPr>
          <w:lang w:eastAsia="pt-BR"/>
        </w:rPr>
        <w:t xml:space="preserve">outros materiais </w:t>
      </w:r>
      <w:r>
        <w:rPr>
          <w:lang w:eastAsia="pt-BR"/>
        </w:rPr>
        <w:t xml:space="preserve">impressos. Depois, orientá-los a </w:t>
      </w:r>
      <w:r w:rsidR="00B3378F">
        <w:rPr>
          <w:lang w:eastAsia="pt-BR"/>
        </w:rPr>
        <w:t>recortar as imagens e colá-las</w:t>
      </w:r>
      <w:r>
        <w:rPr>
          <w:lang w:eastAsia="pt-BR"/>
        </w:rPr>
        <w:t xml:space="preserve"> </w:t>
      </w:r>
      <w:r w:rsidRPr="008A5F67">
        <w:rPr>
          <w:lang w:eastAsia="pt-BR"/>
        </w:rPr>
        <w:t xml:space="preserve">em um papelão ou cartolina. Poderão ser utilizadas imagens de uso da água na agricultura, em barragens, como </w:t>
      </w:r>
      <w:r>
        <w:rPr>
          <w:lang w:eastAsia="pt-BR"/>
        </w:rPr>
        <w:t>vias</w:t>
      </w:r>
      <w:r w:rsidRPr="008A5F67">
        <w:rPr>
          <w:lang w:eastAsia="pt-BR"/>
        </w:rPr>
        <w:t xml:space="preserve"> de transporte (hidrovias e navegação marítima), nas indústrias, </w:t>
      </w:r>
      <w:r>
        <w:rPr>
          <w:lang w:eastAsia="pt-BR"/>
        </w:rPr>
        <w:t xml:space="preserve">em atividades </w:t>
      </w:r>
      <w:r w:rsidRPr="008A5F67">
        <w:rPr>
          <w:lang w:eastAsia="pt-BR"/>
        </w:rPr>
        <w:t>de lazer e competições esportivas</w:t>
      </w:r>
      <w:r w:rsidR="004474E7">
        <w:rPr>
          <w:lang w:eastAsia="pt-BR"/>
        </w:rPr>
        <w:t>, entre outros</w:t>
      </w:r>
      <w:r w:rsidRPr="008A5F67">
        <w:rPr>
          <w:lang w:eastAsia="pt-BR"/>
        </w:rPr>
        <w:t xml:space="preserve">. Solicitar que os alunos </w:t>
      </w:r>
      <w:r>
        <w:rPr>
          <w:lang w:eastAsia="pt-BR"/>
        </w:rPr>
        <w:t xml:space="preserve">descrevam </w:t>
      </w:r>
      <w:r w:rsidRPr="008A5F67">
        <w:rPr>
          <w:lang w:eastAsia="pt-BR"/>
        </w:rPr>
        <w:t xml:space="preserve">o uso da água </w:t>
      </w:r>
      <w:r>
        <w:rPr>
          <w:lang w:eastAsia="pt-BR"/>
        </w:rPr>
        <w:t>retratado ao lado de cada imagem</w:t>
      </w:r>
      <w:r w:rsidR="001E64DC">
        <w:rPr>
          <w:lang w:eastAsia="pt-BR"/>
        </w:rPr>
        <w:t xml:space="preserve"> e que</w:t>
      </w:r>
      <w:r w:rsidR="00164AAA">
        <w:rPr>
          <w:lang w:eastAsia="pt-BR"/>
        </w:rPr>
        <w:t xml:space="preserve"> </w:t>
      </w:r>
      <w:r>
        <w:rPr>
          <w:lang w:eastAsia="pt-BR"/>
        </w:rPr>
        <w:t>que</w:t>
      </w:r>
      <w:r w:rsidRPr="008A5F67">
        <w:rPr>
          <w:lang w:eastAsia="pt-BR"/>
        </w:rPr>
        <w:t xml:space="preserve"> tragam </w:t>
      </w:r>
      <w:r>
        <w:rPr>
          <w:lang w:eastAsia="pt-BR"/>
        </w:rPr>
        <w:t xml:space="preserve">o trabalho </w:t>
      </w:r>
      <w:r w:rsidRPr="008A5F67">
        <w:rPr>
          <w:lang w:eastAsia="pt-BR"/>
        </w:rPr>
        <w:t>para a</w:t>
      </w:r>
      <w:r>
        <w:rPr>
          <w:lang w:eastAsia="pt-BR"/>
        </w:rPr>
        <w:t xml:space="preserve"> sala de aula. Organizar uma exposição dos cartazes </w:t>
      </w:r>
      <w:r w:rsidR="00B2535C">
        <w:rPr>
          <w:lang w:eastAsia="pt-BR"/>
        </w:rPr>
        <w:t>para que cada aluno c</w:t>
      </w:r>
      <w:r>
        <w:rPr>
          <w:lang w:eastAsia="pt-BR"/>
        </w:rPr>
        <w:t>omente sua produção.</w:t>
      </w:r>
    </w:p>
    <w:p w14:paraId="5745220E" w14:textId="77777777" w:rsidR="00197857" w:rsidRDefault="00197857" w:rsidP="00197857">
      <w:pPr>
        <w:pStyle w:val="00comandoatividade"/>
        <w:rPr>
          <w:b/>
          <w:lang w:eastAsia="pt-BR"/>
        </w:rPr>
      </w:pPr>
    </w:p>
    <w:p w14:paraId="12385685" w14:textId="31716119" w:rsidR="00197857" w:rsidRDefault="00197857" w:rsidP="00197857">
      <w:pPr>
        <w:pStyle w:val="00comandoatividade"/>
        <w:rPr>
          <w:lang w:eastAsia="pt-BR"/>
        </w:rPr>
      </w:pPr>
      <w:r>
        <w:rPr>
          <w:b/>
          <w:lang w:eastAsia="pt-BR"/>
        </w:rPr>
        <w:t>2.</w:t>
      </w:r>
      <w:r>
        <w:rPr>
          <w:lang w:eastAsia="pt-BR"/>
        </w:rPr>
        <w:t xml:space="preserve"> Solicitar aos alunos que façam desenhos ou que escrevam atitudes de economia de água que todas as pessoas devem ter em seu dia a dia. Orientar cada aluno a retomar o que aprendeu e a refletir sobre as atividades diárias que ele e sua família realizam e nas quais a água é utilizada. Eles poderão indicar atitudes relacionadas ao banho, escovação dos dentes, limpeza da moradia ou da rua, lavagem das roupas etc. Avaliar se cada aluno observou e reconheceu diferentes atividades e se refletiu sobre o uso consciente da água em cada situação.</w:t>
      </w:r>
    </w:p>
    <w:p w14:paraId="4BA10479" w14:textId="09836DB9" w:rsidR="00197857" w:rsidRDefault="00197857" w:rsidP="00197857">
      <w:pPr>
        <w:pStyle w:val="00comandoatividade"/>
        <w:rPr>
          <w:b/>
          <w:lang w:eastAsia="pt-BR"/>
        </w:rPr>
      </w:pPr>
    </w:p>
    <w:sectPr w:rsidR="00197857" w:rsidSect="006B4205">
      <w:headerReference w:type="default" r:id="rId9"/>
      <w:footerReference w:type="default" r:id="rId10"/>
      <w:pgSz w:w="11901" w:h="16817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B46A24" w14:textId="77777777" w:rsidR="00996F3C" w:rsidRDefault="00996F3C" w:rsidP="005B4288">
      <w:r>
        <w:separator/>
      </w:r>
    </w:p>
    <w:p w14:paraId="695892C2" w14:textId="77777777" w:rsidR="00996F3C" w:rsidRDefault="00996F3C"/>
  </w:endnote>
  <w:endnote w:type="continuationSeparator" w:id="0">
    <w:p w14:paraId="3FD7B7BD" w14:textId="77777777" w:rsidR="00996F3C" w:rsidRDefault="00996F3C" w:rsidP="005B4288">
      <w:r>
        <w:continuationSeparator/>
      </w:r>
    </w:p>
    <w:p w14:paraId="51B09B49" w14:textId="77777777" w:rsidR="00996F3C" w:rsidRDefault="00996F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" w:fontKey="{79B5430F-8D50-406F-BEE1-5426BCDFDF9C}"/>
    <w:embedBold r:id="rId2" w:fontKey="{C219E5B2-8537-438E-BB44-CA2956733FAF}"/>
    <w:embedBoldItalic r:id="rId3" w:fontKey="{E7367883-8A0F-4185-90F9-3693C0FF647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CF6C9C7-C9E6-4AA3-98E9-8D2524DE0EF2}"/>
    <w:embedBold r:id="rId5" w:fontKey="{FE767AE9-4E93-4206-8121-E9E4EEA13C2D}"/>
    <w:embedItalic r:id="rId6" w:fontKey="{B5DA6BEA-D813-46AE-9C19-17F75B680AC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51B758F1-9D2A-4203-9FA6-8B1483B5F79B}"/>
    <w:embedBold r:id="rId8" w:fontKey="{9862C3AF-9D34-43D9-A017-772C3872E0A6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subsetted="1" w:fontKey="{410B64C9-0198-4FF0-AF21-84517880DB2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F6939" w14:textId="38856AFF" w:rsidR="006B4205" w:rsidRPr="001E5F98" w:rsidRDefault="006B4205" w:rsidP="006B4205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1E5F98">
      <w:rPr>
        <w:rFonts w:ascii="Calibri" w:eastAsia="Times New Roman" w:hAnsi="Calibri" w:cs="Times New Roman"/>
      </w:rPr>
      <w:fldChar w:fldCharType="begin"/>
    </w:r>
    <w:r w:rsidRPr="001E5F98">
      <w:rPr>
        <w:rFonts w:ascii="Calibri" w:eastAsia="Times New Roman" w:hAnsi="Calibri" w:cs="Times New Roman"/>
      </w:rPr>
      <w:instrText xml:space="preserve">PAGE  </w:instrText>
    </w:r>
    <w:r w:rsidRPr="001E5F98">
      <w:rPr>
        <w:rFonts w:ascii="Calibri" w:eastAsia="Times New Roman" w:hAnsi="Calibri" w:cs="Times New Roman"/>
      </w:rPr>
      <w:fldChar w:fldCharType="separate"/>
    </w:r>
    <w:r w:rsidR="00101439">
      <w:rPr>
        <w:rFonts w:ascii="Calibri" w:eastAsia="Times New Roman" w:hAnsi="Calibri" w:cs="Times New Roman"/>
        <w:noProof/>
      </w:rPr>
      <w:t>5</w:t>
    </w:r>
    <w:r w:rsidRPr="001E5F98">
      <w:rPr>
        <w:rFonts w:ascii="Calibri" w:eastAsia="Times New Roman" w:hAnsi="Calibri" w:cs="Times New Roman"/>
      </w:rPr>
      <w:fldChar w:fldCharType="end"/>
    </w:r>
  </w:p>
  <w:p w14:paraId="58303464" w14:textId="6387F8E4" w:rsidR="006B4205" w:rsidRPr="007124F3" w:rsidRDefault="006B4205" w:rsidP="006B4205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7124F3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04478F" w14:textId="77777777" w:rsidR="00996F3C" w:rsidRDefault="00996F3C" w:rsidP="005B4288">
      <w:r>
        <w:separator/>
      </w:r>
    </w:p>
    <w:p w14:paraId="763A0633" w14:textId="77777777" w:rsidR="00996F3C" w:rsidRDefault="00996F3C"/>
  </w:footnote>
  <w:footnote w:type="continuationSeparator" w:id="0">
    <w:p w14:paraId="21CCF1FF" w14:textId="77777777" w:rsidR="00996F3C" w:rsidRDefault="00996F3C" w:rsidP="005B4288">
      <w:r>
        <w:continuationSeparator/>
      </w:r>
    </w:p>
    <w:p w14:paraId="4E6C8739" w14:textId="77777777" w:rsidR="00996F3C" w:rsidRDefault="00996F3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68CE9402" w:rsidR="002A39C0" w:rsidRDefault="006B4205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  <w:lang w:val="pt-BR" w:eastAsia="pt-BR"/>
      </w:rPr>
      <w:drawing>
        <wp:inline distT="0" distB="0" distL="0" distR="0" wp14:anchorId="5810FC3F" wp14:editId="6488C4BA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3_MD_4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30CC3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C9223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D8A32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B02FB0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A92F0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E5416E"/>
    <w:multiLevelType w:val="hybridMultilevel"/>
    <w:tmpl w:val="B7DCFC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3B11C2"/>
    <w:multiLevelType w:val="hybridMultilevel"/>
    <w:tmpl w:val="C89A51E8"/>
    <w:lvl w:ilvl="0" w:tplc="C6CE465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2DF53DE0"/>
    <w:multiLevelType w:val="hybridMultilevel"/>
    <w:tmpl w:val="F8F42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E078D"/>
    <w:multiLevelType w:val="hybridMultilevel"/>
    <w:tmpl w:val="BEBA72DA"/>
    <w:lvl w:ilvl="0" w:tplc="0416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8" w15:restartNumberingAfterBreak="0">
    <w:nsid w:val="3E5E662C"/>
    <w:multiLevelType w:val="hybridMultilevel"/>
    <w:tmpl w:val="0ACC82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21"/>
  </w:num>
  <w:num w:numId="4">
    <w:abstractNumId w:val="22"/>
  </w:num>
  <w:num w:numId="5">
    <w:abstractNumId w:val="12"/>
  </w:num>
  <w:num w:numId="6">
    <w:abstractNumId w:val="22"/>
    <w:lvlOverride w:ilvl="0">
      <w:startOverride w:val="1"/>
    </w:lvlOverride>
  </w:num>
  <w:num w:numId="7">
    <w:abstractNumId w:val="22"/>
    <w:lvlOverride w:ilvl="0">
      <w:startOverride w:val="1"/>
    </w:lvlOverride>
  </w:num>
  <w:num w:numId="8">
    <w:abstractNumId w:val="19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20"/>
  </w:num>
  <w:num w:numId="22">
    <w:abstractNumId w:val="14"/>
  </w:num>
  <w:num w:numId="23">
    <w:abstractNumId w:val="16"/>
  </w:num>
  <w:num w:numId="24">
    <w:abstractNumId w:val="18"/>
  </w:num>
  <w:num w:numId="25">
    <w:abstractNumId w:val="15"/>
  </w:num>
  <w:num w:numId="26">
    <w:abstractNumId w:val="1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1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44E8"/>
    <w:rsid w:val="00024A16"/>
    <w:rsid w:val="00025FF0"/>
    <w:rsid w:val="0002619D"/>
    <w:rsid w:val="00027FF0"/>
    <w:rsid w:val="000311B4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BE0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1FF3"/>
    <w:rsid w:val="000B276F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331E"/>
    <w:rsid w:val="000E5FCE"/>
    <w:rsid w:val="000E68AF"/>
    <w:rsid w:val="000E734C"/>
    <w:rsid w:val="000F19D4"/>
    <w:rsid w:val="000F3EEB"/>
    <w:rsid w:val="000F47F8"/>
    <w:rsid w:val="000F74C2"/>
    <w:rsid w:val="00100A92"/>
    <w:rsid w:val="00101439"/>
    <w:rsid w:val="001050A4"/>
    <w:rsid w:val="00106702"/>
    <w:rsid w:val="0010756A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4AAA"/>
    <w:rsid w:val="00165E3F"/>
    <w:rsid w:val="00166F10"/>
    <w:rsid w:val="001749EA"/>
    <w:rsid w:val="001762DE"/>
    <w:rsid w:val="001767DE"/>
    <w:rsid w:val="00176B31"/>
    <w:rsid w:val="00176C99"/>
    <w:rsid w:val="00177A14"/>
    <w:rsid w:val="00180A5C"/>
    <w:rsid w:val="00180BF7"/>
    <w:rsid w:val="00182FBD"/>
    <w:rsid w:val="00184F44"/>
    <w:rsid w:val="00185B68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857"/>
    <w:rsid w:val="001979F0"/>
    <w:rsid w:val="001B1176"/>
    <w:rsid w:val="001B12A4"/>
    <w:rsid w:val="001B3FD4"/>
    <w:rsid w:val="001C3E1A"/>
    <w:rsid w:val="001C4E40"/>
    <w:rsid w:val="001C5554"/>
    <w:rsid w:val="001C5BFF"/>
    <w:rsid w:val="001C5FAD"/>
    <w:rsid w:val="001D0147"/>
    <w:rsid w:val="001D0775"/>
    <w:rsid w:val="001D1B75"/>
    <w:rsid w:val="001D1C27"/>
    <w:rsid w:val="001D29E5"/>
    <w:rsid w:val="001D4D7F"/>
    <w:rsid w:val="001E0F19"/>
    <w:rsid w:val="001E17B0"/>
    <w:rsid w:val="001E64DC"/>
    <w:rsid w:val="001E7129"/>
    <w:rsid w:val="001E72F4"/>
    <w:rsid w:val="001F25A7"/>
    <w:rsid w:val="001F309F"/>
    <w:rsid w:val="001F41BC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33F7"/>
    <w:rsid w:val="00224E28"/>
    <w:rsid w:val="00225BEC"/>
    <w:rsid w:val="00226311"/>
    <w:rsid w:val="00227680"/>
    <w:rsid w:val="00230152"/>
    <w:rsid w:val="00230997"/>
    <w:rsid w:val="0023172F"/>
    <w:rsid w:val="00231B50"/>
    <w:rsid w:val="0023225C"/>
    <w:rsid w:val="00233DCB"/>
    <w:rsid w:val="00233E46"/>
    <w:rsid w:val="00234F90"/>
    <w:rsid w:val="002366B9"/>
    <w:rsid w:val="00237820"/>
    <w:rsid w:val="00240F1B"/>
    <w:rsid w:val="00241991"/>
    <w:rsid w:val="00244110"/>
    <w:rsid w:val="00244D3B"/>
    <w:rsid w:val="00247B4C"/>
    <w:rsid w:val="00252CD5"/>
    <w:rsid w:val="002543D1"/>
    <w:rsid w:val="00254DBA"/>
    <w:rsid w:val="00257E5C"/>
    <w:rsid w:val="002607A1"/>
    <w:rsid w:val="00261A5D"/>
    <w:rsid w:val="00261BC1"/>
    <w:rsid w:val="00262D75"/>
    <w:rsid w:val="00265DA4"/>
    <w:rsid w:val="00267050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10E"/>
    <w:rsid w:val="002D788B"/>
    <w:rsid w:val="002D7C6C"/>
    <w:rsid w:val="002E20FD"/>
    <w:rsid w:val="002E22F4"/>
    <w:rsid w:val="002E3722"/>
    <w:rsid w:val="002E3DEE"/>
    <w:rsid w:val="002E5A28"/>
    <w:rsid w:val="002E632C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A1E"/>
    <w:rsid w:val="00321B34"/>
    <w:rsid w:val="00321DF7"/>
    <w:rsid w:val="00322249"/>
    <w:rsid w:val="0032238D"/>
    <w:rsid w:val="003230A3"/>
    <w:rsid w:val="003246F5"/>
    <w:rsid w:val="003329DB"/>
    <w:rsid w:val="00333209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83A62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279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474E7"/>
    <w:rsid w:val="004503C1"/>
    <w:rsid w:val="004506C5"/>
    <w:rsid w:val="00453E62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3B3D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04D3"/>
    <w:rsid w:val="004E1C59"/>
    <w:rsid w:val="004E26EF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3A16"/>
    <w:rsid w:val="00515706"/>
    <w:rsid w:val="00517A70"/>
    <w:rsid w:val="00517E7D"/>
    <w:rsid w:val="0052149F"/>
    <w:rsid w:val="00522088"/>
    <w:rsid w:val="00522D3C"/>
    <w:rsid w:val="00524CA5"/>
    <w:rsid w:val="005251EF"/>
    <w:rsid w:val="00526EF9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0"/>
    <w:rsid w:val="005A147F"/>
    <w:rsid w:val="005A3B83"/>
    <w:rsid w:val="005A40AF"/>
    <w:rsid w:val="005A56C4"/>
    <w:rsid w:val="005A6F39"/>
    <w:rsid w:val="005A6F5D"/>
    <w:rsid w:val="005A7298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4731"/>
    <w:rsid w:val="005C527C"/>
    <w:rsid w:val="005D0291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4B1C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57467"/>
    <w:rsid w:val="00663388"/>
    <w:rsid w:val="00663E75"/>
    <w:rsid w:val="00665756"/>
    <w:rsid w:val="006659BE"/>
    <w:rsid w:val="00665DD1"/>
    <w:rsid w:val="00666313"/>
    <w:rsid w:val="006666BA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65F1"/>
    <w:rsid w:val="00697B2C"/>
    <w:rsid w:val="00697BCE"/>
    <w:rsid w:val="006A0A91"/>
    <w:rsid w:val="006A465C"/>
    <w:rsid w:val="006A56E9"/>
    <w:rsid w:val="006A5C4C"/>
    <w:rsid w:val="006A734D"/>
    <w:rsid w:val="006B1919"/>
    <w:rsid w:val="006B4205"/>
    <w:rsid w:val="006B55AA"/>
    <w:rsid w:val="006B6624"/>
    <w:rsid w:val="006C2F21"/>
    <w:rsid w:val="006C5A79"/>
    <w:rsid w:val="006C665C"/>
    <w:rsid w:val="006C78E1"/>
    <w:rsid w:val="006D151D"/>
    <w:rsid w:val="006D21DA"/>
    <w:rsid w:val="006D5271"/>
    <w:rsid w:val="006E0089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24F3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304C5"/>
    <w:rsid w:val="00734AA9"/>
    <w:rsid w:val="007357ED"/>
    <w:rsid w:val="00737F03"/>
    <w:rsid w:val="007409E2"/>
    <w:rsid w:val="00740AE6"/>
    <w:rsid w:val="00740E33"/>
    <w:rsid w:val="00743049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3EE2"/>
    <w:rsid w:val="007C5E70"/>
    <w:rsid w:val="007C7C75"/>
    <w:rsid w:val="007D34B2"/>
    <w:rsid w:val="007D49D5"/>
    <w:rsid w:val="007D4C0D"/>
    <w:rsid w:val="007D5B0C"/>
    <w:rsid w:val="007E0013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7F70BE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4236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3A9D"/>
    <w:rsid w:val="00984822"/>
    <w:rsid w:val="00987957"/>
    <w:rsid w:val="0099012A"/>
    <w:rsid w:val="0099100D"/>
    <w:rsid w:val="00993544"/>
    <w:rsid w:val="009960C5"/>
    <w:rsid w:val="00996A88"/>
    <w:rsid w:val="00996D16"/>
    <w:rsid w:val="00996F3C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6728"/>
    <w:rsid w:val="009B7008"/>
    <w:rsid w:val="009B7BBA"/>
    <w:rsid w:val="009C08CD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224"/>
    <w:rsid w:val="009D1658"/>
    <w:rsid w:val="009D3B9F"/>
    <w:rsid w:val="009D50CD"/>
    <w:rsid w:val="009E0A34"/>
    <w:rsid w:val="009E0A90"/>
    <w:rsid w:val="009E13BD"/>
    <w:rsid w:val="009E1619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62BB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6DFF"/>
    <w:rsid w:val="00A4179A"/>
    <w:rsid w:val="00A4458D"/>
    <w:rsid w:val="00A462AD"/>
    <w:rsid w:val="00A476DF"/>
    <w:rsid w:val="00A52577"/>
    <w:rsid w:val="00A52839"/>
    <w:rsid w:val="00A52E86"/>
    <w:rsid w:val="00A54548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2F08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02EE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2975"/>
    <w:rsid w:val="00B14D31"/>
    <w:rsid w:val="00B16C60"/>
    <w:rsid w:val="00B20D25"/>
    <w:rsid w:val="00B21183"/>
    <w:rsid w:val="00B23990"/>
    <w:rsid w:val="00B2402D"/>
    <w:rsid w:val="00B2535C"/>
    <w:rsid w:val="00B270C7"/>
    <w:rsid w:val="00B30036"/>
    <w:rsid w:val="00B316B0"/>
    <w:rsid w:val="00B3378F"/>
    <w:rsid w:val="00B34EDD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76E84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5F00"/>
    <w:rsid w:val="00B9746A"/>
    <w:rsid w:val="00BA7499"/>
    <w:rsid w:val="00BB15D2"/>
    <w:rsid w:val="00BB31EC"/>
    <w:rsid w:val="00BB44E1"/>
    <w:rsid w:val="00BB5BCA"/>
    <w:rsid w:val="00BB61C7"/>
    <w:rsid w:val="00BB7626"/>
    <w:rsid w:val="00BC21F4"/>
    <w:rsid w:val="00BC314F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57EF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2E2D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281C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3E06"/>
    <w:rsid w:val="00CA6729"/>
    <w:rsid w:val="00CA71B8"/>
    <w:rsid w:val="00CB071D"/>
    <w:rsid w:val="00CB0DF0"/>
    <w:rsid w:val="00CB3970"/>
    <w:rsid w:val="00CB72B9"/>
    <w:rsid w:val="00CC391B"/>
    <w:rsid w:val="00CC39D5"/>
    <w:rsid w:val="00CC5941"/>
    <w:rsid w:val="00CC5A3D"/>
    <w:rsid w:val="00CC5B79"/>
    <w:rsid w:val="00CC68B1"/>
    <w:rsid w:val="00CC7961"/>
    <w:rsid w:val="00CD0EB2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0C3A"/>
    <w:rsid w:val="00CF3355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0B47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6E67"/>
    <w:rsid w:val="00D67AAA"/>
    <w:rsid w:val="00D71847"/>
    <w:rsid w:val="00D72C28"/>
    <w:rsid w:val="00D74A1E"/>
    <w:rsid w:val="00D76EF5"/>
    <w:rsid w:val="00D77F84"/>
    <w:rsid w:val="00D80E60"/>
    <w:rsid w:val="00D81E5C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124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0874"/>
    <w:rsid w:val="00E21097"/>
    <w:rsid w:val="00E22871"/>
    <w:rsid w:val="00E23B2A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1A93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98A"/>
    <w:rsid w:val="00E66DCA"/>
    <w:rsid w:val="00E67F3B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02CA"/>
    <w:rsid w:val="00F124AE"/>
    <w:rsid w:val="00F15033"/>
    <w:rsid w:val="00F15451"/>
    <w:rsid w:val="00F1613B"/>
    <w:rsid w:val="00F17894"/>
    <w:rsid w:val="00F17B9E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4E1C"/>
    <w:rsid w:val="00F46A09"/>
    <w:rsid w:val="00F5001C"/>
    <w:rsid w:val="00F51074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392C"/>
    <w:rsid w:val="00FA6CE0"/>
    <w:rsid w:val="00FB0986"/>
    <w:rsid w:val="00FB2176"/>
    <w:rsid w:val="00FB4FB4"/>
    <w:rsid w:val="00FB7031"/>
    <w:rsid w:val="00FC23D1"/>
    <w:rsid w:val="00FC46EF"/>
    <w:rsid w:val="00FC5079"/>
    <w:rsid w:val="00FC6C17"/>
    <w:rsid w:val="00FC6C9B"/>
    <w:rsid w:val="00FC7755"/>
    <w:rsid w:val="00FC789D"/>
    <w:rsid w:val="00FD0432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A2FD5EFA-31FD-4D0A-B83E-BBE48DE62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next w:val="00Textogeral"/>
    <w:rsid w:val="001978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customStyle="1" w:styleId="TabeladeGradeClara1">
    <w:name w:val="Tabela de Grade Clara1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526EF9"/>
    <w:rPr>
      <w:rFonts w:ascii="Cambria" w:hAnsi="Cambria"/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526EF9"/>
    <w:pPr>
      <w:outlineLvl w:val="0"/>
    </w:pPr>
    <w:rPr>
      <w:rFonts w:ascii="Cambria" w:hAnsi="Cambria" w:cs="Cambria"/>
      <w:b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5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B16C60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 w:eastAsia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805951"/>
    <w:pPr>
      <w:spacing w:after="57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escola.mec.gov.br/tve/video/seja-um-consumidor-sustentavel-interprograma-agua-potave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68CD39FA-4B70-4E49-ACEE-D52AFA89EE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1267</Words>
  <Characters>6844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8095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4</cp:revision>
  <cp:lastPrinted>2017-10-10T14:55:00Z</cp:lastPrinted>
  <dcterms:created xsi:type="dcterms:W3CDTF">2017-12-20T22:27:00Z</dcterms:created>
  <dcterms:modified xsi:type="dcterms:W3CDTF">2017-12-26T13:59:00Z</dcterms:modified>
  <cp:category/>
</cp:coreProperties>
</file>