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DAC07F" w14:textId="77777777" w:rsidR="0080517A" w:rsidRPr="001379ED" w:rsidRDefault="0080517A" w:rsidP="0080517A">
      <w:pPr>
        <w:pStyle w:val="00cabeos"/>
      </w:pPr>
      <w:r w:rsidRPr="001379ED">
        <w:t xml:space="preserve">Sequência didática </w:t>
      </w:r>
      <w:r>
        <w:t>3</w:t>
      </w:r>
    </w:p>
    <w:p w14:paraId="2317A5A6" w14:textId="77777777" w:rsidR="0080517A" w:rsidRPr="001379ED" w:rsidRDefault="0080517A" w:rsidP="0080517A">
      <w:pPr>
        <w:pStyle w:val="00peso2"/>
      </w:pPr>
    </w:p>
    <w:p w14:paraId="5D3A9F27" w14:textId="77777777" w:rsidR="0080517A" w:rsidRPr="001379ED" w:rsidRDefault="0080517A" w:rsidP="004110BB">
      <w:pPr>
        <w:pStyle w:val="00P1"/>
      </w:pPr>
      <w:r w:rsidRPr="00816110">
        <w:t>OBJETIVOS</w:t>
      </w:r>
    </w:p>
    <w:p w14:paraId="0A5749BF" w14:textId="77777777" w:rsidR="005B0AE4" w:rsidRDefault="005B0AE4" w:rsidP="0080517A">
      <w:pPr>
        <w:pStyle w:val="00Textogeralbullet"/>
      </w:pPr>
      <w:r>
        <w:t>Identificar marcos históricos das cidades.</w:t>
      </w:r>
    </w:p>
    <w:p w14:paraId="51B4D9CF" w14:textId="77777777" w:rsidR="005B0AE4" w:rsidRDefault="005B0AE4" w:rsidP="0080517A">
      <w:pPr>
        <w:pStyle w:val="00Textogeralbullet"/>
      </w:pPr>
      <w:r>
        <w:t>Reconhecer que vias públicas, edifícios, praças e monumentos podem ser marcos históricos.</w:t>
      </w:r>
    </w:p>
    <w:p w14:paraId="2214C799" w14:textId="496A590B" w:rsidR="005B0AE4" w:rsidRDefault="005B0AE4" w:rsidP="0080517A">
      <w:pPr>
        <w:pStyle w:val="00Textogeralbullet"/>
      </w:pPr>
      <w:r>
        <w:t xml:space="preserve">Valorizar marcos </w:t>
      </w:r>
      <w:r w:rsidR="00386312">
        <w:t>históricos do lugar de viver</w:t>
      </w:r>
      <w:r>
        <w:t>.</w:t>
      </w:r>
    </w:p>
    <w:p w14:paraId="1239F38E" w14:textId="77777777" w:rsidR="005B0AE4" w:rsidRPr="00C875DD" w:rsidRDefault="005B0AE4" w:rsidP="0080517A">
      <w:pPr>
        <w:pStyle w:val="00peso2"/>
        <w:rPr>
          <w:lang w:val="pt-BR"/>
        </w:rPr>
      </w:pPr>
    </w:p>
    <w:p w14:paraId="54414030" w14:textId="106886A3" w:rsidR="005B0AE4" w:rsidRPr="0080517A" w:rsidRDefault="005B0AE4" w:rsidP="004110BB">
      <w:pPr>
        <w:pStyle w:val="00P1"/>
      </w:pPr>
      <w:r w:rsidRPr="0080517A">
        <w:t>CONTEÚDOS</w:t>
      </w:r>
    </w:p>
    <w:p w14:paraId="664854B7" w14:textId="77777777" w:rsidR="005B0AE4" w:rsidRPr="00820117" w:rsidRDefault="005B0AE4" w:rsidP="0080517A">
      <w:pPr>
        <w:pStyle w:val="00Textogeralbullet"/>
      </w:pPr>
      <w:r>
        <w:t>Marcos históricos como registro</w:t>
      </w:r>
      <w:r w:rsidRPr="00820117">
        <w:t xml:space="preserve"> de memória </w:t>
      </w:r>
      <w:r>
        <w:t>d</w:t>
      </w:r>
      <w:r w:rsidRPr="00820117">
        <w:t>a</w:t>
      </w:r>
      <w:r>
        <w:t>s</w:t>
      </w:r>
      <w:r w:rsidRPr="00820117">
        <w:t xml:space="preserve"> cidade</w:t>
      </w:r>
      <w:r>
        <w:t>s.</w:t>
      </w:r>
    </w:p>
    <w:p w14:paraId="7FE6E42B" w14:textId="77777777" w:rsidR="005B0AE4" w:rsidRPr="004F6E92" w:rsidRDefault="005B0AE4" w:rsidP="0080517A">
      <w:pPr>
        <w:pStyle w:val="00Textogeralbullet"/>
      </w:pPr>
      <w:r>
        <w:t>V</w:t>
      </w:r>
      <w:r w:rsidRPr="004F6E92">
        <w:t>ias públicas</w:t>
      </w:r>
      <w:r>
        <w:t>,</w:t>
      </w:r>
      <w:r w:rsidRPr="0074766B">
        <w:t xml:space="preserve"> </w:t>
      </w:r>
      <w:r>
        <w:t>edifícios, praças e monumentos como marcos históricos das cidades.</w:t>
      </w:r>
    </w:p>
    <w:p w14:paraId="57CC30D8" w14:textId="77777777" w:rsidR="005B0AE4" w:rsidRPr="004F6E92" w:rsidRDefault="005B0AE4" w:rsidP="0080517A">
      <w:pPr>
        <w:pStyle w:val="00Textogeralbullet"/>
      </w:pPr>
      <w:r>
        <w:t>Marcos históricos no lugar de viver.</w:t>
      </w:r>
    </w:p>
    <w:p w14:paraId="4F7AA59C" w14:textId="77777777" w:rsidR="005B0AE4" w:rsidRPr="00C875DD" w:rsidRDefault="005B0AE4" w:rsidP="0080517A">
      <w:pPr>
        <w:pStyle w:val="00peso2"/>
        <w:rPr>
          <w:lang w:val="pt-BR"/>
        </w:rPr>
      </w:pPr>
    </w:p>
    <w:p w14:paraId="2F303507" w14:textId="57EF2A38" w:rsidR="005B0AE4" w:rsidRPr="00C875DD" w:rsidRDefault="005B0AE4" w:rsidP="004110BB">
      <w:pPr>
        <w:pStyle w:val="00P1"/>
      </w:pPr>
      <w:r w:rsidRPr="00C875DD">
        <w:t xml:space="preserve">OBJETOS DE CONHECIMENTO E HABILIDADES DA </w:t>
      </w:r>
      <w:r w:rsidRPr="00C875DD">
        <w:rPr>
          <w:i/>
        </w:rPr>
        <w:t>BASE NACIONAL COMUM CURRICULAR</w:t>
      </w:r>
      <w:r w:rsidRPr="00C875DD">
        <w:t xml:space="preserve"> (BNCC)</w:t>
      </w:r>
    </w:p>
    <w:p w14:paraId="676F21D6" w14:textId="4E2458B7" w:rsidR="005B0AE4" w:rsidRDefault="005B0AE4" w:rsidP="0080517A">
      <w:pPr>
        <w:pStyle w:val="00Textogeral"/>
        <w:rPr>
          <w:rFonts w:eastAsia="Calibri"/>
          <w:lang w:eastAsia="pt-BR"/>
        </w:rPr>
      </w:pPr>
      <w:r w:rsidRPr="004F6E92">
        <w:rPr>
          <w:rFonts w:eastAsia="Calibri"/>
          <w:lang w:eastAsia="pt-BR"/>
        </w:rPr>
        <w:t xml:space="preserve">Pretende-se, em duas aulas, favorecer o desenvolvimento das seguintes habilidades do componente curricular História: </w:t>
      </w:r>
      <w:r w:rsidRPr="004F6E92">
        <w:t>EF03HI05</w:t>
      </w:r>
      <w:r w:rsidR="00214184">
        <w:t xml:space="preserve"> –</w:t>
      </w:r>
      <w:r w:rsidRPr="004F6E92">
        <w:t xml:space="preserve"> </w:t>
      </w:r>
      <w:r w:rsidRPr="004F6E92">
        <w:rPr>
          <w:rFonts w:eastAsia="Calibri"/>
          <w:lang w:eastAsia="pt-BR"/>
        </w:rPr>
        <w:t>“</w:t>
      </w:r>
      <w:r w:rsidRPr="004F6E92">
        <w:t>Identificar os marcos históricos do lugar em que vive e compreender seus significados”</w:t>
      </w:r>
      <w:r>
        <w:t>,</w:t>
      </w:r>
      <w:r w:rsidRPr="004F6E92">
        <w:rPr>
          <w:rFonts w:eastAsia="Calibri"/>
          <w:lang w:eastAsia="pt-BR"/>
        </w:rPr>
        <w:t xml:space="preserve"> e </w:t>
      </w:r>
      <w:r w:rsidRPr="004F6E92">
        <w:t>EF03HI06</w:t>
      </w:r>
      <w:r w:rsidR="00214184">
        <w:t xml:space="preserve"> –</w:t>
      </w:r>
      <w:r w:rsidRPr="004F6E92">
        <w:rPr>
          <w:rFonts w:eastAsia="Calibri"/>
          <w:lang w:eastAsia="pt-BR"/>
        </w:rPr>
        <w:t xml:space="preserve"> “</w:t>
      </w:r>
      <w:r w:rsidRPr="004F6E92">
        <w:t>Identificar os registros de memória na cidade (nomes de ruas, monumentos, edifícios etc.), discutindo os critérios que explicam a escolha desses nomes”.</w:t>
      </w:r>
      <w:r w:rsidRPr="004F6E92">
        <w:rPr>
          <w:rFonts w:eastAsia="Calibri"/>
          <w:lang w:eastAsia="pt-BR"/>
        </w:rPr>
        <w:t xml:space="preserve"> As duas habilidades estão vinculadas ao objeto de conhecimento “</w:t>
      </w:r>
      <w:r w:rsidRPr="004F6E92">
        <w:t>A produção dos marcos da memória: os lugares de memória (ruas, praças, escolas, monumentos, museus etc.)</w:t>
      </w:r>
      <w:r w:rsidRPr="004F6E92">
        <w:rPr>
          <w:rFonts w:eastAsia="Calibri"/>
          <w:lang w:eastAsia="pt-BR"/>
        </w:rPr>
        <w:t xml:space="preserve">”. </w:t>
      </w:r>
    </w:p>
    <w:p w14:paraId="2D71F5D8" w14:textId="77777777" w:rsidR="005B0AE4" w:rsidRPr="00C875DD" w:rsidRDefault="005B0AE4" w:rsidP="0080517A">
      <w:pPr>
        <w:pStyle w:val="00peso2"/>
        <w:rPr>
          <w:lang w:val="pt-BR" w:eastAsia="pt-BR"/>
        </w:rPr>
      </w:pPr>
    </w:p>
    <w:p w14:paraId="07F136EA" w14:textId="31C1E5EC" w:rsidR="005B0AE4" w:rsidRPr="00C875DD" w:rsidRDefault="005B0AE4" w:rsidP="004110BB">
      <w:pPr>
        <w:pStyle w:val="00P1"/>
        <w:rPr>
          <w:color w:val="365F91" w:themeColor="accent1" w:themeShade="BF"/>
          <w:sz w:val="24"/>
          <w:szCs w:val="24"/>
        </w:rPr>
      </w:pPr>
      <w:r w:rsidRPr="00C875DD">
        <w:t>TEMPO ESTIMADO</w:t>
      </w:r>
    </w:p>
    <w:p w14:paraId="4BD46182" w14:textId="185DA326" w:rsidR="005B0AE4" w:rsidRDefault="005B0AE4" w:rsidP="0080517A">
      <w:pPr>
        <w:pStyle w:val="00Textogeral"/>
      </w:pPr>
      <w:r w:rsidRPr="00820117">
        <w:t>Duas aulas.</w:t>
      </w:r>
    </w:p>
    <w:p w14:paraId="32F5C65E" w14:textId="0D91B613" w:rsidR="0080517A" w:rsidRDefault="0080517A">
      <w:pPr>
        <w:rPr>
          <w:rFonts w:ascii="Tahoma" w:hAnsi="Tahoma" w:cs="Arial"/>
          <w:color w:val="000000"/>
          <w:sz w:val="22"/>
          <w:szCs w:val="22"/>
          <w:lang w:val="pt-BR"/>
        </w:rPr>
      </w:pPr>
    </w:p>
    <w:p w14:paraId="793C0BA7" w14:textId="7925F3BB" w:rsidR="005B0AE4" w:rsidRPr="00820117" w:rsidRDefault="005B0AE4" w:rsidP="004110BB">
      <w:pPr>
        <w:pStyle w:val="00P1"/>
      </w:pPr>
      <w:r w:rsidRPr="00820117">
        <w:t>AULA 1</w:t>
      </w:r>
    </w:p>
    <w:p w14:paraId="7231D2F3" w14:textId="77777777" w:rsidR="0080517A" w:rsidRPr="00C875DD" w:rsidRDefault="0080517A" w:rsidP="00DE2200">
      <w:pPr>
        <w:pStyle w:val="00peso2"/>
        <w:rPr>
          <w:lang w:val="pt-BR"/>
        </w:rPr>
      </w:pPr>
    </w:p>
    <w:p w14:paraId="0F97F564" w14:textId="49EF08CF" w:rsidR="005B0AE4" w:rsidRPr="00214184" w:rsidRDefault="005B0AE4" w:rsidP="00DE2200">
      <w:pPr>
        <w:pStyle w:val="00peso2"/>
        <w:rPr>
          <w:lang w:val="pt-BR"/>
        </w:rPr>
      </w:pPr>
      <w:r w:rsidRPr="00214184">
        <w:rPr>
          <w:lang w:val="pt-BR"/>
        </w:rPr>
        <w:t>Conteúdos específicos</w:t>
      </w:r>
    </w:p>
    <w:p w14:paraId="53ADAA36" w14:textId="77777777" w:rsidR="005B0AE4" w:rsidRDefault="005B0AE4" w:rsidP="0080517A">
      <w:pPr>
        <w:pStyle w:val="00Textogeralbullet"/>
      </w:pPr>
      <w:r>
        <w:t>Vias públicas e edifícios como marcos históricos das cidades.</w:t>
      </w:r>
    </w:p>
    <w:p w14:paraId="4867ABE3" w14:textId="77777777" w:rsidR="005B0AE4" w:rsidRDefault="005B0AE4" w:rsidP="0080517A">
      <w:pPr>
        <w:pStyle w:val="00Textogeralbullet"/>
      </w:pPr>
      <w:r>
        <w:t>R</w:t>
      </w:r>
      <w:r w:rsidRPr="00820117">
        <w:t>egistros de memória na cidade</w:t>
      </w:r>
      <w:r>
        <w:t>.</w:t>
      </w:r>
    </w:p>
    <w:p w14:paraId="4C3A0E3D" w14:textId="77777777" w:rsidR="005B0AE4" w:rsidRPr="00C875DD" w:rsidRDefault="005B0AE4" w:rsidP="00DE2200">
      <w:pPr>
        <w:pStyle w:val="00peso2"/>
        <w:rPr>
          <w:lang w:val="pt-BR"/>
        </w:rPr>
      </w:pPr>
    </w:p>
    <w:p w14:paraId="6A410DC7" w14:textId="3E29EDFB" w:rsidR="005B0AE4" w:rsidRPr="0080517A" w:rsidRDefault="005B0AE4" w:rsidP="00DE2200">
      <w:pPr>
        <w:pStyle w:val="00peso2"/>
      </w:pPr>
      <w:r w:rsidRPr="0080517A">
        <w:t>Recursos</w:t>
      </w:r>
    </w:p>
    <w:p w14:paraId="5CBA8068" w14:textId="77777777" w:rsidR="005B0AE4" w:rsidRDefault="005B0AE4" w:rsidP="0080517A">
      <w:pPr>
        <w:pStyle w:val="00Textogeralbullet"/>
      </w:pPr>
      <w:r w:rsidRPr="004F6E92">
        <w:t xml:space="preserve">Livro do aluno, </w:t>
      </w:r>
      <w:r w:rsidRPr="00214184">
        <w:t>páginas 88 a 91</w:t>
      </w:r>
      <w:r w:rsidRPr="004F6E92">
        <w:t>.</w:t>
      </w:r>
    </w:p>
    <w:p w14:paraId="79DCEBF2" w14:textId="28DEB870" w:rsidR="005B0AE4" w:rsidRDefault="005B0AE4" w:rsidP="0080517A">
      <w:pPr>
        <w:pStyle w:val="00Textogeralbullet"/>
      </w:pPr>
      <w:r>
        <w:t>Lápis preto.</w:t>
      </w:r>
    </w:p>
    <w:p w14:paraId="75BB3D61" w14:textId="77777777" w:rsidR="00A01FDD" w:rsidRDefault="00A01FDD" w:rsidP="00DE2200">
      <w:pPr>
        <w:pStyle w:val="00peso2"/>
      </w:pPr>
    </w:p>
    <w:p w14:paraId="54C61229" w14:textId="77777777" w:rsidR="00A01FDD" w:rsidRDefault="00A01FDD" w:rsidP="00DE2200">
      <w:pPr>
        <w:pStyle w:val="00peso2"/>
      </w:pPr>
    </w:p>
    <w:p w14:paraId="75E377A2" w14:textId="1B478FB2" w:rsidR="003D72E0" w:rsidRDefault="003D72E0">
      <w:pPr>
        <w:rPr>
          <w:rFonts w:ascii="Cambria" w:hAnsi="Cambria"/>
          <w:b/>
          <w:sz w:val="29"/>
          <w:szCs w:val="29"/>
        </w:rPr>
      </w:pPr>
      <w:r>
        <w:br w:type="page"/>
      </w:r>
    </w:p>
    <w:p w14:paraId="685BCF25" w14:textId="2B2A374A" w:rsidR="005B0AE4" w:rsidRPr="0080517A" w:rsidRDefault="005B0AE4" w:rsidP="00DE2200">
      <w:pPr>
        <w:pStyle w:val="00peso2"/>
      </w:pPr>
      <w:r w:rsidRPr="0080517A">
        <w:lastRenderedPageBreak/>
        <w:t>Orientações</w:t>
      </w:r>
    </w:p>
    <w:p w14:paraId="2526A7A5" w14:textId="3F624D60" w:rsidR="005B0AE4" w:rsidRDefault="005B0AE4" w:rsidP="0080517A">
      <w:pPr>
        <w:pStyle w:val="00Textogeral"/>
        <w:rPr>
          <w:color w:val="211D1E"/>
        </w:rPr>
      </w:pPr>
      <w:r w:rsidRPr="004F6E92">
        <w:rPr>
          <w:lang w:eastAsia="pt-BR"/>
        </w:rPr>
        <w:t xml:space="preserve">Iniciar a aula questionando os alunos se conhecem alguma rua, praça ou avenida na cidade em que vivem que é considerada um ponto de referência. </w:t>
      </w:r>
      <w:r w:rsidR="009B1052">
        <w:rPr>
          <w:lang w:eastAsia="pt-BR"/>
        </w:rPr>
        <w:t>Com base nos</w:t>
      </w:r>
      <w:r w:rsidRPr="004F6E92">
        <w:rPr>
          <w:lang w:eastAsia="pt-BR"/>
        </w:rPr>
        <w:t xml:space="preserve"> comentários, informar que alguns desses pontos podem ser considerados marcos históricos. Em seguida, ler o texto sobre a Ladeira Porto Geral, na </w:t>
      </w:r>
      <w:r w:rsidRPr="00214184">
        <w:rPr>
          <w:lang w:eastAsia="pt-BR"/>
        </w:rPr>
        <w:t>página 81</w:t>
      </w:r>
      <w:r w:rsidRPr="004F6E92">
        <w:rPr>
          <w:lang w:eastAsia="pt-BR"/>
        </w:rPr>
        <w:t xml:space="preserve">, e solicitar </w:t>
      </w:r>
      <w:r>
        <w:rPr>
          <w:lang w:eastAsia="pt-BR"/>
        </w:rPr>
        <w:t>aos alunos que</w:t>
      </w:r>
      <w:r w:rsidRPr="004F6E92">
        <w:rPr>
          <w:lang w:eastAsia="pt-BR"/>
        </w:rPr>
        <w:t xml:space="preserve"> citem alguns elementos mencionados, para que criem uma imagem mais precisa </w:t>
      </w:r>
      <w:r>
        <w:rPr>
          <w:lang w:eastAsia="pt-BR"/>
        </w:rPr>
        <w:t xml:space="preserve">do local. Essa etapa ajudará os alunos </w:t>
      </w:r>
      <w:r w:rsidRPr="004F6E92">
        <w:rPr>
          <w:lang w:eastAsia="pt-BR"/>
        </w:rPr>
        <w:t>a</w:t>
      </w:r>
      <w:r>
        <w:rPr>
          <w:lang w:eastAsia="pt-BR"/>
        </w:rPr>
        <w:t xml:space="preserve"> representar com um </w:t>
      </w:r>
      <w:r w:rsidRPr="004F6E92">
        <w:rPr>
          <w:lang w:eastAsia="pt-BR"/>
        </w:rPr>
        <w:t>desenh</w:t>
      </w:r>
      <w:r>
        <w:rPr>
          <w:lang w:eastAsia="pt-BR"/>
        </w:rPr>
        <w:t>o</w:t>
      </w:r>
      <w:r w:rsidRPr="004F6E92">
        <w:rPr>
          <w:lang w:eastAsia="pt-BR"/>
        </w:rPr>
        <w:t xml:space="preserve"> a </w:t>
      </w:r>
      <w:r w:rsidR="007F0187">
        <w:rPr>
          <w:color w:val="211D1E"/>
        </w:rPr>
        <w:t>localização do R</w:t>
      </w:r>
      <w:r w:rsidRPr="004F6E92">
        <w:rPr>
          <w:color w:val="211D1E"/>
        </w:rPr>
        <w:t xml:space="preserve">io Tamanduateí e </w:t>
      </w:r>
      <w:r w:rsidR="007F0187">
        <w:rPr>
          <w:color w:val="211D1E"/>
        </w:rPr>
        <w:t>do porto, na atividade da proposta</w:t>
      </w:r>
      <w:r w:rsidRPr="004F6E92">
        <w:rPr>
          <w:color w:val="211D1E"/>
        </w:rPr>
        <w:t>.</w:t>
      </w:r>
      <w:r>
        <w:rPr>
          <w:color w:val="211D1E"/>
        </w:rPr>
        <w:t xml:space="preserve"> </w:t>
      </w:r>
    </w:p>
    <w:p w14:paraId="56FA1951" w14:textId="314A94D9" w:rsidR="005B0AE4" w:rsidRPr="004F6E92" w:rsidRDefault="005B0AE4" w:rsidP="0080517A">
      <w:pPr>
        <w:pStyle w:val="00Textogeral"/>
        <w:rPr>
          <w:color w:val="000000" w:themeColor="text1"/>
          <w:lang w:eastAsia="pt-BR"/>
        </w:rPr>
      </w:pPr>
      <w:r>
        <w:rPr>
          <w:lang w:eastAsia="pt-BR"/>
        </w:rPr>
        <w:t xml:space="preserve">Em seguida, incentivar a observar as quatro imagens da </w:t>
      </w:r>
      <w:r w:rsidRPr="008E2496">
        <w:rPr>
          <w:lang w:eastAsia="pt-BR"/>
        </w:rPr>
        <w:t>página 82</w:t>
      </w:r>
      <w:r>
        <w:rPr>
          <w:lang w:eastAsia="pt-BR"/>
        </w:rPr>
        <w:t xml:space="preserve"> e dizer o que elas têm em comum. Chamar a atenção para as legendas e</w:t>
      </w:r>
      <w:r w:rsidR="005631D8">
        <w:rPr>
          <w:lang w:eastAsia="pt-BR"/>
        </w:rPr>
        <w:t>,</w:t>
      </w:r>
      <w:r>
        <w:rPr>
          <w:lang w:eastAsia="pt-BR"/>
        </w:rPr>
        <w:t xml:space="preserve"> caso não percebam, informar que as imagens mostram ruas com o nome de Monteiro Lobato em diferentes cidades. </w:t>
      </w:r>
      <w:r w:rsidR="007F0187">
        <w:rPr>
          <w:lang w:eastAsia="pt-BR"/>
        </w:rPr>
        <w:t>Questionar se eles conhecem esse escritor</w:t>
      </w:r>
      <w:r w:rsidR="00A82C21">
        <w:rPr>
          <w:lang w:eastAsia="pt-BR"/>
        </w:rPr>
        <w:t xml:space="preserve"> e, depois desse levantamento de conhecimentos prévios,</w:t>
      </w:r>
      <w:r>
        <w:rPr>
          <w:lang w:eastAsia="pt-BR"/>
        </w:rPr>
        <w:t xml:space="preserve"> ler o boxe</w:t>
      </w:r>
      <w:r w:rsidR="00A82C21">
        <w:rPr>
          <w:lang w:eastAsia="pt-BR"/>
        </w:rPr>
        <w:t xml:space="preserve"> </w:t>
      </w:r>
      <w:r w:rsidR="00A82C21" w:rsidRPr="00A82C21">
        <w:rPr>
          <w:i/>
          <w:lang w:eastAsia="pt-BR"/>
        </w:rPr>
        <w:t>Você sabia?</w:t>
      </w:r>
      <w:r>
        <w:rPr>
          <w:lang w:eastAsia="pt-BR"/>
        </w:rPr>
        <w:t xml:space="preserve">, para que compreendam a </w:t>
      </w:r>
      <w:r w:rsidRPr="004F6E92">
        <w:rPr>
          <w:color w:val="000000" w:themeColor="text1"/>
          <w:lang w:eastAsia="pt-BR"/>
        </w:rPr>
        <w:t>importância</w:t>
      </w:r>
      <w:r w:rsidR="008E2496">
        <w:rPr>
          <w:color w:val="000000" w:themeColor="text1"/>
          <w:lang w:eastAsia="pt-BR"/>
        </w:rPr>
        <w:t xml:space="preserve"> de Monteiro Lobato</w:t>
      </w:r>
      <w:r w:rsidRPr="004F6E92">
        <w:rPr>
          <w:color w:val="000000" w:themeColor="text1"/>
          <w:lang w:eastAsia="pt-BR"/>
        </w:rPr>
        <w:t xml:space="preserve">. Com as informações levantadas, </w:t>
      </w:r>
      <w:r>
        <w:rPr>
          <w:color w:val="000000" w:themeColor="text1"/>
          <w:lang w:eastAsia="pt-BR"/>
        </w:rPr>
        <w:t xml:space="preserve">verificar se os alunos são capazes de responder </w:t>
      </w:r>
      <w:r w:rsidRPr="004F6E92">
        <w:rPr>
          <w:color w:val="000000" w:themeColor="text1"/>
          <w:lang w:eastAsia="pt-BR"/>
        </w:rPr>
        <w:t>por que as ruas das imagens receberam o mesmo nome.</w:t>
      </w:r>
    </w:p>
    <w:p w14:paraId="53AA10FD" w14:textId="76B04BAA" w:rsidR="005B0AE4" w:rsidRDefault="005B0AE4" w:rsidP="0080517A">
      <w:pPr>
        <w:pStyle w:val="00Textogeral"/>
        <w:rPr>
          <w:color w:val="000000" w:themeColor="text1"/>
        </w:rPr>
      </w:pPr>
      <w:r>
        <w:rPr>
          <w:color w:val="000000" w:themeColor="text1"/>
          <w:lang w:eastAsia="pt-BR"/>
        </w:rPr>
        <w:t>Em seguida</w:t>
      </w:r>
      <w:r w:rsidRPr="004F6E92">
        <w:rPr>
          <w:color w:val="000000" w:themeColor="text1"/>
          <w:lang w:eastAsia="pt-BR"/>
        </w:rPr>
        <w:t xml:space="preserve">, solicitar que indiquem os elementos que estão observando na </w:t>
      </w:r>
      <w:r>
        <w:rPr>
          <w:color w:val="000000" w:themeColor="text1"/>
          <w:lang w:eastAsia="pt-BR"/>
        </w:rPr>
        <w:t>foto</w:t>
      </w:r>
      <w:r w:rsidRPr="004F6E92">
        <w:rPr>
          <w:color w:val="000000" w:themeColor="text1"/>
          <w:lang w:eastAsia="pt-BR"/>
        </w:rPr>
        <w:t xml:space="preserve"> da </w:t>
      </w:r>
      <w:r w:rsidRPr="004F6E92">
        <w:rPr>
          <w:color w:val="000000" w:themeColor="text1"/>
        </w:rPr>
        <w:t xml:space="preserve">Estação Ferroviária de Crateús, </w:t>
      </w:r>
      <w:r>
        <w:rPr>
          <w:color w:val="000000" w:themeColor="text1"/>
        </w:rPr>
        <w:t xml:space="preserve">na </w:t>
      </w:r>
      <w:r w:rsidRPr="008E2496">
        <w:rPr>
          <w:color w:val="000000" w:themeColor="text1"/>
        </w:rPr>
        <w:t>página 90</w:t>
      </w:r>
      <w:r>
        <w:rPr>
          <w:color w:val="000000" w:themeColor="text1"/>
        </w:rPr>
        <w:t>. Chamar a atenção para a informação da legenda e</w:t>
      </w:r>
      <w:r w:rsidRPr="004F6E92">
        <w:rPr>
          <w:color w:val="000000" w:themeColor="text1"/>
        </w:rPr>
        <w:t xml:space="preserve">, depois, questionar se eles sabem o que é uma estação ferroviária. Caso tenham dificuldades, dar exemplos de estações presentes no município onde </w:t>
      </w:r>
      <w:r>
        <w:rPr>
          <w:color w:val="000000" w:themeColor="text1"/>
        </w:rPr>
        <w:t xml:space="preserve">vivem ou próximas dele. </w:t>
      </w:r>
    </w:p>
    <w:p w14:paraId="3E5AAE93" w14:textId="0DCADC9A" w:rsidR="005B0AE4" w:rsidRDefault="005B0AE4" w:rsidP="0080517A">
      <w:pPr>
        <w:pStyle w:val="00Textogeral"/>
        <w:rPr>
          <w:color w:val="000000" w:themeColor="text1"/>
        </w:rPr>
      </w:pPr>
      <w:r>
        <w:rPr>
          <w:color w:val="000000" w:themeColor="text1"/>
        </w:rPr>
        <w:t xml:space="preserve">Solicitar </w:t>
      </w:r>
      <w:r w:rsidR="00753D0C">
        <w:rPr>
          <w:color w:val="000000" w:themeColor="text1"/>
        </w:rPr>
        <w:t>ao</w:t>
      </w:r>
      <w:r w:rsidR="00A82C21">
        <w:rPr>
          <w:color w:val="000000" w:themeColor="text1"/>
        </w:rPr>
        <w:t>s</w:t>
      </w:r>
      <w:r w:rsidR="00753D0C">
        <w:rPr>
          <w:color w:val="000000" w:themeColor="text1"/>
        </w:rPr>
        <w:t xml:space="preserve"> alunos </w:t>
      </w:r>
      <w:r>
        <w:rPr>
          <w:color w:val="000000" w:themeColor="text1"/>
        </w:rPr>
        <w:t>que comparem o edifício da estação com outros que já tenham visto</w:t>
      </w:r>
      <w:r w:rsidR="00A82C21">
        <w:rPr>
          <w:color w:val="000000" w:themeColor="text1"/>
        </w:rPr>
        <w:t xml:space="preserve"> e questionar o motivo da</w:t>
      </w:r>
      <w:r>
        <w:rPr>
          <w:color w:val="000000" w:themeColor="text1"/>
        </w:rPr>
        <w:t xml:space="preserve"> preservação do edifício mesmo após a desativação da linha férrea. É um momento oportuno para destacar que</w:t>
      </w:r>
      <w:r w:rsidRPr="00820117">
        <w:rPr>
          <w:color w:val="000000" w:themeColor="text1"/>
        </w:rPr>
        <w:t xml:space="preserve"> os registros de memória </w:t>
      </w:r>
      <w:r w:rsidR="00753D0C">
        <w:rPr>
          <w:color w:val="000000" w:themeColor="text1"/>
        </w:rPr>
        <w:t>d</w:t>
      </w:r>
      <w:r w:rsidRPr="00820117">
        <w:rPr>
          <w:color w:val="000000" w:themeColor="text1"/>
        </w:rPr>
        <w:t xml:space="preserve">a cidade </w:t>
      </w:r>
      <w:r>
        <w:rPr>
          <w:color w:val="000000" w:themeColor="text1"/>
        </w:rPr>
        <w:t>podem ser preservados pela manutenção de edifícios.</w:t>
      </w:r>
    </w:p>
    <w:p w14:paraId="4106DBDB" w14:textId="06D64020" w:rsidR="0080517A" w:rsidRDefault="005B0AE4" w:rsidP="00A01FDD">
      <w:pPr>
        <w:pStyle w:val="00Textogeral"/>
        <w:rPr>
          <w:color w:val="000000" w:themeColor="text1"/>
        </w:rPr>
      </w:pPr>
      <w:r>
        <w:rPr>
          <w:color w:val="000000" w:themeColor="text1"/>
          <w:lang w:eastAsia="pt-BR"/>
        </w:rPr>
        <w:t xml:space="preserve">Finalizar a aula com a leitura do texto da </w:t>
      </w:r>
      <w:r w:rsidRPr="008E2496">
        <w:rPr>
          <w:color w:val="000000" w:themeColor="text1"/>
          <w:lang w:eastAsia="pt-BR"/>
        </w:rPr>
        <w:t>página 91</w:t>
      </w:r>
      <w:r>
        <w:rPr>
          <w:color w:val="000000" w:themeColor="text1"/>
          <w:lang w:eastAsia="pt-BR"/>
        </w:rPr>
        <w:t xml:space="preserve">, que apresenta informações sobre a importância da </w:t>
      </w:r>
      <w:r w:rsidRPr="00820117">
        <w:rPr>
          <w:color w:val="000000" w:themeColor="text1"/>
        </w:rPr>
        <w:t>Estação Ferroviária de Crateús</w:t>
      </w:r>
      <w:r>
        <w:rPr>
          <w:color w:val="000000" w:themeColor="text1"/>
        </w:rPr>
        <w:t xml:space="preserve"> para o transporte de produtos e pessoas e compara dinâmicas da cidade antes e depois da inauguração da ferrovia. Verificar se os alunos identificaram as mudanças mencionadas no texto para, em seguida, produzirem um desenho que represente </w:t>
      </w:r>
      <w:r w:rsidRPr="00820117">
        <w:rPr>
          <w:color w:val="000000" w:themeColor="text1"/>
        </w:rPr>
        <w:t>Crateús</w:t>
      </w:r>
      <w:r>
        <w:rPr>
          <w:color w:val="000000" w:themeColor="text1"/>
        </w:rPr>
        <w:t xml:space="preserve"> antes e depois da construção da ferrovia.</w:t>
      </w:r>
    </w:p>
    <w:p w14:paraId="053CCB66" w14:textId="4511F097" w:rsidR="0080517A" w:rsidRDefault="0080517A">
      <w:pPr>
        <w:rPr>
          <w:color w:val="000000" w:themeColor="text1"/>
          <w:lang w:val="pt-BR" w:eastAsia="pt-BR"/>
        </w:rPr>
      </w:pPr>
    </w:p>
    <w:p w14:paraId="5C47AE37" w14:textId="77777777" w:rsidR="00A01FDD" w:rsidRPr="00A01FDD" w:rsidRDefault="00A01FDD" w:rsidP="00A01FDD">
      <w:pPr>
        <w:pStyle w:val="00Textogeral"/>
        <w:rPr>
          <w:lang w:eastAsia="pt-BR"/>
        </w:rPr>
      </w:pPr>
    </w:p>
    <w:p w14:paraId="355846F1" w14:textId="70BE7105" w:rsidR="005B0AE4" w:rsidRPr="00820117" w:rsidRDefault="005B0AE4" w:rsidP="004110BB">
      <w:pPr>
        <w:pStyle w:val="00P1"/>
      </w:pPr>
      <w:r w:rsidRPr="0080517A">
        <w:t>AULA</w:t>
      </w:r>
      <w:r w:rsidRPr="00820117">
        <w:t xml:space="preserve"> </w:t>
      </w:r>
      <w:r>
        <w:t>2</w:t>
      </w:r>
    </w:p>
    <w:p w14:paraId="5FF5B156" w14:textId="77777777" w:rsidR="0080517A" w:rsidRPr="0080517A" w:rsidRDefault="0080517A" w:rsidP="00DE2200">
      <w:pPr>
        <w:pStyle w:val="00peso2"/>
      </w:pPr>
    </w:p>
    <w:p w14:paraId="16A65C8D" w14:textId="6AA891FE" w:rsidR="005B0AE4" w:rsidRPr="0080517A" w:rsidRDefault="005B0AE4" w:rsidP="00DE2200">
      <w:pPr>
        <w:pStyle w:val="00peso2"/>
      </w:pPr>
      <w:r w:rsidRPr="0080517A">
        <w:t>Conteúdos específicos</w:t>
      </w:r>
    </w:p>
    <w:p w14:paraId="07394E44" w14:textId="77777777" w:rsidR="005B0AE4" w:rsidRDefault="005B0AE4" w:rsidP="0080517A">
      <w:pPr>
        <w:pStyle w:val="00Textogeralbullet"/>
      </w:pPr>
      <w:r>
        <w:t>Praças e monumentos como marcos históricos das cidades.</w:t>
      </w:r>
    </w:p>
    <w:p w14:paraId="3C7C2D4B" w14:textId="77777777" w:rsidR="005B0AE4" w:rsidRDefault="005B0AE4" w:rsidP="0080517A">
      <w:pPr>
        <w:pStyle w:val="00Textogeralbullet"/>
      </w:pPr>
      <w:r>
        <w:t>Marcos históricos no lugar de viver.</w:t>
      </w:r>
    </w:p>
    <w:p w14:paraId="02E25EA2" w14:textId="77777777" w:rsidR="005B0AE4" w:rsidRPr="00C875DD" w:rsidRDefault="005B0AE4" w:rsidP="00DE2200">
      <w:pPr>
        <w:pStyle w:val="00peso2"/>
        <w:rPr>
          <w:lang w:val="pt-BR"/>
        </w:rPr>
      </w:pPr>
    </w:p>
    <w:p w14:paraId="41550BCC" w14:textId="4AA08106" w:rsidR="005B0AE4" w:rsidRPr="0080517A" w:rsidRDefault="005B0AE4" w:rsidP="00DE2200">
      <w:pPr>
        <w:pStyle w:val="00peso2"/>
      </w:pPr>
      <w:r w:rsidRPr="0080517A">
        <w:t>Recursos</w:t>
      </w:r>
    </w:p>
    <w:p w14:paraId="76B26B9F" w14:textId="77777777" w:rsidR="005B0AE4" w:rsidRDefault="005B0AE4" w:rsidP="0080517A">
      <w:pPr>
        <w:pStyle w:val="00Textogeralbullet"/>
      </w:pPr>
      <w:r w:rsidRPr="00820117">
        <w:t xml:space="preserve">Livro do aluno, </w:t>
      </w:r>
      <w:r w:rsidRPr="008E2496">
        <w:t>páginas 92 a 95</w:t>
      </w:r>
      <w:r w:rsidRPr="00820117">
        <w:t>.</w:t>
      </w:r>
    </w:p>
    <w:p w14:paraId="35D7B3CA" w14:textId="77777777" w:rsidR="005B0AE4" w:rsidRDefault="005B0AE4" w:rsidP="0080517A">
      <w:pPr>
        <w:pStyle w:val="00Textogeralbullet"/>
      </w:pPr>
      <w:r>
        <w:t>Lápis preto.</w:t>
      </w:r>
    </w:p>
    <w:p w14:paraId="2F191E22" w14:textId="77777777" w:rsidR="005B0AE4" w:rsidRDefault="005B0AE4" w:rsidP="0080517A">
      <w:pPr>
        <w:pStyle w:val="00Textogeralbullet"/>
      </w:pPr>
      <w:r>
        <w:t>Cartolina.</w:t>
      </w:r>
    </w:p>
    <w:p w14:paraId="71A5B858" w14:textId="77777777" w:rsidR="005B0AE4" w:rsidRPr="004F6E92" w:rsidRDefault="005B0AE4" w:rsidP="0080517A">
      <w:pPr>
        <w:pStyle w:val="00Textogeralbullet"/>
      </w:pPr>
      <w:r>
        <w:t>Cola.</w:t>
      </w:r>
    </w:p>
    <w:p w14:paraId="7D9DF86F" w14:textId="77777777" w:rsidR="005B0AE4" w:rsidRPr="0080517A" w:rsidRDefault="005B0AE4" w:rsidP="00DE2200">
      <w:pPr>
        <w:pStyle w:val="00peso2"/>
      </w:pPr>
    </w:p>
    <w:p w14:paraId="67ED790D" w14:textId="77777777" w:rsidR="004110BB" w:rsidRDefault="004110BB">
      <w:pPr>
        <w:rPr>
          <w:rFonts w:ascii="Cambria" w:hAnsi="Cambria"/>
          <w:b/>
          <w:sz w:val="29"/>
          <w:szCs w:val="29"/>
        </w:rPr>
      </w:pPr>
      <w:r>
        <w:br w:type="page"/>
      </w:r>
    </w:p>
    <w:p w14:paraId="3050ACE4" w14:textId="24D3AF01" w:rsidR="005B0AE4" w:rsidRPr="0080517A" w:rsidRDefault="005B0AE4" w:rsidP="00DE2200">
      <w:pPr>
        <w:pStyle w:val="00peso2"/>
      </w:pPr>
      <w:r w:rsidRPr="0080517A">
        <w:lastRenderedPageBreak/>
        <w:t>Orientações</w:t>
      </w:r>
    </w:p>
    <w:p w14:paraId="22057654" w14:textId="6DE10B70" w:rsidR="005B0AE4" w:rsidRDefault="005B0AE4" w:rsidP="0080517A">
      <w:pPr>
        <w:pStyle w:val="00Textogeral"/>
        <w:rPr>
          <w:lang w:eastAsia="pt-BR"/>
        </w:rPr>
      </w:pPr>
      <w:r w:rsidRPr="004F6E92">
        <w:rPr>
          <w:lang w:eastAsia="pt-BR"/>
        </w:rPr>
        <w:t>Iniciar a aula informando que outros marcos históricos</w:t>
      </w:r>
      <w:r w:rsidR="008E2496">
        <w:rPr>
          <w:lang w:eastAsia="pt-BR"/>
        </w:rPr>
        <w:t xml:space="preserve"> serão trabalhados</w:t>
      </w:r>
      <w:r w:rsidRPr="004F6E92">
        <w:rPr>
          <w:lang w:eastAsia="pt-BR"/>
        </w:rPr>
        <w:t xml:space="preserve">, dando continuidade ao que foi visto na aula anterior. </w:t>
      </w:r>
    </w:p>
    <w:p w14:paraId="469943A4" w14:textId="496A1BDE" w:rsidR="005B0AE4" w:rsidRPr="008E41DE" w:rsidRDefault="005B0AE4" w:rsidP="0080517A">
      <w:pPr>
        <w:pStyle w:val="00Textogeral"/>
        <w:rPr>
          <w:szCs w:val="28"/>
        </w:rPr>
      </w:pPr>
      <w:r>
        <w:rPr>
          <w:lang w:eastAsia="pt-BR"/>
        </w:rPr>
        <w:t>L</w:t>
      </w:r>
      <w:r w:rsidRPr="004F6E92">
        <w:rPr>
          <w:lang w:eastAsia="pt-BR"/>
        </w:rPr>
        <w:t xml:space="preserve">er o texto da </w:t>
      </w:r>
      <w:r w:rsidRPr="008E2496">
        <w:rPr>
          <w:lang w:eastAsia="pt-BR"/>
        </w:rPr>
        <w:t>página 92</w:t>
      </w:r>
      <w:r w:rsidRPr="004F6E92">
        <w:rPr>
          <w:lang w:eastAsia="pt-BR"/>
        </w:rPr>
        <w:t xml:space="preserve"> sobre a Praça da Liberdade, em Belo Horizonte, que apresenta dois relatos de pessoas que frequentam a praça e informa que desde a década de 1960 ela já era utilizada para fins culturais</w:t>
      </w:r>
      <w:r w:rsidRPr="008E41DE">
        <w:rPr>
          <w:lang w:eastAsia="pt-BR"/>
        </w:rPr>
        <w:t xml:space="preserve">, o que ficou registrado na </w:t>
      </w:r>
      <w:r w:rsidRPr="004F6E92">
        <w:rPr>
          <w:szCs w:val="28"/>
        </w:rPr>
        <w:t>memória dos moradores da cidade</w:t>
      </w:r>
      <w:r w:rsidRPr="004F6E92">
        <w:rPr>
          <w:lang w:eastAsia="pt-BR"/>
        </w:rPr>
        <w:t xml:space="preserve">. </w:t>
      </w:r>
      <w:r>
        <w:rPr>
          <w:lang w:eastAsia="pt-BR"/>
        </w:rPr>
        <w:t>Para realizar as atividades da página,</w:t>
      </w:r>
      <w:r w:rsidRPr="004F6E92">
        <w:rPr>
          <w:lang w:eastAsia="pt-BR"/>
        </w:rPr>
        <w:t xml:space="preserve"> os alunos precisam </w:t>
      </w:r>
      <w:r>
        <w:rPr>
          <w:lang w:eastAsia="pt-BR"/>
        </w:rPr>
        <w:t>interpretar o texto e identificar</w:t>
      </w:r>
      <w:r w:rsidRPr="004F6E92">
        <w:rPr>
          <w:lang w:eastAsia="pt-BR"/>
        </w:rPr>
        <w:t xml:space="preserve"> as </w:t>
      </w:r>
      <w:r w:rsidRPr="004F6E92">
        <w:rPr>
          <w:szCs w:val="28"/>
        </w:rPr>
        <w:t xml:space="preserve">atividades </w:t>
      </w:r>
      <w:r w:rsidR="008E2496">
        <w:rPr>
          <w:szCs w:val="28"/>
        </w:rPr>
        <w:t>i</w:t>
      </w:r>
      <w:r w:rsidR="00214184">
        <w:rPr>
          <w:szCs w:val="28"/>
        </w:rPr>
        <w:t>dentificando a</w:t>
      </w:r>
      <w:r w:rsidRPr="004F6E92">
        <w:rPr>
          <w:szCs w:val="28"/>
        </w:rPr>
        <w:t xml:space="preserve"> principal lembrança dos moradores da cidade sobre a praça</w:t>
      </w:r>
      <w:r w:rsidRPr="008E41DE">
        <w:rPr>
          <w:szCs w:val="28"/>
        </w:rPr>
        <w:t>.</w:t>
      </w:r>
    </w:p>
    <w:p w14:paraId="00C4BD3A" w14:textId="1B7A71EB" w:rsidR="005B0AE4" w:rsidRDefault="005B0AE4" w:rsidP="0080517A">
      <w:pPr>
        <w:pStyle w:val="00Textogeral"/>
        <w:rPr>
          <w:szCs w:val="28"/>
        </w:rPr>
      </w:pPr>
      <w:r w:rsidRPr="008E41DE">
        <w:rPr>
          <w:szCs w:val="28"/>
        </w:rPr>
        <w:t xml:space="preserve">Em seguida, solicitar que observem a imagem da </w:t>
      </w:r>
      <w:r w:rsidRPr="008E2496">
        <w:rPr>
          <w:szCs w:val="28"/>
        </w:rPr>
        <w:t>página 93</w:t>
      </w:r>
      <w:r w:rsidRPr="008E41DE">
        <w:rPr>
          <w:szCs w:val="28"/>
        </w:rPr>
        <w:t xml:space="preserve"> e descrevam oralmente os elementos presentes na Praça da Liberdade. </w:t>
      </w:r>
      <w:r>
        <w:rPr>
          <w:szCs w:val="28"/>
        </w:rPr>
        <w:t>A foto retrata pessoas caminhando, plantas, chafarizes e prédios ao fundo. Os alunos deverão identificar elementos semelhantes entre o texto da página anterior e a foto</w:t>
      </w:r>
      <w:r w:rsidRPr="008E41DE">
        <w:rPr>
          <w:szCs w:val="28"/>
        </w:rPr>
        <w:t xml:space="preserve">. </w:t>
      </w:r>
    </w:p>
    <w:p w14:paraId="169C1AF6" w14:textId="0E68A88B" w:rsidR="005B0AE4" w:rsidRPr="008E41DE" w:rsidRDefault="005B0AE4" w:rsidP="0080517A">
      <w:pPr>
        <w:pStyle w:val="00Textogeral"/>
        <w:rPr>
          <w:szCs w:val="28"/>
        </w:rPr>
      </w:pPr>
      <w:r w:rsidRPr="008E41DE">
        <w:rPr>
          <w:szCs w:val="28"/>
        </w:rPr>
        <w:t xml:space="preserve">Caso </w:t>
      </w:r>
      <w:r>
        <w:rPr>
          <w:szCs w:val="28"/>
        </w:rPr>
        <w:t xml:space="preserve">eles </w:t>
      </w:r>
      <w:r w:rsidRPr="008E41DE">
        <w:rPr>
          <w:szCs w:val="28"/>
        </w:rPr>
        <w:t>tenham dificuldade</w:t>
      </w:r>
      <w:r>
        <w:rPr>
          <w:szCs w:val="28"/>
        </w:rPr>
        <w:t xml:space="preserve"> em reconhecer a Praça da Liberdade como marco histórico, </w:t>
      </w:r>
      <w:r w:rsidR="00CE7B53">
        <w:rPr>
          <w:szCs w:val="28"/>
        </w:rPr>
        <w:t>ajudá</w:t>
      </w:r>
      <w:r>
        <w:rPr>
          <w:szCs w:val="28"/>
        </w:rPr>
        <w:t>-los</w:t>
      </w:r>
      <w:r w:rsidRPr="008E41DE">
        <w:rPr>
          <w:szCs w:val="28"/>
        </w:rPr>
        <w:t xml:space="preserve"> a perceber </w:t>
      </w:r>
      <w:r>
        <w:rPr>
          <w:szCs w:val="28"/>
        </w:rPr>
        <w:t xml:space="preserve">a importância da praça para os moradores de Belo Horizonte atualmente e em outros tempos. </w:t>
      </w:r>
    </w:p>
    <w:p w14:paraId="7DC30E61" w14:textId="27B9AA91" w:rsidR="005B0AE4" w:rsidRPr="008E41DE" w:rsidRDefault="005B0AE4" w:rsidP="0080517A">
      <w:pPr>
        <w:pStyle w:val="00Textogeral"/>
        <w:rPr>
          <w:bCs/>
          <w:szCs w:val="28"/>
        </w:rPr>
      </w:pPr>
      <w:r w:rsidRPr="008E41DE">
        <w:rPr>
          <w:szCs w:val="28"/>
        </w:rPr>
        <w:t xml:space="preserve">Solicitar que observem a imagem da seção </w:t>
      </w:r>
      <w:r w:rsidRPr="004F6E92">
        <w:rPr>
          <w:i/>
          <w:szCs w:val="28"/>
        </w:rPr>
        <w:t>Explorar fonte histórica material</w:t>
      </w:r>
      <w:r w:rsidR="00CE7B53" w:rsidRPr="008E2496">
        <w:rPr>
          <w:szCs w:val="28"/>
        </w:rPr>
        <w:t>,</w:t>
      </w:r>
      <w:r w:rsidRPr="008E41DE">
        <w:rPr>
          <w:szCs w:val="28"/>
        </w:rPr>
        <w:t xml:space="preserve"> da </w:t>
      </w:r>
      <w:r w:rsidRPr="008E2496">
        <w:rPr>
          <w:szCs w:val="28"/>
        </w:rPr>
        <w:t>página 94</w:t>
      </w:r>
      <w:r w:rsidRPr="008E41DE">
        <w:rPr>
          <w:szCs w:val="28"/>
        </w:rPr>
        <w:t xml:space="preserve">, e questionar a turma se sabem quem está representado no monumento. </w:t>
      </w:r>
      <w:r>
        <w:rPr>
          <w:szCs w:val="28"/>
        </w:rPr>
        <w:t xml:space="preserve">Deixar que os alunos formulem hipóteses e, depois, </w:t>
      </w:r>
      <w:r w:rsidRPr="008E41DE">
        <w:rPr>
          <w:szCs w:val="28"/>
        </w:rPr>
        <w:t>ler a legenda da imagem e o texto “</w:t>
      </w:r>
      <w:r w:rsidRPr="004F6E92">
        <w:rPr>
          <w:bCs/>
          <w:szCs w:val="28"/>
        </w:rPr>
        <w:t>Estátua de Carlos Drummond de Andrade ganha óculos pela décima vez</w:t>
      </w:r>
      <w:r w:rsidRPr="008E41DE">
        <w:rPr>
          <w:bCs/>
          <w:szCs w:val="28"/>
        </w:rPr>
        <w:t xml:space="preserve">”. Esclareça possíveis dúvidas antes de conduzir os itens </w:t>
      </w:r>
      <w:r w:rsidRPr="004F6E92">
        <w:rPr>
          <w:bCs/>
          <w:i/>
          <w:szCs w:val="28"/>
        </w:rPr>
        <w:t>a</w:t>
      </w:r>
      <w:r w:rsidRPr="008E41DE">
        <w:rPr>
          <w:bCs/>
          <w:szCs w:val="28"/>
        </w:rPr>
        <w:t xml:space="preserve"> e </w:t>
      </w:r>
      <w:r w:rsidRPr="004F6E92">
        <w:rPr>
          <w:bCs/>
          <w:i/>
          <w:szCs w:val="28"/>
        </w:rPr>
        <w:t>b</w:t>
      </w:r>
      <w:r w:rsidRPr="008E41DE">
        <w:rPr>
          <w:bCs/>
          <w:szCs w:val="28"/>
        </w:rPr>
        <w:t xml:space="preserve"> da atividade 1, </w:t>
      </w:r>
      <w:r>
        <w:rPr>
          <w:bCs/>
          <w:szCs w:val="28"/>
        </w:rPr>
        <w:t>em que</w:t>
      </w:r>
      <w:r w:rsidRPr="008E41DE">
        <w:rPr>
          <w:bCs/>
          <w:szCs w:val="28"/>
        </w:rPr>
        <w:t xml:space="preserve"> os alunos vão interpr</w:t>
      </w:r>
      <w:r w:rsidR="00214184">
        <w:rPr>
          <w:bCs/>
          <w:szCs w:val="28"/>
        </w:rPr>
        <w:t>etar o texto para perceber que esse</w:t>
      </w:r>
      <w:r w:rsidRPr="008E41DE">
        <w:rPr>
          <w:bCs/>
          <w:szCs w:val="28"/>
        </w:rPr>
        <w:t xml:space="preserve"> patrimônio</w:t>
      </w:r>
      <w:r w:rsidR="00214184">
        <w:rPr>
          <w:bCs/>
          <w:szCs w:val="28"/>
        </w:rPr>
        <w:t>, um monumento,</w:t>
      </w:r>
      <w:r w:rsidRPr="008E41DE">
        <w:rPr>
          <w:bCs/>
          <w:szCs w:val="28"/>
        </w:rPr>
        <w:t xml:space="preserve"> não tem sido preservado e propor ideias para mudar essa situação. </w:t>
      </w:r>
    </w:p>
    <w:p w14:paraId="06E28B15" w14:textId="642E2CF3" w:rsidR="0080517A" w:rsidRDefault="005B0AE4" w:rsidP="00A01FDD">
      <w:pPr>
        <w:pStyle w:val="00Textogeral"/>
        <w:rPr>
          <w:szCs w:val="28"/>
        </w:rPr>
      </w:pPr>
      <w:r w:rsidRPr="008E41DE">
        <w:rPr>
          <w:szCs w:val="28"/>
        </w:rPr>
        <w:t xml:space="preserve">Para finalizar a aula, orientar sobre as atividades propostas na seção </w:t>
      </w:r>
      <w:r w:rsidRPr="004F6E92">
        <w:rPr>
          <w:i/>
          <w:szCs w:val="28"/>
        </w:rPr>
        <w:t>Investigu</w:t>
      </w:r>
      <w:r w:rsidRPr="008E41DE">
        <w:rPr>
          <w:i/>
          <w:szCs w:val="28"/>
        </w:rPr>
        <w:t>e</w:t>
      </w:r>
      <w:r>
        <w:rPr>
          <w:szCs w:val="28"/>
        </w:rPr>
        <w:t xml:space="preserve">, </w:t>
      </w:r>
      <w:r w:rsidRPr="008E41DE">
        <w:rPr>
          <w:szCs w:val="28"/>
        </w:rPr>
        <w:t xml:space="preserve">da </w:t>
      </w:r>
      <w:r w:rsidRPr="008E2496">
        <w:rPr>
          <w:szCs w:val="28"/>
        </w:rPr>
        <w:t>página 95</w:t>
      </w:r>
      <w:r w:rsidRPr="008E41DE">
        <w:rPr>
          <w:szCs w:val="28"/>
        </w:rPr>
        <w:t xml:space="preserve">. O objetivo da atividade é o levantamento de </w:t>
      </w:r>
      <w:r w:rsidRPr="004F6E92">
        <w:rPr>
          <w:szCs w:val="28"/>
        </w:rPr>
        <w:t>marcos históricos existentes no lugar de viver dos alunos</w:t>
      </w:r>
      <w:r w:rsidRPr="008E41DE">
        <w:rPr>
          <w:szCs w:val="28"/>
        </w:rPr>
        <w:t xml:space="preserve">. </w:t>
      </w:r>
      <w:r>
        <w:rPr>
          <w:szCs w:val="28"/>
        </w:rPr>
        <w:t>E</w:t>
      </w:r>
      <w:r w:rsidRPr="008E41DE">
        <w:rPr>
          <w:szCs w:val="28"/>
        </w:rPr>
        <w:t xml:space="preserve">les devem preencher um quadro com o nome do marco, a justificativa do nome e a importância </w:t>
      </w:r>
      <w:r w:rsidR="00753D0C">
        <w:rPr>
          <w:szCs w:val="28"/>
        </w:rPr>
        <w:t>do</w:t>
      </w:r>
      <w:r w:rsidRPr="008E41DE">
        <w:rPr>
          <w:szCs w:val="28"/>
        </w:rPr>
        <w:t xml:space="preserve"> marco. Determinar um</w:t>
      </w:r>
      <w:r w:rsidR="00214184">
        <w:rPr>
          <w:szCs w:val="28"/>
        </w:rPr>
        <w:t>a d</w:t>
      </w:r>
      <w:r w:rsidRPr="008E41DE">
        <w:rPr>
          <w:szCs w:val="28"/>
        </w:rPr>
        <w:t>a</w:t>
      </w:r>
      <w:r w:rsidR="00214184">
        <w:rPr>
          <w:szCs w:val="28"/>
        </w:rPr>
        <w:t>ta</w:t>
      </w:r>
      <w:r w:rsidRPr="008E41DE">
        <w:rPr>
          <w:szCs w:val="28"/>
        </w:rPr>
        <w:t xml:space="preserve"> para realizar a atividade 2, </w:t>
      </w:r>
      <w:r>
        <w:rPr>
          <w:szCs w:val="28"/>
        </w:rPr>
        <w:t>em que</w:t>
      </w:r>
      <w:r w:rsidRPr="008E41DE">
        <w:rPr>
          <w:szCs w:val="28"/>
        </w:rPr>
        <w:t xml:space="preserve"> os alunos vão debater, em dois grupos, </w:t>
      </w:r>
      <w:r w:rsidRPr="004F6E92">
        <w:rPr>
          <w:szCs w:val="28"/>
        </w:rPr>
        <w:t>um marco histórico do lugar onde vivem: um grupo defenderá a importância do marco histórico e o out</w:t>
      </w:r>
      <w:r w:rsidR="009A429E">
        <w:rPr>
          <w:szCs w:val="28"/>
        </w:rPr>
        <w:t>r</w:t>
      </w:r>
      <w:r w:rsidRPr="004F6E92">
        <w:rPr>
          <w:szCs w:val="28"/>
        </w:rPr>
        <w:t xml:space="preserve">o refutará a sua importância. </w:t>
      </w:r>
    </w:p>
    <w:p w14:paraId="5A7F4C07" w14:textId="77777777" w:rsidR="00A01FDD" w:rsidRPr="00A01FDD" w:rsidRDefault="00A01FDD" w:rsidP="00A01FDD">
      <w:pPr>
        <w:pStyle w:val="00Textogeral"/>
        <w:rPr>
          <w:szCs w:val="28"/>
        </w:rPr>
      </w:pPr>
    </w:p>
    <w:p w14:paraId="385F3733" w14:textId="2B6EA261" w:rsidR="005B0AE4" w:rsidRPr="009B1052" w:rsidRDefault="005B0AE4" w:rsidP="00DE2200">
      <w:pPr>
        <w:pStyle w:val="00peso2"/>
        <w:rPr>
          <w:color w:val="000000" w:themeColor="text1"/>
          <w:szCs w:val="28"/>
          <w:lang w:val="pt-BR"/>
        </w:rPr>
      </w:pPr>
      <w:r w:rsidRPr="009B1052">
        <w:rPr>
          <w:lang w:val="pt-BR"/>
        </w:rPr>
        <w:t>Atividade complementar</w:t>
      </w:r>
    </w:p>
    <w:p w14:paraId="3F521EFE" w14:textId="29AFBC0F" w:rsidR="0080517A" w:rsidRDefault="005B0AE4" w:rsidP="00A01FDD">
      <w:pPr>
        <w:pStyle w:val="00Textogeral"/>
      </w:pPr>
      <w:r>
        <w:t xml:space="preserve">Solicitar </w:t>
      </w:r>
      <w:r w:rsidR="00AE4401">
        <w:t>aos alunos que</w:t>
      </w:r>
      <w:r>
        <w:t xml:space="preserve">, com a ajuda de um adulto de sua convivência, pesquisem imagens de prédios, praças, monumentos ou vias públicas no Brasil que sejam marcos históricos para a cidade em que se encontram. Solicitar que tragam o material coletado em uma data </w:t>
      </w:r>
      <w:r w:rsidR="00AE4401">
        <w:t>predeterminada</w:t>
      </w:r>
      <w:r>
        <w:t xml:space="preserve"> e ajudar a turma a confeccionar um mural formado por cartolinas com o nome do marco, sua respectiva imagem, e uma breve descrição do que representa. Além do trabalho de pesquisa, a atividade favorece o reconhecimento de marcos históricos brasileiros.</w:t>
      </w:r>
    </w:p>
    <w:p w14:paraId="55CE437F" w14:textId="3332B9B9" w:rsidR="00A01FDD" w:rsidRDefault="00A01FDD" w:rsidP="00A01FDD">
      <w:pPr>
        <w:pStyle w:val="00Textogeral"/>
      </w:pPr>
    </w:p>
    <w:p w14:paraId="3C0BCABE" w14:textId="0DA207AA" w:rsidR="00A01FDD" w:rsidRDefault="00A01FDD" w:rsidP="00A01FDD">
      <w:pPr>
        <w:pStyle w:val="00Textogeral"/>
      </w:pPr>
    </w:p>
    <w:p w14:paraId="1C0CB324" w14:textId="3D6593E9" w:rsidR="003D72E0" w:rsidRDefault="003D72E0">
      <w:pPr>
        <w:rPr>
          <w:rFonts w:ascii="Tahoma" w:hAnsi="Tahoma" w:cs="Arial"/>
          <w:color w:val="000000"/>
          <w:sz w:val="22"/>
          <w:szCs w:val="22"/>
          <w:lang w:val="pt-BR"/>
        </w:rPr>
      </w:pPr>
      <w:r>
        <w:br w:type="page"/>
      </w:r>
    </w:p>
    <w:p w14:paraId="0F564458" w14:textId="77777777" w:rsidR="0080517A" w:rsidRDefault="0080517A" w:rsidP="0080517A">
      <w:pPr>
        <w:pStyle w:val="00P1"/>
      </w:pPr>
      <w:bookmarkStart w:id="0" w:name="_GoBack"/>
      <w:bookmarkEnd w:id="0"/>
      <w:r w:rsidRPr="005B6C64">
        <w:lastRenderedPageBreak/>
        <w:t>Proposta de autoavaliação</w:t>
      </w:r>
    </w:p>
    <w:p w14:paraId="7B88AAD9" w14:textId="77777777" w:rsidR="0080517A" w:rsidRDefault="0080517A" w:rsidP="0080517A">
      <w:pPr>
        <w:pStyle w:val="00P1"/>
      </w:pPr>
    </w:p>
    <w:tbl>
      <w:tblPr>
        <w:tblStyle w:val="tabelaficha0"/>
        <w:tblW w:w="952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123"/>
        <w:gridCol w:w="1134"/>
        <w:gridCol w:w="1134"/>
        <w:gridCol w:w="1134"/>
      </w:tblGrid>
      <w:tr w:rsidR="0080517A" w:rsidRPr="00914E23" w14:paraId="2E45E297" w14:textId="77777777" w:rsidTr="008051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6123" w:type="dxa"/>
          </w:tcPr>
          <w:p w14:paraId="450F4097" w14:textId="77777777" w:rsidR="0080517A" w:rsidRPr="009B1052" w:rsidRDefault="0080517A" w:rsidP="0080517A">
            <w:pPr>
              <w:spacing w:line="240" w:lineRule="auto"/>
              <w:rPr>
                <w:rFonts w:eastAsia="MS Mincho" w:cs="Arial"/>
                <w:bCs/>
                <w:szCs w:val="28"/>
                <w:lang w:val="pt-BR"/>
              </w:rPr>
            </w:pPr>
            <w:r w:rsidRPr="009B1052">
              <w:rPr>
                <w:rFonts w:eastAsia="Calibri" w:cs="Arial"/>
                <w:bCs/>
                <w:lang w:val="pt-BR" w:eastAsia="pt-BR"/>
              </w:rPr>
              <w:t>Responda a cada pergunta com um X na coluna que corresponde à sua autoavaliação.</w:t>
            </w:r>
          </w:p>
        </w:tc>
        <w:tc>
          <w:tcPr>
            <w:tcW w:w="1134" w:type="dxa"/>
          </w:tcPr>
          <w:p w14:paraId="752DC123" w14:textId="77777777" w:rsidR="0080517A" w:rsidRPr="00F96353" w:rsidRDefault="0080517A" w:rsidP="0080517A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Sim</w:t>
            </w:r>
          </w:p>
        </w:tc>
        <w:tc>
          <w:tcPr>
            <w:tcW w:w="1134" w:type="dxa"/>
          </w:tcPr>
          <w:p w14:paraId="77574536" w14:textId="77777777" w:rsidR="0080517A" w:rsidRPr="00F96353" w:rsidRDefault="0080517A" w:rsidP="0080517A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Mais ou menos</w:t>
            </w:r>
          </w:p>
        </w:tc>
        <w:tc>
          <w:tcPr>
            <w:tcW w:w="1134" w:type="dxa"/>
          </w:tcPr>
          <w:p w14:paraId="6A071F3A" w14:textId="77777777" w:rsidR="0080517A" w:rsidRPr="00F96353" w:rsidRDefault="0080517A" w:rsidP="0080517A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Não</w:t>
            </w:r>
          </w:p>
        </w:tc>
      </w:tr>
      <w:tr w:rsidR="0080517A" w:rsidRPr="005631D8" w14:paraId="22D0D3F7" w14:textId="77777777" w:rsidTr="0080517A">
        <w:trPr>
          <w:trHeight w:val="567"/>
        </w:trPr>
        <w:tc>
          <w:tcPr>
            <w:tcW w:w="6123" w:type="dxa"/>
          </w:tcPr>
          <w:p w14:paraId="4A12919F" w14:textId="7CD87262" w:rsidR="0080517A" w:rsidRPr="009B1052" w:rsidRDefault="0080517A" w:rsidP="0080517A">
            <w:pPr>
              <w:rPr>
                <w:rFonts w:eastAsia="MS Mincho" w:cs="Tahoma"/>
                <w:szCs w:val="20"/>
                <w:lang w:val="pt-BR"/>
              </w:rPr>
            </w:pPr>
            <w:r w:rsidRPr="009B1052">
              <w:rPr>
                <w:rFonts w:eastAsia="Calibri" w:cs="Arial"/>
                <w:szCs w:val="28"/>
                <w:lang w:val="pt-BR" w:eastAsia="pt-BR"/>
              </w:rPr>
              <w:t>Identifico marcos históricos das cidades?</w:t>
            </w:r>
          </w:p>
        </w:tc>
        <w:tc>
          <w:tcPr>
            <w:tcW w:w="1134" w:type="dxa"/>
          </w:tcPr>
          <w:p w14:paraId="456967A3" w14:textId="77777777" w:rsidR="0080517A" w:rsidRPr="009B1052" w:rsidRDefault="0080517A" w:rsidP="0080517A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7B9C11D" w14:textId="77777777" w:rsidR="0080517A" w:rsidRPr="009B1052" w:rsidRDefault="0080517A" w:rsidP="0080517A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C325AC4" w14:textId="77777777" w:rsidR="0080517A" w:rsidRPr="009B1052" w:rsidRDefault="0080517A" w:rsidP="0080517A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80517A" w:rsidRPr="005631D8" w14:paraId="76D32301" w14:textId="77777777" w:rsidTr="0080517A">
        <w:trPr>
          <w:trHeight w:val="624"/>
        </w:trPr>
        <w:tc>
          <w:tcPr>
            <w:tcW w:w="6123" w:type="dxa"/>
          </w:tcPr>
          <w:p w14:paraId="40607E80" w14:textId="30BFF04C" w:rsidR="0080517A" w:rsidRPr="009B1052" w:rsidRDefault="0080517A" w:rsidP="0080517A">
            <w:pPr>
              <w:rPr>
                <w:rFonts w:eastAsia="MS Mincho" w:cs="Tahoma"/>
                <w:szCs w:val="20"/>
                <w:lang w:val="pt-BR"/>
              </w:rPr>
            </w:pPr>
            <w:r w:rsidRPr="009B1052">
              <w:rPr>
                <w:rFonts w:cs="Arial"/>
                <w:szCs w:val="28"/>
                <w:lang w:val="pt-BR"/>
              </w:rPr>
              <w:t>Sei que vias públicas, edifícios, praças e monumentos podem ser marcos históricos?</w:t>
            </w:r>
          </w:p>
        </w:tc>
        <w:tc>
          <w:tcPr>
            <w:tcW w:w="1134" w:type="dxa"/>
          </w:tcPr>
          <w:p w14:paraId="50E1D130" w14:textId="77777777" w:rsidR="0080517A" w:rsidRPr="009B1052" w:rsidRDefault="0080517A" w:rsidP="0080517A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222EC5E" w14:textId="77777777" w:rsidR="0080517A" w:rsidRPr="009B1052" w:rsidRDefault="0080517A" w:rsidP="0080517A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0D28208" w14:textId="77777777" w:rsidR="0080517A" w:rsidRPr="009B1052" w:rsidRDefault="0080517A" w:rsidP="0080517A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80517A" w:rsidRPr="005631D8" w14:paraId="281253BD" w14:textId="77777777" w:rsidTr="0080517A">
        <w:trPr>
          <w:trHeight w:val="624"/>
        </w:trPr>
        <w:tc>
          <w:tcPr>
            <w:tcW w:w="6123" w:type="dxa"/>
          </w:tcPr>
          <w:p w14:paraId="1CF2D3C1" w14:textId="080FE568" w:rsidR="0080517A" w:rsidRPr="009B1052" w:rsidRDefault="0080517A" w:rsidP="0080517A">
            <w:pPr>
              <w:rPr>
                <w:rFonts w:eastAsia="MS Mincho" w:cs="Tahoma"/>
                <w:szCs w:val="20"/>
                <w:lang w:val="pt-BR"/>
              </w:rPr>
            </w:pPr>
            <w:r w:rsidRPr="009B1052">
              <w:rPr>
                <w:rFonts w:cs="Arial"/>
                <w:szCs w:val="28"/>
                <w:lang w:val="pt-BR"/>
              </w:rPr>
              <w:t>Entendo que marcos históricos são registros de memória das cidades?</w:t>
            </w:r>
          </w:p>
        </w:tc>
        <w:tc>
          <w:tcPr>
            <w:tcW w:w="1134" w:type="dxa"/>
          </w:tcPr>
          <w:p w14:paraId="2AB2464A" w14:textId="77777777" w:rsidR="0080517A" w:rsidRPr="009B1052" w:rsidRDefault="0080517A" w:rsidP="0080517A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43F610C" w14:textId="77777777" w:rsidR="0080517A" w:rsidRPr="009B1052" w:rsidRDefault="0080517A" w:rsidP="0080517A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E7ACCDE" w14:textId="77777777" w:rsidR="0080517A" w:rsidRPr="009B1052" w:rsidRDefault="0080517A" w:rsidP="0080517A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80517A" w:rsidRPr="005631D8" w14:paraId="25C40896" w14:textId="77777777" w:rsidTr="0080517A">
        <w:trPr>
          <w:trHeight w:val="624"/>
        </w:trPr>
        <w:tc>
          <w:tcPr>
            <w:tcW w:w="6123" w:type="dxa"/>
          </w:tcPr>
          <w:p w14:paraId="6223537F" w14:textId="469206AD" w:rsidR="0080517A" w:rsidRPr="009B1052" w:rsidRDefault="0080517A" w:rsidP="0080517A">
            <w:pPr>
              <w:rPr>
                <w:rFonts w:eastAsia="MS Mincho" w:cs="Arial"/>
                <w:szCs w:val="28"/>
                <w:lang w:val="pt-BR"/>
              </w:rPr>
            </w:pPr>
            <w:r w:rsidRPr="009B1052">
              <w:rPr>
                <w:rFonts w:eastAsia="Calibri" w:cs="Arial"/>
                <w:szCs w:val="28"/>
                <w:lang w:val="pt-BR" w:eastAsia="pt-BR"/>
              </w:rPr>
              <w:t xml:space="preserve">Valorizo </w:t>
            </w:r>
            <w:r w:rsidR="00214184">
              <w:rPr>
                <w:rFonts w:eastAsia="Calibri" w:cs="Arial"/>
                <w:szCs w:val="28"/>
                <w:lang w:val="pt-BR" w:eastAsia="pt-BR"/>
              </w:rPr>
              <w:t xml:space="preserve">e preservo </w:t>
            </w:r>
            <w:r w:rsidRPr="009B1052">
              <w:rPr>
                <w:rFonts w:eastAsia="Calibri" w:cs="Arial"/>
                <w:szCs w:val="28"/>
                <w:lang w:val="pt-BR" w:eastAsia="pt-BR"/>
              </w:rPr>
              <w:t>os marcos históricos do meu lugar de viver?</w:t>
            </w:r>
          </w:p>
        </w:tc>
        <w:tc>
          <w:tcPr>
            <w:tcW w:w="1134" w:type="dxa"/>
          </w:tcPr>
          <w:p w14:paraId="0047272D" w14:textId="77777777" w:rsidR="0080517A" w:rsidRPr="009B1052" w:rsidRDefault="0080517A" w:rsidP="0080517A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4B69C60" w14:textId="77777777" w:rsidR="0080517A" w:rsidRPr="009B1052" w:rsidRDefault="0080517A" w:rsidP="0080517A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2C99DD1A" w14:textId="77777777" w:rsidR="0080517A" w:rsidRPr="009B1052" w:rsidRDefault="0080517A" w:rsidP="0080517A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</w:tbl>
    <w:p w14:paraId="6C8A29AC" w14:textId="77777777" w:rsidR="0080517A" w:rsidRDefault="0080517A" w:rsidP="0080517A">
      <w:pPr>
        <w:pStyle w:val="00Textogeral"/>
      </w:pPr>
    </w:p>
    <w:p w14:paraId="31310911" w14:textId="48A783B0" w:rsidR="0080517A" w:rsidRDefault="0080517A">
      <w:pPr>
        <w:rPr>
          <w:rFonts w:ascii="Tahoma" w:hAnsi="Tahoma" w:cs="Arial"/>
          <w:color w:val="000000"/>
          <w:sz w:val="22"/>
          <w:szCs w:val="22"/>
          <w:lang w:val="pt-BR"/>
        </w:rPr>
      </w:pPr>
    </w:p>
    <w:p w14:paraId="385014B6" w14:textId="77777777" w:rsidR="004110BB" w:rsidRDefault="004110BB">
      <w:pPr>
        <w:rPr>
          <w:rFonts w:ascii="Cambria" w:hAnsi="Cambria" w:cs="Cambria-Bold"/>
          <w:b/>
          <w:bCs/>
          <w:caps/>
          <w:color w:val="000000"/>
          <w:sz w:val="32"/>
          <w:szCs w:val="32"/>
          <w:lang w:val="pt-BR" w:eastAsia="pt-BR"/>
        </w:rPr>
      </w:pPr>
      <w:r>
        <w:rPr>
          <w:lang w:eastAsia="pt-BR"/>
        </w:rPr>
        <w:br w:type="page"/>
      </w:r>
    </w:p>
    <w:p w14:paraId="71882BA3" w14:textId="3C20259F" w:rsidR="005B0AE4" w:rsidRPr="009B1052" w:rsidRDefault="005B0AE4" w:rsidP="004110BB">
      <w:pPr>
        <w:pStyle w:val="00P1"/>
        <w:rPr>
          <w:lang w:eastAsia="pt-BR"/>
        </w:rPr>
      </w:pPr>
      <w:r w:rsidRPr="009B1052">
        <w:rPr>
          <w:lang w:eastAsia="pt-BR"/>
        </w:rPr>
        <w:lastRenderedPageBreak/>
        <w:t>AVALIAÇÃO DE APRENDIZAGEM</w:t>
      </w:r>
    </w:p>
    <w:p w14:paraId="5862C5C2" w14:textId="77777777" w:rsidR="00E373A8" w:rsidRDefault="00E373A8" w:rsidP="00E373A8">
      <w:pPr>
        <w:pStyle w:val="00comandoatividade"/>
      </w:pPr>
    </w:p>
    <w:p w14:paraId="0FFEF771" w14:textId="60E384FB" w:rsidR="005B0AE4" w:rsidRPr="00E373A8" w:rsidRDefault="005B0AE4" w:rsidP="00E373A8">
      <w:pPr>
        <w:pStyle w:val="00comandoatividade"/>
      </w:pPr>
      <w:r w:rsidRPr="00F922B8">
        <w:rPr>
          <w:b/>
        </w:rPr>
        <w:t>1.</w:t>
      </w:r>
      <w:r w:rsidRPr="00E373A8">
        <w:t xml:space="preserve"> Orientar a turma a imaginar uma situação hipotética: em uma cidade, ocorreu um fato muito importante e o prefeito quer registrar esse episódio de alguma maneira. Solicitar que reflitam sobre formas de realizar esse registro, levando em consideração diferentes tipos de marcos históricos, e pedir que anotem no caderno. Espera-se que os alunos indiquem que é possível</w:t>
      </w:r>
      <w:r w:rsidR="00214184">
        <w:t>, entre outras possibilidades,</w:t>
      </w:r>
      <w:r w:rsidRPr="00E373A8">
        <w:t xml:space="preserve"> a construção de um monumento ou a nomeação de uma via pública como forma de homenagear o fato ocorrido. A atividade avalia a compreensão dos alunos sobre os marcos históricos como forma de registro de fatos importantes para as cidades.</w:t>
      </w:r>
    </w:p>
    <w:p w14:paraId="43675AD4" w14:textId="77777777" w:rsidR="005B0AE4" w:rsidRPr="00E373A8" w:rsidRDefault="005B0AE4" w:rsidP="00E373A8">
      <w:pPr>
        <w:pStyle w:val="00comandoatividade"/>
      </w:pPr>
    </w:p>
    <w:p w14:paraId="6F145A5E" w14:textId="25A2F3D9" w:rsidR="005B0AE4" w:rsidRPr="00E373A8" w:rsidRDefault="005B0AE4" w:rsidP="00E373A8">
      <w:pPr>
        <w:pStyle w:val="00comandoatividade"/>
      </w:pPr>
      <w:r w:rsidRPr="00F922B8">
        <w:rPr>
          <w:b/>
        </w:rPr>
        <w:t>2.</w:t>
      </w:r>
      <w:r w:rsidRPr="00E373A8">
        <w:t xml:space="preserve"> Organizar uma pesquisa de campo para algum marco histórico </w:t>
      </w:r>
      <w:r w:rsidR="009A429E">
        <w:t>n</w:t>
      </w:r>
      <w:r w:rsidRPr="00E373A8">
        <w:t>o município em que a escola está localizada. Solicitar que levem caderno e lápis para anotarem informações e, se possível, máquinas fotográficas para registrarem o local visitado. Apresentar informações sobre o marco, ressaltando que tipo de marco é (praça, monumento, via ou outro), a importância histórica que possui e, se for o caso, os usos dados a ele</w:t>
      </w:r>
      <w:r w:rsidR="00214184">
        <w:t xml:space="preserve"> pelos moradores do município</w:t>
      </w:r>
      <w:r w:rsidRPr="00E373A8">
        <w:t xml:space="preserve">. De volta à escola, distribuir folhas de papel sulfite ou cartolina, além de materiais para colorir, e orientar a turma a representar o marco por meio de desenhos, fotografias tiradas no dia da visita e breves relatos. Pretende-se avaliar o entendimento sobre um marco histórico no lugar de viver dos alunos. </w:t>
      </w:r>
    </w:p>
    <w:p w14:paraId="61076F22" w14:textId="3324BC30" w:rsidR="005B0AE4" w:rsidRPr="009B1052" w:rsidRDefault="005B0AE4">
      <w:pPr>
        <w:rPr>
          <w:lang w:val="pt-BR"/>
        </w:rPr>
      </w:pPr>
    </w:p>
    <w:sectPr w:rsidR="005B0AE4" w:rsidRPr="009B1052" w:rsidSect="00E373A8">
      <w:headerReference w:type="default" r:id="rId8"/>
      <w:footerReference w:type="default" r:id="rId9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280D8A" w14:textId="77777777" w:rsidR="00AF621D" w:rsidRDefault="00AF621D" w:rsidP="005B4288">
      <w:r>
        <w:separator/>
      </w:r>
    </w:p>
    <w:p w14:paraId="609C1CB4" w14:textId="77777777" w:rsidR="00AF621D" w:rsidRDefault="00AF621D"/>
  </w:endnote>
  <w:endnote w:type="continuationSeparator" w:id="0">
    <w:p w14:paraId="6622324B" w14:textId="77777777" w:rsidR="00AF621D" w:rsidRDefault="00AF621D" w:rsidP="005B4288">
      <w:r>
        <w:continuationSeparator/>
      </w:r>
    </w:p>
    <w:p w14:paraId="48F06653" w14:textId="77777777" w:rsidR="00AF621D" w:rsidRDefault="00AF62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F014979C-EBEB-4A28-9523-249D3AF63B1E}"/>
    <w:embedBold r:id="rId2" w:fontKey="{829C9F61-0827-4B4B-9CD3-E73368F600AB}"/>
    <w:embedBoldItalic r:id="rId3" w:fontKey="{3F93B44D-F163-48D7-98C3-DA797E5F947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83DDFD0-0534-4E3C-98BC-1FE0B8A2F040}"/>
    <w:embedBold r:id="rId5" w:fontKey="{C387A1E3-3F1E-47FD-A920-91206B12DA32}"/>
    <w:embedItalic r:id="rId6" w:fontKey="{40C6A539-74F2-4DAE-A4F2-E38E40852C7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A7703667-9F86-4AA7-918E-17287FE28ABB}"/>
    <w:embedBold r:id="rId8" w:fontKey="{59F91A68-CE6A-447E-A71A-00DCD9439054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subsetted="1" w:fontKey="{E24D417F-01FD-4305-992C-DDC98882D66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masis MT St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CD393A" w14:textId="79AE51E3" w:rsidR="00E373A8" w:rsidRPr="00816110" w:rsidRDefault="00E373A8" w:rsidP="00E373A8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816110">
      <w:rPr>
        <w:rFonts w:ascii="Calibri" w:eastAsia="Times New Roman" w:hAnsi="Calibri" w:cs="Times New Roman"/>
      </w:rPr>
      <w:fldChar w:fldCharType="begin"/>
    </w:r>
    <w:r w:rsidRPr="00816110">
      <w:rPr>
        <w:rFonts w:ascii="Calibri" w:eastAsia="Times New Roman" w:hAnsi="Calibri" w:cs="Times New Roman"/>
      </w:rPr>
      <w:instrText xml:space="preserve">PAGE  </w:instrText>
    </w:r>
    <w:r w:rsidRPr="00816110">
      <w:rPr>
        <w:rFonts w:ascii="Calibri" w:eastAsia="Times New Roman" w:hAnsi="Calibri" w:cs="Times New Roman"/>
      </w:rPr>
      <w:fldChar w:fldCharType="separate"/>
    </w:r>
    <w:r w:rsidR="003D72E0">
      <w:rPr>
        <w:rFonts w:ascii="Calibri" w:eastAsia="Times New Roman" w:hAnsi="Calibri" w:cs="Times New Roman"/>
        <w:noProof/>
      </w:rPr>
      <w:t>1</w:t>
    </w:r>
    <w:r w:rsidRPr="00816110">
      <w:rPr>
        <w:rFonts w:ascii="Calibri" w:eastAsia="Times New Roman" w:hAnsi="Calibri" w:cs="Times New Roman"/>
      </w:rPr>
      <w:fldChar w:fldCharType="end"/>
    </w:r>
  </w:p>
  <w:p w14:paraId="72326ED7" w14:textId="6A276A74" w:rsidR="00E373A8" w:rsidRPr="009B1052" w:rsidRDefault="00E373A8" w:rsidP="00E373A8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9B1052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B8B47D" w14:textId="77777777" w:rsidR="00AF621D" w:rsidRDefault="00AF621D" w:rsidP="005B4288">
      <w:r>
        <w:separator/>
      </w:r>
    </w:p>
    <w:p w14:paraId="7BF10B9A" w14:textId="77777777" w:rsidR="00AF621D" w:rsidRDefault="00AF621D"/>
  </w:footnote>
  <w:footnote w:type="continuationSeparator" w:id="0">
    <w:p w14:paraId="4E2FD769" w14:textId="77777777" w:rsidR="00AF621D" w:rsidRDefault="00AF621D" w:rsidP="005B4288">
      <w:r>
        <w:continuationSeparator/>
      </w:r>
    </w:p>
    <w:p w14:paraId="1C67BB67" w14:textId="77777777" w:rsidR="00AF621D" w:rsidRDefault="00AF621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38C2E082" w:rsidR="0080517A" w:rsidRDefault="00E373A8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272BA748" wp14:editId="29206A7D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3_MD_2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03A1CC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E02A9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BAA4B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9E4C4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FC42A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7E0C9B"/>
    <w:multiLevelType w:val="hybridMultilevel"/>
    <w:tmpl w:val="AF666BE4"/>
    <w:lvl w:ilvl="0" w:tplc="041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87E4032"/>
    <w:multiLevelType w:val="hybridMultilevel"/>
    <w:tmpl w:val="773CC846"/>
    <w:lvl w:ilvl="0" w:tplc="D40A2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5D2430"/>
    <w:multiLevelType w:val="hybridMultilevel"/>
    <w:tmpl w:val="EF1A3B20"/>
    <w:lvl w:ilvl="0" w:tplc="041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19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9AD3AFE"/>
    <w:multiLevelType w:val="hybridMultilevel"/>
    <w:tmpl w:val="CD281DB2"/>
    <w:lvl w:ilvl="0" w:tplc="0416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53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0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7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4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2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9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6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372" w:hanging="360"/>
      </w:pPr>
      <w:rPr>
        <w:rFonts w:ascii="Wingdings" w:hAnsi="Wingdings" w:hint="default"/>
      </w:rPr>
    </w:lvl>
  </w:abstractNum>
  <w:abstractNum w:abstractNumId="22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3"/>
  </w:num>
  <w:num w:numId="3">
    <w:abstractNumId w:val="19"/>
  </w:num>
  <w:num w:numId="4">
    <w:abstractNumId w:val="20"/>
  </w:num>
  <w:num w:numId="5">
    <w:abstractNumId w:val="12"/>
  </w:num>
  <w:num w:numId="6">
    <w:abstractNumId w:val="20"/>
    <w:lvlOverride w:ilvl="0">
      <w:startOverride w:val="1"/>
    </w:lvlOverride>
  </w:num>
  <w:num w:numId="7">
    <w:abstractNumId w:val="20"/>
    <w:lvlOverride w:ilvl="0">
      <w:startOverride w:val="1"/>
    </w:lvlOverride>
  </w:num>
  <w:num w:numId="8">
    <w:abstractNumId w:val="15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7"/>
  </w:num>
  <w:num w:numId="22">
    <w:abstractNumId w:val="14"/>
  </w:num>
  <w:num w:numId="23">
    <w:abstractNumId w:val="21"/>
  </w:num>
  <w:num w:numId="24">
    <w:abstractNumId w:val="18"/>
  </w:num>
  <w:num w:numId="25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6787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184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377B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86312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D72E0"/>
    <w:rsid w:val="003E31FF"/>
    <w:rsid w:val="003E551D"/>
    <w:rsid w:val="003F0E02"/>
    <w:rsid w:val="003F47C9"/>
    <w:rsid w:val="003F4E42"/>
    <w:rsid w:val="003F5C8B"/>
    <w:rsid w:val="00402B49"/>
    <w:rsid w:val="00404186"/>
    <w:rsid w:val="00406715"/>
    <w:rsid w:val="00407C24"/>
    <w:rsid w:val="00410054"/>
    <w:rsid w:val="00410F43"/>
    <w:rsid w:val="004110BB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1D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0AE4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48FD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3897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3D0C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2C47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7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17A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2496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429E"/>
    <w:rsid w:val="009A6524"/>
    <w:rsid w:val="009B0B96"/>
    <w:rsid w:val="009B0E8E"/>
    <w:rsid w:val="009B1052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1FDD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376"/>
    <w:rsid w:val="00A30560"/>
    <w:rsid w:val="00A30ADD"/>
    <w:rsid w:val="00A36DFF"/>
    <w:rsid w:val="00A4179A"/>
    <w:rsid w:val="00A4458D"/>
    <w:rsid w:val="00A44F69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2C21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401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21D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6B7E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875DD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E7B53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2200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373A8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24DF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1191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22B8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1705C0F0-8C50-44F8-B5D6-A8D165F2D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80517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DE2200"/>
    <w:rPr>
      <w:rFonts w:ascii="Cambria" w:hAnsi="Cambria"/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DE2200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80517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DE2200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paragraph" w:customStyle="1" w:styleId="Default">
    <w:name w:val="Default"/>
    <w:rsid w:val="005B0AE4"/>
    <w:pPr>
      <w:autoSpaceDE w:val="0"/>
      <w:autoSpaceDN w:val="0"/>
      <w:adjustRightInd w:val="0"/>
    </w:pPr>
    <w:rPr>
      <w:rFonts w:ascii="Amasis MT Std" w:eastAsiaTheme="minorHAnsi" w:hAnsi="Amasis MT Std" w:cs="Amasis MT Std"/>
      <w:color w:val="000000"/>
      <w:lang w:val="pt-B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4744AD21-50BD-40B9-97A0-6AC7C2108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1279</Words>
  <Characters>6908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8171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2017-12-20T22:10:00Z</dcterms:created>
  <dcterms:modified xsi:type="dcterms:W3CDTF">2017-12-20T22:10:00Z</dcterms:modified>
  <cp:category/>
</cp:coreProperties>
</file>