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6F983" w14:textId="4BFFE5E3" w:rsidR="00BC594C" w:rsidRPr="0058012D" w:rsidRDefault="00854115" w:rsidP="0058012D">
      <w:pPr>
        <w:rPr>
          <w:rFonts w:ascii="Cambria" w:hAnsi="Cambria"/>
          <w:b/>
          <w:sz w:val="32"/>
          <w:szCs w:val="32"/>
        </w:rPr>
      </w:pPr>
      <w:r w:rsidRPr="0058012D">
        <w:rPr>
          <w:rFonts w:ascii="Cambria" w:hAnsi="Cambria"/>
          <w:b/>
          <w:color w:val="CF381E"/>
          <w:sz w:val="32"/>
          <w:szCs w:val="32"/>
        </w:rPr>
        <w:t>S</w:t>
      </w:r>
      <w:r w:rsidR="003F0299" w:rsidRPr="0058012D">
        <w:rPr>
          <w:rFonts w:ascii="Cambria" w:hAnsi="Cambria"/>
          <w:b/>
          <w:color w:val="CF381E"/>
          <w:sz w:val="32"/>
          <w:szCs w:val="32"/>
        </w:rPr>
        <w:t>EQUÊNCIA DIDÁTICA 2</w:t>
      </w:r>
    </w:p>
    <w:p w14:paraId="33231214" w14:textId="77777777" w:rsidR="00AF42E4" w:rsidRPr="00581CEE" w:rsidRDefault="00AF42E4" w:rsidP="0058012D">
      <w:pPr>
        <w:pStyle w:val="00cabeos"/>
      </w:pPr>
    </w:p>
    <w:p w14:paraId="10FED023" w14:textId="7CFA454A" w:rsidR="00BC594C" w:rsidRPr="0058012D" w:rsidRDefault="0058012D" w:rsidP="0058012D">
      <w:pPr>
        <w:rPr>
          <w:rFonts w:ascii="Cambria" w:hAnsi="Cambria"/>
          <w:b/>
          <w:sz w:val="32"/>
          <w:szCs w:val="32"/>
        </w:rPr>
      </w:pPr>
      <w:r w:rsidRPr="0058012D">
        <w:rPr>
          <w:rFonts w:ascii="Cambria" w:hAnsi="Cambria"/>
          <w:b/>
          <w:sz w:val="32"/>
          <w:szCs w:val="32"/>
        </w:rPr>
        <w:t>OBJETIVOS</w:t>
      </w:r>
    </w:p>
    <w:p w14:paraId="4506425D" w14:textId="1E36704F" w:rsidR="00BC594C" w:rsidRPr="008070D9" w:rsidRDefault="00977EAF" w:rsidP="00BC594C">
      <w:pPr>
        <w:pStyle w:val="00Textogeralbullet"/>
      </w:pPr>
      <w:r>
        <w:t>D</w:t>
      </w:r>
      <w:r w:rsidR="00BC594C" w:rsidRPr="008070D9">
        <w:t xml:space="preserve">istinguir brincadeiras </w:t>
      </w:r>
      <w:r w:rsidR="008C3199">
        <w:t>em diferentes tempos.</w:t>
      </w:r>
    </w:p>
    <w:p w14:paraId="1C2CD65C" w14:textId="4063959E" w:rsidR="00BC594C" w:rsidRPr="008070D9" w:rsidRDefault="00977EAF" w:rsidP="00BC594C">
      <w:pPr>
        <w:pStyle w:val="00Textogeralbullet"/>
      </w:pPr>
      <w:r>
        <w:t>I</w:t>
      </w:r>
      <w:r w:rsidR="00BC594C" w:rsidRPr="008070D9">
        <w:t>dentificar mudanças n</w:t>
      </w:r>
      <w:r w:rsidR="008C3199">
        <w:t>os locais e nas formas</w:t>
      </w:r>
      <w:r w:rsidR="00BC594C" w:rsidRPr="008070D9">
        <w:t xml:space="preserve"> de brincar</w:t>
      </w:r>
      <w:r w:rsidR="008C3199">
        <w:t>.</w:t>
      </w:r>
    </w:p>
    <w:p w14:paraId="468AAE2A" w14:textId="7438D029" w:rsidR="00BC594C" w:rsidRPr="008070D9" w:rsidRDefault="00977EAF" w:rsidP="00BC594C">
      <w:pPr>
        <w:pStyle w:val="00Textogeralbullet"/>
      </w:pPr>
      <w:r>
        <w:t>R</w:t>
      </w:r>
      <w:r w:rsidR="00BC594C" w:rsidRPr="008070D9">
        <w:t xml:space="preserve">econhecer que brincar </w:t>
      </w:r>
      <w:r w:rsidR="00BC594C">
        <w:t>faz</w:t>
      </w:r>
      <w:r w:rsidR="00BC594C" w:rsidRPr="008070D9">
        <w:t xml:space="preserve"> parte das atividades diárias.</w:t>
      </w:r>
    </w:p>
    <w:p w14:paraId="5148607E" w14:textId="77777777" w:rsidR="00BC594C" w:rsidRPr="00581CEE" w:rsidRDefault="00BC594C" w:rsidP="00BC594C">
      <w:pPr>
        <w:pStyle w:val="00peso2"/>
        <w:rPr>
          <w:lang w:val="pt-BR"/>
        </w:rPr>
      </w:pPr>
    </w:p>
    <w:p w14:paraId="60AA9671" w14:textId="78A26754" w:rsidR="00BC594C" w:rsidRPr="00BC594C" w:rsidRDefault="0058012D" w:rsidP="0058012D">
      <w:pPr>
        <w:pStyle w:val="00P1"/>
      </w:pPr>
      <w:r w:rsidRPr="0058012D">
        <w:t>CONTEÚDOS</w:t>
      </w:r>
    </w:p>
    <w:p w14:paraId="0B5A50A2" w14:textId="77777777" w:rsidR="00BC594C" w:rsidRPr="008070D9" w:rsidRDefault="00BC594C" w:rsidP="00BC594C">
      <w:pPr>
        <w:pStyle w:val="00Textogeralbullet"/>
      </w:pPr>
      <w:r w:rsidRPr="008070D9">
        <w:t>O tempo de brincar.</w:t>
      </w:r>
    </w:p>
    <w:p w14:paraId="22D419B1" w14:textId="77777777" w:rsidR="00BC594C" w:rsidRPr="008070D9" w:rsidRDefault="00BC594C" w:rsidP="00BC594C">
      <w:pPr>
        <w:pStyle w:val="00Textogeralbullet"/>
      </w:pPr>
      <w:r w:rsidRPr="008070D9">
        <w:t xml:space="preserve">O brincar </w:t>
      </w:r>
      <w:r>
        <w:t>n</w:t>
      </w:r>
      <w:r w:rsidRPr="008070D9">
        <w:t>a rotina diária.</w:t>
      </w:r>
    </w:p>
    <w:p w14:paraId="3DEA4FAD" w14:textId="77777777" w:rsidR="00BC594C" w:rsidRPr="008070D9" w:rsidRDefault="00BC594C" w:rsidP="00BC594C">
      <w:pPr>
        <w:pStyle w:val="00Textogeralbullet"/>
      </w:pPr>
      <w:r w:rsidRPr="008070D9">
        <w:t>O direito de brincar.</w:t>
      </w:r>
    </w:p>
    <w:p w14:paraId="60FF7869" w14:textId="77777777" w:rsidR="00BC594C" w:rsidRPr="008070D9" w:rsidRDefault="00BC594C" w:rsidP="00BC594C">
      <w:pPr>
        <w:pStyle w:val="00Textogeralbullet"/>
      </w:pPr>
      <w:r w:rsidRPr="008070D9">
        <w:t>As brincadeiras do passado.</w:t>
      </w:r>
    </w:p>
    <w:p w14:paraId="43BB48CF" w14:textId="77777777" w:rsidR="00BC594C" w:rsidRDefault="00BC594C" w:rsidP="00BC594C">
      <w:pPr>
        <w:pStyle w:val="00Textogeralbullet"/>
      </w:pPr>
      <w:r w:rsidRPr="008070D9">
        <w:t>Regras para brincar</w:t>
      </w:r>
      <w:r>
        <w:t>.</w:t>
      </w:r>
    </w:p>
    <w:p w14:paraId="02E4FFED" w14:textId="77777777" w:rsidR="00BC594C" w:rsidRPr="008070D9" w:rsidRDefault="00BC594C" w:rsidP="00BC594C">
      <w:pPr>
        <w:pStyle w:val="00peso2"/>
      </w:pPr>
    </w:p>
    <w:p w14:paraId="263AC898" w14:textId="5BEB4F67" w:rsidR="00BC594C" w:rsidRPr="0058012D" w:rsidRDefault="0058012D" w:rsidP="0058012D">
      <w:pPr>
        <w:rPr>
          <w:rFonts w:ascii="Cambria" w:hAnsi="Cambria"/>
          <w:b/>
          <w:sz w:val="32"/>
          <w:szCs w:val="32"/>
        </w:rPr>
      </w:pPr>
      <w:r w:rsidRPr="0058012D">
        <w:rPr>
          <w:rFonts w:ascii="Cambria" w:hAnsi="Cambria"/>
          <w:b/>
          <w:sz w:val="32"/>
          <w:szCs w:val="32"/>
        </w:rPr>
        <w:t xml:space="preserve">OBJETOS DE CONHECIMENTO E HABILIDADES DA </w:t>
      </w:r>
      <w:r w:rsidR="00977EAF" w:rsidRPr="0058012D">
        <w:rPr>
          <w:rFonts w:ascii="Cambria" w:hAnsi="Cambria"/>
          <w:b/>
          <w:i/>
          <w:sz w:val="32"/>
          <w:szCs w:val="32"/>
        </w:rPr>
        <w:t>BASE NACIONAL COMUM CURRICULAR</w:t>
      </w:r>
      <w:r w:rsidR="00977EAF" w:rsidRPr="0058012D">
        <w:rPr>
          <w:rFonts w:ascii="Cambria" w:hAnsi="Cambria"/>
          <w:b/>
          <w:sz w:val="32"/>
          <w:szCs w:val="32"/>
        </w:rPr>
        <w:t xml:space="preserve"> (</w:t>
      </w:r>
      <w:r w:rsidR="00BC594C" w:rsidRPr="0058012D">
        <w:rPr>
          <w:rFonts w:ascii="Cambria" w:hAnsi="Cambria"/>
          <w:b/>
          <w:sz w:val="32"/>
          <w:szCs w:val="32"/>
        </w:rPr>
        <w:t>BNCC</w:t>
      </w:r>
      <w:r w:rsidR="00977EAF" w:rsidRPr="0058012D">
        <w:rPr>
          <w:rFonts w:ascii="Cambria" w:hAnsi="Cambria"/>
          <w:b/>
          <w:sz w:val="32"/>
          <w:szCs w:val="32"/>
        </w:rPr>
        <w:t>)</w:t>
      </w:r>
    </w:p>
    <w:p w14:paraId="382E2A1E" w14:textId="6FE67928" w:rsidR="00BC594C" w:rsidRPr="008070D9" w:rsidRDefault="00BC594C" w:rsidP="00BC594C">
      <w:pPr>
        <w:pStyle w:val="00Textogeral"/>
      </w:pPr>
      <w:r w:rsidRPr="002E715E">
        <w:t xml:space="preserve">Pretende-se, em </w:t>
      </w:r>
      <w:r>
        <w:t>três</w:t>
      </w:r>
      <w:r w:rsidRPr="002E715E">
        <w:t xml:space="preserve"> aulas, </w:t>
      </w:r>
      <w:r w:rsidR="008C3199">
        <w:t>favorecer</w:t>
      </w:r>
      <w:r w:rsidRPr="002E715E">
        <w:t xml:space="preserve"> o desenvolvimento </w:t>
      </w:r>
      <w:r>
        <w:t>da</w:t>
      </w:r>
      <w:r w:rsidRPr="002E715E">
        <w:t xml:space="preserve"> habilidade</w:t>
      </w:r>
      <w:r w:rsidR="006B2611">
        <w:t xml:space="preserve"> </w:t>
      </w:r>
      <w:r w:rsidRPr="008070D9">
        <w:t>EF01HI05</w:t>
      </w:r>
      <w:r w:rsidR="003F0299">
        <w:t xml:space="preserve"> </w:t>
      </w:r>
      <w:r w:rsidRPr="006F1E79">
        <w:t xml:space="preserve">do componente curricular </w:t>
      </w:r>
      <w:r>
        <w:t>História</w:t>
      </w:r>
      <w:r w:rsidR="008C3199">
        <w:t>, “I</w:t>
      </w:r>
      <w:r w:rsidRPr="008070D9">
        <w:t>dentificar semelhanças e diferenças entre jogos e brincadeiras atuais e de outras épocas e lugares</w:t>
      </w:r>
      <w:r w:rsidR="008C3199">
        <w:t>”</w:t>
      </w:r>
      <w:r w:rsidRPr="008070D9">
        <w:t xml:space="preserve">. </w:t>
      </w:r>
      <w:r w:rsidRPr="003E0FBD">
        <w:t>Es</w:t>
      </w:r>
      <w:r>
        <w:t>s</w:t>
      </w:r>
      <w:r w:rsidRPr="003E0FBD">
        <w:t xml:space="preserve">a habilidade está </w:t>
      </w:r>
      <w:r w:rsidR="008C3199">
        <w:t>vinculada</w:t>
      </w:r>
      <w:r w:rsidRPr="003E0FBD">
        <w:t xml:space="preserve"> ao objeto de conhecimento</w:t>
      </w:r>
      <w:r w:rsidR="008C3199">
        <w:t xml:space="preserve"> </w:t>
      </w:r>
      <w:r>
        <w:t>“</w:t>
      </w:r>
      <w:r w:rsidRPr="008070D9">
        <w:t>A vida em</w:t>
      </w:r>
      <w:r w:rsidR="008C3199">
        <w:t xml:space="preserve"> casa, a vida na escola e formas de representação social e espacial: os jogos e brincadeiras como forma de interação social e espacial”.</w:t>
      </w:r>
    </w:p>
    <w:p w14:paraId="0726A01C" w14:textId="77777777" w:rsidR="00BC594C" w:rsidRPr="00581CEE" w:rsidRDefault="00BC594C" w:rsidP="00BC594C">
      <w:pPr>
        <w:pStyle w:val="00peso2"/>
        <w:rPr>
          <w:lang w:val="pt-BR"/>
        </w:rPr>
      </w:pPr>
    </w:p>
    <w:p w14:paraId="6FD8F995" w14:textId="472D7EC7" w:rsidR="00BC594C" w:rsidRPr="0058012D" w:rsidRDefault="0058012D" w:rsidP="0058012D">
      <w:pPr>
        <w:rPr>
          <w:rFonts w:ascii="Cambria" w:hAnsi="Cambria"/>
          <w:b/>
          <w:bCs/>
          <w:sz w:val="32"/>
        </w:rPr>
      </w:pPr>
      <w:r w:rsidRPr="0058012D">
        <w:rPr>
          <w:rFonts w:ascii="Cambria" w:hAnsi="Cambria"/>
          <w:b/>
          <w:bCs/>
          <w:sz w:val="32"/>
        </w:rPr>
        <w:t>TEMPO ESTIMADO</w:t>
      </w:r>
    </w:p>
    <w:p w14:paraId="71EBB7CC" w14:textId="24D1C2AC" w:rsidR="00BC594C" w:rsidRDefault="00BC594C" w:rsidP="00BC594C">
      <w:pPr>
        <w:pStyle w:val="00Textogeral"/>
      </w:pPr>
      <w:r w:rsidRPr="008070D9">
        <w:t>Três aulas</w:t>
      </w:r>
      <w:r w:rsidR="00E25B1C">
        <w:t>.</w:t>
      </w:r>
    </w:p>
    <w:p w14:paraId="7AF6F1E2" w14:textId="77777777" w:rsidR="00BC594C" w:rsidRDefault="00BC594C" w:rsidP="00BC594C">
      <w:pPr>
        <w:pStyle w:val="00Textogeral"/>
      </w:pPr>
      <w:r>
        <w:br w:type="page"/>
      </w:r>
    </w:p>
    <w:p w14:paraId="6EAA7724" w14:textId="77777777" w:rsidR="00BC594C" w:rsidRPr="008070D9" w:rsidRDefault="00854115" w:rsidP="0058012D">
      <w:pPr>
        <w:pStyle w:val="00P1"/>
      </w:pPr>
      <w:r w:rsidRPr="00977EAF">
        <w:lastRenderedPageBreak/>
        <w:t>Aula 1</w:t>
      </w:r>
    </w:p>
    <w:p w14:paraId="1CA98CA7" w14:textId="77777777" w:rsidR="00BC594C" w:rsidRDefault="00BC594C" w:rsidP="00BC594C">
      <w:pPr>
        <w:pStyle w:val="00peso3"/>
      </w:pPr>
    </w:p>
    <w:p w14:paraId="2F859DCA" w14:textId="77777777" w:rsidR="00BC594C" w:rsidRPr="008070D9" w:rsidRDefault="00BC594C" w:rsidP="00977EAF">
      <w:pPr>
        <w:pStyle w:val="00peso2"/>
      </w:pPr>
      <w:proofErr w:type="spellStart"/>
      <w:r w:rsidRPr="008070D9">
        <w:t>Conteúdos</w:t>
      </w:r>
      <w:proofErr w:type="spellEnd"/>
      <w:r w:rsidRPr="008070D9">
        <w:t xml:space="preserve"> </w:t>
      </w:r>
      <w:proofErr w:type="spellStart"/>
      <w:r w:rsidRPr="008070D9">
        <w:t>específicos</w:t>
      </w:r>
      <w:proofErr w:type="spellEnd"/>
    </w:p>
    <w:p w14:paraId="34030DEC" w14:textId="77777777" w:rsidR="00BC594C" w:rsidRPr="00BE5AA5" w:rsidRDefault="00BC594C" w:rsidP="00BC594C">
      <w:pPr>
        <w:pStyle w:val="00Textogeralbullet"/>
      </w:pPr>
      <w:r w:rsidRPr="00BE5AA5">
        <w:t>Rotina pessoal.</w:t>
      </w:r>
    </w:p>
    <w:p w14:paraId="7439F1C5" w14:textId="77777777" w:rsidR="00BC594C" w:rsidRPr="00BE5AA5" w:rsidRDefault="00BC594C" w:rsidP="00BC594C">
      <w:pPr>
        <w:pStyle w:val="00Textogeralbullet"/>
      </w:pPr>
      <w:r w:rsidRPr="00BE5AA5">
        <w:t>Horários de brincar</w:t>
      </w:r>
      <w:r>
        <w:t>.</w:t>
      </w:r>
    </w:p>
    <w:p w14:paraId="6DFD0701" w14:textId="77777777" w:rsidR="00BC594C" w:rsidRPr="00BE5AA5" w:rsidRDefault="00BC594C" w:rsidP="00BC594C">
      <w:pPr>
        <w:pStyle w:val="00Textogeralbullet"/>
      </w:pPr>
      <w:r w:rsidRPr="00BE5AA5">
        <w:t xml:space="preserve">Lugares de </w:t>
      </w:r>
      <w:r>
        <w:t>b</w:t>
      </w:r>
      <w:r w:rsidRPr="00BE5AA5">
        <w:t>rincar</w:t>
      </w:r>
      <w:r>
        <w:t>.</w:t>
      </w:r>
    </w:p>
    <w:p w14:paraId="1F0295B2" w14:textId="77777777" w:rsidR="00BC594C" w:rsidRPr="00BE5AA5" w:rsidRDefault="00BC594C" w:rsidP="00BC594C">
      <w:pPr>
        <w:pStyle w:val="00Textogeralbullet"/>
      </w:pPr>
      <w:r w:rsidRPr="00BE5AA5">
        <w:t>Regras para brincar.</w:t>
      </w:r>
    </w:p>
    <w:p w14:paraId="41358988" w14:textId="77777777" w:rsidR="00BC594C" w:rsidRDefault="00BC594C" w:rsidP="00BC594C">
      <w:pPr>
        <w:pStyle w:val="00peso3"/>
      </w:pPr>
    </w:p>
    <w:p w14:paraId="3DEA0544" w14:textId="77777777" w:rsidR="00BC594C" w:rsidRPr="008070D9" w:rsidRDefault="00BC594C" w:rsidP="00977EAF">
      <w:pPr>
        <w:pStyle w:val="00peso2"/>
      </w:pPr>
      <w:proofErr w:type="spellStart"/>
      <w:r w:rsidRPr="008070D9">
        <w:t>Recursos</w:t>
      </w:r>
      <w:proofErr w:type="spellEnd"/>
    </w:p>
    <w:p w14:paraId="55D8D9E5" w14:textId="527E934B" w:rsidR="00BC594C" w:rsidRPr="00BE5AA5" w:rsidRDefault="00BC594C" w:rsidP="00BC594C">
      <w:pPr>
        <w:pStyle w:val="00Textogeralbullet"/>
      </w:pPr>
      <w:r w:rsidRPr="00BE5AA5">
        <w:t xml:space="preserve">Livro do aluno, páginas </w:t>
      </w:r>
      <w:r>
        <w:t>148 a 151</w:t>
      </w:r>
      <w:r w:rsidRPr="00BE5AA5">
        <w:t>.</w:t>
      </w:r>
    </w:p>
    <w:p w14:paraId="7B2BF803" w14:textId="77777777" w:rsidR="00BC594C" w:rsidRDefault="00BC594C" w:rsidP="00BC594C">
      <w:pPr>
        <w:pStyle w:val="00Textogeralbullet"/>
      </w:pPr>
      <w:r w:rsidRPr="00BE5AA5">
        <w:t>Lápis preto e de cor.</w:t>
      </w:r>
    </w:p>
    <w:p w14:paraId="1DF038EE" w14:textId="77777777" w:rsidR="00BC594C" w:rsidRPr="00BE5AA5" w:rsidRDefault="00BC594C" w:rsidP="00BC594C">
      <w:pPr>
        <w:pStyle w:val="00Textogeralbullet"/>
      </w:pPr>
      <w:r>
        <w:t>Livros</w:t>
      </w:r>
      <w:r w:rsidRPr="00BE5AA5">
        <w:t xml:space="preserve"> ou </w:t>
      </w:r>
      <w:r>
        <w:t xml:space="preserve">computador com </w:t>
      </w:r>
      <w:r w:rsidRPr="00BE5AA5">
        <w:t xml:space="preserve">acesso </w:t>
      </w:r>
      <w:r>
        <w:t>à</w:t>
      </w:r>
      <w:r w:rsidRPr="00BE5AA5">
        <w:t xml:space="preserve"> internet para pesquisa.</w:t>
      </w:r>
    </w:p>
    <w:p w14:paraId="23C4D5EF" w14:textId="77777777" w:rsidR="00BC594C" w:rsidRPr="008070D9" w:rsidRDefault="00BC594C" w:rsidP="00BC594C">
      <w:pPr>
        <w:pStyle w:val="00peso3"/>
      </w:pPr>
    </w:p>
    <w:p w14:paraId="514FF2A3" w14:textId="77777777" w:rsidR="00BC594C" w:rsidRPr="008070D9" w:rsidRDefault="00BC594C" w:rsidP="00977EAF">
      <w:pPr>
        <w:pStyle w:val="00peso2"/>
      </w:pPr>
      <w:proofErr w:type="spellStart"/>
      <w:r w:rsidRPr="008070D9">
        <w:t>Orientações</w:t>
      </w:r>
      <w:proofErr w:type="spellEnd"/>
    </w:p>
    <w:p w14:paraId="031C35A1" w14:textId="77777777" w:rsidR="00BC594C" w:rsidRPr="008070D9" w:rsidRDefault="00BC594C" w:rsidP="00BC594C">
      <w:pPr>
        <w:pStyle w:val="00Textogeral"/>
      </w:pPr>
      <w:r>
        <w:t>Nessa aula, é importante que</w:t>
      </w:r>
      <w:r w:rsidRPr="008070D9">
        <w:t xml:space="preserve"> os alunos desenvolv</w:t>
      </w:r>
      <w:r>
        <w:t>am</w:t>
      </w:r>
      <w:r w:rsidRPr="008070D9">
        <w:t xml:space="preserve"> a habilidade de entender sua rotina em casa</w:t>
      </w:r>
      <w:r>
        <w:t xml:space="preserve"> e</w:t>
      </w:r>
      <w:r w:rsidRPr="008070D9">
        <w:t xml:space="preserve"> na escola e sua vida como cidadão</w:t>
      </w:r>
      <w:r>
        <w:t>s</w:t>
      </w:r>
      <w:r w:rsidRPr="008070D9">
        <w:t xml:space="preserve"> do mundo, pois </w:t>
      </w:r>
      <w:r>
        <w:t xml:space="preserve">os jogos e </w:t>
      </w:r>
      <w:r w:rsidRPr="008070D9">
        <w:t>brincadeiras incluem formas de representação social e espacial.</w:t>
      </w:r>
    </w:p>
    <w:p w14:paraId="6C420FDE" w14:textId="7F0813F8" w:rsidR="00BC594C" w:rsidRPr="008070D9" w:rsidRDefault="00BC594C" w:rsidP="00BC594C">
      <w:pPr>
        <w:pStyle w:val="00Textogeral"/>
      </w:pPr>
      <w:r>
        <w:t>É fundamental também que desenvolvam a</w:t>
      </w:r>
      <w:r w:rsidRPr="008070D9">
        <w:t xml:space="preserve"> capacidade de </w:t>
      </w:r>
      <w:r>
        <w:t xml:space="preserve">distinguir </w:t>
      </w:r>
      <w:r w:rsidRPr="008070D9">
        <w:t xml:space="preserve">as semelhanças e </w:t>
      </w:r>
      <w:r w:rsidR="003F0299">
        <w:t xml:space="preserve">as </w:t>
      </w:r>
      <w:r w:rsidRPr="008070D9">
        <w:t xml:space="preserve">diferenças </w:t>
      </w:r>
      <w:r>
        <w:t xml:space="preserve">entre os </w:t>
      </w:r>
      <w:r w:rsidRPr="008070D9">
        <w:t xml:space="preserve">jogos e as brincadeiras atuais </w:t>
      </w:r>
      <w:r>
        <w:t xml:space="preserve">e as </w:t>
      </w:r>
      <w:r w:rsidRPr="008070D9">
        <w:t>de outr</w:t>
      </w:r>
      <w:r w:rsidR="008C3199">
        <w:t>o</w:t>
      </w:r>
      <w:r w:rsidRPr="008070D9">
        <w:t>s</w:t>
      </w:r>
      <w:r w:rsidR="008C3199">
        <w:t xml:space="preserve"> tempos</w:t>
      </w:r>
      <w:r w:rsidRPr="008070D9">
        <w:t>.</w:t>
      </w:r>
    </w:p>
    <w:p w14:paraId="3D67A233" w14:textId="3118E683" w:rsidR="00BC594C" w:rsidRPr="008070D9" w:rsidRDefault="00BC594C" w:rsidP="00BC594C">
      <w:pPr>
        <w:pStyle w:val="00Textogeral"/>
      </w:pPr>
      <w:r w:rsidRPr="008070D9">
        <w:t xml:space="preserve">Por fim, </w:t>
      </w:r>
      <w:r>
        <w:t>ao participar de</w:t>
      </w:r>
      <w:r w:rsidRPr="008070D9">
        <w:t xml:space="preserve"> brincadeiras coletivas</w:t>
      </w:r>
      <w:r>
        <w:t xml:space="preserve">, </w:t>
      </w:r>
      <w:r w:rsidRPr="008070D9">
        <w:t>os alunos depara</w:t>
      </w:r>
      <w:r>
        <w:t>m</w:t>
      </w:r>
      <w:r w:rsidRPr="008070D9">
        <w:t xml:space="preserve"> com regras e negociações</w:t>
      </w:r>
      <w:r>
        <w:t xml:space="preserve">, o que </w:t>
      </w:r>
      <w:r w:rsidRPr="008070D9">
        <w:t xml:space="preserve">contribui para a </w:t>
      </w:r>
      <w:r>
        <w:t>assimilação</w:t>
      </w:r>
      <w:r w:rsidRPr="008070D9">
        <w:t xml:space="preserve"> de conhecimentos sobre a participação no mundo social e a reflexão sobre questões sociais e éticas</w:t>
      </w:r>
      <w:r>
        <w:t>,</w:t>
      </w:r>
      <w:r w:rsidRPr="008070D9">
        <w:t xml:space="preserve"> fortalecendo a formação da autonomia cidadã, com destaque para a capacidade de comunicação e diálogo, instrumento necessário para o respeito à pluralidade cultural</w:t>
      </w:r>
      <w:r w:rsidR="00DB2C23">
        <w:t>.</w:t>
      </w:r>
    </w:p>
    <w:p w14:paraId="4BC65452" w14:textId="10359B12" w:rsidR="00BC594C" w:rsidRPr="008070D9" w:rsidRDefault="00BC594C" w:rsidP="00BC594C">
      <w:pPr>
        <w:pStyle w:val="00Textogeral"/>
      </w:pPr>
      <w:r>
        <w:t>Para iniciar e</w:t>
      </w:r>
      <w:r w:rsidRPr="008070D9">
        <w:t>s</w:t>
      </w:r>
      <w:r w:rsidR="003F0299">
        <w:t>s</w:t>
      </w:r>
      <w:r w:rsidRPr="008070D9">
        <w:t>a sequência didática</w:t>
      </w:r>
      <w:r>
        <w:t>, e</w:t>
      </w:r>
      <w:r w:rsidRPr="008070D9">
        <w:t>screver na lousa a frase</w:t>
      </w:r>
      <w:r>
        <w:t xml:space="preserve"> da abertura do capítulo 14, na página 148</w:t>
      </w:r>
      <w:r w:rsidRPr="008070D9">
        <w:t xml:space="preserve">: </w:t>
      </w:r>
      <w:r>
        <w:t>“</w:t>
      </w:r>
      <w:r w:rsidRPr="008070D9">
        <w:t>As crianças podem brincar em diferentes momentos do dia</w:t>
      </w:r>
      <w:r>
        <w:t>”.</w:t>
      </w:r>
    </w:p>
    <w:p w14:paraId="129DA6CF" w14:textId="13F1B25F" w:rsidR="00BC594C" w:rsidRDefault="00DB2C23" w:rsidP="00BC594C">
      <w:pPr>
        <w:pStyle w:val="00Textogeral"/>
      </w:pPr>
      <w:r>
        <w:t>Em seguida</w:t>
      </w:r>
      <w:r w:rsidR="00BC594C">
        <w:t>, propor as atividades</w:t>
      </w:r>
      <w:r w:rsidR="00BC594C" w:rsidRPr="008070D9">
        <w:t xml:space="preserve"> 1</w:t>
      </w:r>
      <w:r w:rsidR="004018CB">
        <w:t>, na página 148, e 2</w:t>
      </w:r>
      <w:r w:rsidR="004B76DB">
        <w:t>, na página 14</w:t>
      </w:r>
      <w:r w:rsidR="004018CB">
        <w:t>9</w:t>
      </w:r>
      <w:r w:rsidR="00BC594C">
        <w:t>.</w:t>
      </w:r>
      <w:r>
        <w:t xml:space="preserve"> </w:t>
      </w:r>
      <w:r w:rsidR="00BC594C">
        <w:t xml:space="preserve">Ao realizar essas atividades, o aluno poderá desenvolver </w:t>
      </w:r>
      <w:r w:rsidR="00BC594C" w:rsidRPr="008070D9">
        <w:t>o pensamento crítico</w:t>
      </w:r>
      <w:r w:rsidR="00BC594C">
        <w:t xml:space="preserve"> por</w:t>
      </w:r>
      <w:r w:rsidR="00BC594C" w:rsidRPr="008070D9">
        <w:t xml:space="preserve"> meio da observação </w:t>
      </w:r>
      <w:r w:rsidR="00BC594C">
        <w:t xml:space="preserve">de </w:t>
      </w:r>
      <w:r w:rsidR="00BC594C" w:rsidRPr="008070D9">
        <w:t xml:space="preserve">uma sequência de três fotografias que </w:t>
      </w:r>
      <w:r w:rsidR="00BC594C">
        <w:t>representa a rotina de Mariana</w:t>
      </w:r>
      <w:r w:rsidR="00BC594C" w:rsidRPr="008070D9">
        <w:t xml:space="preserve">. Na foto 1, Mariana está em um parquinho ou praça, pulando corda; na foto 2, </w:t>
      </w:r>
      <w:r w:rsidR="00BC594C">
        <w:t xml:space="preserve">ela </w:t>
      </w:r>
      <w:r w:rsidR="00BC594C" w:rsidRPr="008070D9">
        <w:t>está almoçando com</w:t>
      </w:r>
      <w:r w:rsidR="003F0299">
        <w:t xml:space="preserve"> </w:t>
      </w:r>
      <w:r w:rsidR="00BC594C" w:rsidRPr="008070D9">
        <w:t xml:space="preserve">sua mãe; na foto 3, </w:t>
      </w:r>
      <w:r w:rsidR="00BC594C">
        <w:t>ela</w:t>
      </w:r>
      <w:r w:rsidR="00BC594C" w:rsidRPr="008070D9">
        <w:t xml:space="preserve"> está na sala de aula </w:t>
      </w:r>
      <w:r w:rsidR="00BC594C">
        <w:t>escrevendo</w:t>
      </w:r>
      <w:r w:rsidR="00BC594C" w:rsidRPr="008070D9">
        <w:t xml:space="preserve">. A estrutura </w:t>
      </w:r>
      <w:r w:rsidR="00BC594C">
        <w:t>das atividades</w:t>
      </w:r>
      <w:r w:rsidR="00BC594C" w:rsidRPr="008070D9">
        <w:t xml:space="preserve"> vai mobilizar nos alunos processos de identificação, comparação e contextualização da rotina de Mariana.</w:t>
      </w:r>
    </w:p>
    <w:p w14:paraId="68546D6E" w14:textId="1F3A76F5" w:rsidR="004018CB" w:rsidRDefault="00BC594C" w:rsidP="00E25B1C">
      <w:pPr>
        <w:pStyle w:val="00Textogeral"/>
      </w:pPr>
      <w:r>
        <w:t xml:space="preserve">No item </w:t>
      </w:r>
      <w:r w:rsidRPr="00BE5AA5">
        <w:rPr>
          <w:i/>
        </w:rPr>
        <w:t>A</w:t>
      </w:r>
      <w:r>
        <w:t xml:space="preserve"> da atividade 1</w:t>
      </w:r>
      <w:r w:rsidRPr="008070D9">
        <w:t xml:space="preserve">, </w:t>
      </w:r>
      <w:r>
        <w:t>eles</w:t>
      </w:r>
      <w:r w:rsidRPr="008070D9">
        <w:t xml:space="preserve"> devem identificar na foto 1 </w:t>
      </w:r>
      <w:r>
        <w:t>a brincadeira de M</w:t>
      </w:r>
      <w:r w:rsidRPr="008070D9">
        <w:t>ariana</w:t>
      </w:r>
      <w:r>
        <w:t>:</w:t>
      </w:r>
      <w:r w:rsidRPr="008070D9">
        <w:t xml:space="preserve"> pular corda. </w:t>
      </w:r>
      <w:r>
        <w:t>No item</w:t>
      </w:r>
      <w:r w:rsidR="00546C0B">
        <w:t xml:space="preserve"> </w:t>
      </w:r>
      <w:r w:rsidRPr="00BE5AA5">
        <w:rPr>
          <w:i/>
        </w:rPr>
        <w:t>B</w:t>
      </w:r>
      <w:r w:rsidRPr="008070D9">
        <w:t xml:space="preserve">, são direcionados a contextualizar o lugar onde Mariana brinca, ou seja, </w:t>
      </w:r>
      <w:r>
        <w:t>em um</w:t>
      </w:r>
      <w:r w:rsidRPr="008070D9">
        <w:t xml:space="preserve"> parque</w:t>
      </w:r>
      <w:r w:rsidR="004B76DB">
        <w:t xml:space="preserve"> ou praça</w:t>
      </w:r>
      <w:r w:rsidRPr="008070D9">
        <w:t xml:space="preserve">. </w:t>
      </w:r>
      <w:r w:rsidR="004B76DB">
        <w:t>No item C</w:t>
      </w:r>
      <w:r w:rsidRPr="008070D9">
        <w:t>, deve</w:t>
      </w:r>
      <w:r>
        <w:t>m</w:t>
      </w:r>
      <w:r w:rsidRPr="008070D9">
        <w:t xml:space="preserve"> identificar a sequência correta das atividades de Mari</w:t>
      </w:r>
      <w:r w:rsidR="00546C0B">
        <w:t>a</w:t>
      </w:r>
      <w:r w:rsidRPr="008070D9">
        <w:t xml:space="preserve">na durante </w:t>
      </w:r>
      <w:r>
        <w:t>o</w:t>
      </w:r>
      <w:r w:rsidRPr="008070D9">
        <w:t xml:space="preserve"> dia</w:t>
      </w:r>
      <w:r>
        <w:t xml:space="preserve">: </w:t>
      </w:r>
      <w:r w:rsidRPr="008070D9">
        <w:t>1</w:t>
      </w:r>
      <w:r>
        <w:t xml:space="preserve"> – b</w:t>
      </w:r>
      <w:r w:rsidRPr="008070D9">
        <w:t>rincar; 2</w:t>
      </w:r>
      <w:r>
        <w:t xml:space="preserve"> – a</w:t>
      </w:r>
      <w:r w:rsidRPr="008070D9">
        <w:t>lmoçar</w:t>
      </w:r>
      <w:r>
        <w:t>;</w:t>
      </w:r>
      <w:r w:rsidRPr="008070D9">
        <w:t xml:space="preserve"> 3</w:t>
      </w:r>
      <w:r>
        <w:t xml:space="preserve"> – </w:t>
      </w:r>
      <w:r w:rsidRPr="008070D9">
        <w:t>estudar.</w:t>
      </w:r>
      <w:r>
        <w:t xml:space="preserve"> N</w:t>
      </w:r>
      <w:r w:rsidR="004B76DB">
        <w:t>o item D</w:t>
      </w:r>
      <w:r w:rsidRPr="008070D9">
        <w:t xml:space="preserve">, </w:t>
      </w:r>
      <w:r>
        <w:t>por sua vez</w:t>
      </w:r>
      <w:r w:rsidRPr="008070D9">
        <w:t xml:space="preserve">, </w:t>
      </w:r>
      <w:r>
        <w:t>devem</w:t>
      </w:r>
      <w:r w:rsidRPr="008070D9">
        <w:t xml:space="preserve"> identificar </w:t>
      </w:r>
      <w:r>
        <w:t xml:space="preserve">o período do dia em que </w:t>
      </w:r>
      <w:r w:rsidRPr="008070D9">
        <w:t>Mariana está brincando</w:t>
      </w:r>
      <w:r>
        <w:t xml:space="preserve">: </w:t>
      </w:r>
      <w:r w:rsidRPr="008070D9">
        <w:t>antes</w:t>
      </w:r>
      <w:r w:rsidR="00546C0B">
        <w:t xml:space="preserve"> </w:t>
      </w:r>
      <w:r w:rsidRPr="008070D9">
        <w:t>de almoçar. Reforçar a importância da temporalidade na vida dos alunos.</w:t>
      </w:r>
      <w:r w:rsidR="00546C0B">
        <w:t xml:space="preserve"> </w:t>
      </w:r>
      <w:r>
        <w:t>Ao r</w:t>
      </w:r>
      <w:r w:rsidRPr="008070D9">
        <w:t>elacionar os lugares de brincar</w:t>
      </w:r>
      <w:r>
        <w:t>, estudar e estar com a família</w:t>
      </w:r>
      <w:r w:rsidRPr="008070D9">
        <w:t xml:space="preserve"> com a rotina diária</w:t>
      </w:r>
      <w:r>
        <w:t>,</w:t>
      </w:r>
      <w:r w:rsidR="00546C0B">
        <w:t xml:space="preserve"> </w:t>
      </w:r>
      <w:r>
        <w:t xml:space="preserve">os </w:t>
      </w:r>
      <w:r w:rsidRPr="008070D9">
        <w:t>aluno</w:t>
      </w:r>
      <w:r>
        <w:t>s</w:t>
      </w:r>
      <w:r w:rsidR="00546C0B">
        <w:t xml:space="preserve"> </w:t>
      </w:r>
      <w:r>
        <w:t>exercitam</w:t>
      </w:r>
      <w:r w:rsidRPr="008070D9">
        <w:t xml:space="preserve"> a percepção de si </w:t>
      </w:r>
      <w:r w:rsidR="004438E7">
        <w:t xml:space="preserve">mesmos </w:t>
      </w:r>
      <w:r w:rsidRPr="008070D9">
        <w:t>e do</w:t>
      </w:r>
      <w:r w:rsidR="004438E7">
        <w:t>s</w:t>
      </w:r>
      <w:r w:rsidRPr="008070D9">
        <w:t xml:space="preserve"> </w:t>
      </w:r>
      <w:r w:rsidR="004438E7">
        <w:t>colegas</w:t>
      </w:r>
      <w:r>
        <w:t>.</w:t>
      </w:r>
      <w:r w:rsidR="004018CB">
        <w:t xml:space="preserve"> Por fim, no item E,</w:t>
      </w:r>
      <w:r w:rsidR="00546C0B">
        <w:t xml:space="preserve"> </w:t>
      </w:r>
      <w:r>
        <w:t xml:space="preserve">os alunos devem </w:t>
      </w:r>
      <w:r w:rsidRPr="008070D9">
        <w:t xml:space="preserve">inserir a temporalidade do brincar </w:t>
      </w:r>
      <w:r w:rsidR="003F0299">
        <w:t>na</w:t>
      </w:r>
      <w:r w:rsidRPr="008070D9">
        <w:t xml:space="preserve"> rotina</w:t>
      </w:r>
      <w:r w:rsidR="003F0299">
        <w:t xml:space="preserve"> deles</w:t>
      </w:r>
      <w:r>
        <w:t xml:space="preserve">. </w:t>
      </w:r>
    </w:p>
    <w:p w14:paraId="7F6821BC" w14:textId="77777777" w:rsidR="00E25B1C" w:rsidRDefault="00E25B1C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4F1DC5DE" w14:textId="22A06C51" w:rsidR="004018CB" w:rsidRPr="008070D9" w:rsidRDefault="004018CB" w:rsidP="004018CB">
      <w:pPr>
        <w:pStyle w:val="00Textogeral"/>
      </w:pPr>
      <w:r>
        <w:lastRenderedPageBreak/>
        <w:t>N</w:t>
      </w:r>
      <w:r w:rsidRPr="008070D9">
        <w:t xml:space="preserve">a rotina de Mariana, </w:t>
      </w:r>
      <w:r>
        <w:t>é possível perceber</w:t>
      </w:r>
      <w:r w:rsidRPr="008070D9">
        <w:t xml:space="preserve"> semelhanças</w:t>
      </w:r>
      <w:r>
        <w:t xml:space="preserve"> nas atividades que se repetem todos os dias</w:t>
      </w:r>
      <w:r w:rsidRPr="008070D9">
        <w:t xml:space="preserve"> e diferenças</w:t>
      </w:r>
      <w:r>
        <w:t xml:space="preserve"> nos</w:t>
      </w:r>
      <w:r w:rsidRPr="008070D9">
        <w:t xml:space="preserve"> lugares</w:t>
      </w:r>
      <w:r>
        <w:t>:</w:t>
      </w:r>
      <w:r w:rsidRPr="008070D9">
        <w:t xml:space="preserve"> de brincar</w:t>
      </w:r>
      <w:r>
        <w:t xml:space="preserve"> (o parque)</w:t>
      </w:r>
      <w:r w:rsidRPr="008070D9">
        <w:t>, de conviver com a família</w:t>
      </w:r>
      <w:r>
        <w:t xml:space="preserve"> (</w:t>
      </w:r>
      <w:r w:rsidRPr="008070D9">
        <w:t>a casa dela</w:t>
      </w:r>
      <w:r>
        <w:t>)</w:t>
      </w:r>
      <w:r w:rsidRPr="008070D9">
        <w:t xml:space="preserve"> e de estudar</w:t>
      </w:r>
      <w:r>
        <w:t xml:space="preserve"> (</w:t>
      </w:r>
      <w:r w:rsidRPr="008070D9">
        <w:t>a escola</w:t>
      </w:r>
      <w:r>
        <w:t>)</w:t>
      </w:r>
      <w:r w:rsidRPr="008070D9">
        <w:t xml:space="preserve">. </w:t>
      </w:r>
      <w:r>
        <w:t xml:space="preserve">Tais atividades estão </w:t>
      </w:r>
      <w:r w:rsidRPr="008070D9">
        <w:t>inseridas em espaços e tempos diferentes</w:t>
      </w:r>
      <w:r>
        <w:t>, assim como as praticadas pelos alunos</w:t>
      </w:r>
      <w:r w:rsidRPr="008070D9">
        <w:t>.</w:t>
      </w:r>
    </w:p>
    <w:p w14:paraId="6FA2D783" w14:textId="5594FF06" w:rsidR="00BC594C" w:rsidRPr="008070D9" w:rsidRDefault="004018CB" w:rsidP="00BC594C">
      <w:pPr>
        <w:pStyle w:val="00Textogeral"/>
      </w:pPr>
      <w:r>
        <w:t>A atividade 2</w:t>
      </w:r>
      <w:r w:rsidR="00BC594C" w:rsidRPr="008070D9">
        <w:t xml:space="preserve"> estimula-os a identificar e contextualizar os lugares onde costumam brincar, </w:t>
      </w:r>
      <w:r w:rsidR="00BC594C">
        <w:t>por meio</w:t>
      </w:r>
      <w:r w:rsidR="00BC594C" w:rsidRPr="008070D9">
        <w:t xml:space="preserve"> da representação em</w:t>
      </w:r>
      <w:r w:rsidR="00C65F3C">
        <w:t xml:space="preserve"> forma de</w:t>
      </w:r>
      <w:r w:rsidR="00BC594C" w:rsidRPr="008070D9">
        <w:t xml:space="preserve"> desenho.</w:t>
      </w:r>
    </w:p>
    <w:p w14:paraId="14738116" w14:textId="28FDB4BF" w:rsidR="00BC594C" w:rsidRDefault="00BC594C" w:rsidP="00BC594C">
      <w:pPr>
        <w:pStyle w:val="00Textogeral"/>
      </w:pPr>
      <w:r w:rsidRPr="000A5818">
        <w:t>Ao propor a atividade</w:t>
      </w:r>
      <w:r w:rsidRPr="0009675E">
        <w:t xml:space="preserve"> </w:t>
      </w:r>
      <w:r w:rsidR="004018CB">
        <w:t>3</w:t>
      </w:r>
      <w:r w:rsidRPr="0009675E">
        <w:t xml:space="preserve">, </w:t>
      </w:r>
      <w:r w:rsidRPr="004A6A98">
        <w:t>na página 150, ler em voz alta o poema “O quintal”</w:t>
      </w:r>
      <w:r>
        <w:t xml:space="preserve">, de </w:t>
      </w:r>
      <w:r w:rsidRPr="000A5818">
        <w:t>Roseana Murray</w:t>
      </w:r>
      <w:r>
        <w:t xml:space="preserve"> (</w:t>
      </w:r>
      <w:r w:rsidRPr="000A5818">
        <w:rPr>
          <w:i/>
          <w:iCs/>
        </w:rPr>
        <w:t>Casas.</w:t>
      </w:r>
      <w:r w:rsidR="00546C0B">
        <w:rPr>
          <w:i/>
          <w:iCs/>
        </w:rPr>
        <w:t xml:space="preserve"> </w:t>
      </w:r>
      <w:r w:rsidRPr="000A5818">
        <w:t>Belo Horizonte: Formato</w:t>
      </w:r>
      <w:r w:rsidRPr="00BE5AA5">
        <w:t xml:space="preserve">, 1994. </w:t>
      </w:r>
      <w:r>
        <w:t>p</w:t>
      </w:r>
      <w:r w:rsidRPr="00BE5AA5">
        <w:t>. 21</w:t>
      </w:r>
      <w:r>
        <w:t>)</w:t>
      </w:r>
      <w:r w:rsidRPr="00BE5AA5">
        <w:t xml:space="preserve">. </w:t>
      </w:r>
      <w:r w:rsidRPr="0009675E">
        <w:t>Em seguida, propor que respondam às questões dos iten</w:t>
      </w:r>
      <w:r w:rsidRPr="004A6A98">
        <w:t xml:space="preserve">s </w:t>
      </w:r>
      <w:r w:rsidRPr="004A6A98">
        <w:rPr>
          <w:i/>
        </w:rPr>
        <w:t>A</w:t>
      </w:r>
      <w:r w:rsidRPr="004A6A98">
        <w:t xml:space="preserve"> e </w:t>
      </w:r>
      <w:r w:rsidRPr="004A6A98">
        <w:rPr>
          <w:i/>
        </w:rPr>
        <w:t>B</w:t>
      </w:r>
      <w:r w:rsidRPr="004A6A98">
        <w:t xml:space="preserve">, estimulando a participação de todos. </w:t>
      </w:r>
      <w:r w:rsidRPr="00BE5AA5">
        <w:t>Comentar que</w:t>
      </w:r>
      <w:r w:rsidR="004438E7">
        <w:t>, no p</w:t>
      </w:r>
      <w:r w:rsidR="004018CB">
        <w:t>o</w:t>
      </w:r>
      <w:r w:rsidR="004438E7">
        <w:t>ema,</w:t>
      </w:r>
      <w:r w:rsidRPr="00BE5AA5">
        <w:t xml:space="preserve"> o quintal é o lugar em que se brinca de amarelinha, esconde-esconde, jogo do anel, um amor e três segredos, tesouros</w:t>
      </w:r>
      <w:r>
        <w:t>,</w:t>
      </w:r>
      <w:r w:rsidRPr="000A5818">
        <w:t xml:space="preserve"> piratas e navios, casinha de boneca</w:t>
      </w:r>
      <w:r w:rsidRPr="0009675E">
        <w:t xml:space="preserve"> e</w:t>
      </w:r>
      <w:r w:rsidRPr="004A6A98">
        <w:t xml:space="preserve"> comidinha de folha seca.</w:t>
      </w:r>
    </w:p>
    <w:p w14:paraId="2E2BF545" w14:textId="1A50D23E" w:rsidR="00BC594C" w:rsidRPr="008070D9" w:rsidRDefault="00BC594C" w:rsidP="00BC594C">
      <w:pPr>
        <w:pStyle w:val="00Textogeral"/>
      </w:pPr>
      <w:r w:rsidRPr="000A5818">
        <w:t xml:space="preserve">Em seguida, </w:t>
      </w:r>
      <w:r w:rsidRPr="0009675E">
        <w:t>pr</w:t>
      </w:r>
      <w:r w:rsidRPr="004A6A98">
        <w:t xml:space="preserve">opor aos alunos a pergunta do item </w:t>
      </w:r>
      <w:r w:rsidRPr="00BE5AA5">
        <w:rPr>
          <w:i/>
        </w:rPr>
        <w:t>C</w:t>
      </w:r>
      <w:r w:rsidRPr="000A5818">
        <w:t xml:space="preserve"> para incitar uma reflexão</w:t>
      </w:r>
      <w:r w:rsidRPr="0009675E">
        <w:t>: “E</w:t>
      </w:r>
      <w:r w:rsidRPr="004A6A98">
        <w:t xml:space="preserve"> quem não tem quintal, onde brinca?”. </w:t>
      </w:r>
      <w:r>
        <w:t>Eles se depararão com u</w:t>
      </w:r>
      <w:r w:rsidRPr="008070D9">
        <w:t>m</w:t>
      </w:r>
      <w:r w:rsidR="004438E7">
        <w:t>a situação</w:t>
      </w:r>
      <w:r w:rsidRPr="008070D9">
        <w:t xml:space="preserve"> muito comum </w:t>
      </w:r>
      <w:r>
        <w:t>às</w:t>
      </w:r>
      <w:r w:rsidRPr="008070D9">
        <w:t xml:space="preserve"> crianças que vivem nas grandes cidades, onde </w:t>
      </w:r>
      <w:r>
        <w:t xml:space="preserve">muitas </w:t>
      </w:r>
      <w:r w:rsidRPr="008070D9">
        <w:t xml:space="preserve">moradias </w:t>
      </w:r>
      <w:r>
        <w:t>têm</w:t>
      </w:r>
      <w:r w:rsidRPr="008070D9">
        <w:t xml:space="preserve"> espaço restrito</w:t>
      </w:r>
      <w:r>
        <w:t xml:space="preserve"> e</w:t>
      </w:r>
      <w:r w:rsidRPr="008070D9">
        <w:t xml:space="preserve"> não t</w:t>
      </w:r>
      <w:r>
        <w:t>ê</w:t>
      </w:r>
      <w:r w:rsidRPr="008070D9">
        <w:t xml:space="preserve">m quintal. </w:t>
      </w:r>
      <w:r w:rsidR="004438E7" w:rsidRPr="004438E7">
        <w:t>Organizar um levantamento dos locais de brincar onde eles costumam brincar.</w:t>
      </w:r>
    </w:p>
    <w:p w14:paraId="676D2E75" w14:textId="54084C18" w:rsidR="00BC594C" w:rsidRDefault="00BC594C" w:rsidP="00BC594C">
      <w:pPr>
        <w:pStyle w:val="00Textogeral"/>
      </w:pPr>
      <w:r>
        <w:t xml:space="preserve">Depois que todos participarem da discussão, organizar os alunos em grupos e propor a atividade </w:t>
      </w:r>
      <w:r w:rsidR="00CA1DE3">
        <w:t>4</w:t>
      </w:r>
      <w:r w:rsidRPr="008070D9">
        <w:t xml:space="preserve"> </w:t>
      </w:r>
      <w:r>
        <w:t xml:space="preserve">da </w:t>
      </w:r>
      <w:r w:rsidRPr="008070D9">
        <w:t>página 151</w:t>
      </w:r>
      <w:r>
        <w:t>.</w:t>
      </w:r>
      <w:r w:rsidRPr="008070D9">
        <w:t xml:space="preserve"> Cada grupo </w:t>
      </w:r>
      <w:r>
        <w:t>deve</w:t>
      </w:r>
      <w:r w:rsidRPr="008070D9">
        <w:t xml:space="preserve"> investigar as regras </w:t>
      </w:r>
      <w:r>
        <w:t xml:space="preserve">de uma das </w:t>
      </w:r>
      <w:r w:rsidRPr="008070D9">
        <w:t xml:space="preserve">brincadeiras citadas no poema. </w:t>
      </w:r>
      <w:r w:rsidR="004438E7" w:rsidRPr="004438E7">
        <w:t xml:space="preserve">Conversar </w:t>
      </w:r>
      <w:r w:rsidR="004438E7">
        <w:t xml:space="preserve">com eles </w:t>
      </w:r>
      <w:r w:rsidR="004438E7" w:rsidRPr="004438E7">
        <w:t>sobre as possíveis fontes de pesquisa.</w:t>
      </w:r>
    </w:p>
    <w:p w14:paraId="629C28E6" w14:textId="34E3AA16" w:rsidR="00BC594C" w:rsidRPr="008070D9" w:rsidRDefault="004438E7" w:rsidP="00BC594C">
      <w:pPr>
        <w:pStyle w:val="00Textogeral"/>
      </w:pPr>
      <w:r>
        <w:t>Organizar coletivamente uma reflexão</w:t>
      </w:r>
      <w:r w:rsidR="00BC594C">
        <w:t xml:space="preserve"> </w:t>
      </w:r>
      <w:r w:rsidR="00BC594C" w:rsidRPr="008070D9">
        <w:t xml:space="preserve">sobre as regras e as brincadeiras que </w:t>
      </w:r>
      <w:r>
        <w:t xml:space="preserve">os alunos </w:t>
      </w:r>
      <w:r w:rsidR="00BC594C" w:rsidRPr="008070D9">
        <w:t>pesquisaram. Es</w:t>
      </w:r>
      <w:r w:rsidR="00BC594C">
        <w:t>s</w:t>
      </w:r>
      <w:r w:rsidR="00BC594C" w:rsidRPr="008070D9">
        <w:t xml:space="preserve">e exercício </w:t>
      </w:r>
      <w:r w:rsidR="00BC594C">
        <w:t>pode</w:t>
      </w:r>
      <w:r w:rsidR="00BC594C" w:rsidRPr="008070D9">
        <w:t xml:space="preserve"> potencializar sentidos e experiências com saberes sobre a</w:t>
      </w:r>
      <w:r w:rsidR="00BC594C">
        <w:t>s</w:t>
      </w:r>
      <w:r w:rsidR="00BC594C" w:rsidRPr="008070D9">
        <w:t xml:space="preserve"> pessoa</w:t>
      </w:r>
      <w:r w:rsidR="00BC594C">
        <w:t>s</w:t>
      </w:r>
      <w:r w:rsidR="00BC594C" w:rsidRPr="008070D9">
        <w:t xml:space="preserve"> (aluno</w:t>
      </w:r>
      <w:r w:rsidR="00BC594C">
        <w:t>s</w:t>
      </w:r>
      <w:r w:rsidR="00BC594C" w:rsidRPr="008070D9">
        <w:t>) e o mundo social (as regras de brincar)</w:t>
      </w:r>
      <w:r w:rsidR="00BC594C">
        <w:t>.</w:t>
      </w:r>
    </w:p>
    <w:p w14:paraId="1BD9FD10" w14:textId="65BAD584" w:rsidR="00BC594C" w:rsidRDefault="00BC594C" w:rsidP="00BC594C">
      <w:pPr>
        <w:pStyle w:val="00Textogeral"/>
      </w:pPr>
      <w:r>
        <w:t>Na atividade</w:t>
      </w:r>
      <w:r w:rsidRPr="008070D9">
        <w:t xml:space="preserve"> </w:t>
      </w:r>
      <w:r w:rsidR="00CA1DE3">
        <w:t>5</w:t>
      </w:r>
      <w:r>
        <w:t xml:space="preserve"> da </w:t>
      </w:r>
      <w:r w:rsidRPr="008070D9">
        <w:t>página 1</w:t>
      </w:r>
      <w:r w:rsidR="00CA1DE3">
        <w:t>5</w:t>
      </w:r>
      <w:r w:rsidRPr="008070D9">
        <w:t xml:space="preserve">1, os alunos devem </w:t>
      </w:r>
      <w:r>
        <w:t xml:space="preserve">observar as quatro ilustrações </w:t>
      </w:r>
      <w:r w:rsidRPr="008070D9">
        <w:t xml:space="preserve">e </w:t>
      </w:r>
      <w:r>
        <w:t xml:space="preserve">responder se </w:t>
      </w:r>
      <w:r w:rsidRPr="008070D9">
        <w:t xml:space="preserve">já </w:t>
      </w:r>
      <w:r>
        <w:t>participaram</w:t>
      </w:r>
      <w:r w:rsidRPr="008070D9">
        <w:t xml:space="preserve"> de algumas das brincadeiras representadas</w:t>
      </w:r>
      <w:r>
        <w:t>:</w:t>
      </w:r>
      <w:r w:rsidRPr="008070D9">
        <w:t xml:space="preserve"> amarelinha, esconde-esconde, jogo do anel e casinha de boneca.</w:t>
      </w:r>
    </w:p>
    <w:p w14:paraId="14CE0BCF" w14:textId="2D9158A8" w:rsidR="005715E2" w:rsidRDefault="005715E2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rPr>
          <w:rFonts w:ascii="Tahoma" w:hAnsi="Tahoma" w:cs="Arial"/>
          <w:color w:val="000000"/>
          <w:sz w:val="22"/>
          <w:szCs w:val="22"/>
          <w:lang w:val="pt-BR"/>
        </w:rPr>
        <w:br w:type="page"/>
      </w:r>
    </w:p>
    <w:p w14:paraId="3FA7B221" w14:textId="77777777" w:rsidR="00BC594C" w:rsidRPr="008070D9" w:rsidRDefault="00854115" w:rsidP="0058012D">
      <w:pPr>
        <w:pStyle w:val="00P1"/>
      </w:pPr>
      <w:r w:rsidRPr="00977EAF">
        <w:lastRenderedPageBreak/>
        <w:t>Aula 2</w:t>
      </w:r>
    </w:p>
    <w:p w14:paraId="1F698318" w14:textId="77777777" w:rsidR="00BC594C" w:rsidRDefault="00BC594C" w:rsidP="00BC594C">
      <w:pPr>
        <w:pStyle w:val="00peso3"/>
      </w:pPr>
    </w:p>
    <w:p w14:paraId="2DD6E0CC" w14:textId="77777777" w:rsidR="00BC594C" w:rsidRPr="008070D9" w:rsidRDefault="00BC594C" w:rsidP="00977EAF">
      <w:pPr>
        <w:pStyle w:val="00peso2"/>
      </w:pPr>
      <w:proofErr w:type="spellStart"/>
      <w:r w:rsidRPr="008070D9">
        <w:t>Conteúdos</w:t>
      </w:r>
      <w:proofErr w:type="spellEnd"/>
      <w:r w:rsidRPr="008070D9">
        <w:t xml:space="preserve"> </w:t>
      </w:r>
      <w:proofErr w:type="spellStart"/>
      <w:r w:rsidRPr="008070D9">
        <w:t>específicos</w:t>
      </w:r>
      <w:proofErr w:type="spellEnd"/>
    </w:p>
    <w:p w14:paraId="277ACAFA" w14:textId="189F29DA" w:rsidR="00BC594C" w:rsidRPr="00BE5AA5" w:rsidRDefault="00BC594C" w:rsidP="00BC594C">
      <w:pPr>
        <w:pStyle w:val="00Textogeralbullet"/>
      </w:pPr>
      <w:r w:rsidRPr="00BE5AA5">
        <w:t>Brincadeiras d</w:t>
      </w:r>
      <w:r w:rsidR="004438E7">
        <w:t>e outros tempos</w:t>
      </w:r>
      <w:r w:rsidRPr="00BE5AA5">
        <w:t>.</w:t>
      </w:r>
    </w:p>
    <w:p w14:paraId="2CC99CA2" w14:textId="67505E5D" w:rsidR="00BC594C" w:rsidRPr="00BE5AA5" w:rsidRDefault="00BC594C" w:rsidP="00BC594C">
      <w:pPr>
        <w:pStyle w:val="00Textogeralbullet"/>
      </w:pPr>
      <w:r w:rsidRPr="00BE5AA5">
        <w:t>Regras de brinca</w:t>
      </w:r>
      <w:r w:rsidR="004438E7">
        <w:t>deiras</w:t>
      </w:r>
      <w:r>
        <w:t>.</w:t>
      </w:r>
    </w:p>
    <w:p w14:paraId="4D8AB516" w14:textId="77777777" w:rsidR="00BC594C" w:rsidRPr="008070D9" w:rsidRDefault="00BC594C" w:rsidP="00BC594C">
      <w:pPr>
        <w:pStyle w:val="00peso3"/>
      </w:pPr>
    </w:p>
    <w:p w14:paraId="5D51FCB5" w14:textId="77777777" w:rsidR="00BC594C" w:rsidRPr="008070D9" w:rsidRDefault="00BC594C" w:rsidP="00977EAF">
      <w:pPr>
        <w:pStyle w:val="00peso2"/>
      </w:pPr>
      <w:proofErr w:type="spellStart"/>
      <w:r w:rsidRPr="008070D9">
        <w:t>Recursos</w:t>
      </w:r>
      <w:proofErr w:type="spellEnd"/>
    </w:p>
    <w:p w14:paraId="2D58A54A" w14:textId="7CD3B4AE" w:rsidR="00BC594C" w:rsidRPr="00BE5AA5" w:rsidRDefault="00BC594C" w:rsidP="00BC594C">
      <w:pPr>
        <w:pStyle w:val="00Textogeralbullet"/>
      </w:pPr>
      <w:r w:rsidRPr="00BE5AA5">
        <w:t>Livro do aluno, páginas 15</w:t>
      </w:r>
      <w:r>
        <w:t>2</w:t>
      </w:r>
      <w:r w:rsidRPr="00BE5AA5">
        <w:t xml:space="preserve"> a 15</w:t>
      </w:r>
      <w:r>
        <w:t>5</w:t>
      </w:r>
      <w:r w:rsidRPr="00BE5AA5">
        <w:t>.</w:t>
      </w:r>
    </w:p>
    <w:p w14:paraId="3CC9D330" w14:textId="77777777" w:rsidR="00BC594C" w:rsidRPr="00BE5AA5" w:rsidRDefault="00BC594C" w:rsidP="00BC594C">
      <w:pPr>
        <w:pStyle w:val="00Textogeralbullet"/>
      </w:pPr>
      <w:r w:rsidRPr="00BE5AA5">
        <w:t>Lápis preto</w:t>
      </w:r>
      <w:r w:rsidRPr="000A5818">
        <w:t xml:space="preserve"> e de</w:t>
      </w:r>
      <w:r w:rsidRPr="00BE5AA5">
        <w:t xml:space="preserve"> cor.</w:t>
      </w:r>
    </w:p>
    <w:p w14:paraId="2FB52F90" w14:textId="77777777" w:rsidR="00E24CB4" w:rsidRDefault="00E24CB4" w:rsidP="00977EAF">
      <w:pPr>
        <w:pStyle w:val="00peso2"/>
        <w:rPr>
          <w:lang w:val="pt-BR"/>
        </w:rPr>
      </w:pPr>
    </w:p>
    <w:p w14:paraId="10A71D58" w14:textId="7940381A" w:rsidR="00BC594C" w:rsidRPr="00C65F3C" w:rsidRDefault="00BC594C" w:rsidP="00977EAF">
      <w:pPr>
        <w:pStyle w:val="00peso2"/>
        <w:rPr>
          <w:lang w:val="pt-BR"/>
        </w:rPr>
      </w:pPr>
      <w:r w:rsidRPr="00C65F3C">
        <w:rPr>
          <w:lang w:val="pt-BR"/>
        </w:rPr>
        <w:t>Orientações</w:t>
      </w:r>
    </w:p>
    <w:p w14:paraId="761D64E0" w14:textId="1628A34B" w:rsidR="00BC594C" w:rsidRDefault="00BC594C" w:rsidP="00BC594C">
      <w:pPr>
        <w:pStyle w:val="00Textogeral"/>
      </w:pPr>
      <w:r>
        <w:t xml:space="preserve">Nessa aula, pretende-se </w:t>
      </w:r>
      <w:r w:rsidRPr="008070D9">
        <w:t>estimular os alunos</w:t>
      </w:r>
      <w:r>
        <w:t xml:space="preserve"> a</w:t>
      </w:r>
      <w:r w:rsidRPr="008070D9">
        <w:t xml:space="preserve"> </w:t>
      </w:r>
      <w:r w:rsidR="004438E7">
        <w:t xml:space="preserve">identificar </w:t>
      </w:r>
      <w:r w:rsidRPr="008070D9">
        <w:t xml:space="preserve">mudanças e permanências </w:t>
      </w:r>
      <w:r w:rsidR="004438E7">
        <w:t>nos locais e nas formas de brincar</w:t>
      </w:r>
      <w:r w:rsidR="00CA1DE3">
        <w:t>.</w:t>
      </w:r>
      <w:r w:rsidR="004438E7">
        <w:t xml:space="preserve"> Ao longo desse estudo, os alunos poderão relacionar </w:t>
      </w:r>
      <w:r>
        <w:t>o</w:t>
      </w:r>
      <w:r w:rsidRPr="008070D9">
        <w:t xml:space="preserve"> crescimento das cidades</w:t>
      </w:r>
      <w:r w:rsidR="004438E7">
        <w:t xml:space="preserve"> com as </w:t>
      </w:r>
      <w:r w:rsidR="004438E7" w:rsidRPr="00C65F3C">
        <w:t>mudanças nos lugares de brincar e identificar a permanência em algumas brincadeiras</w:t>
      </w:r>
      <w:r w:rsidR="004438E7">
        <w:t>.</w:t>
      </w:r>
    </w:p>
    <w:p w14:paraId="60B3D025" w14:textId="0403EB7A" w:rsidR="00BC594C" w:rsidRPr="008070D9" w:rsidRDefault="004438E7" w:rsidP="00BC594C">
      <w:pPr>
        <w:pStyle w:val="00Textogeral"/>
      </w:pPr>
      <w:r w:rsidRPr="00C65F3C">
        <w:t xml:space="preserve">As atividades propostas permitem abordar com os alunos </w:t>
      </w:r>
      <w:r w:rsidR="00BC594C" w:rsidRPr="008070D9">
        <w:t xml:space="preserve">procedimentos de investigação ao trabalhar com a análise e </w:t>
      </w:r>
      <w:r w:rsidR="00BC594C">
        <w:t xml:space="preserve">a </w:t>
      </w:r>
      <w:r w:rsidR="00BC594C" w:rsidRPr="008070D9">
        <w:t xml:space="preserve">interpretação de uma fonte </w:t>
      </w:r>
      <w:r w:rsidR="007248B4">
        <w:t xml:space="preserve">histórica oral </w:t>
      </w:r>
      <w:r w:rsidR="00BC594C">
        <w:t>(</w:t>
      </w:r>
      <w:r w:rsidR="00BC594C" w:rsidRPr="008070D9">
        <w:t>um depoimento</w:t>
      </w:r>
      <w:r w:rsidR="00BC594C">
        <w:t>)</w:t>
      </w:r>
      <w:r w:rsidR="00BC594C" w:rsidRPr="008070D9">
        <w:t xml:space="preserve"> e com o estabelecimento de comparações entre</w:t>
      </w:r>
      <w:r w:rsidR="007248B4">
        <w:t xml:space="preserve"> diferentes tempos</w:t>
      </w:r>
      <w:r w:rsidR="00BC594C" w:rsidRPr="008070D9">
        <w:t>.</w:t>
      </w:r>
    </w:p>
    <w:p w14:paraId="6D45157F" w14:textId="59FA091E" w:rsidR="00BC594C" w:rsidRDefault="00BC594C" w:rsidP="00BC594C">
      <w:pPr>
        <w:pStyle w:val="00Textogeral"/>
      </w:pPr>
      <w:r w:rsidRPr="008070D9">
        <w:t xml:space="preserve">Para </w:t>
      </w:r>
      <w:r>
        <w:t>c</w:t>
      </w:r>
      <w:r w:rsidRPr="008070D9">
        <w:t xml:space="preserve">omeçar, </w:t>
      </w:r>
      <w:r w:rsidR="007248B4" w:rsidRPr="00D80F4F">
        <w:t xml:space="preserve">realizar um levantamento de conhecimentos prévios dos alunos, questionando como eles imaginam que eram os locais de brincar e as brincadeiras </w:t>
      </w:r>
      <w:r w:rsidRPr="008070D9">
        <w:t xml:space="preserve">das crianças que </w:t>
      </w:r>
      <w:r w:rsidR="007248B4">
        <w:t>viviam</w:t>
      </w:r>
      <w:r w:rsidR="007248B4" w:rsidRPr="008070D9">
        <w:t xml:space="preserve"> </w:t>
      </w:r>
      <w:r w:rsidRPr="008070D9">
        <w:t>no Brasil há cerca de cem anos</w:t>
      </w:r>
      <w:r>
        <w:t>.</w:t>
      </w:r>
      <w:r w:rsidRPr="008070D9">
        <w:t xml:space="preserve"> Em seguida</w:t>
      </w:r>
      <w:r>
        <w:t>, pedir</w:t>
      </w:r>
      <w:r w:rsidR="007248B4">
        <w:t xml:space="preserve"> a eles</w:t>
      </w:r>
      <w:r>
        <w:t xml:space="preserve"> que abram o livro na</w:t>
      </w:r>
      <w:r w:rsidRPr="008070D9">
        <w:t xml:space="preserve"> página 152</w:t>
      </w:r>
      <w:r>
        <w:t xml:space="preserve"> e </w:t>
      </w:r>
      <w:r w:rsidR="007248B4">
        <w:t>fazer uma leitura compartilhada d</w:t>
      </w:r>
      <w:r>
        <w:t xml:space="preserve">o </w:t>
      </w:r>
      <w:r w:rsidR="00D80F4F">
        <w:t xml:space="preserve">texto “Memórias de Ariosto”, </w:t>
      </w:r>
      <w:r>
        <w:t>trecho do livro</w:t>
      </w:r>
      <w:r w:rsidR="00151BCE">
        <w:t xml:space="preserve"> </w:t>
      </w:r>
      <w:r w:rsidRPr="003E0FBD">
        <w:rPr>
          <w:i/>
          <w:iCs/>
        </w:rPr>
        <w:t>Memória e sociedade</w:t>
      </w:r>
      <w:r w:rsidRPr="00BE5AA5">
        <w:rPr>
          <w:i/>
        </w:rPr>
        <w:t>: lembranças de velhos</w:t>
      </w:r>
      <w:r>
        <w:t xml:space="preserve">, de </w:t>
      </w:r>
      <w:proofErr w:type="spellStart"/>
      <w:r>
        <w:t>Ecléa</w:t>
      </w:r>
      <w:proofErr w:type="spellEnd"/>
      <w:r>
        <w:t xml:space="preserve"> Bosi (</w:t>
      </w:r>
      <w:r w:rsidRPr="000A5818">
        <w:t xml:space="preserve">São Paulo: Companhia </w:t>
      </w:r>
      <w:r>
        <w:t>d</w:t>
      </w:r>
      <w:r w:rsidRPr="000A5818">
        <w:t>as Letras</w:t>
      </w:r>
      <w:r w:rsidRPr="00BE5AA5">
        <w:t xml:space="preserve">, 1994. </w:t>
      </w:r>
      <w:r>
        <w:t>p</w:t>
      </w:r>
      <w:r w:rsidRPr="00BE5AA5">
        <w:t>. 155</w:t>
      </w:r>
      <w:r>
        <w:t>), reproduzido na atividade</w:t>
      </w:r>
      <w:r w:rsidRPr="008070D9">
        <w:t xml:space="preserve"> 1. </w:t>
      </w:r>
      <w:r>
        <w:t>Trata-se de</w:t>
      </w:r>
      <w:r w:rsidRPr="008070D9">
        <w:t xml:space="preserve"> um relato </w:t>
      </w:r>
      <w:r>
        <w:t>d</w:t>
      </w:r>
      <w:r w:rsidRPr="008070D9">
        <w:t xml:space="preserve">as memórias da infância e </w:t>
      </w:r>
      <w:r>
        <w:t>d</w:t>
      </w:r>
      <w:r w:rsidRPr="008070D9">
        <w:t>as brincadeiras preferidas de Ariosto quando criança, seus brinquedos preferidos e a lembrança de que as crianças brincavam livremente pela rua, pois não havia carros.</w:t>
      </w:r>
    </w:p>
    <w:p w14:paraId="0E56A539" w14:textId="6765B1FA" w:rsidR="00BC594C" w:rsidRDefault="00BC594C" w:rsidP="00221C60">
      <w:pPr>
        <w:pStyle w:val="00Textogeral"/>
      </w:pPr>
      <w:r>
        <w:t>Depois da leitura, propor aos alunos as</w:t>
      </w:r>
      <w:r w:rsidRPr="008070D9">
        <w:t xml:space="preserve"> questões </w:t>
      </w:r>
      <w:r>
        <w:t xml:space="preserve">dos itens </w:t>
      </w:r>
      <w:r w:rsidRPr="00BE5AA5">
        <w:rPr>
          <w:i/>
        </w:rPr>
        <w:t>A</w:t>
      </w:r>
      <w:r>
        <w:t xml:space="preserve"> (sobre</w:t>
      </w:r>
      <w:r w:rsidRPr="008070D9">
        <w:t xml:space="preserve"> os brinquedos de Ariosto</w:t>
      </w:r>
      <w:r>
        <w:t>:</w:t>
      </w:r>
      <w:r w:rsidRPr="008070D9">
        <w:t xml:space="preserve"> uma bola de meia e um carretel</w:t>
      </w:r>
      <w:r>
        <w:t>) e</w:t>
      </w:r>
      <w:r w:rsidR="00151BCE">
        <w:t xml:space="preserve"> </w:t>
      </w:r>
      <w:r w:rsidRPr="00BE5AA5">
        <w:rPr>
          <w:i/>
        </w:rPr>
        <w:t>B</w:t>
      </w:r>
      <w:r>
        <w:t xml:space="preserve"> (sobre</w:t>
      </w:r>
      <w:r w:rsidRPr="008070D9">
        <w:t xml:space="preserve"> o lugar de brincar de Ariosto</w:t>
      </w:r>
      <w:r>
        <w:t>:</w:t>
      </w:r>
      <w:r w:rsidRPr="008070D9">
        <w:t xml:space="preserve"> a ru</w:t>
      </w:r>
      <w:r>
        <w:t>a)</w:t>
      </w:r>
      <w:r w:rsidRPr="008070D9">
        <w:t xml:space="preserve">. </w:t>
      </w:r>
      <w:r>
        <w:t>Depois que os alunos responderem, estabelecer</w:t>
      </w:r>
      <w:r w:rsidRPr="008070D9">
        <w:t xml:space="preserve"> uma comparação </w:t>
      </w:r>
      <w:r>
        <w:t xml:space="preserve">entre o lugar de brincar de Ariosto e o de </w:t>
      </w:r>
      <w:r w:rsidRPr="008070D9">
        <w:t>Mariana</w:t>
      </w:r>
      <w:r w:rsidR="00151BCE">
        <w:t xml:space="preserve"> </w:t>
      </w:r>
      <w:r w:rsidRPr="008070D9">
        <w:t>(</w:t>
      </w:r>
      <w:r>
        <w:t>na</w:t>
      </w:r>
      <w:r w:rsidRPr="008070D9">
        <w:t xml:space="preserve"> página</w:t>
      </w:r>
      <w:r w:rsidR="00151BCE">
        <w:t xml:space="preserve"> </w:t>
      </w:r>
      <w:r w:rsidRPr="008070D9">
        <w:t>148</w:t>
      </w:r>
      <w:r w:rsidRPr="00BE5AA5">
        <w:t>)</w:t>
      </w:r>
      <w:r>
        <w:t>, que</w:t>
      </w:r>
      <w:r w:rsidRPr="008070D9">
        <w:t xml:space="preserve"> brincava em um parque.</w:t>
      </w:r>
    </w:p>
    <w:p w14:paraId="2D0D2764" w14:textId="757CEECB" w:rsidR="00BC594C" w:rsidRPr="008070D9" w:rsidRDefault="00BC594C" w:rsidP="00221C60">
      <w:pPr>
        <w:pStyle w:val="00Textogeral"/>
      </w:pPr>
      <w:r>
        <w:t xml:space="preserve">Em seguida, </w:t>
      </w:r>
      <w:r w:rsidRPr="008070D9">
        <w:t>relembra</w:t>
      </w:r>
      <w:r>
        <w:t>r</w:t>
      </w:r>
      <w:r w:rsidR="00151BCE">
        <w:t xml:space="preserve"> </w:t>
      </w:r>
      <w:r>
        <w:t xml:space="preserve">com </w:t>
      </w:r>
      <w:r w:rsidRPr="008070D9">
        <w:t xml:space="preserve">os alunos o poema </w:t>
      </w:r>
      <w:r>
        <w:t>“</w:t>
      </w:r>
      <w:r w:rsidRPr="008070D9">
        <w:t>O quintal</w:t>
      </w:r>
      <w:r>
        <w:t>”</w:t>
      </w:r>
      <w:r w:rsidRPr="008070D9">
        <w:t xml:space="preserve"> (</w:t>
      </w:r>
      <w:r>
        <w:t>reproduzido na</w:t>
      </w:r>
      <w:r w:rsidRPr="008070D9">
        <w:t xml:space="preserve"> página 150). Lembr</w:t>
      </w:r>
      <w:r>
        <w:t>á</w:t>
      </w:r>
      <w:r w:rsidRPr="008070D9">
        <w:t xml:space="preserve">-los </w:t>
      </w:r>
      <w:r w:rsidR="00E73D19">
        <w:t>da situação</w:t>
      </w:r>
      <w:r w:rsidRPr="008070D9">
        <w:t xml:space="preserve"> das crianças que não t</w:t>
      </w:r>
      <w:r>
        <w:t>ê</w:t>
      </w:r>
      <w:r w:rsidRPr="008070D9">
        <w:t xml:space="preserve">m quintal para brincar </w:t>
      </w:r>
      <w:r w:rsidR="00E73D19">
        <w:t xml:space="preserve">e os locais onde brincam. Retomar também </w:t>
      </w:r>
      <w:r w:rsidRPr="008070D9">
        <w:t>o lugar de brincar de Ariosto</w:t>
      </w:r>
      <w:r>
        <w:t>, e propor a questão da atividade 2 da página 152</w:t>
      </w:r>
      <w:r w:rsidRPr="008070D9">
        <w:t xml:space="preserve">, </w:t>
      </w:r>
      <w:r>
        <w:t xml:space="preserve">comentando </w:t>
      </w:r>
      <w:r w:rsidRPr="008070D9">
        <w:t xml:space="preserve">que as crianças que vivem nas grandes cidades </w:t>
      </w:r>
      <w:r w:rsidR="00E73D19">
        <w:t xml:space="preserve">atualmente </w:t>
      </w:r>
      <w:r w:rsidRPr="008070D9">
        <w:t>não podem brincar livremente nas ruas por causa do intenso trânsito de veículos.</w:t>
      </w:r>
    </w:p>
    <w:p w14:paraId="6CACFD32" w14:textId="3CD67FE2" w:rsidR="00221C60" w:rsidRDefault="00BC594C" w:rsidP="00221C60">
      <w:pPr>
        <w:pStyle w:val="00Textogeral"/>
      </w:pPr>
      <w:r>
        <w:t xml:space="preserve">Propor, em seguida, a atividade </w:t>
      </w:r>
      <w:r w:rsidRPr="008070D9">
        <w:t>3</w:t>
      </w:r>
      <w:r>
        <w:t xml:space="preserve"> da página </w:t>
      </w:r>
      <w:r w:rsidRPr="008070D9">
        <w:t>153</w:t>
      </w:r>
      <w:r>
        <w:t xml:space="preserve">: </w:t>
      </w:r>
      <w:proofErr w:type="gramStart"/>
      <w:r>
        <w:t xml:space="preserve">brincadeira </w:t>
      </w:r>
      <w:r w:rsidRPr="00755BEE">
        <w:rPr>
          <w:i/>
        </w:rPr>
        <w:t>Corre</w:t>
      </w:r>
      <w:proofErr w:type="gramEnd"/>
      <w:r w:rsidRPr="00755BEE">
        <w:rPr>
          <w:i/>
        </w:rPr>
        <w:t>, cutia</w:t>
      </w:r>
      <w:r>
        <w:t xml:space="preserve"> (também conhecida como </w:t>
      </w:r>
      <w:r w:rsidRPr="00755BEE">
        <w:rPr>
          <w:i/>
        </w:rPr>
        <w:t>Lenço atrás</w:t>
      </w:r>
      <w:r>
        <w:t xml:space="preserve">). </w:t>
      </w:r>
    </w:p>
    <w:p w14:paraId="45084A81" w14:textId="1EBB8548" w:rsidR="00BC594C" w:rsidRPr="008070D9" w:rsidRDefault="00BC594C" w:rsidP="00221C60">
      <w:pPr>
        <w:pStyle w:val="00Textogeral"/>
      </w:pPr>
      <w:r>
        <w:t xml:space="preserve">Terminada a brincadeira, solicitar aos alunos que façam a atividade </w:t>
      </w:r>
      <w:r w:rsidRPr="008070D9">
        <w:t>4</w:t>
      </w:r>
      <w:r>
        <w:t xml:space="preserve"> da</w:t>
      </w:r>
      <w:r w:rsidRPr="008070D9">
        <w:t xml:space="preserve"> página 153</w:t>
      </w:r>
      <w:r>
        <w:t>:</w:t>
      </w:r>
      <w:r w:rsidR="00151BCE">
        <w:t xml:space="preserve"> </w:t>
      </w:r>
      <w:r>
        <w:t>dizer por que a brincadeira é conhecida como</w:t>
      </w:r>
      <w:r w:rsidR="00151BCE">
        <w:t xml:space="preserve"> </w:t>
      </w:r>
      <w:r w:rsidR="00755BEE">
        <w:rPr>
          <w:i/>
        </w:rPr>
        <w:t>Le</w:t>
      </w:r>
      <w:r w:rsidRPr="00755BEE">
        <w:rPr>
          <w:i/>
        </w:rPr>
        <w:t>nço atrás</w:t>
      </w:r>
      <w:r>
        <w:t>:</w:t>
      </w:r>
      <w:r w:rsidRPr="008070D9">
        <w:t xml:space="preserve"> por causa d</w:t>
      </w:r>
      <w:r w:rsidR="00D80F4F">
        <w:t>a</w:t>
      </w:r>
      <w:r w:rsidRPr="008070D9">
        <w:t xml:space="preserve"> regra</w:t>
      </w:r>
      <w:r>
        <w:t xml:space="preserve"> de</w:t>
      </w:r>
      <w:r w:rsidR="00151BCE">
        <w:t xml:space="preserve"> </w:t>
      </w:r>
      <w:r>
        <w:t xml:space="preserve">o corredor </w:t>
      </w:r>
      <w:r w:rsidRPr="008070D9">
        <w:t>coloca</w:t>
      </w:r>
      <w:r>
        <w:t>r</w:t>
      </w:r>
      <w:r w:rsidRPr="008070D9">
        <w:t xml:space="preserve"> o lenço atrás de </w:t>
      </w:r>
      <w:r>
        <w:t>uma criança</w:t>
      </w:r>
      <w:r w:rsidRPr="008070D9">
        <w:t>.</w:t>
      </w:r>
    </w:p>
    <w:p w14:paraId="6FECBBD6" w14:textId="77777777" w:rsidR="005715E2" w:rsidRDefault="005715E2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53E18827" w14:textId="47FA20FC" w:rsidR="005715E2" w:rsidRDefault="00BC594C" w:rsidP="005715E2">
      <w:pPr>
        <w:pStyle w:val="00Textogeral"/>
      </w:pPr>
      <w:r w:rsidRPr="00E25B1C">
        <w:lastRenderedPageBreak/>
        <w:t>A atividade 5 da página 153 estabelece uma ligação entre o passado de</w:t>
      </w:r>
      <w:r w:rsidR="00755BEE" w:rsidRPr="00E25B1C">
        <w:t xml:space="preserve"> outro tempo</w:t>
      </w:r>
      <w:r w:rsidRPr="00E25B1C">
        <w:t xml:space="preserve"> e</w:t>
      </w:r>
      <w:r w:rsidR="00755BEE" w:rsidRPr="00E25B1C">
        <w:t xml:space="preserve"> atualmente</w:t>
      </w:r>
      <w:r w:rsidRPr="00E25B1C">
        <w:t xml:space="preserve">: os alunos devem identificar a brincadeira preferida de um adulto </w:t>
      </w:r>
      <w:r w:rsidR="00E73D19" w:rsidRPr="00E25B1C">
        <w:t>da convivência deles</w:t>
      </w:r>
      <w:r w:rsidRPr="00E25B1C">
        <w:t>, responder se a conhecem e como são as regras dela.</w:t>
      </w:r>
    </w:p>
    <w:p w14:paraId="46E46323" w14:textId="61D04746" w:rsidR="00BC594C" w:rsidRPr="00E25B1C" w:rsidRDefault="00BC594C" w:rsidP="005715E2">
      <w:pPr>
        <w:pStyle w:val="00Textogeral"/>
      </w:pPr>
      <w:r w:rsidRPr="00E25B1C">
        <w:t>As atividades</w:t>
      </w:r>
      <w:r w:rsidR="00151BCE" w:rsidRPr="00E25B1C">
        <w:t xml:space="preserve"> </w:t>
      </w:r>
      <w:r w:rsidRPr="00E25B1C">
        <w:t>das página</w:t>
      </w:r>
      <w:r w:rsidR="007C1CC1" w:rsidRPr="00E25B1C">
        <w:t>s</w:t>
      </w:r>
      <w:r w:rsidRPr="00E25B1C">
        <w:t xml:space="preserve"> 154 e 155 </w:t>
      </w:r>
      <w:r w:rsidR="00E73D19" w:rsidRPr="00E25B1C">
        <w:t>possibilitam aos alunos</w:t>
      </w:r>
      <w:r w:rsidRPr="00E25B1C">
        <w:t xml:space="preserve"> identificarem as regras da brincadeira </w:t>
      </w:r>
      <w:r w:rsidRPr="00E25B1C">
        <w:rPr>
          <w:i/>
        </w:rPr>
        <w:t>Mãe da rua</w:t>
      </w:r>
      <w:r w:rsidRPr="00E25B1C">
        <w:t xml:space="preserve">. Comentar com </w:t>
      </w:r>
      <w:r w:rsidR="00E73D19" w:rsidRPr="00E25B1C">
        <w:t xml:space="preserve">os alunos que, há cerca de cem anos, muitas crianças que viviam nas grandes cidades costumavam brincar na rua e atualmente </w:t>
      </w:r>
      <w:r w:rsidRPr="00E25B1C">
        <w:t xml:space="preserve">as crianças brincam em outros espaços, como a quadra retratada na fotografia reproduzida na atividade 8 (na página 155). É importante ler em voz alta o enunciado da atividade 9 a fim de que os alunos reflitam sobre os locais adequados para brincar de </w:t>
      </w:r>
      <w:r w:rsidRPr="00E25B1C">
        <w:rPr>
          <w:i/>
        </w:rPr>
        <w:t>Mãe da rua</w:t>
      </w:r>
      <w:r w:rsidRPr="00E25B1C">
        <w:t xml:space="preserve">. Em seguida, </w:t>
      </w:r>
      <w:r w:rsidR="00151BCE" w:rsidRPr="00E25B1C">
        <w:t xml:space="preserve">organizar </w:t>
      </w:r>
      <w:r w:rsidRPr="00E25B1C">
        <w:t xml:space="preserve">os alunos em grupos para brincar de </w:t>
      </w:r>
      <w:r w:rsidRPr="00E25B1C">
        <w:rPr>
          <w:i/>
        </w:rPr>
        <w:t>Mãe da rua</w:t>
      </w:r>
      <w:r w:rsidRPr="00E25B1C">
        <w:t>, como proposto na atividade 10.</w:t>
      </w:r>
    </w:p>
    <w:p w14:paraId="42BC13FA" w14:textId="6B4D4EBB" w:rsidR="005715E2" w:rsidRDefault="005715E2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rPr>
          <w:rFonts w:ascii="Tahoma" w:hAnsi="Tahoma" w:cs="Arial"/>
          <w:color w:val="000000"/>
          <w:sz w:val="22"/>
          <w:szCs w:val="22"/>
          <w:lang w:val="pt-BR"/>
        </w:rPr>
        <w:br w:type="page"/>
      </w:r>
    </w:p>
    <w:p w14:paraId="445724A1" w14:textId="77777777" w:rsidR="00BC594C" w:rsidRPr="008070D9" w:rsidRDefault="00854115" w:rsidP="0058012D">
      <w:pPr>
        <w:pStyle w:val="00P1"/>
      </w:pPr>
      <w:r w:rsidRPr="00977EAF">
        <w:lastRenderedPageBreak/>
        <w:t>Aula 3</w:t>
      </w:r>
    </w:p>
    <w:p w14:paraId="5E2500EA" w14:textId="77777777" w:rsidR="00221C60" w:rsidRDefault="00221C60" w:rsidP="00221C60">
      <w:pPr>
        <w:pStyle w:val="00peso3"/>
      </w:pPr>
    </w:p>
    <w:p w14:paraId="4CA0F556" w14:textId="77777777" w:rsidR="00BC594C" w:rsidRPr="008070D9" w:rsidRDefault="00BC594C" w:rsidP="00977EAF">
      <w:pPr>
        <w:pStyle w:val="00peso2"/>
      </w:pPr>
      <w:proofErr w:type="spellStart"/>
      <w:r w:rsidRPr="008070D9">
        <w:t>Conteúdo</w:t>
      </w:r>
      <w:r>
        <w:t>s</w:t>
      </w:r>
      <w:proofErr w:type="spellEnd"/>
      <w:r w:rsidRPr="008070D9">
        <w:t xml:space="preserve"> </w:t>
      </w:r>
      <w:proofErr w:type="spellStart"/>
      <w:r w:rsidRPr="008070D9">
        <w:t>específico</w:t>
      </w:r>
      <w:r>
        <w:t>s</w:t>
      </w:r>
      <w:proofErr w:type="spellEnd"/>
    </w:p>
    <w:p w14:paraId="55F0C666" w14:textId="77777777" w:rsidR="00BC594C" w:rsidRPr="00BE5AA5" w:rsidRDefault="00BC594C" w:rsidP="00221C60">
      <w:pPr>
        <w:pStyle w:val="00Textogeralbullet"/>
      </w:pPr>
      <w:r w:rsidRPr="00BE5AA5">
        <w:t>Os lugares de brincar</w:t>
      </w:r>
      <w:r>
        <w:t>.</w:t>
      </w:r>
    </w:p>
    <w:p w14:paraId="10F80EF3" w14:textId="77777777" w:rsidR="00BC594C" w:rsidRPr="00BE5AA5" w:rsidRDefault="00BC594C" w:rsidP="00221C60">
      <w:pPr>
        <w:pStyle w:val="00Textogeralbullet"/>
      </w:pPr>
      <w:r w:rsidRPr="00BE5AA5">
        <w:t xml:space="preserve">Mudanças e permanências </w:t>
      </w:r>
      <w:r>
        <w:t>n</w:t>
      </w:r>
      <w:r w:rsidRPr="00BE5AA5">
        <w:t>as brincadeiras.</w:t>
      </w:r>
    </w:p>
    <w:p w14:paraId="41C7EB1B" w14:textId="0E4B3F92" w:rsidR="00E25B1C" w:rsidRDefault="00E25B1C">
      <w:pPr>
        <w:rPr>
          <w:b/>
          <w:sz w:val="29"/>
          <w:szCs w:val="29"/>
        </w:rPr>
      </w:pPr>
    </w:p>
    <w:p w14:paraId="2DC72085" w14:textId="6D7BCF2D" w:rsidR="00BC594C" w:rsidRPr="008070D9" w:rsidRDefault="00BC594C" w:rsidP="00977EAF">
      <w:pPr>
        <w:pStyle w:val="00peso2"/>
      </w:pPr>
      <w:proofErr w:type="spellStart"/>
      <w:r w:rsidRPr="008070D9">
        <w:t>Recursos</w:t>
      </w:r>
      <w:proofErr w:type="spellEnd"/>
    </w:p>
    <w:p w14:paraId="4B3752CD" w14:textId="6F4AB667" w:rsidR="00BC594C" w:rsidRPr="00BE5AA5" w:rsidRDefault="00BC594C" w:rsidP="00221C60">
      <w:pPr>
        <w:pStyle w:val="00Textogeralbullet"/>
      </w:pPr>
      <w:r w:rsidRPr="00BE5AA5">
        <w:t>Livro do aluno, páginas 156 e 157.</w:t>
      </w:r>
    </w:p>
    <w:p w14:paraId="24705D10" w14:textId="77777777" w:rsidR="00BC594C" w:rsidRPr="00BE5AA5" w:rsidRDefault="00BC594C" w:rsidP="00221C60">
      <w:pPr>
        <w:pStyle w:val="00Textogeralbullet"/>
      </w:pPr>
      <w:r w:rsidRPr="00BE5AA5">
        <w:t>Lápis preto.</w:t>
      </w:r>
    </w:p>
    <w:p w14:paraId="05AEF972" w14:textId="77777777" w:rsidR="00BC594C" w:rsidRPr="00BE5AA5" w:rsidRDefault="00BC594C" w:rsidP="00221C60">
      <w:pPr>
        <w:pStyle w:val="00Textogeralbullet"/>
      </w:pPr>
      <w:r w:rsidRPr="00BE5AA5">
        <w:t>G</w:t>
      </w:r>
      <w:r w:rsidRPr="000A5818">
        <w:t>iz de cera</w:t>
      </w:r>
      <w:r>
        <w:t>.</w:t>
      </w:r>
    </w:p>
    <w:p w14:paraId="24A43A98" w14:textId="77777777" w:rsidR="00BC594C" w:rsidRPr="00BE5AA5" w:rsidRDefault="00BC594C" w:rsidP="00221C60">
      <w:pPr>
        <w:pStyle w:val="00Textogeralbullet"/>
      </w:pPr>
      <w:r w:rsidRPr="00BE5AA5">
        <w:t>C</w:t>
      </w:r>
      <w:r w:rsidRPr="000A5818">
        <w:t>aneta colorida</w:t>
      </w:r>
      <w:r>
        <w:t>.</w:t>
      </w:r>
    </w:p>
    <w:p w14:paraId="4B68AB31" w14:textId="77777777" w:rsidR="00BC594C" w:rsidRDefault="00BC594C" w:rsidP="00221C60">
      <w:pPr>
        <w:pStyle w:val="00peso3"/>
      </w:pPr>
    </w:p>
    <w:p w14:paraId="097C45B4" w14:textId="77777777" w:rsidR="00BC594C" w:rsidRPr="008070D9" w:rsidRDefault="00BC594C" w:rsidP="00977EAF">
      <w:pPr>
        <w:pStyle w:val="00peso2"/>
      </w:pPr>
      <w:proofErr w:type="spellStart"/>
      <w:r w:rsidRPr="008070D9">
        <w:t>Orientações</w:t>
      </w:r>
      <w:proofErr w:type="spellEnd"/>
    </w:p>
    <w:p w14:paraId="7F8AC821" w14:textId="6FD0C4A0" w:rsidR="00BC594C" w:rsidRPr="008070D9" w:rsidRDefault="00BC594C" w:rsidP="00221C60">
      <w:pPr>
        <w:pStyle w:val="00Textogeral"/>
      </w:pPr>
      <w:r w:rsidRPr="008070D9">
        <w:t xml:space="preserve">Começar a aula </w:t>
      </w:r>
      <w:r w:rsidR="00E73D19">
        <w:t>orientando</w:t>
      </w:r>
      <w:r w:rsidR="00E73D19" w:rsidRPr="008070D9">
        <w:t xml:space="preserve"> </w:t>
      </w:r>
      <w:r w:rsidRPr="008070D9">
        <w:t xml:space="preserve">os alunos a pensar nas atividades </w:t>
      </w:r>
      <w:r>
        <w:t>realizadas</w:t>
      </w:r>
      <w:r w:rsidRPr="008070D9">
        <w:t xml:space="preserve"> nos capítulos 13 e 14, sobre os lugares e as maneiras de brincar e as relações entre </w:t>
      </w:r>
      <w:r w:rsidR="00E73D19">
        <w:t xml:space="preserve">diferentes tempos </w:t>
      </w:r>
      <w:r>
        <w:t>por meio da</w:t>
      </w:r>
      <w:r w:rsidRPr="008070D9">
        <w:t xml:space="preserve"> pergunta</w:t>
      </w:r>
      <w:r>
        <w:t>: “</w:t>
      </w:r>
      <w:r w:rsidRPr="008070D9">
        <w:t>Os lugares de brincar e as brincadeiras mudaram ao longo do tempo?</w:t>
      </w:r>
      <w:r>
        <w:t>”</w:t>
      </w:r>
      <w:r w:rsidRPr="008070D9">
        <w:t>. Em seguida, solicitar que</w:t>
      </w:r>
      <w:r w:rsidR="004C13CD">
        <w:t xml:space="preserve"> eles</w:t>
      </w:r>
      <w:r w:rsidRPr="008070D9">
        <w:t xml:space="preserve"> observem a pintura </w:t>
      </w:r>
      <w:r w:rsidRPr="00BE5AA5">
        <w:rPr>
          <w:i/>
        </w:rPr>
        <w:t>Meninos soltando pipa</w:t>
      </w:r>
      <w:r>
        <w:t xml:space="preserve">, </w:t>
      </w:r>
      <w:r w:rsidRPr="008070D9">
        <w:t>de Candido Portinari</w:t>
      </w:r>
      <w:r>
        <w:t>,</w:t>
      </w:r>
      <w:r w:rsidR="00151BCE">
        <w:t xml:space="preserve"> </w:t>
      </w:r>
      <w:r>
        <w:t>reproduzida na atividade</w:t>
      </w:r>
      <w:r w:rsidRPr="008070D9">
        <w:t xml:space="preserve"> 1</w:t>
      </w:r>
      <w:r>
        <w:t xml:space="preserve"> da</w:t>
      </w:r>
      <w:r w:rsidRPr="008070D9">
        <w:t xml:space="preserve"> página 156, que representa crianças em espaço aberto </w:t>
      </w:r>
      <w:r>
        <w:t>empinando</w:t>
      </w:r>
      <w:r w:rsidRPr="008070D9">
        <w:t xml:space="preserve"> pipas</w:t>
      </w:r>
      <w:r>
        <w:t xml:space="preserve">, e </w:t>
      </w:r>
      <w:r w:rsidR="00E73D19">
        <w:t>incentivá-los</w:t>
      </w:r>
      <w:r>
        <w:t xml:space="preserve"> </w:t>
      </w:r>
      <w:r w:rsidRPr="008070D9">
        <w:t xml:space="preserve">a interpretar </w:t>
      </w:r>
      <w:r>
        <w:t xml:space="preserve">a imagem e a responder </w:t>
      </w:r>
      <w:r w:rsidRPr="008070D9">
        <w:t>se as atividades representadas são praticadas pelas crianças</w:t>
      </w:r>
      <w:r w:rsidR="00E73D19">
        <w:t xml:space="preserve"> atualmente</w:t>
      </w:r>
      <w:r w:rsidRPr="008070D9">
        <w:t xml:space="preserve">, </w:t>
      </w:r>
      <w:r>
        <w:t>como proposto nas</w:t>
      </w:r>
      <w:r w:rsidRPr="008070D9">
        <w:t xml:space="preserve"> questões </w:t>
      </w:r>
      <w:r>
        <w:t xml:space="preserve">dos itens </w:t>
      </w:r>
      <w:proofErr w:type="gramStart"/>
      <w:r w:rsidRPr="00BE5AA5">
        <w:rPr>
          <w:i/>
        </w:rPr>
        <w:t>A</w:t>
      </w:r>
      <w:r w:rsidRPr="008070D9">
        <w:t xml:space="preserve">, </w:t>
      </w:r>
      <w:r w:rsidRPr="00BE5AA5">
        <w:rPr>
          <w:i/>
        </w:rPr>
        <w:t>B</w:t>
      </w:r>
      <w:proofErr w:type="gramEnd"/>
      <w:r w:rsidRPr="008070D9">
        <w:t xml:space="preserve">, </w:t>
      </w:r>
      <w:r w:rsidRPr="00BE5AA5">
        <w:rPr>
          <w:i/>
        </w:rPr>
        <w:t>C</w:t>
      </w:r>
      <w:r w:rsidRPr="008070D9">
        <w:t xml:space="preserve"> e </w:t>
      </w:r>
      <w:r w:rsidRPr="00BE5AA5">
        <w:rPr>
          <w:i/>
        </w:rPr>
        <w:t>D</w:t>
      </w:r>
      <w:r w:rsidRPr="008070D9">
        <w:t xml:space="preserve">. </w:t>
      </w:r>
      <w:r>
        <w:t>Eles</w:t>
      </w:r>
      <w:r w:rsidRPr="008070D9">
        <w:t xml:space="preserve"> </w:t>
      </w:r>
      <w:r w:rsidR="00E73D19">
        <w:t>podem</w:t>
      </w:r>
      <w:r w:rsidR="00E73D19" w:rsidRPr="008070D9">
        <w:t xml:space="preserve"> </w:t>
      </w:r>
      <w:r w:rsidRPr="008070D9">
        <w:t>identificar</w:t>
      </w:r>
      <w:r>
        <w:t xml:space="preserve"> o ano da obra reproduzida (1941) e </w:t>
      </w:r>
      <w:r w:rsidR="00E73D19">
        <w:t xml:space="preserve">perceber </w:t>
      </w:r>
      <w:r w:rsidRPr="008070D9">
        <w:t xml:space="preserve">que atualmente as crianças </w:t>
      </w:r>
      <w:r>
        <w:t>empinam</w:t>
      </w:r>
      <w:r w:rsidRPr="008070D9">
        <w:t xml:space="preserve"> pipas em parques, praças ou terrenos vazios.</w:t>
      </w:r>
    </w:p>
    <w:p w14:paraId="0A2C8D9B" w14:textId="1E920BAB" w:rsidR="00BC594C" w:rsidRDefault="00E73D19" w:rsidP="00221C60">
      <w:pPr>
        <w:pStyle w:val="00Textogeral"/>
      </w:pPr>
      <w:r>
        <w:t>Incentivar os alunos</w:t>
      </w:r>
      <w:r w:rsidR="00BC594C">
        <w:t xml:space="preserve"> a </w:t>
      </w:r>
      <w:r w:rsidR="00BC594C" w:rsidRPr="008070D9">
        <w:t>desenhar</w:t>
      </w:r>
      <w:r w:rsidR="00151BCE">
        <w:t xml:space="preserve"> </w:t>
      </w:r>
      <w:r w:rsidR="00BC594C" w:rsidRPr="008070D9">
        <w:t>a representação de uma brincadeira atual</w:t>
      </w:r>
      <w:r w:rsidR="007C1CC1">
        <w:t xml:space="preserve"> –</w:t>
      </w:r>
      <w:r w:rsidR="00BC594C" w:rsidRPr="008070D9">
        <w:t xml:space="preserve"> inclui</w:t>
      </w:r>
      <w:r w:rsidR="00BC594C">
        <w:t>ndo</w:t>
      </w:r>
      <w:r w:rsidR="007C1CC1">
        <w:t>,</w:t>
      </w:r>
      <w:r w:rsidR="00BC594C" w:rsidRPr="008070D9">
        <w:t xml:space="preserve"> no desenho</w:t>
      </w:r>
      <w:r w:rsidR="007C1CC1">
        <w:t>,</w:t>
      </w:r>
      <w:r w:rsidR="00BC594C" w:rsidRPr="008070D9">
        <w:t xml:space="preserve"> o local onde ela pode ser realizada e os participantes</w:t>
      </w:r>
      <w:r w:rsidR="007C1CC1">
        <w:t xml:space="preserve"> –</w:t>
      </w:r>
      <w:r w:rsidR="00BC594C">
        <w:t xml:space="preserve"> e a escrever o nome e a data nos locais indicados</w:t>
      </w:r>
      <w:r w:rsidR="00BC594C" w:rsidRPr="008070D9">
        <w:t>. Os alunos podem utilizar lápis, giz de cera ou caneta colorida.</w:t>
      </w:r>
    </w:p>
    <w:p w14:paraId="6A413146" w14:textId="77777777" w:rsidR="00BC594C" w:rsidRPr="008070D9" w:rsidRDefault="00BC594C" w:rsidP="00221C60">
      <w:pPr>
        <w:pStyle w:val="00peso3"/>
      </w:pPr>
    </w:p>
    <w:p w14:paraId="620C2C96" w14:textId="73BDF3B7" w:rsidR="00BC594C" w:rsidRPr="00C65F3C" w:rsidRDefault="00BC594C" w:rsidP="00977EAF">
      <w:pPr>
        <w:pStyle w:val="00peso2"/>
        <w:rPr>
          <w:lang w:val="pt-BR"/>
        </w:rPr>
      </w:pPr>
      <w:r w:rsidRPr="00C65F3C">
        <w:rPr>
          <w:lang w:val="pt-BR"/>
        </w:rPr>
        <w:t>Atividade complementar</w:t>
      </w:r>
    </w:p>
    <w:p w14:paraId="08174E63" w14:textId="1C14E389" w:rsidR="00BC594C" w:rsidRDefault="00BC594C" w:rsidP="00221C60">
      <w:pPr>
        <w:pStyle w:val="00Textogeral"/>
      </w:pPr>
      <w:r w:rsidRPr="008070D9">
        <w:t>Informar aos alunos</w:t>
      </w:r>
      <w:r w:rsidR="00151BCE">
        <w:t xml:space="preserve"> </w:t>
      </w:r>
      <w:r w:rsidRPr="008070D9">
        <w:t xml:space="preserve">que, assim como podemos reconstituir </w:t>
      </w:r>
      <w:r>
        <w:t>b</w:t>
      </w:r>
      <w:r w:rsidRPr="008070D9">
        <w:t xml:space="preserve">rincadeiras </w:t>
      </w:r>
      <w:r w:rsidR="00E73D19">
        <w:t>de outros tempos</w:t>
      </w:r>
      <w:r w:rsidRPr="008070D9">
        <w:t xml:space="preserve">, podemos recontar a história de uma brincadeira. </w:t>
      </w:r>
      <w:r>
        <w:t>S</w:t>
      </w:r>
      <w:r w:rsidRPr="008070D9">
        <w:t xml:space="preserve">olicitar que </w:t>
      </w:r>
      <w:r w:rsidR="00E73D19">
        <w:t xml:space="preserve">eles </w:t>
      </w:r>
      <w:r w:rsidRPr="008070D9">
        <w:t>entrevist</w:t>
      </w:r>
      <w:r>
        <w:t>em</w:t>
      </w:r>
      <w:r w:rsidR="00151BCE">
        <w:t xml:space="preserve"> </w:t>
      </w:r>
      <w:r>
        <w:t xml:space="preserve">um </w:t>
      </w:r>
      <w:r w:rsidR="002E35CD">
        <w:t xml:space="preserve">adulto da escola </w:t>
      </w:r>
      <w:r>
        <w:t xml:space="preserve">para saber </w:t>
      </w:r>
      <w:r w:rsidRPr="008070D9">
        <w:t>a brincadeira preferida dele quando era criança, onde brincava (lugar) e como era</w:t>
      </w:r>
      <w:r>
        <w:t>m</w:t>
      </w:r>
      <w:r w:rsidRPr="008070D9">
        <w:t xml:space="preserve"> as regras dessa brincadeira (interação social). A turma poderá ser dividida em grupos: um que procure </w:t>
      </w:r>
      <w:r w:rsidR="002E35CD">
        <w:t>o adulto</w:t>
      </w:r>
      <w:r w:rsidRPr="008070D9">
        <w:t xml:space="preserve"> e faça a entrevista, outro que desenhe cartazes com os lugares em que o entrevistado brincava e um que produza cartazes com as regras das brincadeiras apontadas na entrevista.</w:t>
      </w:r>
    </w:p>
    <w:p w14:paraId="0126E1EB" w14:textId="77777777" w:rsidR="00221C60" w:rsidRDefault="00221C60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581CEE">
        <w:rPr>
          <w:lang w:val="pt-BR"/>
        </w:rPr>
        <w:br w:type="page"/>
      </w:r>
    </w:p>
    <w:p w14:paraId="4BB59F74" w14:textId="77777777" w:rsidR="00221C60" w:rsidRDefault="00854115" w:rsidP="0058012D">
      <w:pPr>
        <w:pStyle w:val="00P1"/>
      </w:pPr>
      <w:r w:rsidRPr="00977EAF">
        <w:lastRenderedPageBreak/>
        <w:t>Proposta de autoavaliação</w:t>
      </w:r>
    </w:p>
    <w:p w14:paraId="11B30FFE" w14:textId="77777777" w:rsidR="00221C60" w:rsidRDefault="00221C60" w:rsidP="0058012D">
      <w:pPr>
        <w:pStyle w:val="00P1"/>
      </w:pPr>
    </w:p>
    <w:tbl>
      <w:tblPr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5953"/>
        <w:gridCol w:w="1147"/>
        <w:gridCol w:w="1134"/>
        <w:gridCol w:w="1134"/>
      </w:tblGrid>
      <w:tr w:rsidR="004B6366" w:rsidRPr="00914E23" w14:paraId="65BA6298" w14:textId="77777777" w:rsidTr="001E013B">
        <w:trPr>
          <w:trHeight w:val="684"/>
        </w:trPr>
        <w:tc>
          <w:tcPr>
            <w:tcW w:w="5953" w:type="dxa"/>
            <w:vAlign w:val="center"/>
          </w:tcPr>
          <w:p w14:paraId="1D7942F7" w14:textId="716B029E" w:rsidR="004B6366" w:rsidRPr="001E013B" w:rsidRDefault="000C0CEA" w:rsidP="001E013B">
            <w:pPr>
              <w:contextualSpacing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/>
              </w:rPr>
            </w:pPr>
            <w:r w:rsidRPr="000C0CEA">
              <w:rPr>
                <w:rFonts w:ascii="Tahoma" w:eastAsia="MS Mincho" w:hAnsi="Tahoma" w:cs="Tahoma"/>
                <w:b/>
                <w:bCs/>
                <w:sz w:val="20"/>
                <w:szCs w:val="20"/>
              </w:rPr>
              <w:t>RESPONDA A CADA PERGUNTA COM UM X NA COLUNA QUE CORRESPONDE À SUA AUTOAVALIAÇÃO.</w:t>
            </w:r>
          </w:p>
        </w:tc>
        <w:tc>
          <w:tcPr>
            <w:tcW w:w="1147" w:type="dxa"/>
            <w:vAlign w:val="center"/>
          </w:tcPr>
          <w:p w14:paraId="500AC057" w14:textId="3C8C7FEC" w:rsidR="004B6366" w:rsidRPr="001E013B" w:rsidRDefault="004B6366" w:rsidP="001E013B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</w:rPr>
            </w:pPr>
            <w:r w:rsidRPr="001E013B">
              <w:rPr>
                <w:rFonts w:ascii="Tahoma" w:eastAsia="MS Mincho" w:hAnsi="Tahoma" w:cs="Tahoma"/>
                <w:b/>
                <w:sz w:val="20"/>
                <w:szCs w:val="20"/>
              </w:rPr>
              <w:t>SIM</w:t>
            </w:r>
          </w:p>
        </w:tc>
        <w:tc>
          <w:tcPr>
            <w:tcW w:w="1134" w:type="dxa"/>
            <w:vAlign w:val="center"/>
          </w:tcPr>
          <w:p w14:paraId="4781B5CD" w14:textId="2787BAB9" w:rsidR="004B6366" w:rsidRPr="001E013B" w:rsidRDefault="004B6366" w:rsidP="001E013B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</w:rPr>
            </w:pPr>
            <w:r w:rsidRPr="001E013B">
              <w:rPr>
                <w:rFonts w:ascii="Tahoma" w:eastAsia="MS Mincho" w:hAnsi="Tahoma" w:cs="Tahoma"/>
                <w:b/>
                <w:sz w:val="20"/>
                <w:szCs w:val="20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56285E66" w14:textId="026FCFD0" w:rsidR="004B6366" w:rsidRPr="001E013B" w:rsidRDefault="004B6366" w:rsidP="001E013B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</w:rPr>
            </w:pPr>
            <w:r w:rsidRPr="001E013B">
              <w:rPr>
                <w:rFonts w:ascii="Tahoma" w:eastAsia="MS Mincho" w:hAnsi="Tahoma" w:cs="Tahoma"/>
                <w:b/>
                <w:sz w:val="20"/>
                <w:szCs w:val="20"/>
              </w:rPr>
              <w:t>NÃO</w:t>
            </w:r>
          </w:p>
        </w:tc>
      </w:tr>
      <w:tr w:rsidR="00221C60" w:rsidRPr="002E35CD" w14:paraId="0A0341EC" w14:textId="77777777" w:rsidTr="001E013B">
        <w:trPr>
          <w:trHeight w:val="680"/>
        </w:trPr>
        <w:tc>
          <w:tcPr>
            <w:tcW w:w="5953" w:type="dxa"/>
            <w:vAlign w:val="center"/>
          </w:tcPr>
          <w:p w14:paraId="3A653E81" w14:textId="646E9D0C" w:rsidR="00221C60" w:rsidRPr="001E013B" w:rsidRDefault="00221C60" w:rsidP="001E013B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1E013B">
              <w:rPr>
                <w:rFonts w:ascii="Tahoma" w:eastAsia="Calibri" w:hAnsi="Tahoma" w:cs="Tahoma"/>
                <w:sz w:val="20"/>
                <w:szCs w:val="20"/>
                <w:lang w:val="pt-BR"/>
              </w:rPr>
              <w:t>IDENTIFICO BRINCADEIRAS D</w:t>
            </w:r>
            <w:r w:rsidR="002E35CD" w:rsidRPr="001E013B">
              <w:rPr>
                <w:rFonts w:ascii="Tahoma" w:eastAsia="Calibri" w:hAnsi="Tahoma" w:cs="Tahoma"/>
                <w:sz w:val="20"/>
                <w:szCs w:val="20"/>
                <w:lang w:val="pt-BR"/>
              </w:rPr>
              <w:t>E OUTROS TEMPOS</w:t>
            </w:r>
            <w:r w:rsidRPr="001E013B">
              <w:rPr>
                <w:rFonts w:ascii="Tahoma" w:eastAsia="Calibri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47" w:type="dxa"/>
            <w:vAlign w:val="center"/>
          </w:tcPr>
          <w:p w14:paraId="591BBA2C" w14:textId="77777777" w:rsidR="00221C60" w:rsidRPr="001E013B" w:rsidRDefault="00221C60" w:rsidP="001E013B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7C205A0" w14:textId="77777777" w:rsidR="00221C60" w:rsidRPr="001E013B" w:rsidRDefault="00221C60" w:rsidP="001E013B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95E8439" w14:textId="77777777" w:rsidR="00221C60" w:rsidRPr="001E013B" w:rsidRDefault="00221C60" w:rsidP="001E013B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221C60" w:rsidRPr="00C65F3C" w14:paraId="0D9C8068" w14:textId="77777777" w:rsidTr="001E013B">
        <w:trPr>
          <w:trHeight w:val="680"/>
        </w:trPr>
        <w:tc>
          <w:tcPr>
            <w:tcW w:w="5953" w:type="dxa"/>
            <w:vAlign w:val="center"/>
          </w:tcPr>
          <w:p w14:paraId="3C59BF46" w14:textId="46CE5D1C" w:rsidR="00221C60" w:rsidRPr="001E013B" w:rsidRDefault="00221C60" w:rsidP="001E013B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1E013B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IDENTIFICO </w:t>
            </w:r>
            <w:r w:rsidR="002E35CD" w:rsidRPr="001E013B">
              <w:rPr>
                <w:rFonts w:ascii="Tahoma" w:eastAsia="Calibri" w:hAnsi="Tahoma" w:cs="Tahoma"/>
                <w:sz w:val="20"/>
                <w:szCs w:val="20"/>
                <w:lang w:val="pt-BR"/>
              </w:rPr>
              <w:t>MUDANÇAS E PERMANÊNCIAS NOS LUGARES DE BRINCAR E NAS BRINCADEIRAS EM DIFERENTES TEMPOS</w:t>
            </w:r>
            <w:r w:rsidRPr="001E013B">
              <w:rPr>
                <w:rFonts w:ascii="Tahoma" w:eastAsia="Calibri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47" w:type="dxa"/>
            <w:vAlign w:val="center"/>
          </w:tcPr>
          <w:p w14:paraId="5A0BA61D" w14:textId="77777777" w:rsidR="00221C60" w:rsidRPr="001E013B" w:rsidRDefault="00221C60" w:rsidP="001E013B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BF07D88" w14:textId="77777777" w:rsidR="00221C60" w:rsidRPr="001E013B" w:rsidRDefault="00221C60" w:rsidP="001E013B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40C7977" w14:textId="77777777" w:rsidR="00221C60" w:rsidRPr="001E013B" w:rsidRDefault="00221C60" w:rsidP="001E013B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221C60" w:rsidRPr="00C65F3C" w14:paraId="77F4AA46" w14:textId="77777777" w:rsidTr="001E013B">
        <w:trPr>
          <w:trHeight w:val="680"/>
        </w:trPr>
        <w:tc>
          <w:tcPr>
            <w:tcW w:w="5953" w:type="dxa"/>
            <w:vAlign w:val="center"/>
          </w:tcPr>
          <w:p w14:paraId="47F6D5C5" w14:textId="302369A1" w:rsidR="00221C60" w:rsidRPr="001E013B" w:rsidRDefault="00221C60" w:rsidP="001E013B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1E013B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IDENTIFICO INFORMAÇÕES EM DIFERENTES </w:t>
            </w:r>
            <w:r w:rsidR="002E35CD" w:rsidRPr="001E013B">
              <w:rPr>
                <w:rFonts w:ascii="Tahoma" w:eastAsia="Calibri" w:hAnsi="Tahoma" w:cs="Tahoma"/>
                <w:sz w:val="20"/>
                <w:szCs w:val="20"/>
                <w:lang w:val="pt-BR"/>
              </w:rPr>
              <w:t>FONTES HISTÓRICAS</w:t>
            </w:r>
            <w:r w:rsidRPr="001E013B">
              <w:rPr>
                <w:rFonts w:ascii="Tahoma" w:eastAsia="Calibri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47" w:type="dxa"/>
            <w:vAlign w:val="center"/>
          </w:tcPr>
          <w:p w14:paraId="6373C50D" w14:textId="77777777" w:rsidR="00221C60" w:rsidRPr="001E013B" w:rsidRDefault="00221C60" w:rsidP="001E013B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B5B5F6F" w14:textId="77777777" w:rsidR="00221C60" w:rsidRPr="001E013B" w:rsidRDefault="00221C60" w:rsidP="001E013B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B690BC1" w14:textId="77777777" w:rsidR="00221C60" w:rsidRPr="001E013B" w:rsidRDefault="00221C60" w:rsidP="001E013B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221C60" w:rsidRPr="00C65F3C" w14:paraId="57FC3FCF" w14:textId="77777777" w:rsidTr="001E013B">
        <w:trPr>
          <w:trHeight w:val="680"/>
        </w:trPr>
        <w:tc>
          <w:tcPr>
            <w:tcW w:w="5953" w:type="dxa"/>
            <w:vAlign w:val="center"/>
          </w:tcPr>
          <w:p w14:paraId="0035445B" w14:textId="5D406C01" w:rsidR="00221C60" w:rsidRPr="001E013B" w:rsidRDefault="00221C60" w:rsidP="001E013B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1E013B">
              <w:rPr>
                <w:rFonts w:ascii="Tahoma" w:eastAsia="Calibri" w:hAnsi="Tahoma" w:cs="Tahoma"/>
                <w:sz w:val="20"/>
                <w:szCs w:val="20"/>
                <w:lang w:val="pt-BR"/>
              </w:rPr>
              <w:t>ORGANIZO ACONTECIMENTOS EM UMA SEQUÊNCIA</w:t>
            </w:r>
            <w:r w:rsidR="002E35CD" w:rsidRPr="001E013B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 TEMPORAL</w:t>
            </w:r>
            <w:r w:rsidRPr="001E013B">
              <w:rPr>
                <w:rFonts w:ascii="Tahoma" w:eastAsia="Calibri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47" w:type="dxa"/>
            <w:vAlign w:val="center"/>
          </w:tcPr>
          <w:p w14:paraId="168C1387" w14:textId="77777777" w:rsidR="00221C60" w:rsidRPr="001E013B" w:rsidRDefault="00221C60" w:rsidP="001E013B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6D5EBED" w14:textId="77777777" w:rsidR="00221C60" w:rsidRPr="001E013B" w:rsidRDefault="00221C60" w:rsidP="001E013B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7C8A8B0" w14:textId="77777777" w:rsidR="00221C60" w:rsidRPr="001E013B" w:rsidRDefault="00221C60" w:rsidP="001E013B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</w:tbl>
    <w:p w14:paraId="608D59A8" w14:textId="5F458655" w:rsidR="005715E2" w:rsidRDefault="005715E2" w:rsidP="00221C60">
      <w:pPr>
        <w:pStyle w:val="00Textogeral"/>
      </w:pPr>
      <w:bookmarkStart w:id="0" w:name="_GoBack"/>
      <w:bookmarkEnd w:id="0"/>
    </w:p>
    <w:p w14:paraId="093F441F" w14:textId="77777777" w:rsidR="005715E2" w:rsidRDefault="005715E2" w:rsidP="005715E2">
      <w:pPr>
        <w:pStyle w:val="00Textogeral"/>
      </w:pPr>
      <w:r>
        <w:br w:type="page"/>
      </w:r>
    </w:p>
    <w:p w14:paraId="315B001A" w14:textId="6F23622D" w:rsidR="00BC594C" w:rsidRPr="008070D9" w:rsidRDefault="00854115" w:rsidP="0058012D">
      <w:pPr>
        <w:pStyle w:val="00P1"/>
      </w:pPr>
      <w:r w:rsidRPr="00752A6B">
        <w:lastRenderedPageBreak/>
        <w:t>Avaliação de aprendizagem</w:t>
      </w:r>
    </w:p>
    <w:p w14:paraId="0B1FB71F" w14:textId="77777777" w:rsidR="00221C60" w:rsidRDefault="00221C60" w:rsidP="00221C60">
      <w:pPr>
        <w:pStyle w:val="00comandoatividade"/>
      </w:pPr>
    </w:p>
    <w:p w14:paraId="5AC0D349" w14:textId="6D0EE859" w:rsidR="00BC594C" w:rsidRPr="008070D9" w:rsidRDefault="00BC594C" w:rsidP="00221C60">
      <w:pPr>
        <w:pStyle w:val="00comandoatividade"/>
      </w:pPr>
      <w:r w:rsidRPr="002E35CD">
        <w:rPr>
          <w:b/>
        </w:rPr>
        <w:t>1.</w:t>
      </w:r>
      <w:r w:rsidRPr="008070D9">
        <w:t xml:space="preserve"> Organizar os alunos em grupos </w:t>
      </w:r>
      <w:r>
        <w:t>e pedir</w:t>
      </w:r>
      <w:r w:rsidR="004C13CD">
        <w:t xml:space="preserve"> a eles</w:t>
      </w:r>
      <w:r w:rsidRPr="008070D9">
        <w:t xml:space="preserve"> que inventem uma brincadeira, cri</w:t>
      </w:r>
      <w:r>
        <w:t>e</w:t>
      </w:r>
      <w:r w:rsidRPr="008070D9">
        <w:t xml:space="preserve">m as regras </w:t>
      </w:r>
      <w:r>
        <w:t>para ela</w:t>
      </w:r>
      <w:r w:rsidR="004C13CD">
        <w:t xml:space="preserve"> e</w:t>
      </w:r>
      <w:r w:rsidRPr="008070D9">
        <w:t xml:space="preserve"> escolha</w:t>
      </w:r>
      <w:r>
        <w:t>m</w:t>
      </w:r>
      <w:r w:rsidRPr="008070D9">
        <w:t xml:space="preserve"> um local apropriado </w:t>
      </w:r>
      <w:r>
        <w:t xml:space="preserve">para </w:t>
      </w:r>
      <w:r w:rsidR="004C13CD">
        <w:t>brincarem</w:t>
      </w:r>
      <w:r w:rsidR="00752A6B">
        <w:t xml:space="preserve"> no espaço</w:t>
      </w:r>
      <w:r w:rsidRPr="008070D9">
        <w:t xml:space="preserve"> escolar</w:t>
      </w:r>
      <w:r>
        <w:t xml:space="preserve"> (</w:t>
      </w:r>
      <w:r w:rsidRPr="008070D9">
        <w:t>a quadra, o pátio e</w:t>
      </w:r>
      <w:r w:rsidR="00B6692E">
        <w:t>/</w:t>
      </w:r>
      <w:r>
        <w:t>ou a</w:t>
      </w:r>
      <w:r w:rsidRPr="008070D9">
        <w:t xml:space="preserve"> sala de aula</w:t>
      </w:r>
      <w:r>
        <w:t>)</w:t>
      </w:r>
      <w:r w:rsidRPr="008070D9">
        <w:t xml:space="preserve">. </w:t>
      </w:r>
      <w:r>
        <w:t>C</w:t>
      </w:r>
      <w:r w:rsidRPr="008070D9">
        <w:t xml:space="preserve">ada grupo </w:t>
      </w:r>
      <w:r>
        <w:t>deve nomear</w:t>
      </w:r>
      <w:r w:rsidRPr="008070D9">
        <w:t xml:space="preserve"> sua brincadeira.</w:t>
      </w:r>
    </w:p>
    <w:p w14:paraId="32768C1C" w14:textId="77777777" w:rsidR="00221C60" w:rsidRDefault="00221C60" w:rsidP="00221C60">
      <w:pPr>
        <w:pStyle w:val="00comandoatividade"/>
      </w:pPr>
    </w:p>
    <w:p w14:paraId="08E9D9EE" w14:textId="04510F1B" w:rsidR="00BC594C" w:rsidRDefault="00BC594C" w:rsidP="00221C60">
      <w:pPr>
        <w:pStyle w:val="00comandoatividade"/>
      </w:pPr>
      <w:r w:rsidRPr="002E35CD">
        <w:rPr>
          <w:b/>
        </w:rPr>
        <w:t>2.</w:t>
      </w:r>
      <w:r w:rsidRPr="008070D9">
        <w:t xml:space="preserve"> Orientar os alunos a providenciar uma </w:t>
      </w:r>
      <w:r>
        <w:t>imagem</w:t>
      </w:r>
      <w:r w:rsidR="00DE353D">
        <w:t xml:space="preserve"> </w:t>
      </w:r>
      <w:r>
        <w:t xml:space="preserve">de </w:t>
      </w:r>
      <w:r w:rsidRPr="008070D9">
        <w:t>crianças brincando.</w:t>
      </w:r>
      <w:r>
        <w:t xml:space="preserve"> </w:t>
      </w:r>
      <w:r w:rsidR="00752A6B" w:rsidRPr="00752A6B">
        <w:t>Sugerir como fontes de pesquisa jornais, revistas ou internet.</w:t>
      </w:r>
      <w:r>
        <w:t xml:space="preserve"> </w:t>
      </w:r>
      <w:r w:rsidRPr="008070D9">
        <w:t xml:space="preserve">Solicitar que </w:t>
      </w:r>
      <w:r w:rsidR="00752A6B">
        <w:t xml:space="preserve">eles </w:t>
      </w:r>
      <w:r w:rsidRPr="008070D9">
        <w:t>observem a imagem e respondam às seguintes questões: “Do que as crianças estão brincando?</w:t>
      </w:r>
      <w:r w:rsidR="00DE353D">
        <w:t xml:space="preserve"> </w:t>
      </w:r>
      <w:r w:rsidRPr="008070D9">
        <w:t>Em que local elas estão brincando?”</w:t>
      </w:r>
      <w:r>
        <w:t>.</w:t>
      </w:r>
      <w:r w:rsidR="00DE353D">
        <w:t xml:space="preserve"> </w:t>
      </w:r>
      <w:r w:rsidRPr="008070D9">
        <w:t>Com base nessa descrição, propor a quest</w:t>
      </w:r>
      <w:r>
        <w:t>ão</w:t>
      </w:r>
      <w:r w:rsidRPr="008070D9">
        <w:t xml:space="preserve">: </w:t>
      </w:r>
      <w:r>
        <w:t>“</w:t>
      </w:r>
      <w:r w:rsidRPr="008070D9">
        <w:t xml:space="preserve">Por que </w:t>
      </w:r>
      <w:r w:rsidR="00752A6B">
        <w:t xml:space="preserve">atualmente é importante garantir </w:t>
      </w:r>
      <w:r w:rsidRPr="008070D9">
        <w:t xml:space="preserve">espaços </w:t>
      </w:r>
      <w:r w:rsidR="00752A6B">
        <w:t>específicos para as crianças realizarem algumas brincadeiras</w:t>
      </w:r>
      <w:r>
        <w:t>?”</w:t>
      </w:r>
      <w:r w:rsidRPr="008070D9">
        <w:t>. Na correção, verificar se os alunos perceberam a importância de espaços apropriados para brincar nas cidades</w:t>
      </w:r>
      <w:r w:rsidR="00752A6B">
        <w:t>.</w:t>
      </w:r>
    </w:p>
    <w:sectPr w:rsidR="00BC594C" w:rsidSect="005715E2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AB5A21" w14:textId="77777777" w:rsidR="00A83531" w:rsidRDefault="00A83531" w:rsidP="005B4288">
      <w:r>
        <w:separator/>
      </w:r>
    </w:p>
    <w:p w14:paraId="32AD9CC6" w14:textId="77777777" w:rsidR="00A83531" w:rsidRDefault="00A83531"/>
  </w:endnote>
  <w:endnote w:type="continuationSeparator" w:id="0">
    <w:p w14:paraId="22B6B12C" w14:textId="77777777" w:rsidR="00A83531" w:rsidRDefault="00A83531" w:rsidP="005B4288">
      <w:r>
        <w:continuationSeparator/>
      </w:r>
    </w:p>
    <w:p w14:paraId="55B7B47B" w14:textId="77777777" w:rsidR="00A83531" w:rsidRDefault="00A835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70EBE509-D3BF-4526-ABA0-0C2ACEC7C165}"/>
    <w:embedBold r:id="rId2" w:fontKey="{3AF8C5E0-22D9-43E1-A6E5-2381F92E4C03}"/>
    <w:embedBoldItalic r:id="rId3" w:fontKey="{7EEF1C45-5C67-4168-8631-30E36658B99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AFE0D63-E923-4F39-AE40-9744D72A7221}"/>
    <w:embedBold r:id="rId5" w:fontKey="{C331B7D2-BF44-49FE-9657-84E733C69DC8}"/>
    <w:embedItalic r:id="rId6" w:fontKey="{EBB9637C-8770-4960-AAEF-906E99D244E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304C0473-B560-4DB4-88DF-00A9FAF4F5D1}"/>
    <w:embedBold r:id="rId8" w:fontKey="{07D9E8A6-413B-4503-9461-C642A3BAFFE8}"/>
    <w:embedItalic r:id="rId9" w:fontKey="{CF4BD37C-AD13-43E4-8AC5-E3C6704FB454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subsetted="1" w:fontKey="{90A88A80-B0D2-460B-8CAC-DEDA4EDC61B4}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00364606"/>
  <w:bookmarkStart w:id="2" w:name="_Hlk500364607"/>
  <w:bookmarkStart w:id="3" w:name="_Hlk500364691"/>
  <w:bookmarkStart w:id="4" w:name="_Hlk500364692"/>
  <w:bookmarkStart w:id="5" w:name="_Hlk500364770"/>
  <w:bookmarkStart w:id="6" w:name="_Hlk500364771"/>
  <w:bookmarkStart w:id="7" w:name="_Hlk500365020"/>
  <w:bookmarkStart w:id="8" w:name="_Hlk500365021"/>
  <w:bookmarkStart w:id="9" w:name="_Hlk500365268"/>
  <w:bookmarkStart w:id="10" w:name="_Hlk500365269"/>
  <w:bookmarkStart w:id="11" w:name="_Hlk500365477"/>
  <w:bookmarkStart w:id="12" w:name="_Hlk500365478"/>
  <w:bookmarkStart w:id="13" w:name="_Hlk500365691"/>
  <w:bookmarkStart w:id="14" w:name="_Hlk500365692"/>
  <w:bookmarkStart w:id="15" w:name="_Hlk500365786"/>
  <w:bookmarkStart w:id="16" w:name="_Hlk500365787"/>
  <w:bookmarkStart w:id="17" w:name="_Hlk500365877"/>
  <w:bookmarkStart w:id="18" w:name="_Hlk500365878"/>
  <w:bookmarkStart w:id="19" w:name="_Hlk500366108"/>
  <w:bookmarkStart w:id="20" w:name="_Hlk500366109"/>
  <w:p w14:paraId="4411A271" w14:textId="7DE6FA16" w:rsidR="005715E2" w:rsidRPr="00FA1F0A" w:rsidRDefault="005715E2" w:rsidP="005715E2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FA1F0A">
      <w:rPr>
        <w:rFonts w:ascii="Calibri" w:eastAsia="Times New Roman" w:hAnsi="Calibri" w:cs="Times New Roman"/>
      </w:rPr>
      <w:fldChar w:fldCharType="begin"/>
    </w:r>
    <w:r w:rsidRPr="00FA1F0A">
      <w:rPr>
        <w:rFonts w:ascii="Calibri" w:eastAsia="Times New Roman" w:hAnsi="Calibri" w:cs="Times New Roman"/>
      </w:rPr>
      <w:instrText xml:space="preserve">PAGE  </w:instrText>
    </w:r>
    <w:r w:rsidRPr="00FA1F0A">
      <w:rPr>
        <w:rFonts w:ascii="Calibri" w:eastAsia="Times New Roman" w:hAnsi="Calibri" w:cs="Times New Roman"/>
      </w:rPr>
      <w:fldChar w:fldCharType="separate"/>
    </w:r>
    <w:r w:rsidR="000F7AE7">
      <w:rPr>
        <w:rFonts w:ascii="Calibri" w:eastAsia="Times New Roman" w:hAnsi="Calibri" w:cs="Times New Roman"/>
        <w:noProof/>
      </w:rPr>
      <w:t>7</w:t>
    </w:r>
    <w:r w:rsidRPr="00FA1F0A">
      <w:rPr>
        <w:rFonts w:ascii="Calibri" w:eastAsia="Times New Roman" w:hAnsi="Calibri" w:cs="Times New Roman"/>
      </w:rPr>
      <w:fldChar w:fldCharType="end"/>
    </w:r>
  </w:p>
  <w:p w14:paraId="6A6FA38A" w14:textId="424B1060" w:rsidR="00E73D19" w:rsidRPr="005715E2" w:rsidRDefault="005715E2" w:rsidP="005715E2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</w:rPr>
    </w:pPr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Este material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está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— CC BY NC (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permite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edição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ou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derivadas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sobre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com fins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não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comerciais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,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contanto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que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atribuam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crédito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autor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e que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licenciem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as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criações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sob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mesmos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parâmetros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).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E1C1B0" w14:textId="77777777" w:rsidR="00A83531" w:rsidRDefault="00A83531" w:rsidP="005B4288">
      <w:r>
        <w:separator/>
      </w:r>
    </w:p>
    <w:p w14:paraId="37D06BAF" w14:textId="77777777" w:rsidR="00A83531" w:rsidRDefault="00A83531"/>
  </w:footnote>
  <w:footnote w:type="continuationSeparator" w:id="0">
    <w:p w14:paraId="48B0019D" w14:textId="77777777" w:rsidR="00A83531" w:rsidRDefault="00A83531" w:rsidP="005B4288">
      <w:r>
        <w:continuationSeparator/>
      </w:r>
    </w:p>
    <w:p w14:paraId="233ACE10" w14:textId="77777777" w:rsidR="00A83531" w:rsidRDefault="00A835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13650" w14:textId="67753865" w:rsidR="00E73D19" w:rsidRDefault="005715E2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17017A13" wp14:editId="04A0B561">
          <wp:extent cx="5940000" cy="290334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HG1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34EB5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C702C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DCC60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74688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A7297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43050F9"/>
    <w:multiLevelType w:val="hybridMultilevel"/>
    <w:tmpl w:val="71BEEE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915CD4"/>
    <w:multiLevelType w:val="hybridMultilevel"/>
    <w:tmpl w:val="D7F679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023CBB"/>
    <w:multiLevelType w:val="multilevel"/>
    <w:tmpl w:val="2B96A5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69708A2"/>
    <w:multiLevelType w:val="hybridMultilevel"/>
    <w:tmpl w:val="B0DC8F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E400CE"/>
    <w:multiLevelType w:val="hybridMultilevel"/>
    <w:tmpl w:val="2C2010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CB53EE"/>
    <w:multiLevelType w:val="hybridMultilevel"/>
    <w:tmpl w:val="B52493FE"/>
    <w:lvl w:ilvl="0" w:tplc="30EE6A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89C2469"/>
    <w:multiLevelType w:val="hybridMultilevel"/>
    <w:tmpl w:val="0CD237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0645A9"/>
    <w:multiLevelType w:val="hybridMultilevel"/>
    <w:tmpl w:val="2A5EB3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4"/>
  </w:num>
  <w:num w:numId="3">
    <w:abstractNumId w:val="23"/>
  </w:num>
  <w:num w:numId="4">
    <w:abstractNumId w:val="25"/>
  </w:num>
  <w:num w:numId="5">
    <w:abstractNumId w:val="13"/>
  </w:num>
  <w:num w:numId="6">
    <w:abstractNumId w:val="25"/>
    <w:lvlOverride w:ilvl="0">
      <w:startOverride w:val="1"/>
    </w:lvlOverride>
  </w:num>
  <w:num w:numId="7">
    <w:abstractNumId w:val="25"/>
    <w:lvlOverride w:ilvl="0">
      <w:startOverride w:val="1"/>
    </w:lvlOverride>
  </w:num>
  <w:num w:numId="8">
    <w:abstractNumId w:val="19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20"/>
  </w:num>
  <w:num w:numId="22">
    <w:abstractNumId w:val="16"/>
  </w:num>
  <w:num w:numId="23">
    <w:abstractNumId w:val="21"/>
  </w:num>
  <w:num w:numId="24">
    <w:abstractNumId w:val="22"/>
  </w:num>
  <w:num w:numId="25">
    <w:abstractNumId w:val="18"/>
  </w:num>
  <w:num w:numId="26">
    <w:abstractNumId w:val="24"/>
  </w:num>
  <w:num w:numId="27">
    <w:abstractNumId w:val="17"/>
  </w:num>
  <w:num w:numId="28">
    <w:abstractNumId w:val="12"/>
  </w:num>
  <w:num w:numId="29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0CEA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0F7AE7"/>
    <w:rsid w:val="00100A92"/>
    <w:rsid w:val="00103710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1BCE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13B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1C60"/>
    <w:rsid w:val="00222AB3"/>
    <w:rsid w:val="0022499E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96206"/>
    <w:rsid w:val="002A3521"/>
    <w:rsid w:val="002A39C0"/>
    <w:rsid w:val="002A49AA"/>
    <w:rsid w:val="002A5B33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5CD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299"/>
    <w:rsid w:val="003F0E02"/>
    <w:rsid w:val="003F47C9"/>
    <w:rsid w:val="003F4E42"/>
    <w:rsid w:val="003F5C8B"/>
    <w:rsid w:val="004018C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38E7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6366"/>
    <w:rsid w:val="004B76DB"/>
    <w:rsid w:val="004B7A60"/>
    <w:rsid w:val="004C0142"/>
    <w:rsid w:val="004C08E7"/>
    <w:rsid w:val="004C13CD"/>
    <w:rsid w:val="004C377A"/>
    <w:rsid w:val="004C7B0A"/>
    <w:rsid w:val="004D0F8C"/>
    <w:rsid w:val="004D6511"/>
    <w:rsid w:val="004D775A"/>
    <w:rsid w:val="004E0265"/>
    <w:rsid w:val="004E1C59"/>
    <w:rsid w:val="004E5607"/>
    <w:rsid w:val="004E5630"/>
    <w:rsid w:val="004E5861"/>
    <w:rsid w:val="004F1A74"/>
    <w:rsid w:val="004F4E81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591A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46C0B"/>
    <w:rsid w:val="00555CCE"/>
    <w:rsid w:val="005560D8"/>
    <w:rsid w:val="005579D5"/>
    <w:rsid w:val="005611C8"/>
    <w:rsid w:val="00563AED"/>
    <w:rsid w:val="0057034C"/>
    <w:rsid w:val="005715E2"/>
    <w:rsid w:val="00571D9F"/>
    <w:rsid w:val="00573554"/>
    <w:rsid w:val="005737CA"/>
    <w:rsid w:val="005764DF"/>
    <w:rsid w:val="00576D34"/>
    <w:rsid w:val="005779E1"/>
    <w:rsid w:val="0058012D"/>
    <w:rsid w:val="00581CEE"/>
    <w:rsid w:val="00582CBE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2111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9D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741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0CEA"/>
    <w:rsid w:val="006A3833"/>
    <w:rsid w:val="006A465C"/>
    <w:rsid w:val="006A56E9"/>
    <w:rsid w:val="006A5C4C"/>
    <w:rsid w:val="006A734D"/>
    <w:rsid w:val="006B1919"/>
    <w:rsid w:val="006B2611"/>
    <w:rsid w:val="006B55AA"/>
    <w:rsid w:val="006B6624"/>
    <w:rsid w:val="006C2F21"/>
    <w:rsid w:val="006C5A79"/>
    <w:rsid w:val="006C665C"/>
    <w:rsid w:val="006C6ECA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8B4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2A6B"/>
    <w:rsid w:val="007545A8"/>
    <w:rsid w:val="00754B79"/>
    <w:rsid w:val="007558D0"/>
    <w:rsid w:val="00755BEE"/>
    <w:rsid w:val="007622D3"/>
    <w:rsid w:val="00763B02"/>
    <w:rsid w:val="007674A6"/>
    <w:rsid w:val="00772742"/>
    <w:rsid w:val="00772B98"/>
    <w:rsid w:val="00772E58"/>
    <w:rsid w:val="00773630"/>
    <w:rsid w:val="007763A3"/>
    <w:rsid w:val="007801BC"/>
    <w:rsid w:val="0078394C"/>
    <w:rsid w:val="00787C54"/>
    <w:rsid w:val="0079017D"/>
    <w:rsid w:val="00793B72"/>
    <w:rsid w:val="00796B18"/>
    <w:rsid w:val="007A26CC"/>
    <w:rsid w:val="007A2ABA"/>
    <w:rsid w:val="007A31D2"/>
    <w:rsid w:val="007A53C3"/>
    <w:rsid w:val="007A6760"/>
    <w:rsid w:val="007A7521"/>
    <w:rsid w:val="007A7852"/>
    <w:rsid w:val="007A7C42"/>
    <w:rsid w:val="007B08AB"/>
    <w:rsid w:val="007B50DC"/>
    <w:rsid w:val="007B6FE3"/>
    <w:rsid w:val="007C1CC1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406D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4115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3199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8F68E9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074D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77EAF"/>
    <w:rsid w:val="009818F0"/>
    <w:rsid w:val="00981F21"/>
    <w:rsid w:val="00983008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C764A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611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3531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2E4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692E"/>
    <w:rsid w:val="00B673D3"/>
    <w:rsid w:val="00B679F5"/>
    <w:rsid w:val="00B70439"/>
    <w:rsid w:val="00B71704"/>
    <w:rsid w:val="00B71CCD"/>
    <w:rsid w:val="00B72F2F"/>
    <w:rsid w:val="00B74692"/>
    <w:rsid w:val="00B75130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594C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0C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5F3C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1DE3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0F4F"/>
    <w:rsid w:val="00D81E5C"/>
    <w:rsid w:val="00D82DB0"/>
    <w:rsid w:val="00D844B3"/>
    <w:rsid w:val="00D86963"/>
    <w:rsid w:val="00D871B3"/>
    <w:rsid w:val="00D92516"/>
    <w:rsid w:val="00D93CA3"/>
    <w:rsid w:val="00D940C6"/>
    <w:rsid w:val="00D94BEC"/>
    <w:rsid w:val="00DA02D0"/>
    <w:rsid w:val="00DA1B47"/>
    <w:rsid w:val="00DA2123"/>
    <w:rsid w:val="00DA4E9D"/>
    <w:rsid w:val="00DA623D"/>
    <w:rsid w:val="00DB0280"/>
    <w:rsid w:val="00DB1143"/>
    <w:rsid w:val="00DB19D1"/>
    <w:rsid w:val="00DB29DF"/>
    <w:rsid w:val="00DB2C23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53D"/>
    <w:rsid w:val="00DE3B45"/>
    <w:rsid w:val="00DE4B80"/>
    <w:rsid w:val="00DE4D85"/>
    <w:rsid w:val="00DF0D8D"/>
    <w:rsid w:val="00DF171E"/>
    <w:rsid w:val="00DF6BEA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4CB4"/>
    <w:rsid w:val="00E25B1C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3D19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866FE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CC37A8"/>
  <w15:docId w15:val="{EE9EF995-7D01-4AF3-A56A-C82A7E41A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BC594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58012D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BC594C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58012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Default">
    <w:name w:val="Default"/>
    <w:rsid w:val="00BC594C"/>
    <w:pPr>
      <w:autoSpaceDE w:val="0"/>
      <w:autoSpaceDN w:val="0"/>
      <w:adjustRightInd w:val="0"/>
    </w:pPr>
    <w:rPr>
      <w:rFonts w:ascii="HelveticaNeueLT Std Lt" w:eastAsiaTheme="minorHAnsi" w:hAnsi="HelveticaNeueLT Std Lt" w:cs="HelveticaNeueLT Std Lt"/>
      <w:color w:val="000000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0B369116-ADF4-4201-B419-D20E2ECFE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1819</Words>
  <Characters>9827</Characters>
  <Application>Microsoft Office Word</Application>
  <DocSecurity>0</DocSecurity>
  <Lines>81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11623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Nilza Shizue Yoshida</cp:lastModifiedBy>
  <cp:revision>3</cp:revision>
  <cp:lastPrinted>2017-10-10T14:55:00Z</cp:lastPrinted>
  <dcterms:created xsi:type="dcterms:W3CDTF">2017-12-11T20:00:00Z</dcterms:created>
  <dcterms:modified xsi:type="dcterms:W3CDTF">2017-12-15T13:12:00Z</dcterms:modified>
</cp:coreProperties>
</file>