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CDE29F" w14:textId="4B6F9278" w:rsidR="00F67833" w:rsidRPr="00464BF3" w:rsidRDefault="00F67833" w:rsidP="00464BF3">
      <w:pPr>
        <w:pStyle w:val="Estilo00cabeosNegrito"/>
      </w:pPr>
      <w:r w:rsidRPr="009E4C27">
        <w:t>Sequência</w:t>
      </w:r>
      <w:r w:rsidR="00E935FA" w:rsidRPr="009E4C27">
        <w:t xml:space="preserve"> </w:t>
      </w:r>
      <w:r w:rsidRPr="00464BF3">
        <w:t>didática 3</w:t>
      </w:r>
    </w:p>
    <w:p w14:paraId="0A7B9FF8" w14:textId="77777777" w:rsidR="00F67833" w:rsidRPr="00D35CB9" w:rsidRDefault="00F67833" w:rsidP="00551047">
      <w:pPr>
        <w:pStyle w:val="00peso2"/>
        <w:rPr>
          <w:lang w:val="pt-BR"/>
        </w:rPr>
      </w:pPr>
    </w:p>
    <w:p w14:paraId="43B49508" w14:textId="2BD21879" w:rsidR="00F67833" w:rsidRPr="00D35CB9" w:rsidRDefault="00551047" w:rsidP="001D14A9">
      <w:pPr>
        <w:pStyle w:val="00P1"/>
      </w:pPr>
      <w:r w:rsidRPr="00D35CB9">
        <w:t>OBJETIVO</w:t>
      </w:r>
      <w:r w:rsidR="00D35CB9">
        <w:t>S</w:t>
      </w:r>
    </w:p>
    <w:p w14:paraId="29C4B659" w14:textId="7AFD2B4C" w:rsidR="00F67833" w:rsidRPr="00551047" w:rsidRDefault="001D14A9" w:rsidP="00551047">
      <w:pPr>
        <w:pStyle w:val="00Textogeralbullet"/>
      </w:pPr>
      <w:r>
        <w:t>R</w:t>
      </w:r>
      <w:r w:rsidR="00F67833" w:rsidRPr="00551047">
        <w:t>elacionar símbolos adequados a um tema</w:t>
      </w:r>
      <w:r>
        <w:t>.</w:t>
      </w:r>
    </w:p>
    <w:p w14:paraId="7A942F3A" w14:textId="74175E62" w:rsidR="00F67833" w:rsidRPr="00551047" w:rsidRDefault="001D14A9" w:rsidP="00551047">
      <w:pPr>
        <w:pStyle w:val="00Textogeralbullet"/>
      </w:pPr>
      <w:r>
        <w:t>O</w:t>
      </w:r>
      <w:r w:rsidR="00F67833" w:rsidRPr="00551047">
        <w:t>bservar mudanças do tempo atmosférico no seu cotidiano</w:t>
      </w:r>
      <w:r>
        <w:t>.</w:t>
      </w:r>
    </w:p>
    <w:p w14:paraId="21E4AC13" w14:textId="013E02FE" w:rsidR="00F67833" w:rsidRPr="00551047" w:rsidRDefault="001D14A9" w:rsidP="00551047">
      <w:pPr>
        <w:pStyle w:val="00Textogeralbullet"/>
      </w:pPr>
      <w:r>
        <w:t>R</w:t>
      </w:r>
      <w:r w:rsidR="00F67833" w:rsidRPr="00551047">
        <w:t>epresentar graficamente uma paisagem do lugar de vivência</w:t>
      </w:r>
      <w:r>
        <w:t>.</w:t>
      </w:r>
    </w:p>
    <w:p w14:paraId="5CAA0CDF" w14:textId="4AAE717E" w:rsidR="00F67833" w:rsidRPr="00551047" w:rsidRDefault="001D14A9" w:rsidP="00551047">
      <w:pPr>
        <w:pStyle w:val="00Textogeralbullet"/>
      </w:pPr>
      <w:r>
        <w:t>O</w:t>
      </w:r>
      <w:r w:rsidR="00F67833" w:rsidRPr="00551047">
        <w:t>rganizar dados com base em um quadro de dupla entrada</w:t>
      </w:r>
      <w:r>
        <w:t>.</w:t>
      </w:r>
    </w:p>
    <w:p w14:paraId="02BCBB28" w14:textId="5B5034F3" w:rsidR="00F67833" w:rsidRPr="00551047" w:rsidRDefault="001D14A9" w:rsidP="00551047">
      <w:pPr>
        <w:pStyle w:val="00Textogeralbullet"/>
      </w:pPr>
      <w:r>
        <w:t>C</w:t>
      </w:r>
      <w:r w:rsidR="00F67833" w:rsidRPr="00551047">
        <w:t>ompreender as informações contidas em um gráfico de barras</w:t>
      </w:r>
      <w:r>
        <w:t>.</w:t>
      </w:r>
    </w:p>
    <w:p w14:paraId="1D648F7A" w14:textId="77777777" w:rsidR="00F67833" w:rsidRPr="00D35CB9" w:rsidRDefault="00F67833" w:rsidP="00551047">
      <w:pPr>
        <w:pStyle w:val="00peso2"/>
        <w:rPr>
          <w:lang w:val="pt-BR"/>
        </w:rPr>
      </w:pPr>
    </w:p>
    <w:p w14:paraId="35E0F9AA" w14:textId="14983DA0" w:rsidR="00F67833" w:rsidRDefault="00551047" w:rsidP="001D14A9">
      <w:pPr>
        <w:pStyle w:val="00P1"/>
      </w:pPr>
      <w:r>
        <w:t>CONTEÚDOS</w:t>
      </w:r>
    </w:p>
    <w:p w14:paraId="12D6BE09" w14:textId="77777777" w:rsidR="00F67833" w:rsidRDefault="00F67833" w:rsidP="00551047">
      <w:pPr>
        <w:pStyle w:val="00Textogeralbullet"/>
      </w:pPr>
      <w:r>
        <w:t>Símbolos gráficos.</w:t>
      </w:r>
    </w:p>
    <w:p w14:paraId="5345197D" w14:textId="77777777" w:rsidR="00F67833" w:rsidRDefault="00F67833" w:rsidP="00551047">
      <w:pPr>
        <w:pStyle w:val="00Textogeralbullet"/>
      </w:pPr>
      <w:r>
        <w:t>Mudanças de tempo atmosférico.</w:t>
      </w:r>
    </w:p>
    <w:p w14:paraId="1CEFAF6C" w14:textId="77777777" w:rsidR="00F67833" w:rsidRDefault="00F67833" w:rsidP="00551047">
      <w:pPr>
        <w:pStyle w:val="00Textogeralbullet"/>
      </w:pPr>
      <w:r>
        <w:t>Representação gráfica de paisagem.</w:t>
      </w:r>
    </w:p>
    <w:p w14:paraId="32298200" w14:textId="77777777" w:rsidR="00F67833" w:rsidRDefault="00F67833" w:rsidP="00551047">
      <w:pPr>
        <w:pStyle w:val="00Textogeralbullet"/>
      </w:pPr>
      <w:r>
        <w:t>Construção e observação de quadro de dupla entrada.</w:t>
      </w:r>
    </w:p>
    <w:p w14:paraId="7D6D0393" w14:textId="77777777" w:rsidR="00F67833" w:rsidRDefault="00F67833" w:rsidP="00551047">
      <w:pPr>
        <w:pStyle w:val="00Textogeralbullet"/>
      </w:pPr>
      <w:r>
        <w:t>Vestuário e alimentação nas variações de tempo atmosférico.</w:t>
      </w:r>
    </w:p>
    <w:p w14:paraId="5A2F2CD7" w14:textId="77777777" w:rsidR="00F67833" w:rsidRDefault="00F67833" w:rsidP="00551047">
      <w:pPr>
        <w:pStyle w:val="00Textogeralbullet"/>
      </w:pPr>
      <w:r>
        <w:t>Construção e observação de gráfico de barras.</w:t>
      </w:r>
    </w:p>
    <w:p w14:paraId="54FC98DD" w14:textId="77777777" w:rsidR="00551047" w:rsidRPr="00551047" w:rsidRDefault="00551047" w:rsidP="00551047">
      <w:pPr>
        <w:pStyle w:val="00PESO20"/>
      </w:pPr>
    </w:p>
    <w:p w14:paraId="23567AAC" w14:textId="4A000FDE" w:rsidR="00F67833" w:rsidRPr="00551047" w:rsidRDefault="00551047" w:rsidP="001D14A9">
      <w:pPr>
        <w:pStyle w:val="00P1"/>
      </w:pPr>
      <w:r w:rsidRPr="00551047">
        <w:t xml:space="preserve">OBJETOS DE CONHECIMENTO E HABILIDADES DA </w:t>
      </w:r>
      <w:r w:rsidR="00615505" w:rsidRPr="009E4C27">
        <w:rPr>
          <w:i/>
        </w:rPr>
        <w:t>BASE NACIONAL COMUM CURRICULAR</w:t>
      </w:r>
      <w:r w:rsidR="00615505">
        <w:t xml:space="preserve"> (</w:t>
      </w:r>
      <w:r w:rsidRPr="00551047">
        <w:t>BNCC</w:t>
      </w:r>
      <w:r w:rsidR="00615505">
        <w:t>)</w:t>
      </w:r>
    </w:p>
    <w:p w14:paraId="3D9CB395" w14:textId="77777777" w:rsidR="00D60A21" w:rsidRDefault="00F67833" w:rsidP="00D60A21">
      <w:pPr>
        <w:autoSpaceDE w:val="0"/>
        <w:autoSpaceDN w:val="0"/>
        <w:adjustRightInd w:val="0"/>
        <w:ind w:firstLine="283"/>
        <w:jc w:val="both"/>
        <w:rPr>
          <w:rFonts w:ascii="Tahoma" w:hAnsi="Tahoma" w:cs="Arial"/>
          <w:color w:val="000000"/>
          <w:sz w:val="22"/>
          <w:szCs w:val="22"/>
          <w:lang w:val="pt-BR"/>
        </w:rPr>
      </w:pPr>
      <w:r w:rsidRPr="009E4C27">
        <w:rPr>
          <w:rFonts w:ascii="Tahoma" w:hAnsi="Tahoma" w:cs="Arial"/>
          <w:color w:val="000000"/>
          <w:sz w:val="22"/>
          <w:szCs w:val="22"/>
          <w:lang w:val="pt-BR"/>
        </w:rPr>
        <w:t xml:space="preserve">Pretende-se, nas três aulas </w:t>
      </w:r>
      <w:r w:rsidR="00837F83" w:rsidRPr="009E4C27">
        <w:rPr>
          <w:rFonts w:ascii="Tahoma" w:hAnsi="Tahoma" w:cs="Arial"/>
          <w:color w:val="000000"/>
          <w:sz w:val="22"/>
          <w:szCs w:val="22"/>
          <w:lang w:val="pt-BR"/>
        </w:rPr>
        <w:t xml:space="preserve">desta </w:t>
      </w:r>
      <w:r w:rsidRPr="009E4C27">
        <w:rPr>
          <w:rFonts w:ascii="Tahoma" w:hAnsi="Tahoma" w:cs="Arial"/>
          <w:color w:val="000000"/>
          <w:sz w:val="22"/>
          <w:szCs w:val="22"/>
          <w:lang w:val="pt-BR"/>
        </w:rPr>
        <w:t xml:space="preserve">sequência didática, </w:t>
      </w:r>
      <w:r w:rsidR="00D60A21">
        <w:rPr>
          <w:rFonts w:ascii="Tahoma" w:hAnsi="Tahoma" w:cs="Arial"/>
          <w:color w:val="000000"/>
          <w:sz w:val="22"/>
          <w:szCs w:val="22"/>
          <w:lang w:val="pt-BR"/>
        </w:rPr>
        <w:t>favorecer</w:t>
      </w:r>
      <w:r w:rsidRPr="009E4C27">
        <w:rPr>
          <w:rFonts w:ascii="Tahoma" w:hAnsi="Tahoma" w:cs="Arial"/>
          <w:color w:val="000000"/>
          <w:sz w:val="22"/>
          <w:szCs w:val="22"/>
          <w:lang w:val="pt-BR"/>
        </w:rPr>
        <w:t xml:space="preserve"> o desenvolvimento das seguintes habilidades relativas a Geografia: </w:t>
      </w:r>
    </w:p>
    <w:p w14:paraId="06EAE043" w14:textId="439E4922" w:rsidR="00A15BE5" w:rsidRPr="00D60A21" w:rsidRDefault="00A15BE5" w:rsidP="008873EC">
      <w:pPr>
        <w:pStyle w:val="PargrafodaLista"/>
        <w:numPr>
          <w:ilvl w:val="0"/>
          <w:numId w:val="28"/>
        </w:numPr>
        <w:autoSpaceDE w:val="0"/>
        <w:autoSpaceDN w:val="0"/>
        <w:adjustRightInd w:val="0"/>
        <w:ind w:left="360"/>
        <w:jc w:val="both"/>
        <w:rPr>
          <w:rFonts w:ascii="Tahoma" w:hAnsi="Tahoma" w:cs="Arial"/>
          <w:color w:val="000000"/>
        </w:rPr>
      </w:pPr>
      <w:r w:rsidRPr="00D60A21">
        <w:rPr>
          <w:rFonts w:ascii="Tahoma" w:hAnsi="Tahoma" w:cs="Arial"/>
          <w:color w:val="000000"/>
        </w:rPr>
        <w:t xml:space="preserve">EF01GE05 </w:t>
      </w:r>
      <w:r>
        <w:rPr>
          <w:rFonts w:ascii="Tahoma" w:hAnsi="Tahoma" w:cs="Arial"/>
          <w:color w:val="000000"/>
        </w:rPr>
        <w:t xml:space="preserve">- </w:t>
      </w:r>
      <w:r w:rsidRPr="00D60A21">
        <w:rPr>
          <w:rFonts w:ascii="Tahoma" w:hAnsi="Tahoma" w:cs="Arial"/>
          <w:color w:val="000000"/>
        </w:rPr>
        <w:t>“Observar e descrever ritmos naturais (dia e noite, variação de temperatura e umidade etc.) em diferentes escalas espaciais e temporais, comparando a sua realidade com outras”. Essa habilidade est</w:t>
      </w:r>
      <w:r>
        <w:rPr>
          <w:rFonts w:ascii="Tahoma" w:hAnsi="Tahoma" w:cs="Arial"/>
          <w:color w:val="000000"/>
        </w:rPr>
        <w:t>á</w:t>
      </w:r>
      <w:r w:rsidRPr="00D60A21">
        <w:rPr>
          <w:rFonts w:ascii="Tahoma" w:hAnsi="Tahoma" w:cs="Arial"/>
          <w:color w:val="000000"/>
        </w:rPr>
        <w:t xml:space="preserve"> </w:t>
      </w:r>
      <w:r>
        <w:rPr>
          <w:rFonts w:ascii="Tahoma" w:hAnsi="Tahoma" w:cs="Arial"/>
          <w:color w:val="000000"/>
        </w:rPr>
        <w:t>relacionada</w:t>
      </w:r>
      <w:r w:rsidRPr="00D60A21">
        <w:rPr>
          <w:rFonts w:ascii="Tahoma" w:hAnsi="Tahoma" w:cs="Arial"/>
          <w:color w:val="000000"/>
        </w:rPr>
        <w:t xml:space="preserve"> ao objeto de conhecimento “Ciclos </w:t>
      </w:r>
      <w:r w:rsidR="006C7BE0">
        <w:rPr>
          <w:rFonts w:ascii="Tahoma" w:hAnsi="Tahoma" w:cs="Arial"/>
          <w:color w:val="000000"/>
        </w:rPr>
        <w:t>n</w:t>
      </w:r>
      <w:r w:rsidRPr="00D60A21">
        <w:rPr>
          <w:rFonts w:ascii="Tahoma" w:hAnsi="Tahoma" w:cs="Arial"/>
          <w:color w:val="000000"/>
        </w:rPr>
        <w:t>aturais e vida cotidiana”.</w:t>
      </w:r>
    </w:p>
    <w:p w14:paraId="43200631" w14:textId="6E8D1BCA" w:rsidR="00D60A21" w:rsidRDefault="00F67833" w:rsidP="008873EC">
      <w:pPr>
        <w:pStyle w:val="PargrafodaLista"/>
        <w:numPr>
          <w:ilvl w:val="0"/>
          <w:numId w:val="28"/>
        </w:numPr>
        <w:autoSpaceDE w:val="0"/>
        <w:autoSpaceDN w:val="0"/>
        <w:adjustRightInd w:val="0"/>
        <w:ind w:left="360"/>
        <w:jc w:val="both"/>
        <w:rPr>
          <w:rFonts w:ascii="Tahoma" w:hAnsi="Tahoma" w:cs="Arial"/>
          <w:color w:val="000000"/>
        </w:rPr>
      </w:pPr>
      <w:r w:rsidRPr="00D60A21">
        <w:rPr>
          <w:rFonts w:ascii="Tahoma" w:hAnsi="Tahoma" w:cs="Arial"/>
          <w:color w:val="000000"/>
        </w:rPr>
        <w:t xml:space="preserve">EF01GE10 </w:t>
      </w:r>
      <w:r w:rsidR="00D60A21">
        <w:rPr>
          <w:rFonts w:ascii="Tahoma" w:hAnsi="Tahoma" w:cs="Arial"/>
          <w:color w:val="000000"/>
        </w:rPr>
        <w:t xml:space="preserve">- </w:t>
      </w:r>
      <w:r w:rsidRPr="00D60A21">
        <w:rPr>
          <w:rFonts w:ascii="Tahoma" w:hAnsi="Tahoma" w:cs="Arial"/>
          <w:color w:val="000000"/>
        </w:rPr>
        <w:t>“Descrever características de seus lugares de vivência relacionadas aos ritmos da natureza (chuva, vento, calor etc.)”</w:t>
      </w:r>
      <w:r w:rsidR="00D60A21">
        <w:rPr>
          <w:rFonts w:ascii="Tahoma" w:hAnsi="Tahoma" w:cs="Arial"/>
          <w:color w:val="000000"/>
        </w:rPr>
        <w:t>.</w:t>
      </w:r>
    </w:p>
    <w:p w14:paraId="759ADC12" w14:textId="0E0646F8" w:rsidR="00D60A21" w:rsidRDefault="00F67833" w:rsidP="008873EC">
      <w:pPr>
        <w:pStyle w:val="PargrafodaLista"/>
        <w:numPr>
          <w:ilvl w:val="0"/>
          <w:numId w:val="28"/>
        </w:numPr>
        <w:autoSpaceDE w:val="0"/>
        <w:autoSpaceDN w:val="0"/>
        <w:adjustRightInd w:val="0"/>
        <w:ind w:left="360"/>
        <w:jc w:val="both"/>
        <w:rPr>
          <w:rFonts w:ascii="Tahoma" w:hAnsi="Tahoma" w:cs="Arial"/>
          <w:color w:val="000000"/>
        </w:rPr>
      </w:pPr>
      <w:r w:rsidRPr="00D60A21">
        <w:rPr>
          <w:rFonts w:ascii="Tahoma" w:hAnsi="Tahoma" w:cs="Arial"/>
          <w:color w:val="000000"/>
        </w:rPr>
        <w:t xml:space="preserve">EF01GE11 </w:t>
      </w:r>
      <w:r w:rsidR="00D60A21">
        <w:rPr>
          <w:rFonts w:ascii="Tahoma" w:hAnsi="Tahoma" w:cs="Arial"/>
          <w:color w:val="000000"/>
        </w:rPr>
        <w:t xml:space="preserve">- </w:t>
      </w:r>
      <w:r w:rsidRPr="00D60A21">
        <w:rPr>
          <w:rFonts w:ascii="Tahoma" w:hAnsi="Tahoma" w:cs="Arial"/>
          <w:color w:val="000000"/>
        </w:rPr>
        <w:t>“Associar mudanças de vestuário e hábitos alimentares em sua comunidade ao longo do ano, decorrentes da variação de temperatura e umidade no ambiente”</w:t>
      </w:r>
      <w:r w:rsidR="00D60A21">
        <w:rPr>
          <w:rFonts w:ascii="Tahoma" w:hAnsi="Tahoma" w:cs="Arial"/>
          <w:color w:val="000000"/>
        </w:rPr>
        <w:t>.</w:t>
      </w:r>
      <w:r w:rsidR="00A15BE5" w:rsidRPr="00A15BE5">
        <w:rPr>
          <w:rFonts w:ascii="Tahoma" w:hAnsi="Tahoma" w:cs="Arial"/>
          <w:color w:val="000000"/>
        </w:rPr>
        <w:t xml:space="preserve"> </w:t>
      </w:r>
      <w:r w:rsidR="00A15BE5" w:rsidRPr="00D60A21">
        <w:rPr>
          <w:rFonts w:ascii="Tahoma" w:hAnsi="Tahoma" w:cs="Arial"/>
          <w:color w:val="000000"/>
        </w:rPr>
        <w:t xml:space="preserve">Essas habilidades estão </w:t>
      </w:r>
      <w:r w:rsidR="00A15BE5">
        <w:rPr>
          <w:rFonts w:ascii="Tahoma" w:hAnsi="Tahoma" w:cs="Arial"/>
          <w:color w:val="000000"/>
        </w:rPr>
        <w:t>relacionadas</w:t>
      </w:r>
      <w:r w:rsidR="00A15BE5" w:rsidRPr="00D60A21">
        <w:rPr>
          <w:rFonts w:ascii="Tahoma" w:hAnsi="Tahoma" w:cs="Arial"/>
          <w:color w:val="000000"/>
        </w:rPr>
        <w:t xml:space="preserve"> ao objeto de conhecimento “Condições de vida nos lugares de vivência”</w:t>
      </w:r>
      <w:r w:rsidR="00A15BE5">
        <w:rPr>
          <w:rFonts w:ascii="Tahoma" w:hAnsi="Tahoma" w:cs="Arial"/>
          <w:color w:val="000000"/>
        </w:rPr>
        <w:t>.</w:t>
      </w:r>
    </w:p>
    <w:p w14:paraId="60559E18" w14:textId="77777777" w:rsidR="00F67833" w:rsidRPr="00D35CB9" w:rsidRDefault="00F67833" w:rsidP="00551047">
      <w:pPr>
        <w:pStyle w:val="00peso2"/>
        <w:rPr>
          <w:lang w:val="pt-BR"/>
        </w:rPr>
      </w:pPr>
    </w:p>
    <w:p w14:paraId="4F9ED5A3" w14:textId="35CDDEE7" w:rsidR="00F67833" w:rsidRPr="00D35CB9" w:rsidRDefault="00551047" w:rsidP="001D14A9">
      <w:pPr>
        <w:pStyle w:val="00P1"/>
      </w:pPr>
      <w:r w:rsidRPr="00D35CB9">
        <w:t>TEMPO ESTIMADO</w:t>
      </w:r>
    </w:p>
    <w:p w14:paraId="1B769CAB" w14:textId="046B44C3" w:rsidR="00551047" w:rsidRDefault="00F67833" w:rsidP="00551047">
      <w:pPr>
        <w:pStyle w:val="00Textogeral"/>
      </w:pPr>
      <w:r>
        <w:t>Três aulas.</w:t>
      </w:r>
    </w:p>
    <w:p w14:paraId="2239AE2E" w14:textId="77777777" w:rsidR="00551047" w:rsidRDefault="00551047" w:rsidP="00551047">
      <w:pPr>
        <w:pStyle w:val="00Textogeral"/>
      </w:pPr>
      <w:r>
        <w:br w:type="page"/>
      </w:r>
    </w:p>
    <w:p w14:paraId="2EB3F67D" w14:textId="19DBDD2D" w:rsidR="00F67833" w:rsidRPr="009E4C27" w:rsidRDefault="00F67833" w:rsidP="009E4C27">
      <w:pPr>
        <w:pStyle w:val="00P1"/>
      </w:pPr>
      <w:r w:rsidRPr="009E4C27">
        <w:lastRenderedPageBreak/>
        <w:t xml:space="preserve">Aula 1 </w:t>
      </w:r>
    </w:p>
    <w:p w14:paraId="55BC6B17" w14:textId="77777777" w:rsidR="00551047" w:rsidRPr="00551047" w:rsidRDefault="00551047" w:rsidP="00551047">
      <w:pPr>
        <w:pStyle w:val="00peso3"/>
      </w:pPr>
    </w:p>
    <w:p w14:paraId="4903D50E" w14:textId="0C31D8D6" w:rsidR="00F67833" w:rsidRPr="00551047" w:rsidRDefault="00F67833" w:rsidP="001D14A9">
      <w:pPr>
        <w:pStyle w:val="00peso2"/>
      </w:pPr>
      <w:r w:rsidRPr="00551047">
        <w:t>Conteúdos específicos</w:t>
      </w:r>
    </w:p>
    <w:p w14:paraId="3311440B" w14:textId="77777777" w:rsidR="00F67833" w:rsidRDefault="00F67833" w:rsidP="00551047">
      <w:pPr>
        <w:pStyle w:val="00Textogeralbullet"/>
      </w:pPr>
      <w:r>
        <w:t>Símbolos gráficos.</w:t>
      </w:r>
    </w:p>
    <w:p w14:paraId="386C1830" w14:textId="77777777" w:rsidR="00F67833" w:rsidRDefault="00F67833" w:rsidP="00551047">
      <w:pPr>
        <w:pStyle w:val="00Textogeralbullet"/>
      </w:pPr>
      <w:r>
        <w:t>Mudanças no tempo atmosférico.</w:t>
      </w:r>
    </w:p>
    <w:p w14:paraId="25E8BA23" w14:textId="77777777" w:rsidR="00F67833" w:rsidRDefault="00F67833" w:rsidP="00551047">
      <w:pPr>
        <w:pStyle w:val="00Textogeralbullet"/>
      </w:pPr>
      <w:r>
        <w:t>Construção e observação de quadro de dupla entrada.</w:t>
      </w:r>
    </w:p>
    <w:p w14:paraId="6C399C3D" w14:textId="77777777" w:rsidR="00F67833" w:rsidRDefault="00F67833" w:rsidP="00551047">
      <w:pPr>
        <w:pStyle w:val="00peso3"/>
      </w:pPr>
    </w:p>
    <w:p w14:paraId="792BD3F5" w14:textId="5A9D8E81" w:rsidR="00F67833" w:rsidRDefault="00F67833" w:rsidP="001D14A9">
      <w:pPr>
        <w:pStyle w:val="00peso2"/>
      </w:pPr>
      <w:r>
        <w:t>Recursos</w:t>
      </w:r>
    </w:p>
    <w:p w14:paraId="216F4B54" w14:textId="18392F15" w:rsidR="00F67833" w:rsidRDefault="00F67833" w:rsidP="00551047">
      <w:pPr>
        <w:pStyle w:val="00Textogeralbullet"/>
      </w:pPr>
      <w:r>
        <w:t xml:space="preserve">Livro do aluno, </w:t>
      </w:r>
      <w:r w:rsidRPr="002762F1">
        <w:t>páginas 82 a 84.</w:t>
      </w:r>
    </w:p>
    <w:p w14:paraId="45A98997" w14:textId="77777777" w:rsidR="00F67833" w:rsidRDefault="00F67833" w:rsidP="00551047">
      <w:pPr>
        <w:pStyle w:val="00Textogeralbullet"/>
      </w:pPr>
      <w:r>
        <w:t>Lápis preto.</w:t>
      </w:r>
    </w:p>
    <w:p w14:paraId="141048EA" w14:textId="77777777" w:rsidR="00F67833" w:rsidRDefault="00F67833" w:rsidP="00551047">
      <w:pPr>
        <w:pStyle w:val="00peso3"/>
      </w:pPr>
    </w:p>
    <w:p w14:paraId="4FC9F16E" w14:textId="02292A2B" w:rsidR="00F67833" w:rsidRDefault="00F67833" w:rsidP="001D14A9">
      <w:pPr>
        <w:pStyle w:val="00peso2"/>
      </w:pPr>
      <w:r>
        <w:t>Orientações</w:t>
      </w:r>
    </w:p>
    <w:p w14:paraId="113FDA30" w14:textId="55D33EA6" w:rsidR="00F67833" w:rsidRPr="00551047" w:rsidRDefault="00F67833" w:rsidP="00551047">
      <w:pPr>
        <w:pStyle w:val="00Textogeral"/>
      </w:pPr>
      <w:r w:rsidRPr="00551047">
        <w:t xml:space="preserve">Para iniciar a aula, pedir aos alunos que olhem pela janela e digam como está o tempo atmosférico. Fazer algumas perguntas: “O tempo </w:t>
      </w:r>
      <w:r w:rsidR="00615505">
        <w:t>atmosférico muda</w:t>
      </w:r>
      <w:r w:rsidRPr="00551047">
        <w:t>? O que pode mudar? Um local pode ter sempre o mesmo tempo? Vocês sabiam que o termo correto é tempo atmosférico?”.</w:t>
      </w:r>
    </w:p>
    <w:p w14:paraId="59A21304" w14:textId="3374A55E" w:rsidR="00F67833" w:rsidRPr="00551047" w:rsidRDefault="00F67833" w:rsidP="00551047">
      <w:pPr>
        <w:pStyle w:val="00Textogeral"/>
      </w:pPr>
      <w:r w:rsidRPr="00551047">
        <w:t xml:space="preserve">Orientá-los a observar as três imagens das </w:t>
      </w:r>
      <w:r w:rsidRPr="002762F1">
        <w:t>páginas 82 e 83:</w:t>
      </w:r>
      <w:r w:rsidRPr="00551047">
        <w:t xml:space="preserve"> paisagem com tempo ensolarado em Vitória, no Espírito Santo, paisagem com céu nublado em Curitiba, no Paraná, e paisagem com chuva, na cidade de Belém, no Pará. Solicitar que comentem semelhanças e diferenças em relação ao tempo atmosférico entre as paisagens.</w:t>
      </w:r>
    </w:p>
    <w:p w14:paraId="39C06768" w14:textId="26ACFCC1" w:rsidR="00F67833" w:rsidRPr="00551047" w:rsidRDefault="00F67833" w:rsidP="00551047">
      <w:pPr>
        <w:pStyle w:val="00Textogeral"/>
      </w:pPr>
      <w:r w:rsidRPr="00551047">
        <w:t xml:space="preserve">Pedir que observem os três símbolos reproduzidos na atividade 1 da </w:t>
      </w:r>
      <w:r w:rsidRPr="002762F1">
        <w:t>página 83</w:t>
      </w:r>
      <w:r w:rsidR="00615505">
        <w:t>:</w:t>
      </w:r>
      <w:r w:rsidRPr="00551047">
        <w:t xml:space="preserve"> sol, nuvem cinza e nuvem com chuva e perguntar para que servem e o que representam. Deixar que falem livremente, apontando semelhanças e diferenças nessas falas, e depois pedir que relacionem os símbolos aos tempos atmosféricos correspondentes (leitura individual). </w:t>
      </w:r>
    </w:p>
    <w:p w14:paraId="254BCA4A" w14:textId="03A9E730" w:rsidR="00F67833" w:rsidRPr="00551047" w:rsidRDefault="00F67833" w:rsidP="00551047">
      <w:pPr>
        <w:pStyle w:val="00Textogeral"/>
      </w:pPr>
      <w:r w:rsidRPr="00551047">
        <w:t>Perguntar</w:t>
      </w:r>
      <w:r w:rsidR="008B33DA">
        <w:t xml:space="preserve"> aos alunos</w:t>
      </w:r>
      <w:r w:rsidRPr="00551047">
        <w:t xml:space="preserve"> se o tempo atmosférico pode mudar nossa rotina. Solicitar que imaginem como seria a paisagem da última foto se não estivesse tão chuvoso</w:t>
      </w:r>
      <w:r w:rsidR="00615505">
        <w:t>:</w:t>
      </w:r>
      <w:r w:rsidRPr="00551047">
        <w:t xml:space="preserve"> poderia haver pedestres na ponte, que está vazia</w:t>
      </w:r>
      <w:r w:rsidR="00615505">
        <w:t>,</w:t>
      </w:r>
      <w:r w:rsidRPr="00551047">
        <w:t xml:space="preserve"> e perguntar o que seria diferente e semelhante e o que poderia acontecer.</w:t>
      </w:r>
    </w:p>
    <w:p w14:paraId="679C33A0" w14:textId="24CC1778" w:rsidR="00F67833" w:rsidRPr="00551047" w:rsidRDefault="00F67833" w:rsidP="00551047">
      <w:pPr>
        <w:pStyle w:val="00Textogeral"/>
      </w:pPr>
      <w:r w:rsidRPr="00551047">
        <w:t xml:space="preserve">Em seguida, desenhar </w:t>
      </w:r>
      <w:r w:rsidR="00615505">
        <w:t xml:space="preserve">na lousa </w:t>
      </w:r>
      <w:r w:rsidRPr="00551047">
        <w:t xml:space="preserve">um quadro semelhante ao da </w:t>
      </w:r>
      <w:r w:rsidRPr="002762F1">
        <w:t>página 84</w:t>
      </w:r>
      <w:r w:rsidRPr="00551047">
        <w:t xml:space="preserve"> (quadro de dupla entrada: dias da semana e condições do tempo atmosférico de manhã e à tarde) na lousa. Fazer a leitura do quadro e explicar que devem observar o tempo atmosférico na moradia, ao longo de uma semana, nos períodos da manhã e da tarde, e preencher as linhas com os símbolos: sol para ensolarado, nuvem com chuva para chuvoso e nuvem cinza para nublado. </w:t>
      </w:r>
    </w:p>
    <w:p w14:paraId="6E756A8C" w14:textId="6378581E" w:rsidR="00551047" w:rsidRDefault="00F67833" w:rsidP="00551047">
      <w:pPr>
        <w:pStyle w:val="00Textogeral"/>
      </w:pPr>
      <w:r w:rsidRPr="00551047">
        <w:t>Escrever alguns exemplos na lousa, desenhando os símbolos como se imaginasse a variação de tempo atmosférico na moradia de algum aluno, durante uma semana.</w:t>
      </w:r>
    </w:p>
    <w:p w14:paraId="1AD95336" w14:textId="77777777" w:rsidR="00551047" w:rsidRDefault="00551047" w:rsidP="00551047">
      <w:pPr>
        <w:pStyle w:val="00Textogeral"/>
      </w:pPr>
      <w:r>
        <w:br w:type="page"/>
      </w:r>
    </w:p>
    <w:p w14:paraId="7EA05D36" w14:textId="1E5A1011" w:rsidR="00F67833" w:rsidRDefault="00F67833" w:rsidP="001D14A9">
      <w:pPr>
        <w:pStyle w:val="00P1"/>
      </w:pPr>
      <w:r>
        <w:lastRenderedPageBreak/>
        <w:t xml:space="preserve">Aula 2 </w:t>
      </w:r>
    </w:p>
    <w:p w14:paraId="351F5F85" w14:textId="77777777" w:rsidR="00551047" w:rsidRPr="00551047" w:rsidRDefault="00551047" w:rsidP="00551047">
      <w:pPr>
        <w:pStyle w:val="00peso3"/>
      </w:pPr>
    </w:p>
    <w:p w14:paraId="6924E457" w14:textId="5A6A2522" w:rsidR="00F67833" w:rsidRPr="00551047" w:rsidRDefault="00F67833" w:rsidP="001D14A9">
      <w:pPr>
        <w:pStyle w:val="00peso2"/>
      </w:pPr>
      <w:r w:rsidRPr="00551047">
        <w:t xml:space="preserve">Conteúdos específicos </w:t>
      </w:r>
    </w:p>
    <w:p w14:paraId="4758C408" w14:textId="77777777" w:rsidR="00F67833" w:rsidRPr="00551047" w:rsidRDefault="00F67833" w:rsidP="00551047">
      <w:pPr>
        <w:pStyle w:val="00Textogeralbullet"/>
      </w:pPr>
      <w:r w:rsidRPr="00551047">
        <w:t>Observação de quadro de dupla entrada.</w:t>
      </w:r>
    </w:p>
    <w:p w14:paraId="33654C5C" w14:textId="77777777" w:rsidR="00F67833" w:rsidRPr="00551047" w:rsidRDefault="00F67833" w:rsidP="00551047">
      <w:pPr>
        <w:pStyle w:val="00Textogeralbullet"/>
      </w:pPr>
      <w:r w:rsidRPr="00551047">
        <w:t>Construção e observação de gráfico de barras.</w:t>
      </w:r>
    </w:p>
    <w:p w14:paraId="502F3D03" w14:textId="77777777" w:rsidR="00F67833" w:rsidRPr="00551047" w:rsidRDefault="00F67833" w:rsidP="00551047">
      <w:pPr>
        <w:pStyle w:val="00Textogeralbullet"/>
      </w:pPr>
      <w:r w:rsidRPr="00551047">
        <w:t>Vestuário e alimentação nas variações de tempo atmosférico.</w:t>
      </w:r>
    </w:p>
    <w:p w14:paraId="3F4482E4" w14:textId="77777777" w:rsidR="00F67833" w:rsidRPr="00551047" w:rsidRDefault="00F67833" w:rsidP="00551047">
      <w:pPr>
        <w:pStyle w:val="00Textogeralbullet"/>
      </w:pPr>
      <w:r w:rsidRPr="00551047">
        <w:t>Representação gráfica de paisagem.</w:t>
      </w:r>
    </w:p>
    <w:p w14:paraId="425E46C2" w14:textId="77777777" w:rsidR="00F67833" w:rsidRDefault="00F67833" w:rsidP="00551047">
      <w:pPr>
        <w:pStyle w:val="00peso3"/>
      </w:pPr>
    </w:p>
    <w:p w14:paraId="35CD69D4" w14:textId="1F43FAF9" w:rsidR="00F67833" w:rsidRDefault="00F67833" w:rsidP="001D14A9">
      <w:pPr>
        <w:pStyle w:val="00peso2"/>
      </w:pPr>
      <w:r>
        <w:t xml:space="preserve">Recursos </w:t>
      </w:r>
    </w:p>
    <w:p w14:paraId="2461AC54" w14:textId="4B40749D" w:rsidR="00F67833" w:rsidRDefault="00F67833" w:rsidP="00551047">
      <w:pPr>
        <w:pStyle w:val="00Textogeralbullet"/>
      </w:pPr>
      <w:r>
        <w:t xml:space="preserve">Livro do aluno, </w:t>
      </w:r>
      <w:r w:rsidRPr="002762F1">
        <w:t>páginas 84 a 87.</w:t>
      </w:r>
    </w:p>
    <w:p w14:paraId="521CE2D7" w14:textId="77777777" w:rsidR="00F67833" w:rsidRDefault="00F67833" w:rsidP="00551047">
      <w:pPr>
        <w:pStyle w:val="00Textogeralbullet"/>
      </w:pPr>
      <w:r>
        <w:t>Lápis preto e lápis de cor.</w:t>
      </w:r>
    </w:p>
    <w:p w14:paraId="39372128" w14:textId="77777777" w:rsidR="00F67833" w:rsidRDefault="00F67833" w:rsidP="00551047">
      <w:pPr>
        <w:pStyle w:val="00peso3"/>
      </w:pPr>
    </w:p>
    <w:p w14:paraId="12FFC736" w14:textId="0DFFDB08" w:rsidR="00F67833" w:rsidRDefault="00F67833" w:rsidP="001D14A9">
      <w:pPr>
        <w:pStyle w:val="00peso2"/>
      </w:pPr>
      <w:r>
        <w:t xml:space="preserve">Orientações </w:t>
      </w:r>
    </w:p>
    <w:p w14:paraId="798A279F" w14:textId="45E52A00" w:rsidR="00F67833" w:rsidRPr="00551047" w:rsidRDefault="00F67833" w:rsidP="00551047">
      <w:pPr>
        <w:pStyle w:val="00Textogeral"/>
      </w:pPr>
      <w:r w:rsidRPr="00551047">
        <w:t xml:space="preserve">Iniciar a aula com a retomada da seção </w:t>
      </w:r>
      <w:r w:rsidRPr="009E4C27">
        <w:rPr>
          <w:i/>
        </w:rPr>
        <w:t>Investigue</w:t>
      </w:r>
      <w:r w:rsidRPr="00551047">
        <w:t xml:space="preserve">, nas </w:t>
      </w:r>
      <w:r w:rsidRPr="002762F1">
        <w:t>páginas 84 e 85 do</w:t>
      </w:r>
      <w:r w:rsidRPr="00551047">
        <w:t xml:space="preserve"> livro do aluno. Organizar os alunos em uma roda para observar os quadros preenchidos depois de uma semana. Solicitar </w:t>
      </w:r>
      <w:r w:rsidR="00615505">
        <w:t>a eles</w:t>
      </w:r>
      <w:r w:rsidRPr="00551047">
        <w:t xml:space="preserve"> que comentem os símbolos mais usados e o período em que ele ocorreu com mais frequência.</w:t>
      </w:r>
    </w:p>
    <w:p w14:paraId="441F0A21" w14:textId="6F22C33F" w:rsidR="00F67833" w:rsidRPr="00551047" w:rsidRDefault="00F67833" w:rsidP="00551047">
      <w:pPr>
        <w:pStyle w:val="00Textogeral"/>
      </w:pPr>
      <w:r w:rsidRPr="00551047">
        <w:t xml:space="preserve">Criar um quadro na lousa e pedir que levantem a mão os alunos que marcaram sol no período da manhã de segunda-feira e assim por diante. Somar as quantidades por data e período e preencher o quadro da atividade 2, </w:t>
      </w:r>
      <w:r w:rsidRPr="002762F1">
        <w:t>na página 85</w:t>
      </w:r>
      <w:r w:rsidRPr="00551047">
        <w:t>, com o total de cada tipo de tempo atmosférico</w:t>
      </w:r>
      <w:r w:rsidR="00C9578C" w:rsidRPr="00C9578C">
        <w:t xml:space="preserve"> </w:t>
      </w:r>
      <w:r w:rsidR="00C9578C" w:rsidRPr="00551047">
        <w:t xml:space="preserve">da </w:t>
      </w:r>
      <w:r w:rsidR="008B33DA">
        <w:t>turma</w:t>
      </w:r>
      <w:r w:rsidR="00C9578C" w:rsidRPr="00551047">
        <w:t xml:space="preserve"> toda</w:t>
      </w:r>
      <w:r w:rsidR="00C9578C">
        <w:t>:</w:t>
      </w:r>
      <w:r w:rsidRPr="00551047">
        <w:t xml:space="preserve"> ensolarado, nublado e chuvoso</w:t>
      </w:r>
      <w:r w:rsidR="00C9578C">
        <w:t>.</w:t>
      </w:r>
      <w:r w:rsidRPr="00551047">
        <w:t xml:space="preserve"> </w:t>
      </w:r>
    </w:p>
    <w:p w14:paraId="75D46821" w14:textId="3BB733C0" w:rsidR="00F67833" w:rsidRPr="00551047" w:rsidRDefault="00C9578C" w:rsidP="00551047">
      <w:pPr>
        <w:pStyle w:val="00Textogeral"/>
      </w:pPr>
      <w:r>
        <w:t>A partir do</w:t>
      </w:r>
      <w:r w:rsidR="00F67833" w:rsidRPr="00551047">
        <w:t xml:space="preserve"> quadro, fazer um gráfico de barras: desenhar uma linha-base na lousa e ir desenhando um quadradinho sobre o outro para cada indicação de sol, de tempo nublado e de tempo chuvoso. </w:t>
      </w:r>
    </w:p>
    <w:p w14:paraId="70ABB983" w14:textId="7799F079" w:rsidR="00F67833" w:rsidRPr="00551047" w:rsidRDefault="00F67833" w:rsidP="00551047">
      <w:pPr>
        <w:pStyle w:val="00Textogeral"/>
      </w:pPr>
      <w:r w:rsidRPr="00551047">
        <w:t xml:space="preserve">Em uma roda de conversa, perguntar à turma </w:t>
      </w:r>
      <w:r w:rsidR="00C9578C">
        <w:t>qual</w:t>
      </w:r>
      <w:r w:rsidR="00C9578C" w:rsidRPr="00551047">
        <w:t xml:space="preserve"> </w:t>
      </w:r>
      <w:r w:rsidRPr="00551047">
        <w:t xml:space="preserve">tempo atmosférico predominou durante a semana de observação. Perguntar aos alunos o que podem fazer na sua rotina com base nas previsões de tempo, se há escolhas ou mudanças no seu dia e o que acontece quando não seguem as indicações de previsão de tempo e </w:t>
      </w:r>
      <w:r w:rsidR="00C9578C">
        <w:t>ele</w:t>
      </w:r>
      <w:r w:rsidR="00C9578C" w:rsidRPr="00551047">
        <w:t xml:space="preserve"> </w:t>
      </w:r>
      <w:r w:rsidRPr="00551047">
        <w:t>muda.</w:t>
      </w:r>
    </w:p>
    <w:p w14:paraId="06F8DCCA" w14:textId="6F3125BB" w:rsidR="00F67833" w:rsidRPr="00551047" w:rsidRDefault="00F67833" w:rsidP="00551047">
      <w:pPr>
        <w:pStyle w:val="00Textogeral"/>
      </w:pPr>
      <w:r w:rsidRPr="00551047">
        <w:t>Na segunda parte da aula, perguntar aos alunos: “Quem sente muito frio? “</w:t>
      </w:r>
      <w:r w:rsidR="00D35CB9">
        <w:t>Q</w:t>
      </w:r>
      <w:r w:rsidRPr="00551047">
        <w:t xml:space="preserve">uem sente muito calor?”. Solicitar que </w:t>
      </w:r>
      <w:r w:rsidR="002762F1">
        <w:t xml:space="preserve">eles </w:t>
      </w:r>
      <w:r w:rsidRPr="00551047">
        <w:t xml:space="preserve">observem as crianças das imagens da </w:t>
      </w:r>
      <w:r w:rsidRPr="002762F1">
        <w:t>página 86 (</w:t>
      </w:r>
      <w:r w:rsidRPr="00551047">
        <w:t xml:space="preserve">com gorro e cachecol, com camiseta e com capa de chuva) e imaginem como está o tempo atmosférico no local </w:t>
      </w:r>
      <w:r w:rsidR="00D35CB9">
        <w:t>em que</w:t>
      </w:r>
      <w:r w:rsidR="00D35CB9" w:rsidRPr="00551047">
        <w:t xml:space="preserve"> </w:t>
      </w:r>
      <w:r w:rsidRPr="00551047">
        <w:t xml:space="preserve">elas estão. </w:t>
      </w:r>
    </w:p>
    <w:p w14:paraId="143AF126" w14:textId="30FB1322" w:rsidR="00F67833" w:rsidRPr="00551047" w:rsidRDefault="00F67833" w:rsidP="00551047">
      <w:pPr>
        <w:pStyle w:val="00Textogeral"/>
      </w:pPr>
      <w:r w:rsidRPr="00551047">
        <w:t>Perguntar a eles se</w:t>
      </w:r>
      <w:r w:rsidR="009B5DD0">
        <w:t>,</w:t>
      </w:r>
      <w:r w:rsidRPr="00551047">
        <w:t xml:space="preserve"> pelo tipo de roupa</w:t>
      </w:r>
      <w:r w:rsidR="009B5DD0">
        <w:t>,</w:t>
      </w:r>
      <w:r w:rsidRPr="00551047">
        <w:t xml:space="preserve"> podem imaginar como está o tempo atmosférico em um local. Realizar a leitura compartilhada dos pequenos textos que acompanham as imagens e descrevem o tempo atmosférico predominante no lugar onde vive cada criança. </w:t>
      </w:r>
    </w:p>
    <w:p w14:paraId="34420863" w14:textId="5F50F24E" w:rsidR="00F67833" w:rsidRPr="00551047" w:rsidRDefault="00F67833" w:rsidP="00551047">
      <w:pPr>
        <w:pStyle w:val="00Textogeral"/>
      </w:pPr>
      <w:r w:rsidRPr="00551047">
        <w:t xml:space="preserve">Em uma roda de conversa, solicitar aos alunos que falem sobre as brincadeiras que fazem de acordo com os tipos de tempo atmosférico. Conversar com a turma sobre o tipo de tempo atmosférico de que gosta mais e o tipo mais comum no lugar </w:t>
      </w:r>
      <w:r w:rsidR="00D35CB9">
        <w:t>em que</w:t>
      </w:r>
      <w:r w:rsidR="00D35CB9" w:rsidRPr="00551047">
        <w:t xml:space="preserve"> </w:t>
      </w:r>
      <w:r w:rsidRPr="00551047">
        <w:t>vive.</w:t>
      </w:r>
    </w:p>
    <w:p w14:paraId="64487FAD" w14:textId="53DECBB6" w:rsidR="00551047" w:rsidRDefault="00F67833" w:rsidP="00551047">
      <w:pPr>
        <w:pStyle w:val="00Textogeral"/>
      </w:pPr>
      <w:r w:rsidRPr="00551047">
        <w:t>Orientar os alunos para que falem sobre o que pode acontecer quando não usamos a roupa adequada ao tipo de tempo atmosférico.</w:t>
      </w:r>
    </w:p>
    <w:p w14:paraId="2539F211" w14:textId="77777777" w:rsidR="00551047" w:rsidRDefault="00551047" w:rsidP="00551047">
      <w:pPr>
        <w:pStyle w:val="00Textogeral"/>
      </w:pPr>
      <w:r>
        <w:br w:type="page"/>
      </w:r>
    </w:p>
    <w:p w14:paraId="4C56F526" w14:textId="07EC2103" w:rsidR="00F67833" w:rsidRPr="00551047" w:rsidRDefault="00C9578C" w:rsidP="00551047">
      <w:pPr>
        <w:pStyle w:val="00Textogeral"/>
      </w:pPr>
      <w:r>
        <w:lastRenderedPageBreak/>
        <w:t>O</w:t>
      </w:r>
      <w:r w:rsidR="00F67833" w:rsidRPr="00551047">
        <w:t xml:space="preserve">s alunos produzirão o desenho de uma paisagem do lugar em que vivem (atividade 2 da </w:t>
      </w:r>
      <w:r w:rsidR="00F67833" w:rsidRPr="002762F1">
        <w:t>página 87)</w:t>
      </w:r>
      <w:r w:rsidR="00F67833" w:rsidRPr="00551047">
        <w:t>. Antes</w:t>
      </w:r>
      <w:r>
        <w:t xml:space="preserve"> disso</w:t>
      </w:r>
      <w:r w:rsidR="00F67833" w:rsidRPr="00551047">
        <w:t>, falar com eles sobre os elementos que não podem faltar para caracterizar o local e o tempo atmosférico</w:t>
      </w:r>
      <w:r>
        <w:t>:</w:t>
      </w:r>
      <w:r w:rsidR="00F67833" w:rsidRPr="00551047">
        <w:t xml:space="preserve"> árvores, carros, prédios, morros, animais, chuva, sol, vento.</w:t>
      </w:r>
    </w:p>
    <w:p w14:paraId="3F07A2D3" w14:textId="061EF829" w:rsidR="00F67833" w:rsidRPr="00551047" w:rsidRDefault="008B33DA" w:rsidP="00551047">
      <w:pPr>
        <w:pStyle w:val="00Textogeral"/>
      </w:pPr>
      <w:r>
        <w:t>Solicitar</w:t>
      </w:r>
      <w:r w:rsidR="00F67833" w:rsidRPr="00551047">
        <w:t xml:space="preserve"> que representem a si próprios e outras pessoas ness</w:t>
      </w:r>
      <w:r w:rsidR="00C9578C">
        <w:t>a paisagem e</w:t>
      </w:r>
      <w:r w:rsidR="00F67833" w:rsidRPr="00551047">
        <w:t xml:space="preserve"> usando uma roupa adequada ao tempo atmosférico, e lembrar da proporção e da distância entre os elementos.</w:t>
      </w:r>
    </w:p>
    <w:p w14:paraId="22FE4156" w14:textId="32333074" w:rsidR="00F67833" w:rsidRPr="00551047" w:rsidRDefault="00F67833" w:rsidP="00551047">
      <w:pPr>
        <w:pStyle w:val="00Textogeral"/>
      </w:pPr>
      <w:r w:rsidRPr="00551047">
        <w:t>Comentar com eles que a cor também é um elemento importante para representar o tipo de tempo atmosférico escolhido, pois cores mais quentes</w:t>
      </w:r>
      <w:r w:rsidR="00C9578C">
        <w:t xml:space="preserve">, como </w:t>
      </w:r>
      <w:r w:rsidRPr="00551047">
        <w:t>vermelha, laranja amarela</w:t>
      </w:r>
      <w:r w:rsidR="00C9578C">
        <w:t>,</w:t>
      </w:r>
      <w:r w:rsidRPr="00551047">
        <w:t xml:space="preserve"> destacam temperaturas mais elevadas</w:t>
      </w:r>
      <w:r w:rsidR="00C9578C">
        <w:t>,</w:t>
      </w:r>
      <w:r w:rsidRPr="00551047">
        <w:t xml:space="preserve"> e cores frias</w:t>
      </w:r>
      <w:r w:rsidR="00C9578C">
        <w:t xml:space="preserve">, como </w:t>
      </w:r>
      <w:r w:rsidRPr="00551047">
        <w:t>azul, cinza, marrom</w:t>
      </w:r>
      <w:r w:rsidR="00C9578C">
        <w:t>,</w:t>
      </w:r>
      <w:r w:rsidRPr="00551047">
        <w:t xml:space="preserve"> podem indicar temperaturas mais baixas. </w:t>
      </w:r>
    </w:p>
    <w:p w14:paraId="0F1D3B10" w14:textId="42B0C025" w:rsidR="00551047" w:rsidRDefault="00F67833" w:rsidP="00551047">
      <w:pPr>
        <w:pStyle w:val="00Textogeral"/>
      </w:pPr>
      <w:r w:rsidRPr="00551047">
        <w:t>Em uma roda de conversa, pedir que mostrem seus desenhos e expliquem a escolha que fizeram de tempo atmosférico e de todos os elementos que usaram para caracterizar o ambiente.</w:t>
      </w:r>
    </w:p>
    <w:p w14:paraId="29AF75D0" w14:textId="5E58063E" w:rsidR="00267BC7" w:rsidRDefault="00267BC7">
      <w:pPr>
        <w:rPr>
          <w:rFonts w:ascii="Tahoma" w:hAnsi="Tahoma" w:cs="Arial"/>
          <w:color w:val="000000"/>
          <w:sz w:val="22"/>
          <w:szCs w:val="22"/>
          <w:lang w:val="pt-BR"/>
        </w:rPr>
      </w:pPr>
      <w:r>
        <w:br w:type="page"/>
      </w:r>
    </w:p>
    <w:p w14:paraId="282D89A1" w14:textId="2CFBCB0C" w:rsidR="00F67833" w:rsidRDefault="00F67833" w:rsidP="001D14A9">
      <w:pPr>
        <w:pStyle w:val="00P1"/>
        <w:rPr>
          <w:color w:val="auto"/>
        </w:rPr>
      </w:pPr>
      <w:r>
        <w:lastRenderedPageBreak/>
        <w:t xml:space="preserve">Aula 3 </w:t>
      </w:r>
    </w:p>
    <w:p w14:paraId="44DDFB8E" w14:textId="77777777" w:rsidR="00551047" w:rsidRDefault="00551047" w:rsidP="00551047">
      <w:pPr>
        <w:pStyle w:val="00peso3"/>
      </w:pPr>
    </w:p>
    <w:p w14:paraId="7605B223" w14:textId="46B9116A" w:rsidR="00F67833" w:rsidRDefault="00F67833" w:rsidP="001D14A9">
      <w:pPr>
        <w:pStyle w:val="00peso2"/>
      </w:pPr>
      <w:r>
        <w:t xml:space="preserve">Conteúdos específicos </w:t>
      </w:r>
    </w:p>
    <w:p w14:paraId="538FE1F3" w14:textId="77777777" w:rsidR="00F67833" w:rsidRDefault="00F67833" w:rsidP="00551047">
      <w:pPr>
        <w:pStyle w:val="00Textogeralbullet"/>
      </w:pPr>
      <w:r>
        <w:t>Mudanças de tempo atmosférico.</w:t>
      </w:r>
    </w:p>
    <w:p w14:paraId="51DBFD38" w14:textId="77777777" w:rsidR="00F67833" w:rsidRDefault="00F67833" w:rsidP="00551047">
      <w:pPr>
        <w:pStyle w:val="00Textogeralbullet"/>
      </w:pPr>
      <w:r>
        <w:t>Vestuário e alimentação nas variações de tempo atmosférico.</w:t>
      </w:r>
    </w:p>
    <w:p w14:paraId="7F8E344B" w14:textId="77777777" w:rsidR="00F67833" w:rsidRDefault="00F67833" w:rsidP="00551047">
      <w:pPr>
        <w:pStyle w:val="00Textogeralbullet"/>
      </w:pPr>
      <w:r>
        <w:t>Construção e observação de gráfico de barras.</w:t>
      </w:r>
    </w:p>
    <w:p w14:paraId="0D79111E" w14:textId="77777777" w:rsidR="00F67833" w:rsidRDefault="00F67833" w:rsidP="00551047">
      <w:pPr>
        <w:pStyle w:val="00peso3"/>
      </w:pPr>
    </w:p>
    <w:p w14:paraId="789266B7" w14:textId="78E11019" w:rsidR="00F67833" w:rsidRDefault="00F67833" w:rsidP="001D14A9">
      <w:pPr>
        <w:pStyle w:val="00peso2"/>
      </w:pPr>
      <w:r>
        <w:t xml:space="preserve">Recursos </w:t>
      </w:r>
    </w:p>
    <w:p w14:paraId="237B6AE0" w14:textId="12879149" w:rsidR="00F67833" w:rsidRPr="00551047" w:rsidRDefault="00F67833" w:rsidP="00551047">
      <w:pPr>
        <w:pStyle w:val="00Textogeralbullet"/>
      </w:pPr>
      <w:r w:rsidRPr="00551047">
        <w:t xml:space="preserve">Livro do aluno, </w:t>
      </w:r>
      <w:r w:rsidRPr="00602A9D">
        <w:t>páginas 88 a 91.</w:t>
      </w:r>
    </w:p>
    <w:p w14:paraId="50BFD888" w14:textId="77777777" w:rsidR="00F67833" w:rsidRPr="00551047" w:rsidRDefault="00F67833" w:rsidP="00551047">
      <w:pPr>
        <w:pStyle w:val="00Textogeralbullet"/>
      </w:pPr>
      <w:r w:rsidRPr="00551047">
        <w:t>Lápis preto e lápis de cor.</w:t>
      </w:r>
    </w:p>
    <w:p w14:paraId="11E1B249" w14:textId="77777777" w:rsidR="00551047" w:rsidRDefault="00551047" w:rsidP="00551047">
      <w:pPr>
        <w:pStyle w:val="00peso3"/>
      </w:pPr>
    </w:p>
    <w:p w14:paraId="19C63E3D" w14:textId="1A815770" w:rsidR="00F67833" w:rsidRDefault="00F67833" w:rsidP="001D14A9">
      <w:pPr>
        <w:pStyle w:val="00peso2"/>
      </w:pPr>
      <w:r>
        <w:t xml:space="preserve">Orientações </w:t>
      </w:r>
    </w:p>
    <w:p w14:paraId="654E5DC9" w14:textId="79AF7AB2" w:rsidR="00F67833" w:rsidRPr="00551047" w:rsidRDefault="00F67833" w:rsidP="00551047">
      <w:pPr>
        <w:pStyle w:val="00Textogeral"/>
      </w:pPr>
      <w:r w:rsidRPr="00551047">
        <w:t xml:space="preserve">Para iniciar a aula, perguntar aos alunos que tipos de tecido conhecem e de quais eles gostam mais. Organizar um levantamento sobre os tecidos das roupas dos alunos, ler a atividade 1 da </w:t>
      </w:r>
      <w:r w:rsidRPr="00602A9D">
        <w:t>página 88</w:t>
      </w:r>
      <w:r w:rsidRPr="00551047">
        <w:t xml:space="preserve"> e pedir que assinalem o tecido que mais gostam de usar</w:t>
      </w:r>
      <w:r w:rsidR="00C9578C">
        <w:t>:</w:t>
      </w:r>
      <w:r w:rsidRPr="00551047">
        <w:t xml:space="preserve"> algodão, lã, outro. </w:t>
      </w:r>
    </w:p>
    <w:p w14:paraId="0A70C7A2" w14:textId="4635AC59" w:rsidR="00F67833" w:rsidRPr="00551047" w:rsidRDefault="00C9578C" w:rsidP="00551047">
      <w:pPr>
        <w:pStyle w:val="00Textogeral"/>
      </w:pPr>
      <w:r>
        <w:t xml:space="preserve">Esta atividade permite trabalhar com um elemento importante da alfabetização cartográfica: a construção e observação de gráficos. </w:t>
      </w:r>
      <w:r w:rsidR="00F67833" w:rsidRPr="00551047">
        <w:t>Desenhar na lousa três colunas horizontais quadriculadas, cada uma com o nome de um dos três tecidos e ir anotando a preferência de cada aluno, pintando cada quadradinho da cor escolhida. Em seguida, observar o resultado do gráfico com os alunos, perguntando que tecido a maioria e a minoria da turma prefere usar. Esse levantamento de dados e a construção de gráfico servem tanto para desenvolver habilidades de leitura gráfica e interpretação de dados como para a construção de uma possível representação com esse tema.</w:t>
      </w:r>
    </w:p>
    <w:p w14:paraId="23A73CA3" w14:textId="555BEAA9" w:rsidR="00F67833" w:rsidRPr="00551047" w:rsidRDefault="00F67833" w:rsidP="00551047">
      <w:pPr>
        <w:pStyle w:val="00Textogeral"/>
      </w:pPr>
      <w:r w:rsidRPr="00551047">
        <w:t xml:space="preserve">O tecido não é utilizado apenas para equilibrar a temperatura, mas também como suporte para expressar características culturais. Ler o </w:t>
      </w:r>
      <w:r w:rsidR="00306AAF">
        <w:t>texto “O tecido e a estampa”</w:t>
      </w:r>
      <w:r w:rsidRPr="00551047">
        <w:t xml:space="preserve"> d</w:t>
      </w:r>
      <w:r w:rsidR="00306AAF">
        <w:t xml:space="preserve">a seção </w:t>
      </w:r>
      <w:r w:rsidR="00306AAF" w:rsidRPr="00306AAF">
        <w:rPr>
          <w:i/>
        </w:rPr>
        <w:t>Cartografando</w:t>
      </w:r>
      <w:r w:rsidR="00306AAF">
        <w:t>,</w:t>
      </w:r>
      <w:r w:rsidRPr="00551047">
        <w:t xml:space="preserve"> </w:t>
      </w:r>
      <w:r w:rsidRPr="00306AAF">
        <w:t>página 89 do</w:t>
      </w:r>
      <w:r w:rsidRPr="00551047">
        <w:t xml:space="preserve"> livro do aluno, sobre a beleza dos tecidos e pedir que falem sobre suas preferências de estampas. </w:t>
      </w:r>
    </w:p>
    <w:p w14:paraId="0FA0363D" w14:textId="635CD5CA" w:rsidR="00464BF3" w:rsidRDefault="00F67833" w:rsidP="00267BC7">
      <w:pPr>
        <w:pStyle w:val="00Textogeral"/>
      </w:pPr>
      <w:r w:rsidRPr="00551047">
        <w:t xml:space="preserve">Orientar para que desenhem as estampas de que mais gostam e socializar as escolhas com a </w:t>
      </w:r>
      <w:r w:rsidR="008B33DA">
        <w:t>turma</w:t>
      </w:r>
      <w:r w:rsidRPr="00551047">
        <w:t>. Conversar sobre se essa estampa traz a lembrança de algo ou alguém.</w:t>
      </w:r>
    </w:p>
    <w:p w14:paraId="4C42DEB8" w14:textId="01655686" w:rsidR="00F67833" w:rsidRPr="00551047" w:rsidRDefault="00F67833" w:rsidP="00551047">
      <w:pPr>
        <w:pStyle w:val="00Textogeral"/>
      </w:pPr>
      <w:r w:rsidRPr="00551047">
        <w:t>Perguntar aos alunos se existe um jeito certo de se vestir, se todos devem se vestir da mesma forma, se podem criticar um colega pelo modo como se veste, o que a roupa representa para eles e por que as pessoas se vestem.</w:t>
      </w:r>
    </w:p>
    <w:p w14:paraId="3C671D79" w14:textId="13E053D1" w:rsidR="00551047" w:rsidRDefault="00F67833" w:rsidP="00551047">
      <w:pPr>
        <w:pStyle w:val="00Textogeral"/>
      </w:pPr>
      <w:r w:rsidRPr="00551047">
        <w:t xml:space="preserve">Pedir que descrevam cada paisagem das imagens da </w:t>
      </w:r>
      <w:r w:rsidRPr="001D1290">
        <w:t>página 91 (</w:t>
      </w:r>
      <w:r w:rsidRPr="00551047">
        <w:t xml:space="preserve">praia com tempo atmosférico ensolarado, casas cobertas por neve e centro de cidade com o tempo atmosférico nublado). Depois, para finalizar a aula, solicitar que relacionem as roupas mais adequadas para cada paisagem (agasalho com gorro e calça de moletom, camiseta e calça de manga comprida e regata e bermuda). </w:t>
      </w:r>
    </w:p>
    <w:p w14:paraId="6C163AB1" w14:textId="11996EF0" w:rsidR="00267BC7" w:rsidRDefault="00267BC7">
      <w:pPr>
        <w:rPr>
          <w:rFonts w:ascii="Tahoma" w:hAnsi="Tahoma" w:cs="Arial"/>
          <w:color w:val="000000"/>
          <w:sz w:val="22"/>
          <w:szCs w:val="22"/>
          <w:lang w:val="pt-BR"/>
        </w:rPr>
      </w:pPr>
      <w:r>
        <w:br w:type="page"/>
      </w:r>
    </w:p>
    <w:p w14:paraId="3EB9FB88" w14:textId="2BD683F9" w:rsidR="00F67833" w:rsidRPr="009E4C27" w:rsidRDefault="00F67833" w:rsidP="001D14A9">
      <w:pPr>
        <w:pStyle w:val="00peso2"/>
        <w:rPr>
          <w:lang w:val="pt-BR" w:eastAsia="pt-BR"/>
        </w:rPr>
      </w:pPr>
      <w:r w:rsidRPr="009E4C27">
        <w:rPr>
          <w:lang w:val="pt-BR" w:eastAsia="pt-BR"/>
        </w:rPr>
        <w:lastRenderedPageBreak/>
        <w:t xml:space="preserve">Atividade complementar </w:t>
      </w:r>
    </w:p>
    <w:p w14:paraId="7FF36E37" w14:textId="08ED78E6" w:rsidR="00F67833" w:rsidRPr="00551047" w:rsidRDefault="00F67833" w:rsidP="00551047">
      <w:pPr>
        <w:pStyle w:val="00Textogeral"/>
      </w:pPr>
      <w:r w:rsidRPr="00551047">
        <w:t>Para trabalhar com o tema contemporâneo direitos das crianças e adolescentes (Lei n</w:t>
      </w:r>
      <w:r w:rsidRPr="009E4C27">
        <w:rPr>
          <w:u w:val="single"/>
          <w:vertAlign w:val="superscript"/>
        </w:rPr>
        <w:t>º</w:t>
      </w:r>
      <w:r w:rsidRPr="00551047">
        <w:t xml:space="preserve"> 8.069/1990) e direitos humanos, formar uma roda de conversa com os alunos e propor as questões: “</w:t>
      </w:r>
      <w:r w:rsidR="00C9578C">
        <w:t>A</w:t>
      </w:r>
      <w:r w:rsidRPr="00551047">
        <w:t xml:space="preserve">s crianças e </w:t>
      </w:r>
      <w:r w:rsidR="00C9578C">
        <w:t xml:space="preserve">os </w:t>
      </w:r>
      <w:r w:rsidRPr="00551047">
        <w:t xml:space="preserve">adolescentes do mundo </w:t>
      </w:r>
      <w:r w:rsidR="00C9578C">
        <w:t xml:space="preserve">todo </w:t>
      </w:r>
      <w:r w:rsidRPr="00551047">
        <w:t>têm roupa para se agasalhar e moradia para se abrigar? Vocês já viram alguém que não tem roupa nem lugar para morar? Como vocês reagiram? Vocês conhecem campanhas como a do agasalho e do cobertor, que geralmente são feitas nos meses frios? Vocês já participaram de alguma delas ou conhecem alguém que tenha participado? Existe alguma dessas campanhas no bairro onde vocês moram ou perto da escola? Vocês já doaram agasalho alguma vez? Qual é o destino dos seus agasalhos quando não lhes servem mais? Vocês usam roupas doadas por outras pessoas? O que acham disso?”.</w:t>
      </w:r>
    </w:p>
    <w:p w14:paraId="38D81DB4" w14:textId="11B88B92" w:rsidR="00F67833" w:rsidRPr="00551047" w:rsidRDefault="00F67833" w:rsidP="00551047">
      <w:pPr>
        <w:pStyle w:val="00Textogeral"/>
      </w:pPr>
      <w:r w:rsidRPr="00551047">
        <w:t xml:space="preserve">O vestuário, bem como outros itens essenciais ao </w:t>
      </w:r>
      <w:r w:rsidR="008B33DA" w:rsidRPr="00551047">
        <w:t>bem-estar</w:t>
      </w:r>
      <w:r w:rsidRPr="00551047">
        <w:t xml:space="preserve"> a que toda pessoa tem direito, é mencionado no artigo 25</w:t>
      </w:r>
      <w:r w:rsidRPr="009E4C27">
        <w:rPr>
          <w:u w:val="single"/>
          <w:vertAlign w:val="superscript"/>
        </w:rPr>
        <w:t>º</w:t>
      </w:r>
      <w:r w:rsidRPr="00551047">
        <w:t xml:space="preserve"> da Declaração Universal dos Direitos Humanos:</w:t>
      </w:r>
    </w:p>
    <w:p w14:paraId="55F8679E" w14:textId="77777777" w:rsidR="00F67833" w:rsidRDefault="00F67833" w:rsidP="00551047">
      <w:pPr>
        <w:pStyle w:val="00Textogeral"/>
        <w:rPr>
          <w:lang w:eastAsia="pt-BR"/>
        </w:rPr>
      </w:pPr>
    </w:p>
    <w:p w14:paraId="22C06595" w14:textId="77777777" w:rsidR="00F67833" w:rsidRPr="00551047" w:rsidRDefault="00F67833" w:rsidP="00551047">
      <w:pPr>
        <w:pStyle w:val="00Peso4"/>
        <w:spacing w:after="100"/>
        <w:rPr>
          <w:i w:val="0"/>
        </w:rPr>
      </w:pPr>
      <w:r w:rsidRPr="00551047">
        <w:rPr>
          <w:i w:val="0"/>
        </w:rPr>
        <w:t>Artigo 25</w:t>
      </w:r>
      <w:r w:rsidRPr="009E4C27">
        <w:rPr>
          <w:i w:val="0"/>
          <w:u w:val="single"/>
          <w:vertAlign w:val="superscript"/>
        </w:rPr>
        <w:t>º</w:t>
      </w:r>
    </w:p>
    <w:p w14:paraId="4A05BF93" w14:textId="28DBD07B" w:rsidR="00F67833" w:rsidRPr="009E4C27" w:rsidRDefault="00F67833" w:rsidP="00551047">
      <w:pPr>
        <w:spacing w:after="120" w:line="360" w:lineRule="auto"/>
        <w:ind w:left="567" w:right="822"/>
        <w:jc w:val="both"/>
        <w:rPr>
          <w:rFonts w:ascii="Cambria" w:hAnsi="Cambria"/>
          <w:iCs/>
          <w:sz w:val="22"/>
          <w:szCs w:val="28"/>
          <w:lang w:val="pt-BR"/>
        </w:rPr>
      </w:pPr>
      <w:r w:rsidRPr="009E4C27">
        <w:rPr>
          <w:rFonts w:ascii="Cambria" w:hAnsi="Cambria"/>
          <w:iCs/>
          <w:sz w:val="22"/>
          <w:szCs w:val="28"/>
          <w:lang w:val="pt-BR"/>
        </w:rPr>
        <w:t>“1.</w:t>
      </w:r>
      <w:r w:rsidR="00B46EC0">
        <w:rPr>
          <w:rFonts w:ascii="Cambria" w:hAnsi="Cambria"/>
          <w:iCs/>
          <w:sz w:val="22"/>
          <w:szCs w:val="28"/>
          <w:lang w:val="pt-BR"/>
        </w:rPr>
        <w:t xml:space="preserve"> </w:t>
      </w:r>
      <w:r w:rsidRPr="009E4C27">
        <w:rPr>
          <w:rFonts w:ascii="Cambria" w:hAnsi="Cambria"/>
          <w:iCs/>
          <w:sz w:val="22"/>
          <w:szCs w:val="28"/>
          <w:lang w:val="pt-BR"/>
        </w:rPr>
        <w:t>Toda pessoa tem direito a um nível de vida suficiente para lhe assegurar e à sua família a saúde e o bem-estar, principalmente quanto à alimentação, ao vestuário, ao alojamento, à assistência médica e ainda quanto aos serviços sociais necessários, e tem direito à segurança no desemprego, na doença, na invalidez, na viuvez, na velhice ou noutros casos de perda de meios de subsistência por circunstâncias independentes da sua vontade.</w:t>
      </w:r>
    </w:p>
    <w:p w14:paraId="599337F4" w14:textId="77777777" w:rsidR="00F67833" w:rsidRPr="009E4C27" w:rsidRDefault="00F67833" w:rsidP="00551047">
      <w:pPr>
        <w:spacing w:after="120" w:line="360" w:lineRule="auto"/>
        <w:ind w:left="567" w:right="822"/>
        <w:jc w:val="both"/>
        <w:rPr>
          <w:rFonts w:ascii="Cambria" w:hAnsi="Cambria"/>
          <w:iCs/>
          <w:sz w:val="22"/>
          <w:szCs w:val="28"/>
          <w:lang w:val="pt-BR"/>
        </w:rPr>
      </w:pPr>
      <w:r w:rsidRPr="009E4C27">
        <w:rPr>
          <w:rFonts w:ascii="Cambria" w:hAnsi="Cambria"/>
          <w:iCs/>
          <w:sz w:val="22"/>
          <w:szCs w:val="28"/>
          <w:lang w:val="pt-BR"/>
        </w:rPr>
        <w:t>[...]”</w:t>
      </w:r>
    </w:p>
    <w:p w14:paraId="7FD66567" w14:textId="6194AFBF" w:rsidR="00F67833" w:rsidRPr="00D35CB9" w:rsidRDefault="00F67833" w:rsidP="00551047">
      <w:pPr>
        <w:spacing w:after="120"/>
        <w:jc w:val="right"/>
        <w:rPr>
          <w:rFonts w:ascii="Tahoma" w:hAnsi="Tahoma"/>
          <w:sz w:val="20"/>
          <w:szCs w:val="22"/>
          <w:lang w:val="pt-BR"/>
        </w:rPr>
      </w:pPr>
      <w:r w:rsidRPr="00D35CB9">
        <w:rPr>
          <w:rFonts w:ascii="Tahoma" w:hAnsi="Tahoma"/>
          <w:sz w:val="20"/>
          <w:lang w:val="pt-BR"/>
        </w:rPr>
        <w:t xml:space="preserve">ONU. </w:t>
      </w:r>
      <w:r w:rsidRPr="009E4C27">
        <w:rPr>
          <w:rFonts w:ascii="Tahoma" w:hAnsi="Tahoma"/>
          <w:i/>
          <w:sz w:val="20"/>
          <w:lang w:val="pt-BR"/>
        </w:rPr>
        <w:t>Declaração Universal do</w:t>
      </w:r>
      <w:r w:rsidR="00B46EC0">
        <w:rPr>
          <w:rFonts w:ascii="Tahoma" w:hAnsi="Tahoma"/>
          <w:i/>
          <w:sz w:val="20"/>
          <w:lang w:val="pt-BR"/>
        </w:rPr>
        <w:t>s</w:t>
      </w:r>
      <w:r w:rsidRPr="009E4C27">
        <w:rPr>
          <w:rFonts w:ascii="Tahoma" w:hAnsi="Tahoma"/>
          <w:i/>
          <w:sz w:val="20"/>
          <w:lang w:val="pt-BR"/>
        </w:rPr>
        <w:t xml:space="preserve"> Direito Humanos</w:t>
      </w:r>
      <w:r w:rsidRPr="00D35CB9">
        <w:rPr>
          <w:rFonts w:ascii="Tahoma" w:hAnsi="Tahoma"/>
          <w:sz w:val="20"/>
          <w:lang w:val="pt-BR"/>
        </w:rPr>
        <w:t>. Disponível em: &lt;</w:t>
      </w:r>
      <w:hyperlink r:id="rId8" w:history="1">
        <w:r w:rsidRPr="00D53103">
          <w:rPr>
            <w:rStyle w:val="Hyperlink"/>
            <w:rFonts w:ascii="Tahoma" w:hAnsi="Tahoma"/>
            <w:sz w:val="20"/>
            <w:lang w:val="pt-BR"/>
          </w:rPr>
          <w:t>http://www.ohchr.org/EN/UDHR/Documents/UDHR_Translations/por.pdf</w:t>
        </w:r>
      </w:hyperlink>
      <w:r w:rsidRPr="00D35CB9">
        <w:rPr>
          <w:rFonts w:ascii="Tahoma" w:hAnsi="Tahoma"/>
          <w:sz w:val="20"/>
          <w:lang w:val="pt-BR"/>
        </w:rPr>
        <w:t>&gt;. Acesso em: nov. 2017.</w:t>
      </w:r>
    </w:p>
    <w:p w14:paraId="56791576" w14:textId="77777777" w:rsidR="00551047" w:rsidRDefault="00551047" w:rsidP="00551047">
      <w:pPr>
        <w:pStyle w:val="00Textogeral"/>
        <w:rPr>
          <w:shd w:val="clear" w:color="auto" w:fill="FFFFFF"/>
        </w:rPr>
      </w:pPr>
      <w:r>
        <w:rPr>
          <w:shd w:val="clear" w:color="auto" w:fill="FFFFFF"/>
        </w:rPr>
        <w:br w:type="page"/>
      </w:r>
    </w:p>
    <w:p w14:paraId="7C930EE5" w14:textId="77777777" w:rsidR="0000230F" w:rsidRPr="0000230F" w:rsidRDefault="0000230F" w:rsidP="001D14A9">
      <w:pPr>
        <w:pStyle w:val="00P1"/>
      </w:pPr>
      <w:r w:rsidRPr="0000230F">
        <w:lastRenderedPageBreak/>
        <w:t>Proposta de autoavaliação</w:t>
      </w:r>
    </w:p>
    <w:p w14:paraId="4ACC1F08" w14:textId="77777777" w:rsidR="00FB2C31" w:rsidRPr="00DB02F1" w:rsidRDefault="00FB2C31" w:rsidP="00FB2C31">
      <w:pPr>
        <w:widowControl w:val="0"/>
        <w:suppressAutoHyphens/>
        <w:autoSpaceDE w:val="0"/>
        <w:autoSpaceDN w:val="0"/>
        <w:adjustRightInd w:val="0"/>
        <w:spacing w:line="400" w:lineRule="atLeast"/>
        <w:textAlignment w:val="center"/>
        <w:outlineLvl w:val="0"/>
        <w:rPr>
          <w:rFonts w:ascii="Cambria-Bold" w:hAnsi="Cambria-Bold" w:cs="Cambria-Bold"/>
          <w:b/>
          <w:bCs/>
          <w:caps/>
          <w:color w:val="000000"/>
          <w:sz w:val="32"/>
          <w:szCs w:val="32"/>
          <w:lang w:val="pt-BR"/>
        </w:rPr>
      </w:pPr>
    </w:p>
    <w:tbl>
      <w:tblPr>
        <w:tblStyle w:val="tabelaficha1"/>
        <w:tblW w:w="0" w:type="auto"/>
        <w:tblLook w:val="04A0" w:firstRow="1" w:lastRow="0" w:firstColumn="1" w:lastColumn="0" w:noHBand="0" w:noVBand="1"/>
      </w:tblPr>
      <w:tblGrid>
        <w:gridCol w:w="5953"/>
        <w:gridCol w:w="1147"/>
        <w:gridCol w:w="1134"/>
        <w:gridCol w:w="1134"/>
      </w:tblGrid>
      <w:tr w:rsidR="00A44D64" w:rsidRPr="00DB02F1" w14:paraId="1D401A40" w14:textId="77777777" w:rsidTr="00272E08">
        <w:trPr>
          <w:cnfStyle w:val="100000000000" w:firstRow="1" w:lastRow="0" w:firstColumn="0" w:lastColumn="0" w:oddVBand="0" w:evenVBand="0" w:oddHBand="0" w:evenHBand="0" w:firstRowFirstColumn="0" w:firstRowLastColumn="0" w:lastRowFirstColumn="0" w:lastRowLastColumn="0"/>
          <w:trHeight w:val="684"/>
        </w:trPr>
        <w:tc>
          <w:tcPr>
            <w:tcW w:w="5953" w:type="dxa"/>
          </w:tcPr>
          <w:p w14:paraId="13CF548B" w14:textId="3CD0EBD8" w:rsidR="00A44D64" w:rsidRPr="00D35CB9" w:rsidRDefault="00DD6C8C" w:rsidP="00A44D64">
            <w:pPr>
              <w:spacing w:line="240" w:lineRule="auto"/>
              <w:contextualSpacing/>
              <w:rPr>
                <w:rFonts w:eastAsia="MS Mincho" w:cs="Arial"/>
                <w:bCs/>
                <w:szCs w:val="28"/>
                <w:lang w:val="pt-BR"/>
              </w:rPr>
            </w:pPr>
            <w:r w:rsidRPr="00DD6C8C">
              <w:rPr>
                <w:rFonts w:eastAsia="MS Mincho" w:cs="Arial"/>
                <w:bCs/>
                <w:szCs w:val="28"/>
              </w:rPr>
              <w:t>RESPONDA A CADA PERGUNTA COM UM X NA COLUNA QUE CORRESPONDE À SUA AUTOAVALIAÇÃO.</w:t>
            </w:r>
            <w:bookmarkStart w:id="0" w:name="_GoBack"/>
            <w:bookmarkEnd w:id="0"/>
          </w:p>
        </w:tc>
        <w:tc>
          <w:tcPr>
            <w:tcW w:w="1147" w:type="dxa"/>
          </w:tcPr>
          <w:p w14:paraId="13EB1BC9" w14:textId="134F0814" w:rsidR="00A44D64" w:rsidRPr="00DB02F1" w:rsidRDefault="00A44D64" w:rsidP="00A44D64">
            <w:pPr>
              <w:spacing w:line="240" w:lineRule="auto"/>
              <w:jc w:val="center"/>
              <w:rPr>
                <w:rFonts w:eastAsia="MS Mincho" w:cs="Tahoma"/>
                <w:szCs w:val="20"/>
              </w:rPr>
            </w:pPr>
            <w:r w:rsidRPr="006B629F">
              <w:rPr>
                <w:rFonts w:eastAsia="MS Mincho" w:cs="Tahoma"/>
                <w:szCs w:val="20"/>
              </w:rPr>
              <w:t>SIM</w:t>
            </w:r>
          </w:p>
        </w:tc>
        <w:tc>
          <w:tcPr>
            <w:tcW w:w="1134" w:type="dxa"/>
          </w:tcPr>
          <w:p w14:paraId="3D95A5D7" w14:textId="3DABA34B" w:rsidR="00A44D64" w:rsidRPr="00DB02F1" w:rsidRDefault="00A44D64" w:rsidP="00A44D64">
            <w:pPr>
              <w:spacing w:line="240" w:lineRule="auto"/>
              <w:jc w:val="center"/>
              <w:rPr>
                <w:rFonts w:eastAsia="MS Mincho" w:cs="Tahoma"/>
                <w:szCs w:val="20"/>
              </w:rPr>
            </w:pPr>
            <w:r w:rsidRPr="006B629F">
              <w:rPr>
                <w:rFonts w:eastAsia="MS Mincho" w:cs="Tahoma"/>
                <w:szCs w:val="20"/>
              </w:rPr>
              <w:t>MAIS OU MENOS</w:t>
            </w:r>
          </w:p>
        </w:tc>
        <w:tc>
          <w:tcPr>
            <w:tcW w:w="1134" w:type="dxa"/>
          </w:tcPr>
          <w:p w14:paraId="31080F4F" w14:textId="4343B6F8" w:rsidR="00A44D64" w:rsidRPr="00DB02F1" w:rsidRDefault="00A44D64" w:rsidP="00A44D64">
            <w:pPr>
              <w:spacing w:line="240" w:lineRule="auto"/>
              <w:jc w:val="center"/>
              <w:rPr>
                <w:rFonts w:eastAsia="MS Mincho" w:cs="Tahoma"/>
                <w:szCs w:val="20"/>
              </w:rPr>
            </w:pPr>
            <w:r w:rsidRPr="006B629F">
              <w:rPr>
                <w:rFonts w:eastAsia="MS Mincho" w:cs="Tahoma"/>
                <w:szCs w:val="20"/>
              </w:rPr>
              <w:t>NÃO</w:t>
            </w:r>
          </w:p>
        </w:tc>
      </w:tr>
      <w:tr w:rsidR="00FB2C31" w:rsidRPr="009E4C27" w14:paraId="2C19CB5E" w14:textId="77777777" w:rsidTr="00464BF3">
        <w:trPr>
          <w:trHeight w:val="567"/>
        </w:trPr>
        <w:tc>
          <w:tcPr>
            <w:tcW w:w="5953" w:type="dxa"/>
          </w:tcPr>
          <w:p w14:paraId="3F3BC6D7" w14:textId="21595642" w:rsidR="00FB2C31" w:rsidRPr="00D35CB9" w:rsidRDefault="00FB2C31" w:rsidP="00B46EC0">
            <w:pPr>
              <w:rPr>
                <w:rFonts w:eastAsia="MS Mincho" w:cs="Tahoma"/>
                <w:szCs w:val="20"/>
                <w:lang w:val="pt-BR"/>
              </w:rPr>
            </w:pPr>
            <w:r w:rsidRPr="00D35CB9">
              <w:rPr>
                <w:rFonts w:cs="Arial"/>
                <w:szCs w:val="28"/>
                <w:lang w:val="pt-BR"/>
              </w:rPr>
              <w:t xml:space="preserve">DESCREVO CARACTERÍSTICAS DO LUGAR </w:t>
            </w:r>
            <w:r w:rsidR="00B46EC0">
              <w:rPr>
                <w:rFonts w:cs="Arial"/>
                <w:szCs w:val="28"/>
                <w:lang w:val="pt-BR"/>
              </w:rPr>
              <w:t>EM QUE</w:t>
            </w:r>
            <w:r w:rsidR="00B46EC0" w:rsidRPr="00D35CB9">
              <w:rPr>
                <w:rFonts w:cs="Arial"/>
                <w:szCs w:val="28"/>
                <w:lang w:val="pt-BR"/>
              </w:rPr>
              <w:t xml:space="preserve"> </w:t>
            </w:r>
            <w:r w:rsidRPr="00D35CB9">
              <w:rPr>
                <w:rFonts w:cs="Arial"/>
                <w:szCs w:val="28"/>
                <w:lang w:val="pt-BR"/>
              </w:rPr>
              <w:t>VIVO?</w:t>
            </w:r>
          </w:p>
        </w:tc>
        <w:tc>
          <w:tcPr>
            <w:tcW w:w="1147" w:type="dxa"/>
          </w:tcPr>
          <w:p w14:paraId="73480BC8" w14:textId="77777777" w:rsidR="00FB2C31" w:rsidRPr="00D35CB9" w:rsidRDefault="00FB2C31" w:rsidP="00FB2C31">
            <w:pPr>
              <w:rPr>
                <w:rFonts w:eastAsia="MS Mincho" w:cs="Tahoma"/>
                <w:szCs w:val="20"/>
                <w:lang w:val="pt-BR"/>
              </w:rPr>
            </w:pPr>
          </w:p>
        </w:tc>
        <w:tc>
          <w:tcPr>
            <w:tcW w:w="1134" w:type="dxa"/>
          </w:tcPr>
          <w:p w14:paraId="2DF8E427" w14:textId="77777777" w:rsidR="00FB2C31" w:rsidRPr="00D35CB9" w:rsidRDefault="00FB2C31" w:rsidP="00FB2C31">
            <w:pPr>
              <w:rPr>
                <w:rFonts w:eastAsia="MS Mincho" w:cs="Tahoma"/>
                <w:szCs w:val="20"/>
                <w:lang w:val="pt-BR"/>
              </w:rPr>
            </w:pPr>
          </w:p>
        </w:tc>
        <w:tc>
          <w:tcPr>
            <w:tcW w:w="1134" w:type="dxa"/>
          </w:tcPr>
          <w:p w14:paraId="4055869B" w14:textId="77777777" w:rsidR="00FB2C31" w:rsidRPr="00D35CB9" w:rsidRDefault="00FB2C31" w:rsidP="00FB2C31">
            <w:pPr>
              <w:rPr>
                <w:rFonts w:eastAsia="MS Mincho" w:cs="Tahoma"/>
                <w:szCs w:val="20"/>
                <w:lang w:val="pt-BR"/>
              </w:rPr>
            </w:pPr>
          </w:p>
        </w:tc>
      </w:tr>
      <w:tr w:rsidR="00FB2C31" w:rsidRPr="009E4C27" w14:paraId="00BEBFAE" w14:textId="77777777" w:rsidTr="00464BF3">
        <w:trPr>
          <w:trHeight w:val="624"/>
        </w:trPr>
        <w:tc>
          <w:tcPr>
            <w:tcW w:w="5953" w:type="dxa"/>
          </w:tcPr>
          <w:p w14:paraId="749B8D91" w14:textId="40D292F6" w:rsidR="00FB2C31" w:rsidRPr="00D35CB9" w:rsidRDefault="00FB2C31" w:rsidP="00FB2C31">
            <w:pPr>
              <w:rPr>
                <w:rFonts w:eastAsia="MS Mincho" w:cs="Tahoma"/>
                <w:szCs w:val="20"/>
                <w:lang w:val="pt-BR"/>
              </w:rPr>
            </w:pPr>
            <w:r w:rsidRPr="00D35CB9">
              <w:rPr>
                <w:rFonts w:cs="Arial"/>
                <w:szCs w:val="28"/>
                <w:lang w:val="pt-BR"/>
              </w:rPr>
              <w:t>IDENTIFICO AS ROUPAS MAIS ADEQUADAS PARA CADA TEMPO ATMOSFÉRICO?</w:t>
            </w:r>
          </w:p>
        </w:tc>
        <w:tc>
          <w:tcPr>
            <w:tcW w:w="1147" w:type="dxa"/>
          </w:tcPr>
          <w:p w14:paraId="0E92EB44" w14:textId="77777777" w:rsidR="00FB2C31" w:rsidRPr="00D35CB9" w:rsidRDefault="00FB2C31" w:rsidP="00FB2C31">
            <w:pPr>
              <w:rPr>
                <w:rFonts w:eastAsia="MS Mincho" w:cs="Tahoma"/>
                <w:szCs w:val="20"/>
                <w:lang w:val="pt-BR"/>
              </w:rPr>
            </w:pPr>
          </w:p>
        </w:tc>
        <w:tc>
          <w:tcPr>
            <w:tcW w:w="1134" w:type="dxa"/>
          </w:tcPr>
          <w:p w14:paraId="35583F49" w14:textId="77777777" w:rsidR="00FB2C31" w:rsidRPr="00D35CB9" w:rsidRDefault="00FB2C31" w:rsidP="00FB2C31">
            <w:pPr>
              <w:rPr>
                <w:rFonts w:eastAsia="MS Mincho" w:cs="Tahoma"/>
                <w:szCs w:val="20"/>
                <w:lang w:val="pt-BR"/>
              </w:rPr>
            </w:pPr>
          </w:p>
        </w:tc>
        <w:tc>
          <w:tcPr>
            <w:tcW w:w="1134" w:type="dxa"/>
          </w:tcPr>
          <w:p w14:paraId="1580941C" w14:textId="77777777" w:rsidR="00FB2C31" w:rsidRPr="00D35CB9" w:rsidRDefault="00FB2C31" w:rsidP="00FB2C31">
            <w:pPr>
              <w:rPr>
                <w:rFonts w:eastAsia="MS Mincho" w:cs="Tahoma"/>
                <w:szCs w:val="20"/>
                <w:lang w:val="pt-BR"/>
              </w:rPr>
            </w:pPr>
          </w:p>
        </w:tc>
      </w:tr>
      <w:tr w:rsidR="00FB2C31" w:rsidRPr="009E4C27" w14:paraId="4BF24065" w14:textId="77777777" w:rsidTr="00464BF3">
        <w:trPr>
          <w:trHeight w:val="624"/>
        </w:trPr>
        <w:tc>
          <w:tcPr>
            <w:tcW w:w="5953" w:type="dxa"/>
          </w:tcPr>
          <w:p w14:paraId="30CC30F5" w14:textId="46BBD853" w:rsidR="00FB2C31" w:rsidRPr="00D35CB9" w:rsidRDefault="00FB2C31" w:rsidP="00B46EC0">
            <w:pPr>
              <w:rPr>
                <w:rFonts w:eastAsia="MS Mincho" w:cs="Tahoma"/>
                <w:szCs w:val="20"/>
                <w:lang w:val="pt-BR"/>
              </w:rPr>
            </w:pPr>
            <w:r w:rsidRPr="00D35CB9">
              <w:rPr>
                <w:rFonts w:cs="Arial"/>
                <w:szCs w:val="28"/>
                <w:lang w:val="pt-BR"/>
              </w:rPr>
              <w:t xml:space="preserve">DESENHO A PAISAGEM DO LUGAR </w:t>
            </w:r>
            <w:r w:rsidR="00B46EC0">
              <w:rPr>
                <w:rFonts w:cs="Arial"/>
                <w:szCs w:val="28"/>
                <w:lang w:val="pt-BR"/>
              </w:rPr>
              <w:t>EM QUE</w:t>
            </w:r>
            <w:r w:rsidR="00B46EC0" w:rsidRPr="00D35CB9">
              <w:rPr>
                <w:rFonts w:cs="Arial"/>
                <w:szCs w:val="28"/>
                <w:lang w:val="pt-BR"/>
              </w:rPr>
              <w:t xml:space="preserve"> </w:t>
            </w:r>
            <w:r w:rsidRPr="00D35CB9">
              <w:rPr>
                <w:rFonts w:cs="Arial"/>
                <w:szCs w:val="28"/>
                <w:lang w:val="pt-BR"/>
              </w:rPr>
              <w:t>MORO?</w:t>
            </w:r>
          </w:p>
        </w:tc>
        <w:tc>
          <w:tcPr>
            <w:tcW w:w="1147" w:type="dxa"/>
          </w:tcPr>
          <w:p w14:paraId="247EEA11" w14:textId="77777777" w:rsidR="00FB2C31" w:rsidRPr="00D35CB9" w:rsidRDefault="00FB2C31" w:rsidP="00FB2C31">
            <w:pPr>
              <w:rPr>
                <w:rFonts w:eastAsia="MS Mincho" w:cs="Tahoma"/>
                <w:szCs w:val="20"/>
                <w:lang w:val="pt-BR"/>
              </w:rPr>
            </w:pPr>
          </w:p>
        </w:tc>
        <w:tc>
          <w:tcPr>
            <w:tcW w:w="1134" w:type="dxa"/>
          </w:tcPr>
          <w:p w14:paraId="33E662F5" w14:textId="77777777" w:rsidR="00FB2C31" w:rsidRPr="00D35CB9" w:rsidRDefault="00FB2C31" w:rsidP="00FB2C31">
            <w:pPr>
              <w:rPr>
                <w:rFonts w:eastAsia="MS Mincho" w:cs="Tahoma"/>
                <w:szCs w:val="20"/>
                <w:lang w:val="pt-BR"/>
              </w:rPr>
            </w:pPr>
          </w:p>
        </w:tc>
        <w:tc>
          <w:tcPr>
            <w:tcW w:w="1134" w:type="dxa"/>
          </w:tcPr>
          <w:p w14:paraId="286F2BDB" w14:textId="77777777" w:rsidR="00FB2C31" w:rsidRPr="00D35CB9" w:rsidRDefault="00FB2C31" w:rsidP="00FB2C31">
            <w:pPr>
              <w:rPr>
                <w:rFonts w:eastAsia="MS Mincho" w:cs="Tahoma"/>
                <w:szCs w:val="20"/>
                <w:lang w:val="pt-BR"/>
              </w:rPr>
            </w:pPr>
          </w:p>
        </w:tc>
      </w:tr>
      <w:tr w:rsidR="00FB2C31" w:rsidRPr="009E4C27" w14:paraId="12F40187" w14:textId="77777777" w:rsidTr="00464BF3">
        <w:trPr>
          <w:trHeight w:val="624"/>
        </w:trPr>
        <w:tc>
          <w:tcPr>
            <w:tcW w:w="5953" w:type="dxa"/>
          </w:tcPr>
          <w:p w14:paraId="279D3DFE" w14:textId="26BF412D" w:rsidR="00FB2C31" w:rsidRPr="00D35CB9" w:rsidRDefault="00FB2C31" w:rsidP="00FB2C31">
            <w:pPr>
              <w:rPr>
                <w:rFonts w:eastAsia="MS Mincho" w:cs="Arial"/>
                <w:szCs w:val="28"/>
                <w:lang w:val="pt-BR"/>
              </w:rPr>
            </w:pPr>
            <w:r w:rsidRPr="00D35CB9">
              <w:rPr>
                <w:rFonts w:cs="Arial"/>
                <w:szCs w:val="28"/>
                <w:lang w:val="pt-BR"/>
              </w:rPr>
              <w:t>COMPREENDO AS INFORMAÇÕES DE UM QUADRO?</w:t>
            </w:r>
          </w:p>
        </w:tc>
        <w:tc>
          <w:tcPr>
            <w:tcW w:w="1147" w:type="dxa"/>
          </w:tcPr>
          <w:p w14:paraId="56600C98" w14:textId="77777777" w:rsidR="00FB2C31" w:rsidRPr="00D35CB9" w:rsidRDefault="00FB2C31" w:rsidP="00FB2C31">
            <w:pPr>
              <w:rPr>
                <w:rFonts w:eastAsia="MS Mincho" w:cs="Tahoma"/>
                <w:szCs w:val="20"/>
                <w:lang w:val="pt-BR"/>
              </w:rPr>
            </w:pPr>
          </w:p>
        </w:tc>
        <w:tc>
          <w:tcPr>
            <w:tcW w:w="1134" w:type="dxa"/>
          </w:tcPr>
          <w:p w14:paraId="3DCFFC75" w14:textId="77777777" w:rsidR="00FB2C31" w:rsidRPr="00D35CB9" w:rsidRDefault="00FB2C31" w:rsidP="00FB2C31">
            <w:pPr>
              <w:rPr>
                <w:rFonts w:eastAsia="MS Mincho" w:cs="Tahoma"/>
                <w:szCs w:val="20"/>
                <w:lang w:val="pt-BR"/>
              </w:rPr>
            </w:pPr>
          </w:p>
        </w:tc>
        <w:tc>
          <w:tcPr>
            <w:tcW w:w="1134" w:type="dxa"/>
          </w:tcPr>
          <w:p w14:paraId="6F14FB27" w14:textId="77777777" w:rsidR="00FB2C31" w:rsidRPr="00D35CB9" w:rsidRDefault="00FB2C31" w:rsidP="00FB2C31">
            <w:pPr>
              <w:rPr>
                <w:rFonts w:eastAsia="MS Mincho" w:cs="Tahoma"/>
                <w:szCs w:val="20"/>
                <w:lang w:val="pt-BR"/>
              </w:rPr>
            </w:pPr>
          </w:p>
        </w:tc>
      </w:tr>
      <w:tr w:rsidR="00FB2C31" w:rsidRPr="009E4C27" w14:paraId="37BB009F" w14:textId="77777777" w:rsidTr="00464BF3">
        <w:trPr>
          <w:trHeight w:val="624"/>
        </w:trPr>
        <w:tc>
          <w:tcPr>
            <w:tcW w:w="5953" w:type="dxa"/>
          </w:tcPr>
          <w:p w14:paraId="35EB6359" w14:textId="536204C3" w:rsidR="00FB2C31" w:rsidRPr="00D35CB9" w:rsidRDefault="00FB2C31" w:rsidP="00B46EC0">
            <w:pPr>
              <w:rPr>
                <w:rFonts w:eastAsia="MS Mincho" w:cs="Arial"/>
                <w:szCs w:val="28"/>
                <w:lang w:val="pt-BR"/>
              </w:rPr>
            </w:pPr>
            <w:r w:rsidRPr="00D35CB9">
              <w:rPr>
                <w:rFonts w:cs="Arial"/>
                <w:szCs w:val="28"/>
                <w:lang w:val="pt-BR"/>
              </w:rPr>
              <w:t xml:space="preserve">DESCREVO CARACTERÍSTICAS DO LUGAR </w:t>
            </w:r>
            <w:r w:rsidR="00B46EC0">
              <w:rPr>
                <w:rFonts w:cs="Arial"/>
                <w:szCs w:val="28"/>
                <w:lang w:val="pt-BR"/>
              </w:rPr>
              <w:t>EM QUE</w:t>
            </w:r>
            <w:r w:rsidR="00B46EC0" w:rsidRPr="00D35CB9">
              <w:rPr>
                <w:rFonts w:cs="Arial"/>
                <w:szCs w:val="28"/>
                <w:lang w:val="pt-BR"/>
              </w:rPr>
              <w:t xml:space="preserve"> </w:t>
            </w:r>
            <w:r w:rsidRPr="00D35CB9">
              <w:rPr>
                <w:rFonts w:cs="Arial"/>
                <w:szCs w:val="28"/>
                <w:lang w:val="pt-BR"/>
              </w:rPr>
              <w:t>VIVO?</w:t>
            </w:r>
          </w:p>
        </w:tc>
        <w:tc>
          <w:tcPr>
            <w:tcW w:w="1147" w:type="dxa"/>
          </w:tcPr>
          <w:p w14:paraId="224F15DD" w14:textId="77777777" w:rsidR="00FB2C31" w:rsidRPr="00D35CB9" w:rsidRDefault="00FB2C31" w:rsidP="00FB2C31">
            <w:pPr>
              <w:rPr>
                <w:rFonts w:eastAsia="MS Mincho" w:cs="Tahoma"/>
                <w:szCs w:val="20"/>
                <w:lang w:val="pt-BR"/>
              </w:rPr>
            </w:pPr>
          </w:p>
        </w:tc>
        <w:tc>
          <w:tcPr>
            <w:tcW w:w="1134" w:type="dxa"/>
          </w:tcPr>
          <w:p w14:paraId="4F069288" w14:textId="77777777" w:rsidR="00FB2C31" w:rsidRPr="00D35CB9" w:rsidRDefault="00FB2C31" w:rsidP="00FB2C31">
            <w:pPr>
              <w:rPr>
                <w:rFonts w:eastAsia="MS Mincho" w:cs="Tahoma"/>
                <w:szCs w:val="20"/>
                <w:lang w:val="pt-BR"/>
              </w:rPr>
            </w:pPr>
          </w:p>
        </w:tc>
        <w:tc>
          <w:tcPr>
            <w:tcW w:w="1134" w:type="dxa"/>
          </w:tcPr>
          <w:p w14:paraId="4A303DAD" w14:textId="77777777" w:rsidR="00FB2C31" w:rsidRPr="00D35CB9" w:rsidRDefault="00FB2C31" w:rsidP="00FB2C31">
            <w:pPr>
              <w:rPr>
                <w:rFonts w:eastAsia="MS Mincho" w:cs="Tahoma"/>
                <w:szCs w:val="20"/>
                <w:lang w:val="pt-BR"/>
              </w:rPr>
            </w:pPr>
          </w:p>
        </w:tc>
      </w:tr>
      <w:tr w:rsidR="00FB2C31" w:rsidRPr="009E4C27" w14:paraId="41582BCC" w14:textId="77777777" w:rsidTr="00464BF3">
        <w:trPr>
          <w:trHeight w:val="624"/>
        </w:trPr>
        <w:tc>
          <w:tcPr>
            <w:tcW w:w="5953" w:type="dxa"/>
          </w:tcPr>
          <w:p w14:paraId="1C13A762" w14:textId="40DE244B" w:rsidR="00FB2C31" w:rsidRPr="00D35CB9" w:rsidRDefault="00FB2C31" w:rsidP="00FB2C31">
            <w:pPr>
              <w:rPr>
                <w:rFonts w:eastAsia="MS Mincho" w:cs="Arial"/>
                <w:szCs w:val="28"/>
                <w:lang w:val="pt-BR"/>
              </w:rPr>
            </w:pPr>
            <w:r w:rsidRPr="00D35CB9">
              <w:rPr>
                <w:rFonts w:cs="Arial"/>
                <w:szCs w:val="28"/>
                <w:lang w:val="pt-BR"/>
              </w:rPr>
              <w:t>ENTENDO AS INFORMAÇÕES EM UM GRÁFICO DE BARRAS?</w:t>
            </w:r>
          </w:p>
        </w:tc>
        <w:tc>
          <w:tcPr>
            <w:tcW w:w="1147" w:type="dxa"/>
          </w:tcPr>
          <w:p w14:paraId="3909295A" w14:textId="77777777" w:rsidR="00FB2C31" w:rsidRPr="00D35CB9" w:rsidRDefault="00FB2C31" w:rsidP="00FB2C31">
            <w:pPr>
              <w:rPr>
                <w:rFonts w:eastAsia="MS Mincho" w:cs="Tahoma"/>
                <w:szCs w:val="20"/>
                <w:lang w:val="pt-BR"/>
              </w:rPr>
            </w:pPr>
          </w:p>
        </w:tc>
        <w:tc>
          <w:tcPr>
            <w:tcW w:w="1134" w:type="dxa"/>
          </w:tcPr>
          <w:p w14:paraId="2F8437DD" w14:textId="77777777" w:rsidR="00FB2C31" w:rsidRPr="00D35CB9" w:rsidRDefault="00FB2C31" w:rsidP="00FB2C31">
            <w:pPr>
              <w:rPr>
                <w:rFonts w:eastAsia="MS Mincho" w:cs="Tahoma"/>
                <w:szCs w:val="20"/>
                <w:lang w:val="pt-BR"/>
              </w:rPr>
            </w:pPr>
          </w:p>
        </w:tc>
        <w:tc>
          <w:tcPr>
            <w:tcW w:w="1134" w:type="dxa"/>
          </w:tcPr>
          <w:p w14:paraId="7E5FEEC6" w14:textId="77777777" w:rsidR="00FB2C31" w:rsidRPr="00D35CB9" w:rsidRDefault="00FB2C31" w:rsidP="00FB2C31">
            <w:pPr>
              <w:rPr>
                <w:rFonts w:eastAsia="MS Mincho" w:cs="Tahoma"/>
                <w:szCs w:val="20"/>
                <w:lang w:val="pt-BR"/>
              </w:rPr>
            </w:pPr>
          </w:p>
        </w:tc>
      </w:tr>
    </w:tbl>
    <w:p w14:paraId="43152FB7" w14:textId="6E268BC6" w:rsidR="00267BC7" w:rsidRDefault="00267BC7" w:rsidP="008B33DA">
      <w:pPr>
        <w:pStyle w:val="00Textogeral"/>
        <w:ind w:firstLine="0"/>
      </w:pPr>
    </w:p>
    <w:p w14:paraId="57CD23F0" w14:textId="77777777" w:rsidR="00267BC7" w:rsidRDefault="00267BC7" w:rsidP="00267BC7">
      <w:pPr>
        <w:pStyle w:val="00Textogeral"/>
      </w:pPr>
      <w:r>
        <w:br w:type="page"/>
      </w:r>
    </w:p>
    <w:p w14:paraId="478A2A07" w14:textId="692ECA56" w:rsidR="00F67833" w:rsidRDefault="00F67833" w:rsidP="008B33DA">
      <w:pPr>
        <w:pStyle w:val="00P1"/>
      </w:pPr>
      <w:r>
        <w:lastRenderedPageBreak/>
        <w:t>Avaliação de aprendizagem</w:t>
      </w:r>
    </w:p>
    <w:p w14:paraId="3E567118" w14:textId="77777777" w:rsidR="0000230F" w:rsidRDefault="0000230F" w:rsidP="0000230F">
      <w:pPr>
        <w:pStyle w:val="00comandoatividade"/>
      </w:pPr>
    </w:p>
    <w:p w14:paraId="1A7B3499" w14:textId="754FC347" w:rsidR="00F67833" w:rsidRPr="0000230F" w:rsidRDefault="00F67833" w:rsidP="0000230F">
      <w:pPr>
        <w:pStyle w:val="00comandoatividade"/>
      </w:pPr>
      <w:r w:rsidRPr="009E4C27">
        <w:rPr>
          <w:b/>
        </w:rPr>
        <w:t>1.</w:t>
      </w:r>
      <w:r w:rsidRPr="0000230F">
        <w:t xml:space="preserve"> Orientar os alunos a desenhar um símbolo que represente um desejo de um amigo. Destacar que o desenho deve ser de um símbolo que represente o objeto do desejo do amigo, e não do objeto em si. Depois, </w:t>
      </w:r>
      <w:r w:rsidR="008B33DA">
        <w:t xml:space="preserve">em </w:t>
      </w:r>
      <w:r w:rsidRPr="0000230F">
        <w:t>uma roda, pedir a cada aluno que mostre o símbolo que desenhou. Os outros tentarão adivinhar o que significa esse símbolo, para quem e por que o colega escolheu esse amigo.</w:t>
      </w:r>
    </w:p>
    <w:p w14:paraId="7125BBB5" w14:textId="77777777" w:rsidR="0000230F" w:rsidRDefault="0000230F" w:rsidP="0000230F">
      <w:pPr>
        <w:pStyle w:val="00comandoatividade"/>
      </w:pPr>
    </w:p>
    <w:p w14:paraId="039D9433" w14:textId="153D7106" w:rsidR="00F67833" w:rsidRPr="0000230F" w:rsidRDefault="00F67833" w:rsidP="0000230F">
      <w:pPr>
        <w:pStyle w:val="00comandoatividade"/>
      </w:pPr>
      <w:r w:rsidRPr="009E4C27">
        <w:rPr>
          <w:b/>
        </w:rPr>
        <w:t>2.</w:t>
      </w:r>
      <w:r w:rsidRPr="0000230F">
        <w:t xml:space="preserve"> Organizar uma encenação em pequenos grupos. Cada grupo irá representar uma situação em que apareçam elementos de determinado tempo atmosférico. Distribuir papéis com nomes de diferentes tempos atmosféricos, um para cada grupo – um grupo não poderá revelar esse tempo aos demais. Cada equipe deverá fazer a encenação, e os demais alunos tentarão adivinhar o tempo atmosférico representado.</w:t>
      </w:r>
    </w:p>
    <w:p w14:paraId="4F4B07FF" w14:textId="77777777" w:rsidR="00F67833" w:rsidRPr="0000230F" w:rsidRDefault="00F67833" w:rsidP="0000230F">
      <w:pPr>
        <w:pStyle w:val="00comandoatividade"/>
      </w:pPr>
    </w:p>
    <w:p w14:paraId="16E279CE" w14:textId="0D076C5B" w:rsidR="00F67833" w:rsidRPr="00D35CB9" w:rsidRDefault="00F67833">
      <w:pPr>
        <w:rPr>
          <w:lang w:val="pt-BR"/>
        </w:rPr>
      </w:pPr>
    </w:p>
    <w:sectPr w:rsidR="00F67833" w:rsidRPr="00D35CB9" w:rsidSect="00464BF3">
      <w:headerReference w:type="default" r:id="rId9"/>
      <w:footerReference w:type="default" r:id="rId10"/>
      <w:pgSz w:w="11901" w:h="16817"/>
      <w:pgMar w:top="2268"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B8078E" w14:textId="77777777" w:rsidR="005E3EB6" w:rsidRDefault="005E3EB6" w:rsidP="005B4288">
      <w:r>
        <w:separator/>
      </w:r>
    </w:p>
    <w:p w14:paraId="6906962B" w14:textId="77777777" w:rsidR="005E3EB6" w:rsidRDefault="005E3EB6"/>
  </w:endnote>
  <w:endnote w:type="continuationSeparator" w:id="0">
    <w:p w14:paraId="1000A4EF" w14:textId="77777777" w:rsidR="005E3EB6" w:rsidRDefault="005E3EB6" w:rsidP="005B4288">
      <w:r>
        <w:continuationSeparator/>
      </w:r>
    </w:p>
    <w:p w14:paraId="03C42DCF" w14:textId="77777777" w:rsidR="005E3EB6" w:rsidRDefault="005E3E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EFE9E82E-86C6-40C1-ACF5-177A56C3F61F}"/>
    <w:embedBold r:id="rId2" w:fontKey="{89D21AA0-F327-4059-AA19-0A8CC9E06DC2}"/>
    <w:embedBoldItalic r:id="rId3" w:fontKey="{4B46B47C-8747-4415-A37E-06975942B6DA}"/>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757F4285-56EA-4EF3-9EB4-D03632633A7B}"/>
    <w:embedBold r:id="rId5" w:fontKey="{C1DFD50A-AEEB-4E14-AD9A-2BBC72E22C30}"/>
    <w:embedItalic r:id="rId6" w:fontKey="{7A2F9F42-E3B1-41DF-B84B-9B3BFDEFBB1F}"/>
  </w:font>
  <w:font w:name="Arial">
    <w:panose1 w:val="020B0604020202020204"/>
    <w:charset w:val="00"/>
    <w:family w:val="swiss"/>
    <w:pitch w:val="variable"/>
    <w:sig w:usb0="E0002AFF" w:usb1="C0007843" w:usb2="00000009" w:usb3="00000000" w:csb0="000001FF" w:csb1="00000000"/>
    <w:embedRegular r:id="rId7" w:fontKey="{833D8919-14BC-4823-BC1E-A8EA5AA0080B}"/>
    <w:embedBold r:id="rId8" w:fontKey="{0E659F2E-AD18-4A34-AD8C-1C2936918148}"/>
  </w:font>
  <w:font w:name="Cambria Bold">
    <w:panose1 w:val="02040803050406030204"/>
    <w:charset w:val="00"/>
    <w:family w:val="auto"/>
    <w:pitch w:val="variable"/>
    <w:sig w:usb0="E00002FF" w:usb1="4000045F" w:usb2="00000000" w:usb3="00000000" w:csb0="0000019F" w:csb1="00000000"/>
  </w:font>
  <w:font w:name="Arial Bold">
    <w:charset w:val="00"/>
    <w:family w:val="swiss"/>
    <w:pitch w:val="variable"/>
    <w:sig w:usb0="E0002AFF" w:usb1="C0007843" w:usb2="00000009" w:usb3="00000000" w:csb0="000001FF" w:csb1="00000000"/>
  </w:font>
  <w:font w:name="Cambria-BoldItalic">
    <w:altName w:val="Cambria"/>
    <w:charset w:val="00"/>
    <w:family w:val="auto"/>
    <w:pitch w:val="variable"/>
    <w:sig w:usb0="E00002FF" w:usb1="4000045F" w:usb2="00000000" w:usb3="00000000" w:csb0="0000019F" w:csb1="00000000"/>
    <w:embedBold r:id="rId9" w:subsetted="1" w:fontKey="{363119A8-36FC-4AF6-AD9E-33E4310D03FB}"/>
  </w:font>
  <w:font w:name="Cambria-Bold">
    <w:altName w:val="Times New Roman"/>
    <w:charset w:val="00"/>
    <w:family w:val="auto"/>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embedRegular r:id="rId10" w:subsetted="1" w:fontKey="{D783092C-F657-4E6F-9A15-B9577A53A719}"/>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8B345" w14:textId="6773EA44" w:rsidR="00464BF3" w:rsidRPr="00FA1F0A" w:rsidRDefault="00464BF3" w:rsidP="00464BF3">
    <w:pPr>
      <w:framePr w:wrap="around" w:vAnchor="text" w:hAnchor="margin" w:xAlign="right" w:y="1"/>
      <w:tabs>
        <w:tab w:val="center" w:pos="4680"/>
        <w:tab w:val="right" w:pos="9360"/>
      </w:tabs>
      <w:rPr>
        <w:rFonts w:ascii="Calibri" w:eastAsia="Times New Roman" w:hAnsi="Calibri" w:cs="Times New Roman"/>
      </w:rPr>
    </w:pPr>
    <w:r w:rsidRPr="00FA1F0A">
      <w:rPr>
        <w:rFonts w:ascii="Calibri" w:eastAsia="Times New Roman" w:hAnsi="Calibri" w:cs="Times New Roman"/>
      </w:rPr>
      <w:fldChar w:fldCharType="begin"/>
    </w:r>
    <w:r w:rsidRPr="00FA1F0A">
      <w:rPr>
        <w:rFonts w:ascii="Calibri" w:eastAsia="Times New Roman" w:hAnsi="Calibri" w:cs="Times New Roman"/>
      </w:rPr>
      <w:instrText xml:space="preserve">PAGE  </w:instrText>
    </w:r>
    <w:r w:rsidRPr="00FA1F0A">
      <w:rPr>
        <w:rFonts w:ascii="Calibri" w:eastAsia="Times New Roman" w:hAnsi="Calibri" w:cs="Times New Roman"/>
      </w:rPr>
      <w:fldChar w:fldCharType="separate"/>
    </w:r>
    <w:r w:rsidR="00DD6C8C">
      <w:rPr>
        <w:rFonts w:ascii="Calibri" w:eastAsia="Times New Roman" w:hAnsi="Calibri" w:cs="Times New Roman"/>
        <w:noProof/>
      </w:rPr>
      <w:t>7</w:t>
    </w:r>
    <w:r w:rsidRPr="00FA1F0A">
      <w:rPr>
        <w:rFonts w:ascii="Calibri" w:eastAsia="Times New Roman" w:hAnsi="Calibri" w:cs="Times New Roman"/>
      </w:rPr>
      <w:fldChar w:fldCharType="end"/>
    </w:r>
  </w:p>
  <w:p w14:paraId="1BEEFDE8" w14:textId="4DFB142F" w:rsidR="00812052" w:rsidRPr="00464BF3" w:rsidRDefault="00464BF3" w:rsidP="00464BF3">
    <w:pPr>
      <w:ind w:right="1694"/>
      <w:rPr>
        <w:rFonts w:ascii="Tahoma" w:eastAsia="Times New Roman" w:hAnsi="Tahoma" w:cs="Tahoma"/>
        <w:iCs/>
        <w:color w:val="3B3838"/>
        <w:sz w:val="14"/>
        <w:szCs w:val="14"/>
        <w:shd w:val="clear" w:color="auto" w:fill="FFFFFF"/>
      </w:rPr>
    </w:pPr>
    <w:r w:rsidRPr="00FA1F0A">
      <w:rPr>
        <w:rFonts w:ascii="Tahoma" w:eastAsia="Calibri" w:hAnsi="Tahoma" w:cs="Tahoma"/>
        <w:iCs/>
        <w:color w:val="3B3838"/>
        <w:sz w:val="14"/>
        <w:szCs w:val="14"/>
        <w:shd w:val="clear" w:color="auto" w:fill="FFFFFF"/>
      </w:rPr>
      <w:t>Este material está em Licença Aberta — CC BY NC (permite a edição ou a criação de obras derivadas sobre a obra com fins não comerciais, contanto que atribuam crédito ao autor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907667" w14:textId="77777777" w:rsidR="005E3EB6" w:rsidRDefault="005E3EB6" w:rsidP="005B4288">
      <w:r>
        <w:separator/>
      </w:r>
    </w:p>
    <w:p w14:paraId="1E1B03AB" w14:textId="77777777" w:rsidR="005E3EB6" w:rsidRDefault="005E3EB6"/>
  </w:footnote>
  <w:footnote w:type="continuationSeparator" w:id="0">
    <w:p w14:paraId="7CB9AB21" w14:textId="77777777" w:rsidR="005E3EB6" w:rsidRDefault="005E3EB6" w:rsidP="005B4288">
      <w:r>
        <w:continuationSeparator/>
      </w:r>
    </w:p>
    <w:p w14:paraId="79E6FBB8" w14:textId="77777777" w:rsidR="005E3EB6" w:rsidRDefault="005E3E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AB3FC" w14:textId="1D778C7C" w:rsidR="002A39C0" w:rsidRDefault="00464BF3" w:rsidP="00283941">
    <w:pPr>
      <w:tabs>
        <w:tab w:val="left" w:pos="1"/>
        <w:tab w:val="left" w:pos="9640"/>
        <w:tab w:val="right" w:pos="10205"/>
      </w:tabs>
      <w:ind w:right="-6"/>
      <w:jc w:val="both"/>
    </w:pPr>
    <w:r>
      <w:rPr>
        <w:noProof/>
      </w:rPr>
      <w:drawing>
        <wp:inline distT="0" distB="0" distL="0" distR="0" wp14:anchorId="0E552161" wp14:editId="03EF8A1F">
          <wp:extent cx="5940000" cy="290334"/>
          <wp:effectExtent l="0" t="0" r="381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JA_ARHG1_MD_2bim_G19_novo.jpg"/>
                  <pic:cNvPicPr/>
                </pic:nvPicPr>
                <pic:blipFill>
                  <a:blip r:embed="rId1"/>
                  <a:stretch>
                    <a:fillRect/>
                  </a:stretch>
                </pic:blipFill>
                <pic:spPr>
                  <a:xfrm>
                    <a:off x="0" y="0"/>
                    <a:ext cx="5940000" cy="2903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9CCA2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13C86E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842FB1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97275F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094F0E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C306FD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E585E5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C86C26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FECF39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9AF48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93A0AB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BCA471A4"/>
    <w:lvl w:ilvl="0">
      <w:numFmt w:val="bullet"/>
      <w:lvlText w:val="*"/>
      <w:lvlJc w:val="left"/>
    </w:lvl>
  </w:abstractNum>
  <w:abstractNum w:abstractNumId="12" w15:restartNumberingAfterBreak="0">
    <w:nsid w:val="0318653B"/>
    <w:multiLevelType w:val="hybridMultilevel"/>
    <w:tmpl w:val="B41ABA46"/>
    <w:lvl w:ilvl="0" w:tplc="04160001">
      <w:start w:val="1"/>
      <w:numFmt w:val="bullet"/>
      <w:lvlText w:val=""/>
      <w:lvlJc w:val="left"/>
      <w:pPr>
        <w:ind w:left="1003" w:hanging="360"/>
      </w:pPr>
      <w:rPr>
        <w:rFonts w:ascii="Symbol" w:hAnsi="Symbol" w:hint="default"/>
      </w:rPr>
    </w:lvl>
    <w:lvl w:ilvl="1" w:tplc="04160003" w:tentative="1">
      <w:start w:val="1"/>
      <w:numFmt w:val="bullet"/>
      <w:lvlText w:val="o"/>
      <w:lvlJc w:val="left"/>
      <w:pPr>
        <w:ind w:left="1723" w:hanging="360"/>
      </w:pPr>
      <w:rPr>
        <w:rFonts w:ascii="Courier New" w:hAnsi="Courier New" w:cs="Courier New" w:hint="default"/>
      </w:rPr>
    </w:lvl>
    <w:lvl w:ilvl="2" w:tplc="04160005" w:tentative="1">
      <w:start w:val="1"/>
      <w:numFmt w:val="bullet"/>
      <w:lvlText w:val=""/>
      <w:lvlJc w:val="left"/>
      <w:pPr>
        <w:ind w:left="2443" w:hanging="360"/>
      </w:pPr>
      <w:rPr>
        <w:rFonts w:ascii="Wingdings" w:hAnsi="Wingdings" w:hint="default"/>
      </w:rPr>
    </w:lvl>
    <w:lvl w:ilvl="3" w:tplc="04160001" w:tentative="1">
      <w:start w:val="1"/>
      <w:numFmt w:val="bullet"/>
      <w:lvlText w:val=""/>
      <w:lvlJc w:val="left"/>
      <w:pPr>
        <w:ind w:left="3163" w:hanging="360"/>
      </w:pPr>
      <w:rPr>
        <w:rFonts w:ascii="Symbol" w:hAnsi="Symbol" w:hint="default"/>
      </w:rPr>
    </w:lvl>
    <w:lvl w:ilvl="4" w:tplc="04160003" w:tentative="1">
      <w:start w:val="1"/>
      <w:numFmt w:val="bullet"/>
      <w:lvlText w:val="o"/>
      <w:lvlJc w:val="left"/>
      <w:pPr>
        <w:ind w:left="3883" w:hanging="360"/>
      </w:pPr>
      <w:rPr>
        <w:rFonts w:ascii="Courier New" w:hAnsi="Courier New" w:cs="Courier New" w:hint="default"/>
      </w:rPr>
    </w:lvl>
    <w:lvl w:ilvl="5" w:tplc="04160005" w:tentative="1">
      <w:start w:val="1"/>
      <w:numFmt w:val="bullet"/>
      <w:lvlText w:val=""/>
      <w:lvlJc w:val="left"/>
      <w:pPr>
        <w:ind w:left="4603" w:hanging="360"/>
      </w:pPr>
      <w:rPr>
        <w:rFonts w:ascii="Wingdings" w:hAnsi="Wingdings" w:hint="default"/>
      </w:rPr>
    </w:lvl>
    <w:lvl w:ilvl="6" w:tplc="04160001" w:tentative="1">
      <w:start w:val="1"/>
      <w:numFmt w:val="bullet"/>
      <w:lvlText w:val=""/>
      <w:lvlJc w:val="left"/>
      <w:pPr>
        <w:ind w:left="5323" w:hanging="360"/>
      </w:pPr>
      <w:rPr>
        <w:rFonts w:ascii="Symbol" w:hAnsi="Symbol" w:hint="default"/>
      </w:rPr>
    </w:lvl>
    <w:lvl w:ilvl="7" w:tplc="04160003" w:tentative="1">
      <w:start w:val="1"/>
      <w:numFmt w:val="bullet"/>
      <w:lvlText w:val="o"/>
      <w:lvlJc w:val="left"/>
      <w:pPr>
        <w:ind w:left="6043" w:hanging="360"/>
      </w:pPr>
      <w:rPr>
        <w:rFonts w:ascii="Courier New" w:hAnsi="Courier New" w:cs="Courier New" w:hint="default"/>
      </w:rPr>
    </w:lvl>
    <w:lvl w:ilvl="8" w:tplc="04160005" w:tentative="1">
      <w:start w:val="1"/>
      <w:numFmt w:val="bullet"/>
      <w:lvlText w:val=""/>
      <w:lvlJc w:val="left"/>
      <w:pPr>
        <w:ind w:left="6763" w:hanging="360"/>
      </w:pPr>
      <w:rPr>
        <w:rFonts w:ascii="Wingdings" w:hAnsi="Wingdings" w:hint="default"/>
      </w:rPr>
    </w:lvl>
  </w:abstractNum>
  <w:abstractNum w:abstractNumId="13" w15:restartNumberingAfterBreak="0">
    <w:nsid w:val="070E424D"/>
    <w:multiLevelType w:val="hybridMultilevel"/>
    <w:tmpl w:val="FDD8E7F0"/>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0A482813"/>
    <w:multiLevelType w:val="hybridMultilevel"/>
    <w:tmpl w:val="24AA03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A5061EE"/>
    <w:multiLevelType w:val="hybridMultilevel"/>
    <w:tmpl w:val="34FC0282"/>
    <w:lvl w:ilvl="0" w:tplc="AEB26D42">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211597"/>
    <w:multiLevelType w:val="hybridMultilevel"/>
    <w:tmpl w:val="F754D928"/>
    <w:lvl w:ilvl="0" w:tplc="04160001">
      <w:start w:val="1"/>
      <w:numFmt w:val="bullet"/>
      <w:lvlText w:val=""/>
      <w:lvlJc w:val="left"/>
      <w:pPr>
        <w:ind w:left="1003" w:hanging="360"/>
      </w:pPr>
      <w:rPr>
        <w:rFonts w:ascii="Symbol" w:hAnsi="Symbol" w:hint="default"/>
      </w:rPr>
    </w:lvl>
    <w:lvl w:ilvl="1" w:tplc="04160003" w:tentative="1">
      <w:start w:val="1"/>
      <w:numFmt w:val="bullet"/>
      <w:lvlText w:val="o"/>
      <w:lvlJc w:val="left"/>
      <w:pPr>
        <w:ind w:left="1723" w:hanging="360"/>
      </w:pPr>
      <w:rPr>
        <w:rFonts w:ascii="Courier New" w:hAnsi="Courier New" w:cs="Courier New" w:hint="default"/>
      </w:rPr>
    </w:lvl>
    <w:lvl w:ilvl="2" w:tplc="04160005" w:tentative="1">
      <w:start w:val="1"/>
      <w:numFmt w:val="bullet"/>
      <w:lvlText w:val=""/>
      <w:lvlJc w:val="left"/>
      <w:pPr>
        <w:ind w:left="2443" w:hanging="360"/>
      </w:pPr>
      <w:rPr>
        <w:rFonts w:ascii="Wingdings" w:hAnsi="Wingdings" w:hint="default"/>
      </w:rPr>
    </w:lvl>
    <w:lvl w:ilvl="3" w:tplc="04160001" w:tentative="1">
      <w:start w:val="1"/>
      <w:numFmt w:val="bullet"/>
      <w:lvlText w:val=""/>
      <w:lvlJc w:val="left"/>
      <w:pPr>
        <w:ind w:left="3163" w:hanging="360"/>
      </w:pPr>
      <w:rPr>
        <w:rFonts w:ascii="Symbol" w:hAnsi="Symbol" w:hint="default"/>
      </w:rPr>
    </w:lvl>
    <w:lvl w:ilvl="4" w:tplc="04160003" w:tentative="1">
      <w:start w:val="1"/>
      <w:numFmt w:val="bullet"/>
      <w:lvlText w:val="o"/>
      <w:lvlJc w:val="left"/>
      <w:pPr>
        <w:ind w:left="3883" w:hanging="360"/>
      </w:pPr>
      <w:rPr>
        <w:rFonts w:ascii="Courier New" w:hAnsi="Courier New" w:cs="Courier New" w:hint="default"/>
      </w:rPr>
    </w:lvl>
    <w:lvl w:ilvl="5" w:tplc="04160005" w:tentative="1">
      <w:start w:val="1"/>
      <w:numFmt w:val="bullet"/>
      <w:lvlText w:val=""/>
      <w:lvlJc w:val="left"/>
      <w:pPr>
        <w:ind w:left="4603" w:hanging="360"/>
      </w:pPr>
      <w:rPr>
        <w:rFonts w:ascii="Wingdings" w:hAnsi="Wingdings" w:hint="default"/>
      </w:rPr>
    </w:lvl>
    <w:lvl w:ilvl="6" w:tplc="04160001" w:tentative="1">
      <w:start w:val="1"/>
      <w:numFmt w:val="bullet"/>
      <w:lvlText w:val=""/>
      <w:lvlJc w:val="left"/>
      <w:pPr>
        <w:ind w:left="5323" w:hanging="360"/>
      </w:pPr>
      <w:rPr>
        <w:rFonts w:ascii="Symbol" w:hAnsi="Symbol" w:hint="default"/>
      </w:rPr>
    </w:lvl>
    <w:lvl w:ilvl="7" w:tplc="04160003" w:tentative="1">
      <w:start w:val="1"/>
      <w:numFmt w:val="bullet"/>
      <w:lvlText w:val="o"/>
      <w:lvlJc w:val="left"/>
      <w:pPr>
        <w:ind w:left="6043" w:hanging="360"/>
      </w:pPr>
      <w:rPr>
        <w:rFonts w:ascii="Courier New" w:hAnsi="Courier New" w:cs="Courier New" w:hint="default"/>
      </w:rPr>
    </w:lvl>
    <w:lvl w:ilvl="8" w:tplc="04160005" w:tentative="1">
      <w:start w:val="1"/>
      <w:numFmt w:val="bullet"/>
      <w:lvlText w:val=""/>
      <w:lvlJc w:val="left"/>
      <w:pPr>
        <w:ind w:left="6763" w:hanging="360"/>
      </w:pPr>
      <w:rPr>
        <w:rFonts w:ascii="Wingdings" w:hAnsi="Wingdings" w:hint="default"/>
      </w:rPr>
    </w:lvl>
  </w:abstractNum>
  <w:abstractNum w:abstractNumId="17" w15:restartNumberingAfterBreak="0">
    <w:nsid w:val="436779E3"/>
    <w:multiLevelType w:val="hybridMultilevel"/>
    <w:tmpl w:val="3586E272"/>
    <w:lvl w:ilvl="0" w:tplc="7C36A660">
      <w:start w:val="1"/>
      <w:numFmt w:val="upperLetter"/>
      <w:lvlText w:val="%1)"/>
      <w:lvlJc w:val="left"/>
      <w:pPr>
        <w:ind w:left="1080" w:hanging="360"/>
      </w:pPr>
      <w:rPr>
        <w:rFonts w:hint="default"/>
      </w:r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8" w15:restartNumberingAfterBreak="0">
    <w:nsid w:val="487E4032"/>
    <w:multiLevelType w:val="hybridMultilevel"/>
    <w:tmpl w:val="773CC846"/>
    <w:lvl w:ilvl="0" w:tplc="D40A2DFE">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4E42058B"/>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8EB0226"/>
    <w:multiLevelType w:val="hybridMultilevel"/>
    <w:tmpl w:val="64A6A6AE"/>
    <w:lvl w:ilvl="0" w:tplc="04160001">
      <w:start w:val="1"/>
      <w:numFmt w:val="bullet"/>
      <w:lvlText w:val=""/>
      <w:lvlJc w:val="left"/>
      <w:pPr>
        <w:ind w:left="1440" w:hanging="360"/>
      </w:pPr>
      <w:rPr>
        <w:rFonts w:ascii="Symbol" w:hAnsi="Symbol" w:hint="default"/>
      </w:rPr>
    </w:lvl>
    <w:lvl w:ilvl="1" w:tplc="04160003">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hint="default"/>
      </w:rPr>
    </w:lvl>
    <w:lvl w:ilvl="3" w:tplc="04160001">
      <w:start w:val="1"/>
      <w:numFmt w:val="bullet"/>
      <w:lvlText w:val=""/>
      <w:lvlJc w:val="left"/>
      <w:pPr>
        <w:ind w:left="3600" w:hanging="360"/>
      </w:pPr>
      <w:rPr>
        <w:rFonts w:ascii="Symbol" w:hAnsi="Symbol" w:hint="default"/>
      </w:rPr>
    </w:lvl>
    <w:lvl w:ilvl="4" w:tplc="04160003">
      <w:start w:val="1"/>
      <w:numFmt w:val="bullet"/>
      <w:lvlText w:val="o"/>
      <w:lvlJc w:val="left"/>
      <w:pPr>
        <w:ind w:left="4320" w:hanging="360"/>
      </w:pPr>
      <w:rPr>
        <w:rFonts w:ascii="Courier New" w:hAnsi="Courier New" w:cs="Courier New" w:hint="default"/>
      </w:rPr>
    </w:lvl>
    <w:lvl w:ilvl="5" w:tplc="04160005">
      <w:start w:val="1"/>
      <w:numFmt w:val="bullet"/>
      <w:lvlText w:val=""/>
      <w:lvlJc w:val="left"/>
      <w:pPr>
        <w:ind w:left="5040" w:hanging="360"/>
      </w:pPr>
      <w:rPr>
        <w:rFonts w:ascii="Wingdings" w:hAnsi="Wingdings" w:hint="default"/>
      </w:rPr>
    </w:lvl>
    <w:lvl w:ilvl="6" w:tplc="04160001">
      <w:start w:val="1"/>
      <w:numFmt w:val="bullet"/>
      <w:lvlText w:val=""/>
      <w:lvlJc w:val="left"/>
      <w:pPr>
        <w:ind w:left="5760" w:hanging="360"/>
      </w:pPr>
      <w:rPr>
        <w:rFonts w:ascii="Symbol" w:hAnsi="Symbol" w:hint="default"/>
      </w:rPr>
    </w:lvl>
    <w:lvl w:ilvl="7" w:tplc="04160003">
      <w:start w:val="1"/>
      <w:numFmt w:val="bullet"/>
      <w:lvlText w:val="o"/>
      <w:lvlJc w:val="left"/>
      <w:pPr>
        <w:ind w:left="6480" w:hanging="360"/>
      </w:pPr>
      <w:rPr>
        <w:rFonts w:ascii="Courier New" w:hAnsi="Courier New" w:cs="Courier New" w:hint="default"/>
      </w:rPr>
    </w:lvl>
    <w:lvl w:ilvl="8" w:tplc="04160005">
      <w:start w:val="1"/>
      <w:numFmt w:val="bullet"/>
      <w:lvlText w:val=""/>
      <w:lvlJc w:val="left"/>
      <w:pPr>
        <w:ind w:left="7200" w:hanging="360"/>
      </w:pPr>
      <w:rPr>
        <w:rFonts w:ascii="Wingdings" w:hAnsi="Wingdings" w:hint="default"/>
      </w:rPr>
    </w:lvl>
  </w:abstractNum>
  <w:abstractNum w:abstractNumId="21" w15:restartNumberingAfterBreak="0">
    <w:nsid w:val="67A87374"/>
    <w:multiLevelType w:val="hybridMultilevel"/>
    <w:tmpl w:val="43BCCE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2" w15:restartNumberingAfterBreak="0">
    <w:nsid w:val="696060D7"/>
    <w:multiLevelType w:val="multilevel"/>
    <w:tmpl w:val="67FA684C"/>
    <w:styleLink w:val="Style1"/>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98D7331"/>
    <w:multiLevelType w:val="hybridMultilevel"/>
    <w:tmpl w:val="0068D50A"/>
    <w:lvl w:ilvl="0" w:tplc="571C66D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B985845"/>
    <w:multiLevelType w:val="hybridMultilevel"/>
    <w:tmpl w:val="4F72306C"/>
    <w:lvl w:ilvl="0" w:tplc="D40A2DFE">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5" w15:restartNumberingAfterBreak="0">
    <w:nsid w:val="7FB93FF6"/>
    <w:multiLevelType w:val="multilevel"/>
    <w:tmpl w:val="49FCC30C"/>
    <w:styleLink w:val="bulletromano"/>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5"/>
  </w:num>
  <w:num w:numId="2">
    <w:abstractNumId w:val="15"/>
  </w:num>
  <w:num w:numId="3">
    <w:abstractNumId w:val="22"/>
  </w:num>
  <w:num w:numId="4">
    <w:abstractNumId w:val="23"/>
  </w:num>
  <w:num w:numId="5">
    <w:abstractNumId w:val="13"/>
  </w:num>
  <w:num w:numId="6">
    <w:abstractNumId w:val="23"/>
    <w:lvlOverride w:ilvl="0">
      <w:startOverride w:val="1"/>
    </w:lvlOverride>
  </w:num>
  <w:num w:numId="7">
    <w:abstractNumId w:val="23"/>
    <w:lvlOverride w:ilvl="0">
      <w:startOverride w:val="1"/>
    </w:lvlOverride>
  </w:num>
  <w:num w:numId="8">
    <w:abstractNumId w:val="17"/>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11"/>
    <w:lvlOverride w:ilvl="0">
      <w:lvl w:ilvl="0">
        <w:numFmt w:val="bullet"/>
        <w:lvlText w:val=""/>
        <w:legacy w:legacy="1" w:legacySpace="0" w:legacyIndent="0"/>
        <w:lvlJc w:val="left"/>
        <w:rPr>
          <w:rFonts w:ascii="Symbol" w:hAnsi="Symbol" w:hint="default"/>
        </w:rPr>
      </w:lvl>
    </w:lvlOverride>
  </w:num>
  <w:num w:numId="21">
    <w:abstractNumId w:val="19"/>
  </w:num>
  <w:num w:numId="22">
    <w:abstractNumId w:val="20"/>
  </w:num>
  <w:num w:numId="23">
    <w:abstractNumId w:val="21"/>
  </w:num>
  <w:num w:numId="24">
    <w:abstractNumId w:val="18"/>
  </w:num>
  <w:num w:numId="25">
    <w:abstractNumId w:val="24"/>
  </w:num>
  <w:num w:numId="26">
    <w:abstractNumId w:val="16"/>
  </w:num>
  <w:num w:numId="27">
    <w:abstractNumId w:val="14"/>
  </w:num>
  <w:num w:numId="28">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851"/>
  <w:hyphenationZone w:val="425"/>
  <w:defaultTableStyle w:val="TabeladeGradeClara1"/>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D16"/>
    <w:rsid w:val="00000CB1"/>
    <w:rsid w:val="0000230F"/>
    <w:rsid w:val="000028FB"/>
    <w:rsid w:val="00003D94"/>
    <w:rsid w:val="000048F7"/>
    <w:rsid w:val="00005691"/>
    <w:rsid w:val="00010E3C"/>
    <w:rsid w:val="00013591"/>
    <w:rsid w:val="00013C6F"/>
    <w:rsid w:val="00014329"/>
    <w:rsid w:val="00014B68"/>
    <w:rsid w:val="00021D82"/>
    <w:rsid w:val="00022800"/>
    <w:rsid w:val="000244E8"/>
    <w:rsid w:val="00024A16"/>
    <w:rsid w:val="00025FF0"/>
    <w:rsid w:val="0002619D"/>
    <w:rsid w:val="00027FF0"/>
    <w:rsid w:val="0003175C"/>
    <w:rsid w:val="000333E5"/>
    <w:rsid w:val="00036030"/>
    <w:rsid w:val="00037152"/>
    <w:rsid w:val="0004148E"/>
    <w:rsid w:val="00041DA2"/>
    <w:rsid w:val="000439F8"/>
    <w:rsid w:val="00045FD3"/>
    <w:rsid w:val="00046597"/>
    <w:rsid w:val="00046FAE"/>
    <w:rsid w:val="00047091"/>
    <w:rsid w:val="0005129B"/>
    <w:rsid w:val="00052558"/>
    <w:rsid w:val="0005336E"/>
    <w:rsid w:val="000623FF"/>
    <w:rsid w:val="00062EC5"/>
    <w:rsid w:val="000655D7"/>
    <w:rsid w:val="0007066B"/>
    <w:rsid w:val="00072C83"/>
    <w:rsid w:val="00073E16"/>
    <w:rsid w:val="00077435"/>
    <w:rsid w:val="00077AF6"/>
    <w:rsid w:val="000815F0"/>
    <w:rsid w:val="00082290"/>
    <w:rsid w:val="000848C9"/>
    <w:rsid w:val="00084C6D"/>
    <w:rsid w:val="00085599"/>
    <w:rsid w:val="00086FD4"/>
    <w:rsid w:val="000874F6"/>
    <w:rsid w:val="000917C6"/>
    <w:rsid w:val="000935E9"/>
    <w:rsid w:val="000943FF"/>
    <w:rsid w:val="000A252A"/>
    <w:rsid w:val="000A2C3E"/>
    <w:rsid w:val="000A3153"/>
    <w:rsid w:val="000A418B"/>
    <w:rsid w:val="000A4821"/>
    <w:rsid w:val="000A5AD8"/>
    <w:rsid w:val="000A7200"/>
    <w:rsid w:val="000A72F4"/>
    <w:rsid w:val="000B138A"/>
    <w:rsid w:val="000B1E93"/>
    <w:rsid w:val="000B2BCC"/>
    <w:rsid w:val="000B4598"/>
    <w:rsid w:val="000B46B1"/>
    <w:rsid w:val="000B593F"/>
    <w:rsid w:val="000B5AAF"/>
    <w:rsid w:val="000B6F75"/>
    <w:rsid w:val="000C1499"/>
    <w:rsid w:val="000C462B"/>
    <w:rsid w:val="000C5508"/>
    <w:rsid w:val="000C7146"/>
    <w:rsid w:val="000D2A7A"/>
    <w:rsid w:val="000D341D"/>
    <w:rsid w:val="000D52BE"/>
    <w:rsid w:val="000D5F31"/>
    <w:rsid w:val="000D7959"/>
    <w:rsid w:val="000D7F97"/>
    <w:rsid w:val="000E5FCE"/>
    <w:rsid w:val="000E68AF"/>
    <w:rsid w:val="000E734C"/>
    <w:rsid w:val="000F19D4"/>
    <w:rsid w:val="000F3EEB"/>
    <w:rsid w:val="000F47F8"/>
    <w:rsid w:val="000F74C2"/>
    <w:rsid w:val="00100A92"/>
    <w:rsid w:val="001050A4"/>
    <w:rsid w:val="00106702"/>
    <w:rsid w:val="00112CB2"/>
    <w:rsid w:val="00114A0C"/>
    <w:rsid w:val="00117E47"/>
    <w:rsid w:val="001226CC"/>
    <w:rsid w:val="001233D9"/>
    <w:rsid w:val="00125F62"/>
    <w:rsid w:val="00126EF5"/>
    <w:rsid w:val="0012750F"/>
    <w:rsid w:val="00127847"/>
    <w:rsid w:val="00137746"/>
    <w:rsid w:val="00142DC9"/>
    <w:rsid w:val="00143BE4"/>
    <w:rsid w:val="00144F29"/>
    <w:rsid w:val="00145F73"/>
    <w:rsid w:val="0014607F"/>
    <w:rsid w:val="0014659E"/>
    <w:rsid w:val="001476FF"/>
    <w:rsid w:val="00150E8C"/>
    <w:rsid w:val="00153876"/>
    <w:rsid w:val="0015431C"/>
    <w:rsid w:val="001545F9"/>
    <w:rsid w:val="001603A7"/>
    <w:rsid w:val="001613AF"/>
    <w:rsid w:val="00162B9F"/>
    <w:rsid w:val="00165E3F"/>
    <w:rsid w:val="00166F10"/>
    <w:rsid w:val="001749EA"/>
    <w:rsid w:val="001762DE"/>
    <w:rsid w:val="001767DE"/>
    <w:rsid w:val="00176B31"/>
    <w:rsid w:val="00176C99"/>
    <w:rsid w:val="00177A14"/>
    <w:rsid w:val="00180A5C"/>
    <w:rsid w:val="00180BF7"/>
    <w:rsid w:val="00182FBD"/>
    <w:rsid w:val="00184F44"/>
    <w:rsid w:val="001861FA"/>
    <w:rsid w:val="0018657E"/>
    <w:rsid w:val="00190A8C"/>
    <w:rsid w:val="00190AC3"/>
    <w:rsid w:val="00191D31"/>
    <w:rsid w:val="00192088"/>
    <w:rsid w:val="00193128"/>
    <w:rsid w:val="001959BF"/>
    <w:rsid w:val="001968DE"/>
    <w:rsid w:val="001979F0"/>
    <w:rsid w:val="001B1176"/>
    <w:rsid w:val="001B12A4"/>
    <w:rsid w:val="001B31A0"/>
    <w:rsid w:val="001B3FD4"/>
    <w:rsid w:val="001C3E1A"/>
    <w:rsid w:val="001C5554"/>
    <w:rsid w:val="001C5BFF"/>
    <w:rsid w:val="001C5FAD"/>
    <w:rsid w:val="001D0147"/>
    <w:rsid w:val="001D1290"/>
    <w:rsid w:val="001D14A9"/>
    <w:rsid w:val="001D1B75"/>
    <w:rsid w:val="001D1C27"/>
    <w:rsid w:val="001D29E5"/>
    <w:rsid w:val="001D4D7F"/>
    <w:rsid w:val="001D5BDA"/>
    <w:rsid w:val="001D7296"/>
    <w:rsid w:val="001E0F19"/>
    <w:rsid w:val="001E1099"/>
    <w:rsid w:val="001E17B0"/>
    <w:rsid w:val="001E7129"/>
    <w:rsid w:val="001E72F4"/>
    <w:rsid w:val="001F25A7"/>
    <w:rsid w:val="001F309F"/>
    <w:rsid w:val="001F4A0E"/>
    <w:rsid w:val="001F4B3E"/>
    <w:rsid w:val="00201FD0"/>
    <w:rsid w:val="00203565"/>
    <w:rsid w:val="002047C6"/>
    <w:rsid w:val="0020629E"/>
    <w:rsid w:val="002067C7"/>
    <w:rsid w:val="00206AA0"/>
    <w:rsid w:val="002100DB"/>
    <w:rsid w:val="00214482"/>
    <w:rsid w:val="002153F4"/>
    <w:rsid w:val="002156C7"/>
    <w:rsid w:val="00215764"/>
    <w:rsid w:val="002162E1"/>
    <w:rsid w:val="0021669F"/>
    <w:rsid w:val="002215E8"/>
    <w:rsid w:val="00222AB3"/>
    <w:rsid w:val="00224E28"/>
    <w:rsid w:val="00225BEC"/>
    <w:rsid w:val="00226311"/>
    <w:rsid w:val="00227680"/>
    <w:rsid w:val="00230997"/>
    <w:rsid w:val="0023172F"/>
    <w:rsid w:val="00231B50"/>
    <w:rsid w:val="0023225C"/>
    <w:rsid w:val="00233DCB"/>
    <w:rsid w:val="00233E46"/>
    <w:rsid w:val="00234F90"/>
    <w:rsid w:val="002366B9"/>
    <w:rsid w:val="00237820"/>
    <w:rsid w:val="00240F1B"/>
    <w:rsid w:val="00241991"/>
    <w:rsid w:val="00244110"/>
    <w:rsid w:val="00244D3B"/>
    <w:rsid w:val="00247B4C"/>
    <w:rsid w:val="00250E43"/>
    <w:rsid w:val="00252CD5"/>
    <w:rsid w:val="00254DBA"/>
    <w:rsid w:val="00257E5C"/>
    <w:rsid w:val="002607A1"/>
    <w:rsid w:val="00261A5D"/>
    <w:rsid w:val="00261BC1"/>
    <w:rsid w:val="00262048"/>
    <w:rsid w:val="00262D75"/>
    <w:rsid w:val="00265DA4"/>
    <w:rsid w:val="00267BC7"/>
    <w:rsid w:val="00275873"/>
    <w:rsid w:val="002762F1"/>
    <w:rsid w:val="00277762"/>
    <w:rsid w:val="00277E81"/>
    <w:rsid w:val="00280A33"/>
    <w:rsid w:val="0028114D"/>
    <w:rsid w:val="00283941"/>
    <w:rsid w:val="00284952"/>
    <w:rsid w:val="002875F9"/>
    <w:rsid w:val="0028788F"/>
    <w:rsid w:val="00293E33"/>
    <w:rsid w:val="00295922"/>
    <w:rsid w:val="002A3521"/>
    <w:rsid w:val="002A39C0"/>
    <w:rsid w:val="002A49AA"/>
    <w:rsid w:val="002A6836"/>
    <w:rsid w:val="002B0AE5"/>
    <w:rsid w:val="002B45C3"/>
    <w:rsid w:val="002B4B88"/>
    <w:rsid w:val="002B6207"/>
    <w:rsid w:val="002B6887"/>
    <w:rsid w:val="002C035B"/>
    <w:rsid w:val="002C0954"/>
    <w:rsid w:val="002C3A35"/>
    <w:rsid w:val="002C6514"/>
    <w:rsid w:val="002D00E3"/>
    <w:rsid w:val="002D0E53"/>
    <w:rsid w:val="002D2A1C"/>
    <w:rsid w:val="002D4F1D"/>
    <w:rsid w:val="002D54AD"/>
    <w:rsid w:val="002D568B"/>
    <w:rsid w:val="002D640C"/>
    <w:rsid w:val="002D788B"/>
    <w:rsid w:val="002D7C6C"/>
    <w:rsid w:val="002E20FD"/>
    <w:rsid w:val="002E22F4"/>
    <w:rsid w:val="002E3722"/>
    <w:rsid w:val="002E3DEE"/>
    <w:rsid w:val="002E5A28"/>
    <w:rsid w:val="002E6C7E"/>
    <w:rsid w:val="002E7268"/>
    <w:rsid w:val="002F0208"/>
    <w:rsid w:val="002F2143"/>
    <w:rsid w:val="002F25F5"/>
    <w:rsid w:val="002F64FA"/>
    <w:rsid w:val="00301023"/>
    <w:rsid w:val="00301B15"/>
    <w:rsid w:val="0030246E"/>
    <w:rsid w:val="00303555"/>
    <w:rsid w:val="003048AA"/>
    <w:rsid w:val="00306AAF"/>
    <w:rsid w:val="00306B17"/>
    <w:rsid w:val="003128B7"/>
    <w:rsid w:val="003131E4"/>
    <w:rsid w:val="00316320"/>
    <w:rsid w:val="00321B34"/>
    <w:rsid w:val="00321DF7"/>
    <w:rsid w:val="00322249"/>
    <w:rsid w:val="0032238D"/>
    <w:rsid w:val="003230A3"/>
    <w:rsid w:val="003246F5"/>
    <w:rsid w:val="003329DB"/>
    <w:rsid w:val="00333E31"/>
    <w:rsid w:val="003346CF"/>
    <w:rsid w:val="003349A9"/>
    <w:rsid w:val="00336874"/>
    <w:rsid w:val="00336C75"/>
    <w:rsid w:val="00337B85"/>
    <w:rsid w:val="003431A8"/>
    <w:rsid w:val="00347271"/>
    <w:rsid w:val="00351897"/>
    <w:rsid w:val="00352F3C"/>
    <w:rsid w:val="00353223"/>
    <w:rsid w:val="00354A3E"/>
    <w:rsid w:val="003556B7"/>
    <w:rsid w:val="00357044"/>
    <w:rsid w:val="0036029A"/>
    <w:rsid w:val="00364CD0"/>
    <w:rsid w:val="003660BB"/>
    <w:rsid w:val="0036756E"/>
    <w:rsid w:val="00367EEB"/>
    <w:rsid w:val="00370379"/>
    <w:rsid w:val="00372C17"/>
    <w:rsid w:val="00375985"/>
    <w:rsid w:val="003766DA"/>
    <w:rsid w:val="00380E7E"/>
    <w:rsid w:val="00382B27"/>
    <w:rsid w:val="00383535"/>
    <w:rsid w:val="0039392A"/>
    <w:rsid w:val="00395299"/>
    <w:rsid w:val="003958DA"/>
    <w:rsid w:val="003A14EF"/>
    <w:rsid w:val="003A298C"/>
    <w:rsid w:val="003B086B"/>
    <w:rsid w:val="003B2659"/>
    <w:rsid w:val="003B3C19"/>
    <w:rsid w:val="003B3C49"/>
    <w:rsid w:val="003B3DF3"/>
    <w:rsid w:val="003B418F"/>
    <w:rsid w:val="003B6FC9"/>
    <w:rsid w:val="003B7EF1"/>
    <w:rsid w:val="003C0557"/>
    <w:rsid w:val="003C18D2"/>
    <w:rsid w:val="003C2AD7"/>
    <w:rsid w:val="003D325D"/>
    <w:rsid w:val="003D3549"/>
    <w:rsid w:val="003D36B6"/>
    <w:rsid w:val="003D45C1"/>
    <w:rsid w:val="003E31FF"/>
    <w:rsid w:val="003E551D"/>
    <w:rsid w:val="003F0E02"/>
    <w:rsid w:val="003F47C9"/>
    <w:rsid w:val="003F4E42"/>
    <w:rsid w:val="003F5C8B"/>
    <w:rsid w:val="00402B49"/>
    <w:rsid w:val="00404186"/>
    <w:rsid w:val="00407C24"/>
    <w:rsid w:val="00410054"/>
    <w:rsid w:val="00410F43"/>
    <w:rsid w:val="00411BAA"/>
    <w:rsid w:val="004124FF"/>
    <w:rsid w:val="004129CD"/>
    <w:rsid w:val="0041599C"/>
    <w:rsid w:val="00416148"/>
    <w:rsid w:val="00417C4F"/>
    <w:rsid w:val="00420205"/>
    <w:rsid w:val="00420C5C"/>
    <w:rsid w:val="00420EA0"/>
    <w:rsid w:val="004212E7"/>
    <w:rsid w:val="00422A00"/>
    <w:rsid w:val="00427D9D"/>
    <w:rsid w:val="00431442"/>
    <w:rsid w:val="0043286B"/>
    <w:rsid w:val="00432CF8"/>
    <w:rsid w:val="004334B8"/>
    <w:rsid w:val="00434DB1"/>
    <w:rsid w:val="00441B5E"/>
    <w:rsid w:val="00442062"/>
    <w:rsid w:val="004426AD"/>
    <w:rsid w:val="0044304C"/>
    <w:rsid w:val="004434F3"/>
    <w:rsid w:val="00445858"/>
    <w:rsid w:val="004503C1"/>
    <w:rsid w:val="004506C5"/>
    <w:rsid w:val="004554E1"/>
    <w:rsid w:val="00455EF6"/>
    <w:rsid w:val="00457698"/>
    <w:rsid w:val="00461AB0"/>
    <w:rsid w:val="004639C3"/>
    <w:rsid w:val="00464BF3"/>
    <w:rsid w:val="00464F12"/>
    <w:rsid w:val="0046552B"/>
    <w:rsid w:val="00471312"/>
    <w:rsid w:val="004716BD"/>
    <w:rsid w:val="0047286D"/>
    <w:rsid w:val="00473432"/>
    <w:rsid w:val="00475319"/>
    <w:rsid w:val="00481BD6"/>
    <w:rsid w:val="00483277"/>
    <w:rsid w:val="004870B6"/>
    <w:rsid w:val="004908D7"/>
    <w:rsid w:val="00491626"/>
    <w:rsid w:val="00493294"/>
    <w:rsid w:val="004942E4"/>
    <w:rsid w:val="00497507"/>
    <w:rsid w:val="004A0674"/>
    <w:rsid w:val="004A0EA8"/>
    <w:rsid w:val="004A1394"/>
    <w:rsid w:val="004A44AD"/>
    <w:rsid w:val="004A56BD"/>
    <w:rsid w:val="004B2E61"/>
    <w:rsid w:val="004B39AD"/>
    <w:rsid w:val="004B3D84"/>
    <w:rsid w:val="004B41AF"/>
    <w:rsid w:val="004B487F"/>
    <w:rsid w:val="004B5518"/>
    <w:rsid w:val="004B5774"/>
    <w:rsid w:val="004B5AC2"/>
    <w:rsid w:val="004B7A60"/>
    <w:rsid w:val="004C0142"/>
    <w:rsid w:val="004C08E7"/>
    <w:rsid w:val="004C377A"/>
    <w:rsid w:val="004C7B0A"/>
    <w:rsid w:val="004D0F8C"/>
    <w:rsid w:val="004D6511"/>
    <w:rsid w:val="004D775A"/>
    <w:rsid w:val="004E1C59"/>
    <w:rsid w:val="004E5607"/>
    <w:rsid w:val="004E5630"/>
    <w:rsid w:val="004E5861"/>
    <w:rsid w:val="004F1A74"/>
    <w:rsid w:val="004F6BD3"/>
    <w:rsid w:val="004F7E46"/>
    <w:rsid w:val="0050293E"/>
    <w:rsid w:val="00503083"/>
    <w:rsid w:val="00504967"/>
    <w:rsid w:val="0051039B"/>
    <w:rsid w:val="00513A16"/>
    <w:rsid w:val="00515706"/>
    <w:rsid w:val="00517A70"/>
    <w:rsid w:val="00517E7D"/>
    <w:rsid w:val="0052149F"/>
    <w:rsid w:val="00522088"/>
    <w:rsid w:val="00522D3C"/>
    <w:rsid w:val="00524CA5"/>
    <w:rsid w:val="005251EF"/>
    <w:rsid w:val="00527462"/>
    <w:rsid w:val="00527B41"/>
    <w:rsid w:val="00531798"/>
    <w:rsid w:val="00532EFD"/>
    <w:rsid w:val="0053307A"/>
    <w:rsid w:val="00535C6D"/>
    <w:rsid w:val="005366B9"/>
    <w:rsid w:val="00537B5E"/>
    <w:rsid w:val="005402A5"/>
    <w:rsid w:val="005450CB"/>
    <w:rsid w:val="005457DA"/>
    <w:rsid w:val="005461C1"/>
    <w:rsid w:val="005470D0"/>
    <w:rsid w:val="00551047"/>
    <w:rsid w:val="00555CCE"/>
    <w:rsid w:val="005560D8"/>
    <w:rsid w:val="005579D5"/>
    <w:rsid w:val="005611C8"/>
    <w:rsid w:val="00563AED"/>
    <w:rsid w:val="0057034C"/>
    <w:rsid w:val="00571D9F"/>
    <w:rsid w:val="00573554"/>
    <w:rsid w:val="005737CA"/>
    <w:rsid w:val="005764DF"/>
    <w:rsid w:val="00576D34"/>
    <w:rsid w:val="005779E1"/>
    <w:rsid w:val="00587167"/>
    <w:rsid w:val="00597187"/>
    <w:rsid w:val="00597A75"/>
    <w:rsid w:val="005A025A"/>
    <w:rsid w:val="005A147F"/>
    <w:rsid w:val="005A3B83"/>
    <w:rsid w:val="005A40AF"/>
    <w:rsid w:val="005A56C4"/>
    <w:rsid w:val="005A6F39"/>
    <w:rsid w:val="005A6F5D"/>
    <w:rsid w:val="005B02C2"/>
    <w:rsid w:val="005B18C5"/>
    <w:rsid w:val="005B41AF"/>
    <w:rsid w:val="005B4288"/>
    <w:rsid w:val="005B4AA1"/>
    <w:rsid w:val="005B6450"/>
    <w:rsid w:val="005B67CC"/>
    <w:rsid w:val="005B691C"/>
    <w:rsid w:val="005B75B4"/>
    <w:rsid w:val="005B7E4C"/>
    <w:rsid w:val="005B7FAD"/>
    <w:rsid w:val="005C0637"/>
    <w:rsid w:val="005C2133"/>
    <w:rsid w:val="005C2996"/>
    <w:rsid w:val="005C3F11"/>
    <w:rsid w:val="005C527C"/>
    <w:rsid w:val="005D0106"/>
    <w:rsid w:val="005D07BD"/>
    <w:rsid w:val="005D141B"/>
    <w:rsid w:val="005D34EA"/>
    <w:rsid w:val="005D52D3"/>
    <w:rsid w:val="005D5CFD"/>
    <w:rsid w:val="005D6093"/>
    <w:rsid w:val="005D6E34"/>
    <w:rsid w:val="005E02D5"/>
    <w:rsid w:val="005E1962"/>
    <w:rsid w:val="005E1BE6"/>
    <w:rsid w:val="005E3ACD"/>
    <w:rsid w:val="005E3E4F"/>
    <w:rsid w:val="005E3EB6"/>
    <w:rsid w:val="005E59A4"/>
    <w:rsid w:val="005E7443"/>
    <w:rsid w:val="005E7CD6"/>
    <w:rsid w:val="005F060A"/>
    <w:rsid w:val="005F406A"/>
    <w:rsid w:val="005F521D"/>
    <w:rsid w:val="005F7182"/>
    <w:rsid w:val="00600DEC"/>
    <w:rsid w:val="0060154F"/>
    <w:rsid w:val="00601A76"/>
    <w:rsid w:val="00601C39"/>
    <w:rsid w:val="00602738"/>
    <w:rsid w:val="00602A9D"/>
    <w:rsid w:val="00602E0B"/>
    <w:rsid w:val="00604E19"/>
    <w:rsid w:val="00606FA1"/>
    <w:rsid w:val="00611012"/>
    <w:rsid w:val="00613949"/>
    <w:rsid w:val="00613F97"/>
    <w:rsid w:val="006142D6"/>
    <w:rsid w:val="00614943"/>
    <w:rsid w:val="00615505"/>
    <w:rsid w:val="00620FCC"/>
    <w:rsid w:val="00622236"/>
    <w:rsid w:val="006305BD"/>
    <w:rsid w:val="006306B3"/>
    <w:rsid w:val="0063236F"/>
    <w:rsid w:val="0063477A"/>
    <w:rsid w:val="00634D33"/>
    <w:rsid w:val="00635337"/>
    <w:rsid w:val="006358B6"/>
    <w:rsid w:val="006364AB"/>
    <w:rsid w:val="006364B0"/>
    <w:rsid w:val="00636A88"/>
    <w:rsid w:val="00636CDB"/>
    <w:rsid w:val="00637D09"/>
    <w:rsid w:val="006403A2"/>
    <w:rsid w:val="00641AC2"/>
    <w:rsid w:val="00641EBE"/>
    <w:rsid w:val="006421F6"/>
    <w:rsid w:val="006433B4"/>
    <w:rsid w:val="00644925"/>
    <w:rsid w:val="0064729A"/>
    <w:rsid w:val="0065156C"/>
    <w:rsid w:val="006548F4"/>
    <w:rsid w:val="00655205"/>
    <w:rsid w:val="00663388"/>
    <w:rsid w:val="00663E75"/>
    <w:rsid w:val="00665756"/>
    <w:rsid w:val="006659BE"/>
    <w:rsid w:val="00665DD1"/>
    <w:rsid w:val="00666313"/>
    <w:rsid w:val="006666BA"/>
    <w:rsid w:val="00667818"/>
    <w:rsid w:val="00667D04"/>
    <w:rsid w:val="006704B0"/>
    <w:rsid w:val="00672F90"/>
    <w:rsid w:val="0067310E"/>
    <w:rsid w:val="00673E7C"/>
    <w:rsid w:val="0067593E"/>
    <w:rsid w:val="006766B8"/>
    <w:rsid w:val="00681CE7"/>
    <w:rsid w:val="00682F83"/>
    <w:rsid w:val="00683016"/>
    <w:rsid w:val="00683FF7"/>
    <w:rsid w:val="00686439"/>
    <w:rsid w:val="00686FFA"/>
    <w:rsid w:val="006916D3"/>
    <w:rsid w:val="0069195E"/>
    <w:rsid w:val="00697B2C"/>
    <w:rsid w:val="00697BCE"/>
    <w:rsid w:val="006A0A91"/>
    <w:rsid w:val="006A465C"/>
    <w:rsid w:val="006A56E9"/>
    <w:rsid w:val="006A5C4C"/>
    <w:rsid w:val="006A734D"/>
    <w:rsid w:val="006B1919"/>
    <w:rsid w:val="006B55AA"/>
    <w:rsid w:val="006B6624"/>
    <w:rsid w:val="006C2F21"/>
    <w:rsid w:val="006C5A79"/>
    <w:rsid w:val="006C665C"/>
    <w:rsid w:val="006C78E1"/>
    <w:rsid w:val="006C7BE0"/>
    <w:rsid w:val="006D21DA"/>
    <w:rsid w:val="006D42ED"/>
    <w:rsid w:val="006D5271"/>
    <w:rsid w:val="006E62E7"/>
    <w:rsid w:val="006E6445"/>
    <w:rsid w:val="006E6E10"/>
    <w:rsid w:val="006F058D"/>
    <w:rsid w:val="006F084D"/>
    <w:rsid w:val="006F0E13"/>
    <w:rsid w:val="006F105E"/>
    <w:rsid w:val="006F16A3"/>
    <w:rsid w:val="006F204E"/>
    <w:rsid w:val="006F4778"/>
    <w:rsid w:val="006F5655"/>
    <w:rsid w:val="006F5AE6"/>
    <w:rsid w:val="006F6765"/>
    <w:rsid w:val="006F6F1A"/>
    <w:rsid w:val="006F7166"/>
    <w:rsid w:val="006F79F4"/>
    <w:rsid w:val="00700974"/>
    <w:rsid w:val="00705244"/>
    <w:rsid w:val="00705B3A"/>
    <w:rsid w:val="00707F94"/>
    <w:rsid w:val="00711EE9"/>
    <w:rsid w:val="007123CA"/>
    <w:rsid w:val="007135A1"/>
    <w:rsid w:val="00714DE0"/>
    <w:rsid w:val="0071568D"/>
    <w:rsid w:val="00715D86"/>
    <w:rsid w:val="007171D5"/>
    <w:rsid w:val="00717268"/>
    <w:rsid w:val="00720F11"/>
    <w:rsid w:val="0072109A"/>
    <w:rsid w:val="007220E1"/>
    <w:rsid w:val="00724A6F"/>
    <w:rsid w:val="00725F3D"/>
    <w:rsid w:val="0072701E"/>
    <w:rsid w:val="007304C5"/>
    <w:rsid w:val="00730F2A"/>
    <w:rsid w:val="00734AA9"/>
    <w:rsid w:val="007357ED"/>
    <w:rsid w:val="00737F03"/>
    <w:rsid w:val="007409E2"/>
    <w:rsid w:val="00740E33"/>
    <w:rsid w:val="0074353F"/>
    <w:rsid w:val="00744106"/>
    <w:rsid w:val="007449E1"/>
    <w:rsid w:val="00744DB0"/>
    <w:rsid w:val="00746363"/>
    <w:rsid w:val="007477E7"/>
    <w:rsid w:val="007545A8"/>
    <w:rsid w:val="00754B79"/>
    <w:rsid w:val="007558D0"/>
    <w:rsid w:val="007622D3"/>
    <w:rsid w:val="00763B02"/>
    <w:rsid w:val="007674A6"/>
    <w:rsid w:val="00772742"/>
    <w:rsid w:val="00772B98"/>
    <w:rsid w:val="00772E58"/>
    <w:rsid w:val="00773630"/>
    <w:rsid w:val="007801BC"/>
    <w:rsid w:val="0078394C"/>
    <w:rsid w:val="00787C54"/>
    <w:rsid w:val="00793B72"/>
    <w:rsid w:val="00796B18"/>
    <w:rsid w:val="007A26CC"/>
    <w:rsid w:val="007A2ABA"/>
    <w:rsid w:val="007A31D2"/>
    <w:rsid w:val="007A6760"/>
    <w:rsid w:val="007A7521"/>
    <w:rsid w:val="007A7852"/>
    <w:rsid w:val="007A7C42"/>
    <w:rsid w:val="007B08AB"/>
    <w:rsid w:val="007B50DC"/>
    <w:rsid w:val="007B6FE3"/>
    <w:rsid w:val="007C3EE2"/>
    <w:rsid w:val="007C5E70"/>
    <w:rsid w:val="007C7C75"/>
    <w:rsid w:val="007D34B2"/>
    <w:rsid w:val="007D362D"/>
    <w:rsid w:val="007D49D5"/>
    <w:rsid w:val="007D4C0D"/>
    <w:rsid w:val="007D5B0C"/>
    <w:rsid w:val="007E0013"/>
    <w:rsid w:val="007E1479"/>
    <w:rsid w:val="007E1C7C"/>
    <w:rsid w:val="007E396A"/>
    <w:rsid w:val="007E4DD8"/>
    <w:rsid w:val="007E5E43"/>
    <w:rsid w:val="007E790A"/>
    <w:rsid w:val="007E7A04"/>
    <w:rsid w:val="007F018B"/>
    <w:rsid w:val="007F2B99"/>
    <w:rsid w:val="007F4D02"/>
    <w:rsid w:val="007F5159"/>
    <w:rsid w:val="007F6B44"/>
    <w:rsid w:val="0080033F"/>
    <w:rsid w:val="00800997"/>
    <w:rsid w:val="00800CF9"/>
    <w:rsid w:val="00803298"/>
    <w:rsid w:val="00803B3B"/>
    <w:rsid w:val="00805024"/>
    <w:rsid w:val="0080532B"/>
    <w:rsid w:val="00805951"/>
    <w:rsid w:val="0081015C"/>
    <w:rsid w:val="0081153E"/>
    <w:rsid w:val="00812052"/>
    <w:rsid w:val="00812DF7"/>
    <w:rsid w:val="00814363"/>
    <w:rsid w:val="0081591C"/>
    <w:rsid w:val="00815D17"/>
    <w:rsid w:val="00816960"/>
    <w:rsid w:val="00820CCD"/>
    <w:rsid w:val="00825587"/>
    <w:rsid w:val="008271A0"/>
    <w:rsid w:val="008275BA"/>
    <w:rsid w:val="00830230"/>
    <w:rsid w:val="0083047D"/>
    <w:rsid w:val="00831A1E"/>
    <w:rsid w:val="0083387D"/>
    <w:rsid w:val="00833B86"/>
    <w:rsid w:val="00835DC4"/>
    <w:rsid w:val="00836E79"/>
    <w:rsid w:val="00837F83"/>
    <w:rsid w:val="00840805"/>
    <w:rsid w:val="00841638"/>
    <w:rsid w:val="0084183B"/>
    <w:rsid w:val="00841921"/>
    <w:rsid w:val="00841BF7"/>
    <w:rsid w:val="008437F0"/>
    <w:rsid w:val="00846EE7"/>
    <w:rsid w:val="0084743A"/>
    <w:rsid w:val="008578ED"/>
    <w:rsid w:val="00860234"/>
    <w:rsid w:val="00860F06"/>
    <w:rsid w:val="008615C8"/>
    <w:rsid w:val="00861D0B"/>
    <w:rsid w:val="00863412"/>
    <w:rsid w:val="0086629C"/>
    <w:rsid w:val="0087246B"/>
    <w:rsid w:val="00873848"/>
    <w:rsid w:val="00874231"/>
    <w:rsid w:val="00881170"/>
    <w:rsid w:val="00882188"/>
    <w:rsid w:val="00884B1E"/>
    <w:rsid w:val="008867F0"/>
    <w:rsid w:val="008873EC"/>
    <w:rsid w:val="00890636"/>
    <w:rsid w:val="00890B86"/>
    <w:rsid w:val="0089161D"/>
    <w:rsid w:val="0089338C"/>
    <w:rsid w:val="00897F72"/>
    <w:rsid w:val="008A1265"/>
    <w:rsid w:val="008A1C20"/>
    <w:rsid w:val="008A29DE"/>
    <w:rsid w:val="008A3A39"/>
    <w:rsid w:val="008A5AF4"/>
    <w:rsid w:val="008A7258"/>
    <w:rsid w:val="008A7BBC"/>
    <w:rsid w:val="008B0CBC"/>
    <w:rsid w:val="008B1200"/>
    <w:rsid w:val="008B33DA"/>
    <w:rsid w:val="008B47A7"/>
    <w:rsid w:val="008B4B9E"/>
    <w:rsid w:val="008B5731"/>
    <w:rsid w:val="008B7954"/>
    <w:rsid w:val="008C0789"/>
    <w:rsid w:val="008C1AD4"/>
    <w:rsid w:val="008C2917"/>
    <w:rsid w:val="008C705E"/>
    <w:rsid w:val="008C75AD"/>
    <w:rsid w:val="008C776A"/>
    <w:rsid w:val="008C7A34"/>
    <w:rsid w:val="008D0D43"/>
    <w:rsid w:val="008D1925"/>
    <w:rsid w:val="008D483A"/>
    <w:rsid w:val="008D5D74"/>
    <w:rsid w:val="008D622C"/>
    <w:rsid w:val="008D72F2"/>
    <w:rsid w:val="008E185F"/>
    <w:rsid w:val="008E4F4E"/>
    <w:rsid w:val="008E50CF"/>
    <w:rsid w:val="008E5A72"/>
    <w:rsid w:val="008F3D63"/>
    <w:rsid w:val="008F432E"/>
    <w:rsid w:val="008F50F8"/>
    <w:rsid w:val="008F6620"/>
    <w:rsid w:val="009006FA"/>
    <w:rsid w:val="009010E6"/>
    <w:rsid w:val="00901C50"/>
    <w:rsid w:val="009022B1"/>
    <w:rsid w:val="00905DF7"/>
    <w:rsid w:val="0090669B"/>
    <w:rsid w:val="0091265B"/>
    <w:rsid w:val="00912B22"/>
    <w:rsid w:val="00913301"/>
    <w:rsid w:val="00914296"/>
    <w:rsid w:val="009171F4"/>
    <w:rsid w:val="009177FA"/>
    <w:rsid w:val="0092158D"/>
    <w:rsid w:val="009260E7"/>
    <w:rsid w:val="0093145F"/>
    <w:rsid w:val="0093235A"/>
    <w:rsid w:val="009324C0"/>
    <w:rsid w:val="00937B67"/>
    <w:rsid w:val="0094198F"/>
    <w:rsid w:val="0094350C"/>
    <w:rsid w:val="00944C6A"/>
    <w:rsid w:val="009468BC"/>
    <w:rsid w:val="00946DF1"/>
    <w:rsid w:val="009506F6"/>
    <w:rsid w:val="00951D77"/>
    <w:rsid w:val="00954E8E"/>
    <w:rsid w:val="00956E9D"/>
    <w:rsid w:val="00957694"/>
    <w:rsid w:val="009578BE"/>
    <w:rsid w:val="00964978"/>
    <w:rsid w:val="00972758"/>
    <w:rsid w:val="00973721"/>
    <w:rsid w:val="00973EA5"/>
    <w:rsid w:val="00975B26"/>
    <w:rsid w:val="009818F0"/>
    <w:rsid w:val="00981F21"/>
    <w:rsid w:val="00984822"/>
    <w:rsid w:val="00987957"/>
    <w:rsid w:val="0099012A"/>
    <w:rsid w:val="0099100D"/>
    <w:rsid w:val="00993544"/>
    <w:rsid w:val="00995B1F"/>
    <w:rsid w:val="009960C5"/>
    <w:rsid w:val="00996A88"/>
    <w:rsid w:val="00996D16"/>
    <w:rsid w:val="00997247"/>
    <w:rsid w:val="00997651"/>
    <w:rsid w:val="009A31CF"/>
    <w:rsid w:val="009A6524"/>
    <w:rsid w:val="009B0B96"/>
    <w:rsid w:val="009B0E8E"/>
    <w:rsid w:val="009B31A7"/>
    <w:rsid w:val="009B326A"/>
    <w:rsid w:val="009B4136"/>
    <w:rsid w:val="009B4EFD"/>
    <w:rsid w:val="009B5DD0"/>
    <w:rsid w:val="009B7008"/>
    <w:rsid w:val="009B7BBA"/>
    <w:rsid w:val="009C1458"/>
    <w:rsid w:val="009C18D1"/>
    <w:rsid w:val="009C2C00"/>
    <w:rsid w:val="009C2EE6"/>
    <w:rsid w:val="009C30D7"/>
    <w:rsid w:val="009C336C"/>
    <w:rsid w:val="009C4370"/>
    <w:rsid w:val="009C4F53"/>
    <w:rsid w:val="009C63CF"/>
    <w:rsid w:val="009C6525"/>
    <w:rsid w:val="009C6A26"/>
    <w:rsid w:val="009D1658"/>
    <w:rsid w:val="009D3B9F"/>
    <w:rsid w:val="009D50CD"/>
    <w:rsid w:val="009E0A34"/>
    <w:rsid w:val="009E13BD"/>
    <w:rsid w:val="009E2931"/>
    <w:rsid w:val="009E4C27"/>
    <w:rsid w:val="009E5137"/>
    <w:rsid w:val="009E51BA"/>
    <w:rsid w:val="009E548F"/>
    <w:rsid w:val="009E7134"/>
    <w:rsid w:val="009E7201"/>
    <w:rsid w:val="009F0A8D"/>
    <w:rsid w:val="009F227D"/>
    <w:rsid w:val="009F403A"/>
    <w:rsid w:val="009F41F9"/>
    <w:rsid w:val="009F4FD2"/>
    <w:rsid w:val="009F549A"/>
    <w:rsid w:val="009F5CF8"/>
    <w:rsid w:val="009F5F16"/>
    <w:rsid w:val="00A00872"/>
    <w:rsid w:val="00A0240E"/>
    <w:rsid w:val="00A036F8"/>
    <w:rsid w:val="00A040DB"/>
    <w:rsid w:val="00A053D5"/>
    <w:rsid w:val="00A077FB"/>
    <w:rsid w:val="00A07CE3"/>
    <w:rsid w:val="00A100E4"/>
    <w:rsid w:val="00A14A59"/>
    <w:rsid w:val="00A14D9B"/>
    <w:rsid w:val="00A1517F"/>
    <w:rsid w:val="00A15995"/>
    <w:rsid w:val="00A15BE5"/>
    <w:rsid w:val="00A171EA"/>
    <w:rsid w:val="00A23E44"/>
    <w:rsid w:val="00A2453E"/>
    <w:rsid w:val="00A25969"/>
    <w:rsid w:val="00A25B57"/>
    <w:rsid w:val="00A2676B"/>
    <w:rsid w:val="00A26EEF"/>
    <w:rsid w:val="00A27865"/>
    <w:rsid w:val="00A30560"/>
    <w:rsid w:val="00A30ADD"/>
    <w:rsid w:val="00A33B96"/>
    <w:rsid w:val="00A36DFF"/>
    <w:rsid w:val="00A4179A"/>
    <w:rsid w:val="00A4458D"/>
    <w:rsid w:val="00A44D64"/>
    <w:rsid w:val="00A462AD"/>
    <w:rsid w:val="00A52577"/>
    <w:rsid w:val="00A52839"/>
    <w:rsid w:val="00A52E86"/>
    <w:rsid w:val="00A55A55"/>
    <w:rsid w:val="00A57B64"/>
    <w:rsid w:val="00A624B2"/>
    <w:rsid w:val="00A62833"/>
    <w:rsid w:val="00A6294D"/>
    <w:rsid w:val="00A6385E"/>
    <w:rsid w:val="00A648DF"/>
    <w:rsid w:val="00A669B4"/>
    <w:rsid w:val="00A66A0D"/>
    <w:rsid w:val="00A67060"/>
    <w:rsid w:val="00A70414"/>
    <w:rsid w:val="00A70D3C"/>
    <w:rsid w:val="00A73508"/>
    <w:rsid w:val="00A77E82"/>
    <w:rsid w:val="00A8247E"/>
    <w:rsid w:val="00A843CC"/>
    <w:rsid w:val="00A84C1E"/>
    <w:rsid w:val="00A84D39"/>
    <w:rsid w:val="00A8577D"/>
    <w:rsid w:val="00A86E97"/>
    <w:rsid w:val="00A872D6"/>
    <w:rsid w:val="00A87CDC"/>
    <w:rsid w:val="00A913CA"/>
    <w:rsid w:val="00A91B83"/>
    <w:rsid w:val="00A9238C"/>
    <w:rsid w:val="00A95C1D"/>
    <w:rsid w:val="00A960F8"/>
    <w:rsid w:val="00A9623E"/>
    <w:rsid w:val="00A96351"/>
    <w:rsid w:val="00A963C9"/>
    <w:rsid w:val="00AA19FC"/>
    <w:rsid w:val="00AA3E15"/>
    <w:rsid w:val="00AA47CC"/>
    <w:rsid w:val="00AA4B6B"/>
    <w:rsid w:val="00AA548A"/>
    <w:rsid w:val="00AB0D4A"/>
    <w:rsid w:val="00AB3F69"/>
    <w:rsid w:val="00AB53B1"/>
    <w:rsid w:val="00AC0FA4"/>
    <w:rsid w:val="00AC10D6"/>
    <w:rsid w:val="00AC11B1"/>
    <w:rsid w:val="00AC192E"/>
    <w:rsid w:val="00AC1E89"/>
    <w:rsid w:val="00AD082C"/>
    <w:rsid w:val="00AD1174"/>
    <w:rsid w:val="00AD1311"/>
    <w:rsid w:val="00AD14E0"/>
    <w:rsid w:val="00AD3F26"/>
    <w:rsid w:val="00AD48E1"/>
    <w:rsid w:val="00AD509A"/>
    <w:rsid w:val="00AD6805"/>
    <w:rsid w:val="00AD713D"/>
    <w:rsid w:val="00AD7DBA"/>
    <w:rsid w:val="00AE40E0"/>
    <w:rsid w:val="00AE455E"/>
    <w:rsid w:val="00AE4C2D"/>
    <w:rsid w:val="00AE6E90"/>
    <w:rsid w:val="00AE73D6"/>
    <w:rsid w:val="00AF0F7B"/>
    <w:rsid w:val="00AF1889"/>
    <w:rsid w:val="00AF20A9"/>
    <w:rsid w:val="00AF4078"/>
    <w:rsid w:val="00AF4965"/>
    <w:rsid w:val="00AF4BB1"/>
    <w:rsid w:val="00AF4F60"/>
    <w:rsid w:val="00AF6FEC"/>
    <w:rsid w:val="00AF7460"/>
    <w:rsid w:val="00B00A97"/>
    <w:rsid w:val="00B00E10"/>
    <w:rsid w:val="00B01F03"/>
    <w:rsid w:val="00B03D93"/>
    <w:rsid w:val="00B044B0"/>
    <w:rsid w:val="00B044F5"/>
    <w:rsid w:val="00B06719"/>
    <w:rsid w:val="00B11A56"/>
    <w:rsid w:val="00B11C41"/>
    <w:rsid w:val="00B1226F"/>
    <w:rsid w:val="00B126FC"/>
    <w:rsid w:val="00B14D31"/>
    <w:rsid w:val="00B20D25"/>
    <w:rsid w:val="00B21183"/>
    <w:rsid w:val="00B23990"/>
    <w:rsid w:val="00B2402D"/>
    <w:rsid w:val="00B270C7"/>
    <w:rsid w:val="00B30036"/>
    <w:rsid w:val="00B316B0"/>
    <w:rsid w:val="00B34EDD"/>
    <w:rsid w:val="00B35E82"/>
    <w:rsid w:val="00B41673"/>
    <w:rsid w:val="00B438E0"/>
    <w:rsid w:val="00B443AF"/>
    <w:rsid w:val="00B44A96"/>
    <w:rsid w:val="00B457EF"/>
    <w:rsid w:val="00B45989"/>
    <w:rsid w:val="00B46EC0"/>
    <w:rsid w:val="00B4718F"/>
    <w:rsid w:val="00B47BC2"/>
    <w:rsid w:val="00B511A5"/>
    <w:rsid w:val="00B54B8F"/>
    <w:rsid w:val="00B563C5"/>
    <w:rsid w:val="00B57239"/>
    <w:rsid w:val="00B60342"/>
    <w:rsid w:val="00B60600"/>
    <w:rsid w:val="00B60FEA"/>
    <w:rsid w:val="00B6100A"/>
    <w:rsid w:val="00B613CB"/>
    <w:rsid w:val="00B62618"/>
    <w:rsid w:val="00B62708"/>
    <w:rsid w:val="00B62AB8"/>
    <w:rsid w:val="00B62C6B"/>
    <w:rsid w:val="00B62F5A"/>
    <w:rsid w:val="00B64528"/>
    <w:rsid w:val="00B6495C"/>
    <w:rsid w:val="00B667A3"/>
    <w:rsid w:val="00B673D3"/>
    <w:rsid w:val="00B679F5"/>
    <w:rsid w:val="00B70439"/>
    <w:rsid w:val="00B71704"/>
    <w:rsid w:val="00B71CCD"/>
    <w:rsid w:val="00B72F2F"/>
    <w:rsid w:val="00B74692"/>
    <w:rsid w:val="00B7595D"/>
    <w:rsid w:val="00B75D1B"/>
    <w:rsid w:val="00B8011A"/>
    <w:rsid w:val="00B82711"/>
    <w:rsid w:val="00B8303C"/>
    <w:rsid w:val="00B8407F"/>
    <w:rsid w:val="00B84F59"/>
    <w:rsid w:val="00B87BE0"/>
    <w:rsid w:val="00B90652"/>
    <w:rsid w:val="00B90C28"/>
    <w:rsid w:val="00B913E5"/>
    <w:rsid w:val="00B9209A"/>
    <w:rsid w:val="00B92CD5"/>
    <w:rsid w:val="00B93F37"/>
    <w:rsid w:val="00B9746A"/>
    <w:rsid w:val="00BA7499"/>
    <w:rsid w:val="00BB15D2"/>
    <w:rsid w:val="00BB31EC"/>
    <w:rsid w:val="00BB44E1"/>
    <w:rsid w:val="00BB5BCA"/>
    <w:rsid w:val="00BB61C7"/>
    <w:rsid w:val="00BB7626"/>
    <w:rsid w:val="00BC3B4D"/>
    <w:rsid w:val="00BC3F77"/>
    <w:rsid w:val="00BC4066"/>
    <w:rsid w:val="00BC4218"/>
    <w:rsid w:val="00BC6EAB"/>
    <w:rsid w:val="00BD140F"/>
    <w:rsid w:val="00BD1638"/>
    <w:rsid w:val="00BD4FE5"/>
    <w:rsid w:val="00BD6729"/>
    <w:rsid w:val="00BE759B"/>
    <w:rsid w:val="00BF16DC"/>
    <w:rsid w:val="00BF5FBC"/>
    <w:rsid w:val="00C07F34"/>
    <w:rsid w:val="00C114C2"/>
    <w:rsid w:val="00C11899"/>
    <w:rsid w:val="00C13639"/>
    <w:rsid w:val="00C148B7"/>
    <w:rsid w:val="00C1540D"/>
    <w:rsid w:val="00C167B7"/>
    <w:rsid w:val="00C17D12"/>
    <w:rsid w:val="00C20EF8"/>
    <w:rsid w:val="00C231E3"/>
    <w:rsid w:val="00C235C5"/>
    <w:rsid w:val="00C2370C"/>
    <w:rsid w:val="00C23995"/>
    <w:rsid w:val="00C25B81"/>
    <w:rsid w:val="00C31F1F"/>
    <w:rsid w:val="00C33365"/>
    <w:rsid w:val="00C345C9"/>
    <w:rsid w:val="00C35250"/>
    <w:rsid w:val="00C3651F"/>
    <w:rsid w:val="00C42467"/>
    <w:rsid w:val="00C43D95"/>
    <w:rsid w:val="00C4423D"/>
    <w:rsid w:val="00C45384"/>
    <w:rsid w:val="00C5318E"/>
    <w:rsid w:val="00C53408"/>
    <w:rsid w:val="00C538B5"/>
    <w:rsid w:val="00C53D8D"/>
    <w:rsid w:val="00C61A00"/>
    <w:rsid w:val="00C64DB5"/>
    <w:rsid w:val="00C651E8"/>
    <w:rsid w:val="00C65C09"/>
    <w:rsid w:val="00C6646A"/>
    <w:rsid w:val="00C66AF9"/>
    <w:rsid w:val="00C7001C"/>
    <w:rsid w:val="00C71457"/>
    <w:rsid w:val="00C73D3D"/>
    <w:rsid w:val="00C74557"/>
    <w:rsid w:val="00C7610B"/>
    <w:rsid w:val="00C815ED"/>
    <w:rsid w:val="00C82565"/>
    <w:rsid w:val="00C83F52"/>
    <w:rsid w:val="00C84022"/>
    <w:rsid w:val="00C8543B"/>
    <w:rsid w:val="00C86DF3"/>
    <w:rsid w:val="00C9061B"/>
    <w:rsid w:val="00C927B5"/>
    <w:rsid w:val="00C947EE"/>
    <w:rsid w:val="00C9578C"/>
    <w:rsid w:val="00C974BC"/>
    <w:rsid w:val="00CA0C2C"/>
    <w:rsid w:val="00CA12CD"/>
    <w:rsid w:val="00CA281A"/>
    <w:rsid w:val="00CA6729"/>
    <w:rsid w:val="00CA71B8"/>
    <w:rsid w:val="00CB071D"/>
    <w:rsid w:val="00CB0DF0"/>
    <w:rsid w:val="00CB3970"/>
    <w:rsid w:val="00CB4DA5"/>
    <w:rsid w:val="00CC391B"/>
    <w:rsid w:val="00CC39D5"/>
    <w:rsid w:val="00CC5941"/>
    <w:rsid w:val="00CC5A3D"/>
    <w:rsid w:val="00CC5B79"/>
    <w:rsid w:val="00CC68B1"/>
    <w:rsid w:val="00CC7961"/>
    <w:rsid w:val="00CD0EB2"/>
    <w:rsid w:val="00CD25F4"/>
    <w:rsid w:val="00CD3D9D"/>
    <w:rsid w:val="00CD75B2"/>
    <w:rsid w:val="00CE15EC"/>
    <w:rsid w:val="00CE1A75"/>
    <w:rsid w:val="00CE2E0C"/>
    <w:rsid w:val="00CE416F"/>
    <w:rsid w:val="00CE59F5"/>
    <w:rsid w:val="00CE5B98"/>
    <w:rsid w:val="00CE5FDE"/>
    <w:rsid w:val="00CF3EA8"/>
    <w:rsid w:val="00CF4FD8"/>
    <w:rsid w:val="00CF760E"/>
    <w:rsid w:val="00D0094E"/>
    <w:rsid w:val="00D00A26"/>
    <w:rsid w:val="00D03082"/>
    <w:rsid w:val="00D04375"/>
    <w:rsid w:val="00D04F4B"/>
    <w:rsid w:val="00D050E3"/>
    <w:rsid w:val="00D0791E"/>
    <w:rsid w:val="00D11D1C"/>
    <w:rsid w:val="00D137B1"/>
    <w:rsid w:val="00D15192"/>
    <w:rsid w:val="00D152AC"/>
    <w:rsid w:val="00D164DB"/>
    <w:rsid w:val="00D16AA7"/>
    <w:rsid w:val="00D16C96"/>
    <w:rsid w:val="00D21D80"/>
    <w:rsid w:val="00D22152"/>
    <w:rsid w:val="00D251E4"/>
    <w:rsid w:val="00D25546"/>
    <w:rsid w:val="00D2616B"/>
    <w:rsid w:val="00D30672"/>
    <w:rsid w:val="00D34DE3"/>
    <w:rsid w:val="00D35CB9"/>
    <w:rsid w:val="00D36561"/>
    <w:rsid w:val="00D3663E"/>
    <w:rsid w:val="00D40E33"/>
    <w:rsid w:val="00D4187C"/>
    <w:rsid w:val="00D41A0E"/>
    <w:rsid w:val="00D4307C"/>
    <w:rsid w:val="00D45131"/>
    <w:rsid w:val="00D451E2"/>
    <w:rsid w:val="00D46477"/>
    <w:rsid w:val="00D47752"/>
    <w:rsid w:val="00D53103"/>
    <w:rsid w:val="00D55D1F"/>
    <w:rsid w:val="00D60A21"/>
    <w:rsid w:val="00D6112F"/>
    <w:rsid w:val="00D6380C"/>
    <w:rsid w:val="00D66E67"/>
    <w:rsid w:val="00D67AAA"/>
    <w:rsid w:val="00D72C28"/>
    <w:rsid w:val="00D74A1E"/>
    <w:rsid w:val="00D76EF5"/>
    <w:rsid w:val="00D77F84"/>
    <w:rsid w:val="00D80E60"/>
    <w:rsid w:val="00D81E5C"/>
    <w:rsid w:val="00D82DB0"/>
    <w:rsid w:val="00D844B3"/>
    <w:rsid w:val="00D86963"/>
    <w:rsid w:val="00D871B3"/>
    <w:rsid w:val="00D92348"/>
    <w:rsid w:val="00D92516"/>
    <w:rsid w:val="00D93CA3"/>
    <w:rsid w:val="00D94BEC"/>
    <w:rsid w:val="00DA02D0"/>
    <w:rsid w:val="00DA1B47"/>
    <w:rsid w:val="00DA2123"/>
    <w:rsid w:val="00DA4E9D"/>
    <w:rsid w:val="00DA6365"/>
    <w:rsid w:val="00DB0280"/>
    <w:rsid w:val="00DB1143"/>
    <w:rsid w:val="00DB19D1"/>
    <w:rsid w:val="00DB29DF"/>
    <w:rsid w:val="00DB31D5"/>
    <w:rsid w:val="00DB4106"/>
    <w:rsid w:val="00DB4218"/>
    <w:rsid w:val="00DB5C7E"/>
    <w:rsid w:val="00DC0170"/>
    <w:rsid w:val="00DC1844"/>
    <w:rsid w:val="00DD0AEB"/>
    <w:rsid w:val="00DD3E8D"/>
    <w:rsid w:val="00DD52A7"/>
    <w:rsid w:val="00DD52EC"/>
    <w:rsid w:val="00DD6C8C"/>
    <w:rsid w:val="00DD7486"/>
    <w:rsid w:val="00DE3016"/>
    <w:rsid w:val="00DE31A3"/>
    <w:rsid w:val="00DE3B45"/>
    <w:rsid w:val="00DE4B80"/>
    <w:rsid w:val="00DE4D85"/>
    <w:rsid w:val="00DF0D8D"/>
    <w:rsid w:val="00DF171E"/>
    <w:rsid w:val="00E00C9A"/>
    <w:rsid w:val="00E01469"/>
    <w:rsid w:val="00E0609E"/>
    <w:rsid w:val="00E0696D"/>
    <w:rsid w:val="00E120E1"/>
    <w:rsid w:val="00E1266C"/>
    <w:rsid w:val="00E15AC4"/>
    <w:rsid w:val="00E16614"/>
    <w:rsid w:val="00E168A9"/>
    <w:rsid w:val="00E21097"/>
    <w:rsid w:val="00E22871"/>
    <w:rsid w:val="00E25C69"/>
    <w:rsid w:val="00E26290"/>
    <w:rsid w:val="00E329EC"/>
    <w:rsid w:val="00E32C72"/>
    <w:rsid w:val="00E42537"/>
    <w:rsid w:val="00E43736"/>
    <w:rsid w:val="00E45E6D"/>
    <w:rsid w:val="00E47CB7"/>
    <w:rsid w:val="00E508C8"/>
    <w:rsid w:val="00E50F58"/>
    <w:rsid w:val="00E52294"/>
    <w:rsid w:val="00E53F15"/>
    <w:rsid w:val="00E57A52"/>
    <w:rsid w:val="00E607E9"/>
    <w:rsid w:val="00E615D2"/>
    <w:rsid w:val="00E62F77"/>
    <w:rsid w:val="00E635EE"/>
    <w:rsid w:val="00E63CB3"/>
    <w:rsid w:val="00E646AF"/>
    <w:rsid w:val="00E657C1"/>
    <w:rsid w:val="00E65EFE"/>
    <w:rsid w:val="00E66DCA"/>
    <w:rsid w:val="00E73B1A"/>
    <w:rsid w:val="00E74105"/>
    <w:rsid w:val="00E75851"/>
    <w:rsid w:val="00E80637"/>
    <w:rsid w:val="00E80EB2"/>
    <w:rsid w:val="00E85CA3"/>
    <w:rsid w:val="00E86042"/>
    <w:rsid w:val="00E935FA"/>
    <w:rsid w:val="00E93DC7"/>
    <w:rsid w:val="00E95B83"/>
    <w:rsid w:val="00EA0348"/>
    <w:rsid w:val="00EA2243"/>
    <w:rsid w:val="00EA48FE"/>
    <w:rsid w:val="00EA5894"/>
    <w:rsid w:val="00EA791A"/>
    <w:rsid w:val="00EB00E5"/>
    <w:rsid w:val="00EB08EF"/>
    <w:rsid w:val="00EB7362"/>
    <w:rsid w:val="00EC0788"/>
    <w:rsid w:val="00EC0AF5"/>
    <w:rsid w:val="00EC0CDB"/>
    <w:rsid w:val="00EC0F60"/>
    <w:rsid w:val="00EC25EE"/>
    <w:rsid w:val="00EC34AB"/>
    <w:rsid w:val="00EC3B29"/>
    <w:rsid w:val="00ED009D"/>
    <w:rsid w:val="00ED0EC6"/>
    <w:rsid w:val="00ED1A53"/>
    <w:rsid w:val="00ED1F99"/>
    <w:rsid w:val="00ED40D3"/>
    <w:rsid w:val="00ED4978"/>
    <w:rsid w:val="00ED583A"/>
    <w:rsid w:val="00ED5E1B"/>
    <w:rsid w:val="00EE0F28"/>
    <w:rsid w:val="00EE10B2"/>
    <w:rsid w:val="00EE1CAD"/>
    <w:rsid w:val="00EE1D1B"/>
    <w:rsid w:val="00EE6918"/>
    <w:rsid w:val="00EE7EBD"/>
    <w:rsid w:val="00EF0833"/>
    <w:rsid w:val="00EF0A31"/>
    <w:rsid w:val="00EF1B0C"/>
    <w:rsid w:val="00EF1E21"/>
    <w:rsid w:val="00EF320D"/>
    <w:rsid w:val="00EF4097"/>
    <w:rsid w:val="00EF4267"/>
    <w:rsid w:val="00EF55C7"/>
    <w:rsid w:val="00EF632A"/>
    <w:rsid w:val="00F00754"/>
    <w:rsid w:val="00F041AA"/>
    <w:rsid w:val="00F06F2E"/>
    <w:rsid w:val="00F124AE"/>
    <w:rsid w:val="00F15033"/>
    <w:rsid w:val="00F15451"/>
    <w:rsid w:val="00F1613B"/>
    <w:rsid w:val="00F16580"/>
    <w:rsid w:val="00F17894"/>
    <w:rsid w:val="00F2020C"/>
    <w:rsid w:val="00F25CE5"/>
    <w:rsid w:val="00F263DD"/>
    <w:rsid w:val="00F2646B"/>
    <w:rsid w:val="00F30182"/>
    <w:rsid w:val="00F32D3E"/>
    <w:rsid w:val="00F3360D"/>
    <w:rsid w:val="00F33761"/>
    <w:rsid w:val="00F34FF9"/>
    <w:rsid w:val="00F35E8B"/>
    <w:rsid w:val="00F40EF8"/>
    <w:rsid w:val="00F4237C"/>
    <w:rsid w:val="00F42D6F"/>
    <w:rsid w:val="00F42EC6"/>
    <w:rsid w:val="00F44820"/>
    <w:rsid w:val="00F44C63"/>
    <w:rsid w:val="00F46A09"/>
    <w:rsid w:val="00F5001C"/>
    <w:rsid w:val="00F53188"/>
    <w:rsid w:val="00F5455F"/>
    <w:rsid w:val="00F6165E"/>
    <w:rsid w:val="00F63A0A"/>
    <w:rsid w:val="00F65D9D"/>
    <w:rsid w:val="00F67833"/>
    <w:rsid w:val="00F70F2E"/>
    <w:rsid w:val="00F719DE"/>
    <w:rsid w:val="00F7317C"/>
    <w:rsid w:val="00F770FD"/>
    <w:rsid w:val="00F80C37"/>
    <w:rsid w:val="00F83452"/>
    <w:rsid w:val="00F83891"/>
    <w:rsid w:val="00F852F7"/>
    <w:rsid w:val="00F85FFD"/>
    <w:rsid w:val="00F90C76"/>
    <w:rsid w:val="00F91005"/>
    <w:rsid w:val="00F9443A"/>
    <w:rsid w:val="00F96F26"/>
    <w:rsid w:val="00FA1337"/>
    <w:rsid w:val="00FA2343"/>
    <w:rsid w:val="00FA29F1"/>
    <w:rsid w:val="00FA392C"/>
    <w:rsid w:val="00FA6CE0"/>
    <w:rsid w:val="00FB0986"/>
    <w:rsid w:val="00FB2176"/>
    <w:rsid w:val="00FB2C31"/>
    <w:rsid w:val="00FB4FB4"/>
    <w:rsid w:val="00FB7031"/>
    <w:rsid w:val="00FC23D1"/>
    <w:rsid w:val="00FC46EF"/>
    <w:rsid w:val="00FC5079"/>
    <w:rsid w:val="00FC6C9B"/>
    <w:rsid w:val="00FC7755"/>
    <w:rsid w:val="00FC789D"/>
    <w:rsid w:val="00FD146F"/>
    <w:rsid w:val="00FD3A19"/>
    <w:rsid w:val="00FD3E49"/>
    <w:rsid w:val="00FD724A"/>
    <w:rsid w:val="00FE1E74"/>
    <w:rsid w:val="00FE1F84"/>
    <w:rsid w:val="00FE41B7"/>
    <w:rsid w:val="00FE4A26"/>
    <w:rsid w:val="00FE7B8A"/>
    <w:rsid w:val="00FF244B"/>
    <w:rsid w:val="00FF2AC7"/>
    <w:rsid w:val="00FF32DE"/>
    <w:rsid w:val="00FF4CCB"/>
    <w:rsid w:val="00FF5815"/>
    <w:rsid w:val="00FF5F48"/>
    <w:rsid w:val="00FF62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6C32C6"/>
  <w14:defaultImageDpi w14:val="330"/>
  <w15:docId w15:val="{FF0BF06F-86DB-4D45-B443-C1D2D071B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next w:val="00Textogeral"/>
    <w:rsid w:val="00551047"/>
  </w:style>
  <w:style w:type="paragraph" w:styleId="Ttulo1">
    <w:name w:val="heading 1"/>
    <w:basedOn w:val="Normal"/>
    <w:link w:val="Ttulo1Char"/>
    <w:uiPriority w:val="9"/>
    <w:qFormat/>
    <w:rsid w:val="00F67833"/>
    <w:pPr>
      <w:spacing w:before="100" w:beforeAutospacing="1" w:after="100" w:afterAutospacing="1"/>
      <w:outlineLvl w:val="0"/>
    </w:pPr>
    <w:rPr>
      <w:rFonts w:ascii="Times New Roman" w:eastAsia="Times New Roman" w:hAnsi="Times New Roman" w:cs="Times New Roman"/>
      <w:b/>
      <w:bCs/>
      <w:kern w:val="36"/>
      <w:sz w:val="48"/>
      <w:szCs w:val="48"/>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AD6805"/>
    <w:rPr>
      <w:rFonts w:ascii="Segoe UI" w:eastAsiaTheme="minorHAnsi" w:hAnsi="Segoe UI" w:cs="Segoe UI"/>
      <w:sz w:val="18"/>
      <w:szCs w:val="18"/>
      <w:lang w:val="pt-BR" w:eastAsia="en-US"/>
    </w:rPr>
  </w:style>
  <w:style w:type="character" w:customStyle="1" w:styleId="TextodebaloChar">
    <w:name w:val="Texto de balão Char"/>
    <w:basedOn w:val="Fontepargpadro"/>
    <w:link w:val="Textodebalo"/>
    <w:uiPriority w:val="99"/>
    <w:semiHidden/>
    <w:rsid w:val="00AD6805"/>
    <w:rPr>
      <w:rFonts w:ascii="Segoe UI" w:eastAsiaTheme="minorHAnsi" w:hAnsi="Segoe UI" w:cs="Segoe UI"/>
      <w:sz w:val="18"/>
      <w:szCs w:val="18"/>
      <w:lang w:val="pt-BR" w:eastAsia="en-US"/>
    </w:rPr>
  </w:style>
  <w:style w:type="table" w:customStyle="1" w:styleId="TabeladeGradeClara1">
    <w:name w:val="Tabela de Grade Clara1"/>
    <w:aliases w:val="aula"/>
    <w:basedOn w:val="Tabelanormal"/>
    <w:uiPriority w:val="40"/>
    <w:rsid w:val="0063477A"/>
    <w:pPr>
      <w:spacing w:after="57"/>
    </w:pPr>
    <w:tblPr>
      <w:tblBorders>
        <w:top w:val="single" w:sz="4" w:space="0" w:color="F47920"/>
        <w:left w:val="single" w:sz="4" w:space="0" w:color="F47920"/>
        <w:bottom w:val="single" w:sz="4" w:space="0" w:color="F47920"/>
        <w:right w:val="single" w:sz="4" w:space="0" w:color="F47920"/>
        <w:insideH w:val="single" w:sz="8" w:space="0" w:color="F47920"/>
        <w:insideV w:val="single" w:sz="8" w:space="0" w:color="F47920"/>
      </w:tblBorders>
    </w:tblPr>
  </w:style>
  <w:style w:type="paragraph" w:customStyle="1" w:styleId="00textosemparagrafo">
    <w:name w:val="00_texto_sem_paragrafo"/>
    <w:basedOn w:val="00Textogeral"/>
    <w:rsid w:val="00B563C5"/>
    <w:pPr>
      <w:spacing w:after="0"/>
      <w:ind w:firstLine="0"/>
    </w:pPr>
  </w:style>
  <w:style w:type="paragraph" w:customStyle="1" w:styleId="00peso2">
    <w:name w:val="00_peso 2"/>
    <w:basedOn w:val="Normal"/>
    <w:rsid w:val="00252CD5"/>
    <w:rPr>
      <w:b/>
      <w:sz w:val="29"/>
      <w:szCs w:val="29"/>
    </w:rPr>
  </w:style>
  <w:style w:type="paragraph" w:customStyle="1" w:styleId="00Textogeral">
    <w:name w:val="00_Texto_geral"/>
    <w:basedOn w:val="Normal"/>
    <w:uiPriority w:val="99"/>
    <w:rsid w:val="002B6207"/>
    <w:pPr>
      <w:widowControl w:val="0"/>
      <w:autoSpaceDE w:val="0"/>
      <w:autoSpaceDN w:val="0"/>
      <w:adjustRightInd w:val="0"/>
      <w:spacing w:after="57" w:line="250" w:lineRule="atLeast"/>
      <w:ind w:firstLine="283"/>
      <w:jc w:val="both"/>
      <w:textAlignment w:val="center"/>
    </w:pPr>
    <w:rPr>
      <w:rFonts w:ascii="Tahoma" w:hAnsi="Tahoma" w:cs="Arial"/>
      <w:color w:val="000000"/>
      <w:sz w:val="22"/>
      <w:szCs w:val="22"/>
      <w:lang w:val="pt-BR"/>
    </w:rPr>
  </w:style>
  <w:style w:type="paragraph" w:styleId="PargrafodaLista">
    <w:name w:val="List Paragraph"/>
    <w:basedOn w:val="Normal"/>
    <w:qFormat/>
    <w:rsid w:val="00F35E8B"/>
    <w:pPr>
      <w:spacing w:after="160" w:line="259" w:lineRule="auto"/>
      <w:ind w:left="720"/>
      <w:contextualSpacing/>
    </w:pPr>
    <w:rPr>
      <w:rFonts w:eastAsiaTheme="minorHAnsi"/>
      <w:sz w:val="22"/>
      <w:szCs w:val="22"/>
      <w:lang w:val="pt-BR" w:eastAsia="en-US"/>
    </w:rPr>
  </w:style>
  <w:style w:type="paragraph" w:customStyle="1" w:styleId="00alternativas">
    <w:name w:val="00_alternativas"/>
    <w:basedOn w:val="00textosemparagrafo"/>
    <w:autoRedefine/>
    <w:qFormat/>
    <w:rsid w:val="00B72F2F"/>
    <w:pPr>
      <w:ind w:left="357" w:hanging="357"/>
    </w:pPr>
    <w:rPr>
      <w:rFonts w:ascii="Arial" w:hAnsi="Arial"/>
    </w:rPr>
  </w:style>
  <w:style w:type="paragraph" w:customStyle="1" w:styleId="00Numeroexercicio">
    <w:name w:val="00_Numero_exercicio"/>
    <w:basedOn w:val="00alternativas"/>
    <w:rsid w:val="001E17B0"/>
  </w:style>
  <w:style w:type="paragraph" w:customStyle="1" w:styleId="00cabeos">
    <w:name w:val="00_cabeços"/>
    <w:autoRedefine/>
    <w:qFormat/>
    <w:rsid w:val="00837F83"/>
    <w:pPr>
      <w:outlineLvl w:val="0"/>
    </w:pPr>
    <w:rPr>
      <w:rFonts w:ascii="Cambria Bold" w:hAnsi="Cambria Bold" w:cs="Cambria"/>
      <w:caps/>
      <w:color w:val="CF381E"/>
      <w:sz w:val="32"/>
      <w:szCs w:val="32"/>
      <w:lang w:val="pt-BR"/>
    </w:rPr>
  </w:style>
  <w:style w:type="table" w:customStyle="1" w:styleId="Tabelaquadro">
    <w:name w:val="Tabela_quadro"/>
    <w:basedOn w:val="Tabelanormal"/>
    <w:uiPriority w:val="99"/>
    <w:rsid w:val="004B5518"/>
    <w:rPr>
      <w:rFonts w:ascii="Tahoma" w:eastAsiaTheme="minorHAnsi" w:hAnsi="Tahoma"/>
      <w:sz w:val="20"/>
      <w:lang w:val="pt-BR" w:eastAsia="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57" w:type="dxa"/>
        <w:left w:w="57" w:type="dxa"/>
        <w:bottom w:w="57" w:type="dxa"/>
        <w:right w:w="57" w:type="dxa"/>
      </w:tcMar>
    </w:tcPr>
    <w:tblStylePr w:type="firstRow">
      <w:pPr>
        <w:wordWrap/>
        <w:jc w:val="center"/>
      </w:pPr>
      <w:rPr>
        <w:rFonts w:ascii="Arial Bold" w:hAnsi="Arial Bold"/>
        <w:b/>
        <w:i w:val="0"/>
        <w:color w:val="FFFFFF" w:themeColor="background1"/>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auto" w:fill="808080" w:themeFill="background1" w:themeFillShade="80"/>
        <w:vAlign w:val="center"/>
      </w:tcPr>
    </w:tblStylePr>
    <w:tblStylePr w:type="lastRow">
      <w:rPr>
        <w:rFonts w:ascii="Arial" w:hAnsi="Arial"/>
        <w:b w:val="0"/>
        <w:i w:val="0"/>
        <w:sz w:val="20"/>
      </w:rPr>
    </w:tblStylePr>
    <w:tblStylePr w:type="band1Horz">
      <w:rPr>
        <w:b w:val="0"/>
      </w:rPr>
    </w:tblStylePr>
    <w:tblStylePr w:type="nwCell">
      <w:rPr>
        <w:rFonts w:ascii="Arial" w:hAnsi="Arial"/>
        <w:b/>
        <w:i w:val="0"/>
        <w:sz w:val="20"/>
      </w:rPr>
    </w:tblStylePr>
  </w:style>
  <w:style w:type="paragraph" w:customStyle="1" w:styleId="00Textogeralbullet">
    <w:name w:val="00_Texto_geral_bullet"/>
    <w:basedOn w:val="Normal"/>
    <w:autoRedefine/>
    <w:uiPriority w:val="99"/>
    <w:qFormat/>
    <w:rsid w:val="00E73B1A"/>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Tahoma"/>
      <w:color w:val="000000"/>
      <w:spacing w:val="-2"/>
      <w:sz w:val="22"/>
      <w:szCs w:val="22"/>
      <w:lang w:val="pt-BR"/>
    </w:rPr>
  </w:style>
  <w:style w:type="paragraph" w:customStyle="1" w:styleId="00Peso4">
    <w:name w:val="00_Peso_4"/>
    <w:basedOn w:val="Normal"/>
    <w:uiPriority w:val="99"/>
    <w:rsid w:val="002366B9"/>
    <w:pPr>
      <w:widowControl w:val="0"/>
      <w:tabs>
        <w:tab w:val="left" w:pos="283"/>
      </w:tabs>
      <w:suppressAutoHyphens/>
      <w:autoSpaceDE w:val="0"/>
      <w:autoSpaceDN w:val="0"/>
      <w:adjustRightInd w:val="0"/>
      <w:spacing w:line="280" w:lineRule="atLeast"/>
      <w:ind w:left="284" w:hanging="284"/>
      <w:textAlignment w:val="center"/>
    </w:pPr>
    <w:rPr>
      <w:rFonts w:ascii="Cambria-BoldItalic" w:hAnsi="Cambria-BoldItalic" w:cs="Cambria-BoldItalic"/>
      <w:b/>
      <w:bCs/>
      <w:i/>
      <w:iCs/>
      <w:color w:val="000000"/>
      <w:u w:color="A6BD38"/>
      <w:lang w:val="pt-BR"/>
    </w:rPr>
  </w:style>
  <w:style w:type="character" w:styleId="Nmerodepgina">
    <w:name w:val="page number"/>
    <w:basedOn w:val="Fontepargpadro"/>
    <w:uiPriority w:val="99"/>
    <w:semiHidden/>
    <w:unhideWhenUsed/>
    <w:rsid w:val="00261A5D"/>
  </w:style>
  <w:style w:type="paragraph" w:customStyle="1" w:styleId="00peso3">
    <w:name w:val="00_peso 3"/>
    <w:basedOn w:val="Normal"/>
    <w:autoRedefine/>
    <w:qFormat/>
    <w:rsid w:val="00AD6805"/>
    <w:pPr>
      <w:widowControl w:val="0"/>
      <w:tabs>
        <w:tab w:val="left" w:pos="283"/>
      </w:tabs>
      <w:suppressAutoHyphens/>
      <w:autoSpaceDE w:val="0"/>
      <w:autoSpaceDN w:val="0"/>
      <w:adjustRightInd w:val="0"/>
      <w:spacing w:line="280" w:lineRule="atLeast"/>
      <w:ind w:left="284" w:hanging="284"/>
      <w:textAlignment w:val="center"/>
    </w:pPr>
    <w:rPr>
      <w:rFonts w:ascii="Cambria-Bold" w:hAnsi="Cambria-Bold" w:cs="Cambria-Bold"/>
      <w:b/>
      <w:bCs/>
      <w:color w:val="000000"/>
      <w:lang w:val="pt-BR"/>
    </w:rPr>
  </w:style>
  <w:style w:type="paragraph" w:styleId="Reviso">
    <w:name w:val="Revision"/>
    <w:hidden/>
    <w:uiPriority w:val="99"/>
    <w:semiHidden/>
    <w:rsid w:val="00A25B57"/>
  </w:style>
  <w:style w:type="paragraph" w:styleId="Remetente">
    <w:name w:val="envelope return"/>
    <w:basedOn w:val="Normal"/>
    <w:uiPriority w:val="99"/>
    <w:unhideWhenUsed/>
    <w:rsid w:val="00A52839"/>
    <w:rPr>
      <w:rFonts w:asciiTheme="majorHAnsi" w:eastAsiaTheme="majorEastAsia" w:hAnsiTheme="majorHAnsi" w:cstheme="majorBidi"/>
      <w:sz w:val="20"/>
      <w:szCs w:val="20"/>
    </w:rPr>
  </w:style>
  <w:style w:type="table" w:styleId="Tabelacomgrade">
    <w:name w:val="Table Grid"/>
    <w:aliases w:val="tabela avaliação"/>
    <w:basedOn w:val="Tabelanormal"/>
    <w:uiPriority w:val="39"/>
    <w:rsid w:val="003B3C49"/>
    <w:pPr>
      <w:spacing w:line="48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AtividadeCabea">
    <w:name w:val="Tabela Atividade Cabeça"/>
    <w:basedOn w:val="Tabelaquadro"/>
    <w:uiPriority w:val="99"/>
    <w:rsid w:val="00571D9F"/>
    <w:pPr>
      <w:jc w:val="center"/>
    </w:pPr>
    <w:rPr>
      <w:caps/>
    </w:rPr>
    <w:tblPr/>
    <w:tcPr>
      <w:shd w:val="clear" w:color="auto" w:fill="7F7F7F" w:themeFill="text1" w:themeFillTint="80"/>
    </w:tcPr>
    <w:tblStylePr w:type="firstRow">
      <w:pPr>
        <w:wordWrap/>
        <w:jc w:val="center"/>
      </w:pPr>
      <w:rPr>
        <w:rFonts w:ascii="Arial" w:hAnsi="Arial"/>
        <w:b/>
        <w:i w:val="0"/>
        <w:color w:val="FFFFFF" w:themeColor="background1"/>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auto" w:fill="7F7F7F" w:themeFill="text1" w:themeFillTint="80"/>
        <w:vAlign w:val="center"/>
      </w:tcPr>
    </w:tblStylePr>
    <w:tblStylePr w:type="lastRow">
      <w:rPr>
        <w:rFonts w:ascii="Arial" w:hAnsi="Arial"/>
        <w:b w:val="0"/>
        <w:i w:val="0"/>
        <w:sz w:val="20"/>
      </w:rPr>
    </w:tblStylePr>
    <w:tblStylePr w:type="band1Horz">
      <w:rPr>
        <w:b w:val="0"/>
      </w:rPr>
    </w:tblStylePr>
    <w:tblStylePr w:type="nwCell">
      <w:rPr>
        <w:rFonts w:ascii="Arial" w:hAnsi="Arial"/>
        <w:b/>
        <w:i w:val="0"/>
        <w:sz w:val="20"/>
      </w:rPr>
    </w:tblStylePr>
  </w:style>
  <w:style w:type="table" w:customStyle="1" w:styleId="tabelabimestre">
    <w:name w:val="tabela bimestre"/>
    <w:basedOn w:val="Tabelanormal"/>
    <w:uiPriority w:val="99"/>
    <w:rsid w:val="006F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F2646B"/>
    <w:rPr>
      <w:rFonts w:ascii="Tahoma" w:hAnsi="Tahoma"/>
      <w:caps/>
      <w:sz w:val="20"/>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customStyle="1" w:styleId="tabelatitulobox">
    <w:name w:val="tabela_titulo_box"/>
    <w:basedOn w:val="Tabelanormal"/>
    <w:uiPriority w:val="99"/>
    <w:rsid w:val="008F432E"/>
    <w:rPr>
      <w:sz w:val="21"/>
    </w:rPr>
    <w:tblPr>
      <w:tblStyleRowBandSize w:val="1"/>
      <w:tblBorders>
        <w:top w:val="single" w:sz="8" w:space="0" w:color="auto"/>
        <w:left w:val="single" w:sz="8" w:space="0" w:color="auto"/>
        <w:bottom w:val="single" w:sz="8" w:space="0" w:color="auto"/>
        <w:right w:val="single" w:sz="8" w:space="0" w:color="auto"/>
      </w:tblBorders>
    </w:tblPr>
    <w:tcPr>
      <w:shd w:val="clear" w:color="auto" w:fill="FCE4D1"/>
      <w:vAlign w:val="center"/>
    </w:tcPr>
    <w:tblStylePr w:type="firstRow">
      <w:pPr>
        <w:wordWrap/>
        <w:jc w:val="center"/>
      </w:pPr>
      <w:rPr>
        <w:rFonts w:ascii="Arial" w:hAnsi="Arial"/>
        <w:b/>
        <w:caps/>
        <w:smallCaps w:val="0"/>
        <w:color w:val="FFFFFF" w:themeColor="background1"/>
        <w:sz w:val="21"/>
      </w:rPr>
      <w:tblPr/>
      <w:tcPr>
        <w:tcBorders>
          <w:top w:val="single" w:sz="4" w:space="0" w:color="000000" w:themeColor="text1"/>
          <w:left w:val="single" w:sz="4" w:space="0" w:color="000000" w:themeColor="text1"/>
          <w:bottom w:val="nil"/>
          <w:right w:val="single" w:sz="4" w:space="0" w:color="000000" w:themeColor="text1"/>
          <w:insideH w:val="single" w:sz="4" w:space="0" w:color="000000" w:themeColor="text1"/>
          <w:insideV w:val="single" w:sz="4" w:space="0" w:color="000000" w:themeColor="text1"/>
          <w:tl2br w:val="nil"/>
          <w:tr2bl w:val="nil"/>
        </w:tcBorders>
        <w:shd w:val="clear" w:color="auto" w:fill="FCE4D1"/>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table" w:customStyle="1" w:styleId="avaliacaotabela">
    <w:name w:val="avaliacao_tabela"/>
    <w:basedOn w:val="Tabelanormal"/>
    <w:uiPriority w:val="99"/>
    <w:rsid w:val="00ED1F99"/>
    <w:rPr>
      <w:rFonts w:ascii="Arial" w:hAnsi="Arial"/>
      <w:caps/>
    </w:rPr>
    <w:tblPr/>
    <w:tblStylePr w:type="firstCol">
      <w:pPr>
        <w:jc w:val="left"/>
      </w:pPr>
      <w:rPr>
        <w:rFonts w:ascii="Arial" w:hAnsi="Arial"/>
        <w:b/>
        <w:bCs/>
        <w:i w:val="0"/>
        <w:iCs w:val="0"/>
        <w:color w:val="76923C" w:themeColor="accent3" w:themeShade="BF"/>
        <w:sz w:val="24"/>
        <w:szCs w:val="24"/>
      </w:rPr>
      <w:tblPr/>
      <w:tcPr>
        <w:tcBorders>
          <w:top w:val="nil"/>
          <w:left w:val="nil"/>
          <w:bottom w:val="nil"/>
          <w:right w:val="nil"/>
          <w:insideH w:val="nil"/>
          <w:insideV w:val="nil"/>
          <w:tl2br w:val="nil"/>
          <w:tr2bl w:val="nil"/>
        </w:tcBorders>
      </w:tcPr>
    </w:tblStylePr>
  </w:style>
  <w:style w:type="character" w:styleId="Refdecomentrio">
    <w:name w:val="annotation reference"/>
    <w:basedOn w:val="Fontepargpadro"/>
    <w:uiPriority w:val="99"/>
    <w:semiHidden/>
    <w:unhideWhenUsed/>
    <w:rsid w:val="00874231"/>
    <w:rPr>
      <w:sz w:val="18"/>
      <w:szCs w:val="18"/>
    </w:rPr>
  </w:style>
  <w:style w:type="paragraph" w:styleId="Textodecomentrio">
    <w:name w:val="annotation text"/>
    <w:basedOn w:val="Normal"/>
    <w:link w:val="TextodecomentrioChar"/>
    <w:uiPriority w:val="99"/>
    <w:semiHidden/>
    <w:unhideWhenUsed/>
    <w:rsid w:val="00874231"/>
  </w:style>
  <w:style w:type="character" w:customStyle="1" w:styleId="TextodecomentrioChar">
    <w:name w:val="Texto de comentário Char"/>
    <w:basedOn w:val="Fontepargpadro"/>
    <w:link w:val="Textodecomentrio"/>
    <w:uiPriority w:val="99"/>
    <w:semiHidden/>
    <w:rsid w:val="00874231"/>
  </w:style>
  <w:style w:type="paragraph" w:styleId="Assuntodocomentrio">
    <w:name w:val="annotation subject"/>
    <w:basedOn w:val="Textodecomentrio"/>
    <w:next w:val="Textodecomentrio"/>
    <w:link w:val="AssuntodocomentrioChar"/>
    <w:uiPriority w:val="99"/>
    <w:semiHidden/>
    <w:unhideWhenUsed/>
    <w:rsid w:val="00874231"/>
    <w:rPr>
      <w:b/>
      <w:bCs/>
      <w:sz w:val="20"/>
      <w:szCs w:val="20"/>
    </w:rPr>
  </w:style>
  <w:style w:type="character" w:customStyle="1" w:styleId="AssuntodocomentrioChar">
    <w:name w:val="Assunto do comentário Char"/>
    <w:basedOn w:val="TextodecomentrioChar"/>
    <w:link w:val="Assuntodocomentrio"/>
    <w:uiPriority w:val="99"/>
    <w:semiHidden/>
    <w:rsid w:val="00874231"/>
    <w:rPr>
      <w:b/>
      <w:bCs/>
      <w:sz w:val="20"/>
      <w:szCs w:val="20"/>
    </w:rPr>
  </w:style>
  <w:style w:type="table" w:customStyle="1" w:styleId="Style2">
    <w:name w:val="Style2"/>
    <w:basedOn w:val="Tabelanormal"/>
    <w:uiPriority w:val="99"/>
    <w:rsid w:val="00882188"/>
    <w:tblPr>
      <w:tblStyleRowBandSize w:val="1"/>
    </w:tblPr>
    <w:tblStylePr w:type="firstRow">
      <w:rPr>
        <w:rFonts w:ascii="Arial" w:hAnsi="Arial"/>
        <w:b/>
      </w:rPr>
      <w:tblPr/>
      <w:tcPr>
        <w:tcBorders>
          <w:top w:val="single" w:sz="4" w:space="0" w:color="00B050"/>
          <w:left w:val="single" w:sz="4" w:space="0" w:color="00B050"/>
          <w:bottom w:val="single" w:sz="4" w:space="0" w:color="00B050"/>
          <w:right w:val="single" w:sz="4" w:space="0" w:color="00B050"/>
          <w:insideH w:val="single" w:sz="4" w:space="0" w:color="00B050"/>
          <w:insideV w:val="single" w:sz="4" w:space="0" w:color="00B050"/>
          <w:tl2br w:val="nil"/>
          <w:tr2bl w:val="nil"/>
        </w:tcBorders>
      </w:tcPr>
    </w:tblStylePr>
    <w:tblStylePr w:type="band1Horz">
      <w:tblPr/>
      <w:tcPr>
        <w:tcBorders>
          <w:top w:val="nil"/>
          <w:left w:val="nil"/>
          <w:bottom w:val="nil"/>
          <w:right w:val="nil"/>
          <w:insideH w:val="nil"/>
          <w:insideV w:val="nil"/>
        </w:tcBorders>
      </w:tcPr>
    </w:tblStylePr>
  </w:style>
  <w:style w:type="numbering" w:customStyle="1" w:styleId="bulletromano">
    <w:name w:val="bullet romano"/>
    <w:basedOn w:val="Semlista"/>
    <w:uiPriority w:val="99"/>
    <w:rsid w:val="00EC0CDB"/>
    <w:pPr>
      <w:numPr>
        <w:numId w:val="1"/>
      </w:numPr>
    </w:pPr>
  </w:style>
  <w:style w:type="numbering" w:customStyle="1" w:styleId="Style1">
    <w:name w:val="Style1"/>
    <w:uiPriority w:val="99"/>
    <w:rsid w:val="00860F06"/>
    <w:pPr>
      <w:numPr>
        <w:numId w:val="3"/>
      </w:numPr>
    </w:pPr>
  </w:style>
  <w:style w:type="table" w:customStyle="1" w:styleId="TabelaAtividades">
    <w:name w:val="Tabela Atividades"/>
    <w:basedOn w:val="Tabelanormal"/>
    <w:uiPriority w:val="99"/>
    <w:rsid w:val="006A734D"/>
    <w:pPr>
      <w:suppressAutoHyphens/>
    </w:pPr>
    <w:rPr>
      <w:rFonts w:ascii="Arial" w:eastAsiaTheme="minorHAnsi" w:hAnsi="Arial"/>
      <w:caps/>
      <w:sz w:val="32"/>
      <w:lang w:val="pt-BR" w:eastAsia="en-US"/>
    </w:rPr>
    <w:tblPr>
      <w:tblCellMar>
        <w:top w:w="227" w:type="dxa"/>
        <w:left w:w="28" w:type="dxa"/>
        <w:bottom w:w="227" w:type="dxa"/>
        <w:right w:w="28" w:type="dxa"/>
      </w:tblCellMar>
    </w:tblPr>
    <w:tcPr>
      <w:tcMar>
        <w:top w:w="57" w:type="dxa"/>
        <w:bottom w:w="57" w:type="dxa"/>
      </w:tcMar>
    </w:tcPr>
    <w:tblStylePr w:type="firstRow">
      <w:rPr>
        <w:b/>
        <w:sz w:val="28"/>
      </w:rPr>
    </w:tblStylePr>
    <w:tblStylePr w:type="firstCol">
      <w:rPr>
        <w:rFonts w:ascii="Arial" w:hAnsi="Arial"/>
        <w:b/>
        <w:i w:val="0"/>
        <w:caps/>
        <w:smallCaps w:val="0"/>
        <w:vanish w:val="0"/>
        <w:color w:val="00B050"/>
        <w:sz w:val="32"/>
      </w:rPr>
    </w:tblStylePr>
  </w:style>
  <w:style w:type="table" w:customStyle="1" w:styleId="tabelagrade">
    <w:name w:val="tabela_grade"/>
    <w:basedOn w:val="Tabelanormal"/>
    <w:uiPriority w:val="99"/>
    <w:rsid w:val="00A040DB"/>
    <w:rPr>
      <w:rFonts w:ascii="Tahoma" w:hAnsi="Tahoma"/>
      <w:sz w:val="20"/>
    </w:rPr>
    <w:tblPr>
      <w:tblBorders>
        <w:top w:val="single" w:sz="4" w:space="0" w:color="F57921"/>
        <w:left w:val="single" w:sz="4" w:space="0" w:color="F57921"/>
        <w:bottom w:val="single" w:sz="4" w:space="0" w:color="F57921"/>
        <w:right w:val="single" w:sz="4" w:space="0" w:color="F57921"/>
        <w:insideH w:val="single" w:sz="4" w:space="0" w:color="F57921"/>
        <w:insideV w:val="single" w:sz="4" w:space="0" w:color="F57921"/>
      </w:tblBorders>
    </w:tblPr>
    <w:tblStylePr w:type="firstRow">
      <w:pPr>
        <w:wordWrap/>
        <w:spacing w:line="480" w:lineRule="auto"/>
        <w:jc w:val="left"/>
      </w:pPr>
      <w:rPr>
        <w:rFonts w:ascii="Tahoma" w:hAnsi="Tahoma"/>
        <w:b/>
        <w:i w:val="0"/>
        <w:sz w:val="20"/>
      </w:rPr>
    </w:tblStylePr>
    <w:tblStylePr w:type="firstCol">
      <w:pPr>
        <w:jc w:val="center"/>
      </w:pPr>
      <w:rPr>
        <w:sz w:val="24"/>
      </w:rPr>
      <w:tblPr/>
      <w:tcPr>
        <w:vAlign w:val="center"/>
      </w:tcPr>
    </w:tblStylePr>
  </w:style>
  <w:style w:type="paragraph" w:styleId="Sumrio7">
    <w:name w:val="toc 7"/>
    <w:basedOn w:val="Normal"/>
    <w:next w:val="Normal"/>
    <w:autoRedefine/>
    <w:uiPriority w:val="39"/>
    <w:unhideWhenUsed/>
    <w:rsid w:val="00836E79"/>
    <w:pPr>
      <w:ind w:left="1440"/>
    </w:pPr>
  </w:style>
  <w:style w:type="paragraph" w:styleId="Sumrio8">
    <w:name w:val="toc 8"/>
    <w:basedOn w:val="Normal"/>
    <w:next w:val="Normal"/>
    <w:autoRedefine/>
    <w:uiPriority w:val="39"/>
    <w:unhideWhenUsed/>
    <w:rsid w:val="00836E79"/>
    <w:pPr>
      <w:ind w:left="1680"/>
    </w:pPr>
  </w:style>
  <w:style w:type="paragraph" w:styleId="Sumrio9">
    <w:name w:val="toc 9"/>
    <w:basedOn w:val="Normal"/>
    <w:next w:val="Normal"/>
    <w:autoRedefine/>
    <w:uiPriority w:val="39"/>
    <w:unhideWhenUsed/>
    <w:rsid w:val="00836E79"/>
    <w:pPr>
      <w:ind w:left="1920"/>
    </w:pPr>
  </w:style>
  <w:style w:type="character" w:styleId="Hyperlink">
    <w:name w:val="Hyperlink"/>
    <w:basedOn w:val="Fontepargpadro"/>
    <w:uiPriority w:val="99"/>
    <w:unhideWhenUsed/>
    <w:rsid w:val="00836E79"/>
    <w:rPr>
      <w:color w:val="0000FF" w:themeColor="hyperlink"/>
      <w:u w:val="single"/>
    </w:rPr>
  </w:style>
  <w:style w:type="table" w:customStyle="1" w:styleId="atencao">
    <w:name w:val="atencao"/>
    <w:basedOn w:val="Tabelanormal"/>
    <w:uiPriority w:val="99"/>
    <w:rsid w:val="00231B50"/>
    <w:rPr>
      <w:sz w:val="20"/>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paragraph" w:customStyle="1" w:styleId="00P1">
    <w:name w:val="00_P1"/>
    <w:basedOn w:val="Normal"/>
    <w:autoRedefine/>
    <w:qFormat/>
    <w:rsid w:val="00464BF3"/>
    <w:pPr>
      <w:widowControl w:val="0"/>
      <w:suppressAutoHyphens/>
      <w:autoSpaceDE w:val="0"/>
      <w:autoSpaceDN w:val="0"/>
      <w:adjustRightInd w:val="0"/>
      <w:spacing w:line="400" w:lineRule="atLeast"/>
      <w:textAlignment w:val="center"/>
      <w:outlineLvl w:val="0"/>
    </w:pPr>
    <w:rPr>
      <w:rFonts w:ascii="Cambria" w:hAnsi="Cambria" w:cs="Cambria-Bold"/>
      <w:b/>
      <w:bCs/>
      <w:caps/>
      <w:color w:val="000000"/>
      <w:sz w:val="32"/>
      <w:szCs w:val="32"/>
      <w:lang w:val="pt-BR"/>
    </w:rPr>
  </w:style>
  <w:style w:type="paragraph" w:customStyle="1" w:styleId="00textoserifado">
    <w:name w:val="00_texto_serifado"/>
    <w:basedOn w:val="Normal"/>
    <w:rsid w:val="00504967"/>
    <w:pPr>
      <w:jc w:val="both"/>
    </w:pPr>
    <w:rPr>
      <w:rFonts w:ascii="Cambria" w:hAnsi="Cambria"/>
      <w:sz w:val="22"/>
      <w:szCs w:val="22"/>
    </w:rPr>
  </w:style>
  <w:style w:type="paragraph" w:customStyle="1" w:styleId="00rostotituloautores">
    <w:name w:val="00_rosto_titulo_autores"/>
    <w:basedOn w:val="Normal"/>
    <w:rsid w:val="008E50CF"/>
    <w:pPr>
      <w:jc w:val="center"/>
      <w:outlineLvl w:val="0"/>
    </w:pPr>
    <w:rPr>
      <w:rFonts w:ascii="Tahoma" w:hAnsi="Tahoma" w:cs="Tahoma"/>
      <w:b/>
      <w:caps/>
      <w:color w:val="FFFFFF" w:themeColor="background1"/>
      <w:sz w:val="36"/>
      <w:szCs w:val="36"/>
    </w:rPr>
  </w:style>
  <w:style w:type="paragraph" w:customStyle="1" w:styleId="00organizadoracomponente">
    <w:name w:val="00_organizadora_componente"/>
    <w:basedOn w:val="Normal"/>
    <w:rsid w:val="008E50CF"/>
    <w:pPr>
      <w:jc w:val="center"/>
      <w:outlineLvl w:val="0"/>
    </w:pPr>
    <w:rPr>
      <w:rFonts w:ascii="Tahoma" w:hAnsi="Tahoma" w:cs="Tahoma"/>
      <w:b/>
      <w:color w:val="FFFFFF" w:themeColor="background1"/>
      <w:sz w:val="28"/>
      <w:szCs w:val="28"/>
    </w:rPr>
  </w:style>
  <w:style w:type="paragraph" w:styleId="Cabealho">
    <w:name w:val="header"/>
    <w:basedOn w:val="Normal"/>
    <w:link w:val="CabealhoChar"/>
    <w:uiPriority w:val="99"/>
    <w:unhideWhenUsed/>
    <w:rsid w:val="00283941"/>
    <w:pPr>
      <w:tabs>
        <w:tab w:val="center" w:pos="4680"/>
        <w:tab w:val="right" w:pos="9360"/>
      </w:tabs>
    </w:pPr>
  </w:style>
  <w:style w:type="character" w:customStyle="1" w:styleId="CabealhoChar">
    <w:name w:val="Cabeçalho Char"/>
    <w:basedOn w:val="Fontepargpadro"/>
    <w:link w:val="Cabealho"/>
    <w:uiPriority w:val="99"/>
    <w:rsid w:val="00283941"/>
  </w:style>
  <w:style w:type="paragraph" w:styleId="Rodap">
    <w:name w:val="footer"/>
    <w:basedOn w:val="Normal"/>
    <w:link w:val="RodapChar"/>
    <w:uiPriority w:val="99"/>
    <w:unhideWhenUsed/>
    <w:rsid w:val="00283941"/>
    <w:pPr>
      <w:tabs>
        <w:tab w:val="center" w:pos="4680"/>
        <w:tab w:val="right" w:pos="9360"/>
      </w:tabs>
    </w:pPr>
  </w:style>
  <w:style w:type="character" w:customStyle="1" w:styleId="RodapChar">
    <w:name w:val="Rodapé Char"/>
    <w:basedOn w:val="Fontepargpadro"/>
    <w:link w:val="Rodap"/>
    <w:uiPriority w:val="99"/>
    <w:rsid w:val="00283941"/>
  </w:style>
  <w:style w:type="paragraph" w:customStyle="1" w:styleId="00PESO20">
    <w:name w:val="00_PESO_2"/>
    <w:basedOn w:val="00peso3"/>
    <w:uiPriority w:val="99"/>
    <w:rsid w:val="001767DE"/>
    <w:rPr>
      <w:sz w:val="29"/>
      <w:szCs w:val="29"/>
    </w:rPr>
  </w:style>
  <w:style w:type="paragraph" w:customStyle="1" w:styleId="00textogeralsemparagrafo">
    <w:name w:val="00_texto_geral_sem paragrafo"/>
    <w:basedOn w:val="Normal"/>
    <w:autoRedefine/>
    <w:qFormat/>
    <w:rsid w:val="00A23E44"/>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color w:val="000000"/>
      <w:sz w:val="20"/>
      <w:szCs w:val="20"/>
      <w:lang w:val="pt-BR"/>
    </w:rPr>
  </w:style>
  <w:style w:type="table" w:customStyle="1" w:styleId="Tabelaficha">
    <w:name w:val="Tabela_ficha"/>
    <w:basedOn w:val="Tabelanormal"/>
    <w:uiPriority w:val="99"/>
    <w:rsid w:val="005B67CC"/>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i w:val="0"/>
        <w:sz w:val="20"/>
        <w:u w:val="none"/>
      </w:rPr>
    </w:tblStylePr>
  </w:style>
  <w:style w:type="table" w:customStyle="1" w:styleId="tabelaficha0">
    <w:name w:val="tabela_ficha"/>
    <w:basedOn w:val="Tabelanormal"/>
    <w:uiPriority w:val="99"/>
    <w:rsid w:val="00E80EB2"/>
    <w:rPr>
      <w:rFonts w:ascii="Tahoma" w:hAnsi="Tahoma"/>
      <w:sz w:val="20"/>
    </w:rPr>
    <w:tblPr>
      <w:tblBorders>
        <w:top w:val="single" w:sz="4" w:space="0" w:color="FF7D4E"/>
        <w:left w:val="single" w:sz="4" w:space="0" w:color="FF7D4E"/>
        <w:bottom w:val="single" w:sz="4" w:space="0" w:color="FF7D4E"/>
        <w:right w:val="single" w:sz="4" w:space="0" w:color="FF7D4E"/>
        <w:insideH w:val="single" w:sz="4" w:space="0" w:color="FF7D4E"/>
        <w:insideV w:val="single" w:sz="4" w:space="0" w:color="FF7D4E"/>
      </w:tblBorders>
    </w:tblPr>
    <w:tcPr>
      <w:vAlign w:val="center"/>
    </w:tcPr>
    <w:tblStylePr w:type="firstRow">
      <w:pPr>
        <w:wordWrap/>
        <w:spacing w:line="480" w:lineRule="auto"/>
        <w:ind w:leftChars="0" w:left="0" w:rightChars="0" w:right="0"/>
        <w:jc w:val="left"/>
      </w:pPr>
      <w:rPr>
        <w:rFonts w:ascii="Tahoma" w:hAnsi="Tahoma"/>
        <w:b/>
        <w:i w:val="0"/>
        <w:sz w:val="20"/>
      </w:rPr>
    </w:tblStylePr>
  </w:style>
  <w:style w:type="paragraph" w:customStyle="1" w:styleId="00comandoatividade">
    <w:name w:val="00_comando_atividade"/>
    <w:basedOn w:val="00textosemparagrafo"/>
    <w:autoRedefine/>
    <w:qFormat/>
    <w:rsid w:val="00805951"/>
    <w:pPr>
      <w:spacing w:after="57"/>
    </w:pPr>
    <w:rPr>
      <w:rFonts w:ascii="Arial" w:hAnsi="Arial"/>
    </w:rPr>
  </w:style>
  <w:style w:type="character" w:customStyle="1" w:styleId="Ttulo1Char">
    <w:name w:val="Título 1 Char"/>
    <w:basedOn w:val="Fontepargpadro"/>
    <w:link w:val="Ttulo1"/>
    <w:uiPriority w:val="9"/>
    <w:rsid w:val="00F67833"/>
    <w:rPr>
      <w:rFonts w:ascii="Times New Roman" w:eastAsia="Times New Roman" w:hAnsi="Times New Roman" w:cs="Times New Roman"/>
      <w:b/>
      <w:bCs/>
      <w:kern w:val="36"/>
      <w:sz w:val="48"/>
      <w:szCs w:val="48"/>
      <w:lang w:val="pt-BR" w:eastAsia="pt-BR"/>
    </w:rPr>
  </w:style>
  <w:style w:type="character" w:customStyle="1" w:styleId="manchaChar">
    <w:name w:val="mancha Char"/>
    <w:basedOn w:val="Fontepargpadro"/>
    <w:link w:val="mancha"/>
    <w:locked/>
    <w:rsid w:val="00F67833"/>
    <w:rPr>
      <w:rFonts w:ascii="Arial" w:hAnsi="Arial" w:cs="Arial"/>
      <w:lang w:eastAsia="pt-BR"/>
    </w:rPr>
  </w:style>
  <w:style w:type="paragraph" w:customStyle="1" w:styleId="mancha">
    <w:name w:val="mancha"/>
    <w:link w:val="manchaChar"/>
    <w:rsid w:val="00F67833"/>
    <w:pPr>
      <w:spacing w:line="360" w:lineRule="auto"/>
    </w:pPr>
    <w:rPr>
      <w:rFonts w:ascii="Arial" w:hAnsi="Arial" w:cs="Arial"/>
      <w:lang w:eastAsia="pt-BR"/>
    </w:rPr>
  </w:style>
  <w:style w:type="character" w:customStyle="1" w:styleId="itembolinhaChar">
    <w:name w:val="item bolinha Char"/>
    <w:basedOn w:val="Fontepargpadro"/>
    <w:link w:val="itembolinha"/>
    <w:locked/>
    <w:rsid w:val="00F67833"/>
    <w:rPr>
      <w:rFonts w:ascii="Arial" w:hAnsi="Arial" w:cs="Arial"/>
      <w:lang w:eastAsia="pt-BR"/>
    </w:rPr>
  </w:style>
  <w:style w:type="paragraph" w:customStyle="1" w:styleId="itembolinha">
    <w:name w:val="item bolinha"/>
    <w:link w:val="itembolinhaChar"/>
    <w:rsid w:val="00F67833"/>
    <w:pPr>
      <w:spacing w:line="360" w:lineRule="auto"/>
      <w:ind w:left="284" w:hanging="284"/>
    </w:pPr>
    <w:rPr>
      <w:rFonts w:ascii="Arial" w:hAnsi="Arial" w:cs="Arial"/>
      <w:lang w:eastAsia="pt-BR"/>
    </w:rPr>
  </w:style>
  <w:style w:type="table" w:customStyle="1" w:styleId="tabelaficha1">
    <w:name w:val="tabela_ficha1"/>
    <w:basedOn w:val="Tabelanormal"/>
    <w:uiPriority w:val="99"/>
    <w:rsid w:val="0000230F"/>
    <w:rPr>
      <w:rFonts w:ascii="Tahoma" w:hAnsi="Tahoma"/>
      <w:sz w:val="20"/>
    </w:rPr>
    <w:tblPr>
      <w:tblBorders>
        <w:top w:val="single" w:sz="4" w:space="0" w:color="FF7D4E"/>
        <w:left w:val="single" w:sz="4" w:space="0" w:color="FF7D4E"/>
        <w:bottom w:val="single" w:sz="4" w:space="0" w:color="FF7D4E"/>
        <w:right w:val="single" w:sz="4" w:space="0" w:color="FF7D4E"/>
        <w:insideH w:val="single" w:sz="4" w:space="0" w:color="FF7D4E"/>
        <w:insideV w:val="single" w:sz="4" w:space="0" w:color="FF7D4E"/>
      </w:tblBorders>
    </w:tblPr>
    <w:tcPr>
      <w:vAlign w:val="center"/>
    </w:tcPr>
    <w:tblStylePr w:type="firstRow">
      <w:pPr>
        <w:wordWrap/>
        <w:spacing w:line="480" w:lineRule="auto"/>
        <w:ind w:leftChars="0" w:left="0" w:rightChars="0" w:right="0"/>
        <w:jc w:val="left"/>
      </w:pPr>
      <w:rPr>
        <w:rFonts w:ascii="Tahoma" w:hAnsi="Tahoma"/>
        <w:b/>
        <w:i w:val="0"/>
        <w:sz w:val="20"/>
      </w:rPr>
    </w:tblStylePr>
  </w:style>
  <w:style w:type="paragraph" w:customStyle="1" w:styleId="Estilo00cabeosNegrito">
    <w:name w:val="Estilo 00_cabeços + Negrito"/>
    <w:basedOn w:val="00cabeos"/>
    <w:rsid w:val="00464BF3"/>
    <w:rPr>
      <w:rFonts w:ascii="Cambria" w:hAnsi="Cambria"/>
      <w:b/>
      <w:bCs/>
    </w:rPr>
  </w:style>
  <w:style w:type="character" w:styleId="MenoPendente">
    <w:name w:val="Unresolved Mention"/>
    <w:basedOn w:val="Fontepargpadro"/>
    <w:uiPriority w:val="99"/>
    <w:semiHidden/>
    <w:unhideWhenUsed/>
    <w:rsid w:val="00D5310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710423">
      <w:bodyDiv w:val="1"/>
      <w:marLeft w:val="0"/>
      <w:marRight w:val="0"/>
      <w:marTop w:val="0"/>
      <w:marBottom w:val="0"/>
      <w:divBdr>
        <w:top w:val="none" w:sz="0" w:space="0" w:color="auto"/>
        <w:left w:val="none" w:sz="0" w:space="0" w:color="auto"/>
        <w:bottom w:val="none" w:sz="0" w:space="0" w:color="auto"/>
        <w:right w:val="none" w:sz="0" w:space="0" w:color="auto"/>
      </w:divBdr>
    </w:div>
    <w:div w:id="511921882">
      <w:bodyDiv w:val="1"/>
      <w:marLeft w:val="0"/>
      <w:marRight w:val="0"/>
      <w:marTop w:val="0"/>
      <w:marBottom w:val="0"/>
      <w:divBdr>
        <w:top w:val="none" w:sz="0" w:space="0" w:color="auto"/>
        <w:left w:val="none" w:sz="0" w:space="0" w:color="auto"/>
        <w:bottom w:val="none" w:sz="0" w:space="0" w:color="auto"/>
        <w:right w:val="none" w:sz="0" w:space="0" w:color="auto"/>
      </w:divBdr>
    </w:div>
    <w:div w:id="6060368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hchr.org/EN/UDHR/Documents/UDHR_Translations/por.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file>

<file path=customXml/itemProps1.xml><?xml version="1.0" encoding="utf-8"?>
<ds:datastoreItem xmlns:ds="http://schemas.openxmlformats.org/officeDocument/2006/customXml" ds:itemID="{FEB8D4A1-963F-42FB-AA76-05D38C219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1862</Words>
  <Characters>10061</Characters>
  <Application>Microsoft Office Word</Application>
  <DocSecurity>0</DocSecurity>
  <Lines>83</Lines>
  <Paragraphs>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11900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setup</cp:lastModifiedBy>
  <cp:revision>2</cp:revision>
  <cp:lastPrinted>2017-10-10T14:55:00Z</cp:lastPrinted>
  <dcterms:created xsi:type="dcterms:W3CDTF">2017-12-11T19:50:00Z</dcterms:created>
  <dcterms:modified xsi:type="dcterms:W3CDTF">2017-12-11T19:50:00Z</dcterms:modified>
  <cp:category/>
</cp:coreProperties>
</file>