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66D5974" w14:textId="77777777" w:rsidR="00A56329" w:rsidRPr="00A56329" w:rsidRDefault="00A56329" w:rsidP="00A56329">
      <w:pPr>
        <w:pStyle w:val="00cabeos"/>
      </w:pPr>
      <w:bookmarkStart w:id="0" w:name="_Toc493141927"/>
      <w:bookmarkStart w:id="1" w:name="_Toc493142170"/>
      <w:bookmarkStart w:id="2" w:name="_Toc493142280"/>
      <w:bookmarkStart w:id="3" w:name="_Toc493142431"/>
      <w:r w:rsidRPr="00A56329">
        <w:t>Acompanhamento de aprendizagem</w:t>
      </w:r>
    </w:p>
    <w:p w14:paraId="4C0D7A6D" w14:textId="3B1A52D1" w:rsidR="00A56329" w:rsidRPr="00A56329" w:rsidRDefault="00A56329" w:rsidP="00A56329">
      <w:pPr>
        <w:pStyle w:val="00cabeos"/>
      </w:pPr>
      <w:r w:rsidRPr="00F57A3E">
        <w:rPr>
          <w:rFonts w:ascii="Cambria" w:hAnsi="Cambria"/>
          <w:caps w:val="0"/>
        </w:rPr>
        <w:t>1º</w:t>
      </w:r>
      <w:r w:rsidRPr="00A56329">
        <w:t xml:space="preserve"> ano | </w:t>
      </w:r>
      <w:r w:rsidR="00964AAF" w:rsidRPr="00F57A3E">
        <w:rPr>
          <w:rFonts w:ascii="Cambria" w:hAnsi="Cambria"/>
          <w:caps w:val="0"/>
        </w:rPr>
        <w:t>2</w:t>
      </w:r>
      <w:r w:rsidRPr="00F57A3E">
        <w:rPr>
          <w:rFonts w:ascii="Cambria" w:hAnsi="Cambria"/>
          <w:caps w:val="0"/>
        </w:rPr>
        <w:t>º</w:t>
      </w:r>
      <w:r w:rsidRPr="00A56329">
        <w:t xml:space="preserve"> bimestre</w:t>
      </w:r>
    </w:p>
    <w:p w14:paraId="3C1E85C8" w14:textId="3021EC9B" w:rsidR="00A56329" w:rsidRDefault="00A56329" w:rsidP="00A56329">
      <w:pPr>
        <w:pStyle w:val="00textosemparagrafo"/>
      </w:pPr>
    </w:p>
    <w:p w14:paraId="7CC2C5C2" w14:textId="77777777" w:rsidR="00964AAF" w:rsidRDefault="00964AAF" w:rsidP="00964AAF">
      <w:pPr>
        <w:pStyle w:val="00Peso1"/>
      </w:pPr>
      <w:r>
        <w:t>Gabarito de avaliação</w:t>
      </w:r>
    </w:p>
    <w:p w14:paraId="5729A780" w14:textId="77777777" w:rsidR="00964AAF" w:rsidRPr="009E52ED" w:rsidRDefault="00964AAF" w:rsidP="00964AAF">
      <w:pPr>
        <w:pStyle w:val="00Peso1"/>
        <w:rPr>
          <w:rFonts w:cs="Arial"/>
          <w:sz w:val="24"/>
          <w:szCs w:val="24"/>
        </w:rPr>
      </w:pPr>
    </w:p>
    <w:p w14:paraId="740BB56F" w14:textId="77777777" w:rsidR="00964AAF" w:rsidRPr="00964AAF" w:rsidRDefault="00964AAF" w:rsidP="00964AAF">
      <w:pPr>
        <w:pStyle w:val="00textosemparagrafo"/>
        <w:rPr>
          <w:b/>
          <w:bCs/>
        </w:rPr>
      </w:pPr>
      <w:r w:rsidRPr="00964AAF">
        <w:rPr>
          <w:b/>
          <w:bCs/>
        </w:rPr>
        <w:t>1. Resposta pessoal</w:t>
      </w:r>
    </w:p>
    <w:p w14:paraId="003C5EA9" w14:textId="640C8E93" w:rsidR="00964AAF" w:rsidRDefault="00964AAF" w:rsidP="00964AAF">
      <w:pPr>
        <w:pStyle w:val="00textosemparagrafo"/>
      </w:pPr>
      <w:r>
        <w:t xml:space="preserve">Nesta resposta, verifique </w:t>
      </w:r>
      <w:r w:rsidRPr="00231797">
        <w:t xml:space="preserve">se o aluno </w:t>
      </w:r>
      <w:r>
        <w:t xml:space="preserve">conseguiu identificar todas as pessoas que fazem parte da família, escrevendo o nome de cada uma delas. Observe se </w:t>
      </w:r>
      <w:r w:rsidR="00A56E4E">
        <w:t xml:space="preserve">ele conseguiu </w:t>
      </w:r>
      <w:r>
        <w:t xml:space="preserve">relacionar o nome à pessoa: pai, mãe, irmãos, avós etc. A identificação </w:t>
      </w:r>
      <w:r w:rsidR="00F57A3E">
        <w:t>importância dos vínculos familiares está relacionada aos objetos de conhecimento</w:t>
      </w:r>
      <w:r>
        <w:t xml:space="preserve"> previst</w:t>
      </w:r>
      <w:r w:rsidR="00F57A3E">
        <w:t>o</w:t>
      </w:r>
      <w:r>
        <w:t>s para esse período.</w:t>
      </w:r>
    </w:p>
    <w:p w14:paraId="27082C46" w14:textId="77777777" w:rsidR="00964AAF" w:rsidRDefault="00964AAF" w:rsidP="00964AAF">
      <w:pPr>
        <w:pStyle w:val="00textosemparagrafo"/>
      </w:pPr>
    </w:p>
    <w:p w14:paraId="7F9739B7" w14:textId="77777777" w:rsidR="00964AAF" w:rsidRPr="00964AAF" w:rsidRDefault="00964AAF" w:rsidP="00964AAF">
      <w:pPr>
        <w:pStyle w:val="00textosemparagrafo"/>
        <w:rPr>
          <w:b/>
          <w:bCs/>
        </w:rPr>
      </w:pPr>
      <w:r w:rsidRPr="00964AAF">
        <w:rPr>
          <w:b/>
          <w:bCs/>
        </w:rPr>
        <w:t>2. Resposta pessoal</w:t>
      </w:r>
    </w:p>
    <w:p w14:paraId="678E2A39" w14:textId="5949FC38" w:rsidR="00964AAF" w:rsidRDefault="00964AAF" w:rsidP="00964AAF">
      <w:pPr>
        <w:pStyle w:val="00textosemparagrafo"/>
      </w:pPr>
      <w:r w:rsidRPr="00FE7CD4">
        <w:t>Verifique se o aluno</w:t>
      </w:r>
      <w:r>
        <w:t xml:space="preserve"> identificou corretamente os familiares mais velhos e os mais novos e conseguiu relacionar o nome e a idade de cada um. A capacidade de reconhecer a idade e o papel de cada pessoa na família atende </w:t>
      </w:r>
      <w:r w:rsidR="00A56E4E">
        <w:t>à</w:t>
      </w:r>
      <w:r>
        <w:t xml:space="preserve"> habilidade </w:t>
      </w:r>
      <w:r w:rsidRPr="00F57A3E">
        <w:rPr>
          <w:b/>
        </w:rPr>
        <w:t>(EF01HI03)</w:t>
      </w:r>
      <w:r w:rsidRPr="00A064D3">
        <w:t xml:space="preserve"> </w:t>
      </w:r>
      <w:r w:rsidRPr="00F57A3E">
        <w:rPr>
          <w:i/>
        </w:rPr>
        <w:t>Descrever e distinguir os seus papéis e responsabilidades relacionados à família e à escola</w:t>
      </w:r>
      <w:r w:rsidRPr="00A064D3">
        <w:t>.</w:t>
      </w:r>
    </w:p>
    <w:p w14:paraId="53F6B994" w14:textId="77777777" w:rsidR="00964AAF" w:rsidRDefault="00964AAF" w:rsidP="00964AAF">
      <w:pPr>
        <w:pStyle w:val="00textosemparagrafo"/>
      </w:pPr>
    </w:p>
    <w:p w14:paraId="3B3A39AF" w14:textId="22EB54E7" w:rsidR="00964AAF" w:rsidRPr="00964AAF" w:rsidRDefault="00964AAF" w:rsidP="00964AAF">
      <w:pPr>
        <w:pStyle w:val="00textosemparagrafo"/>
        <w:rPr>
          <w:b/>
          <w:bCs/>
        </w:rPr>
      </w:pPr>
      <w:r w:rsidRPr="00964AAF">
        <w:rPr>
          <w:b/>
          <w:bCs/>
        </w:rPr>
        <w:t>3. Resposta pessoal</w:t>
      </w:r>
    </w:p>
    <w:p w14:paraId="6A9A1DFF" w14:textId="28307CDD" w:rsidR="00F57A3E" w:rsidRDefault="00F57A3E" w:rsidP="00F57A3E">
      <w:pPr>
        <w:pStyle w:val="00textosemparagrafo"/>
      </w:pPr>
      <w:r>
        <w:t>O</w:t>
      </w:r>
      <w:r w:rsidR="00964AAF">
        <w:t xml:space="preserve"> aluno deve</w:t>
      </w:r>
      <w:r>
        <w:t xml:space="preserve"> representar o espaço em que vive com os familiares. Verifique se os alunos relacionam os familiares com quem convivem na ilustração e como retratam o espaço doméstico.</w:t>
      </w:r>
    </w:p>
    <w:p w14:paraId="43C3BD06" w14:textId="69CC62D4" w:rsidR="00964AAF" w:rsidRDefault="00964AAF" w:rsidP="00964AAF">
      <w:pPr>
        <w:pStyle w:val="00textosemparagrafo"/>
      </w:pPr>
    </w:p>
    <w:p w14:paraId="47376FD6" w14:textId="4E489A66" w:rsidR="00964AAF" w:rsidRDefault="00964AAF" w:rsidP="00964AAF">
      <w:pPr>
        <w:pStyle w:val="00textosemparagrafo"/>
      </w:pPr>
    </w:p>
    <w:p w14:paraId="34CA4AB8" w14:textId="77777777" w:rsidR="00964AAF" w:rsidRPr="00964AAF" w:rsidRDefault="00964AAF" w:rsidP="00964AAF">
      <w:pPr>
        <w:pStyle w:val="00textosemparagrafo"/>
        <w:rPr>
          <w:b/>
        </w:rPr>
      </w:pPr>
      <w:r w:rsidRPr="00964AAF">
        <w:rPr>
          <w:b/>
        </w:rPr>
        <w:t>4. Resposta pessoal</w:t>
      </w:r>
    </w:p>
    <w:p w14:paraId="4FA156D9" w14:textId="133E2A47" w:rsidR="00964AAF" w:rsidRDefault="00964AAF" w:rsidP="00964AAF">
      <w:pPr>
        <w:pStyle w:val="00textosemparagrafo"/>
      </w:pPr>
      <w:r>
        <w:t>Observe se o aluno indica uma tarefa ou uma atividade de lazer. Pondere que as tarefas são ações que fazem parte da convivência familiar e nos ajudam a assumir atitudes responsáveis para o bem-estar do grupo. Já as atividades de lazer são aquelas que aproximam os familiares e também dão prazer e estimulam a harmonia familiar.</w:t>
      </w:r>
    </w:p>
    <w:p w14:paraId="7B8DB325" w14:textId="28C88EDF" w:rsidR="00964AAF" w:rsidRDefault="00964AAF" w:rsidP="00964AAF">
      <w:pPr>
        <w:pStyle w:val="00textosemparagrafo"/>
      </w:pPr>
    </w:p>
    <w:p w14:paraId="061E9D5D" w14:textId="77777777" w:rsidR="00964AAF" w:rsidRPr="00964AAF" w:rsidRDefault="00964AAF" w:rsidP="00964AAF">
      <w:pPr>
        <w:pStyle w:val="00textosemparagrafo"/>
        <w:rPr>
          <w:b/>
        </w:rPr>
      </w:pPr>
      <w:r w:rsidRPr="00964AAF">
        <w:rPr>
          <w:b/>
        </w:rPr>
        <w:t>5. Resposta pessoal</w:t>
      </w:r>
    </w:p>
    <w:p w14:paraId="5F87A345" w14:textId="7C4AC4C4" w:rsidR="00964AAF" w:rsidRDefault="00964AAF" w:rsidP="00964AAF">
      <w:pPr>
        <w:pStyle w:val="00textosemparagrafo"/>
      </w:pPr>
      <w:r>
        <w:t xml:space="preserve">O aluno deve escolher as tarefas que costumam realizar com a família. Observe que algumas atividades podem extrapolar a mera divisão de tarefas. Fique atento </w:t>
      </w:r>
      <w:r w:rsidR="00A56E4E">
        <w:t>a</w:t>
      </w:r>
      <w:r>
        <w:t xml:space="preserve">os alunos que pintarem as ilustrações de crianças varrendo o chão ou arrumando a cozinha. Converse com </w:t>
      </w:r>
      <w:r w:rsidR="00A56E4E">
        <w:t xml:space="preserve">eles </w:t>
      </w:r>
      <w:r>
        <w:t>e verifique como as tarefas são divididas em casa, se elas não tomam o tempo de estudo e de lazer da criança, se são impostas ou discutidas em família.</w:t>
      </w:r>
    </w:p>
    <w:p w14:paraId="718F6787" w14:textId="77777777" w:rsidR="00964AAF" w:rsidRDefault="00964AAF" w:rsidP="00964AAF">
      <w:pPr>
        <w:pStyle w:val="00textosemparagrafo"/>
      </w:pPr>
    </w:p>
    <w:p w14:paraId="2583A19A" w14:textId="62CEAB0D" w:rsidR="00964AAF" w:rsidRPr="00964AAF" w:rsidRDefault="00964AAF" w:rsidP="00964AAF">
      <w:pPr>
        <w:pStyle w:val="00textosemparagrafo"/>
        <w:rPr>
          <w:b/>
        </w:rPr>
      </w:pPr>
      <w:r w:rsidRPr="00964AAF">
        <w:rPr>
          <w:b/>
        </w:rPr>
        <w:t>6. Resposta correta: a sequência é família jantando, família arrumando a cozinha e família assistindo à TV</w:t>
      </w:r>
      <w:r w:rsidR="004F60E2">
        <w:rPr>
          <w:b/>
        </w:rPr>
        <w:t xml:space="preserve"> (2, 1, 3).</w:t>
      </w:r>
    </w:p>
    <w:p w14:paraId="45DB58A7" w14:textId="0D71359D" w:rsidR="00964AAF" w:rsidRDefault="00964AAF" w:rsidP="00964AAF">
      <w:pPr>
        <w:pStyle w:val="00textosemparagrafo"/>
      </w:pPr>
      <w:r>
        <w:t>Verifique se o aluno conseguiu numerar a sequênci</w:t>
      </w:r>
      <w:bookmarkStart w:id="4" w:name="_GoBack"/>
      <w:bookmarkEnd w:id="4"/>
      <w:r>
        <w:t xml:space="preserve">a corretamente. A compreensão da rotina familiar vai contemplar a habilidade </w:t>
      </w:r>
      <w:r w:rsidRPr="00F57A3E">
        <w:rPr>
          <w:b/>
        </w:rPr>
        <w:t>(EF01HI06)</w:t>
      </w:r>
      <w:r w:rsidRPr="004579C8">
        <w:t xml:space="preserve"> </w:t>
      </w:r>
      <w:r w:rsidRPr="00F57A3E">
        <w:rPr>
          <w:i/>
        </w:rPr>
        <w:t>Conhecer as histórias da família e da escola e identificar o papel desempenhado por diferentes sujeitos em diferentes espaços</w:t>
      </w:r>
      <w:r>
        <w:t>.</w:t>
      </w:r>
    </w:p>
    <w:p w14:paraId="0AE4D1FE" w14:textId="1D506B9F" w:rsidR="00964AAF" w:rsidRDefault="00964AAF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0758B027" w14:textId="04D02EEB" w:rsidR="00964AAF" w:rsidRDefault="00964AAF" w:rsidP="00964AAF">
      <w:pPr>
        <w:pStyle w:val="00textosemparagrafo"/>
        <w:rPr>
          <w:b/>
        </w:rPr>
      </w:pPr>
      <w:r w:rsidRPr="00964AAF">
        <w:rPr>
          <w:b/>
        </w:rPr>
        <w:t xml:space="preserve">7. </w:t>
      </w:r>
    </w:p>
    <w:p w14:paraId="41A49D8D" w14:textId="77777777" w:rsidR="00964AAF" w:rsidRPr="00964AAF" w:rsidRDefault="00964AAF" w:rsidP="00964AAF">
      <w:pPr>
        <w:pStyle w:val="00textosemparagrafo"/>
        <w:rPr>
          <w:b/>
        </w:rPr>
      </w:pPr>
    </w:p>
    <w:tbl>
      <w:tblPr>
        <w:tblStyle w:val="Tabelacomgrade"/>
        <w:tblW w:w="5000" w:type="pct"/>
        <w:tblLook w:val="04A0" w:firstRow="1" w:lastRow="0" w:firstColumn="1" w:lastColumn="0" w:noHBand="0" w:noVBand="1"/>
      </w:tblPr>
      <w:tblGrid>
        <w:gridCol w:w="1374"/>
        <w:gridCol w:w="1375"/>
        <w:gridCol w:w="1377"/>
        <w:gridCol w:w="1377"/>
        <w:gridCol w:w="1377"/>
        <w:gridCol w:w="1377"/>
        <w:gridCol w:w="1371"/>
      </w:tblGrid>
      <w:tr w:rsidR="00964AAF" w14:paraId="1A3301C7" w14:textId="77777777" w:rsidTr="00964AAF">
        <w:tc>
          <w:tcPr>
            <w:tcW w:w="714" w:type="pct"/>
            <w:hideMark/>
          </w:tcPr>
          <w:p w14:paraId="706A8874" w14:textId="77777777" w:rsidR="00964AAF" w:rsidRDefault="00964AAF" w:rsidP="00964AAF">
            <w:pPr>
              <w:pStyle w:val="00textosemparagrafo"/>
              <w:jc w:val="center"/>
            </w:pPr>
            <w:r>
              <w:t>N</w:t>
            </w:r>
          </w:p>
        </w:tc>
        <w:tc>
          <w:tcPr>
            <w:tcW w:w="714" w:type="pct"/>
            <w:hideMark/>
          </w:tcPr>
          <w:p w14:paraId="4201C480" w14:textId="77777777" w:rsidR="00964AAF" w:rsidRPr="00FA7DD9" w:rsidRDefault="00964AAF" w:rsidP="00964AAF">
            <w:pPr>
              <w:pStyle w:val="00textosemparagrafo"/>
              <w:jc w:val="center"/>
              <w:rPr>
                <w:color w:val="FF0000"/>
              </w:rPr>
            </w:pPr>
            <w:r w:rsidRPr="00FA7DD9">
              <w:rPr>
                <w:color w:val="FF0000"/>
              </w:rPr>
              <w:t>T</w:t>
            </w:r>
          </w:p>
        </w:tc>
        <w:tc>
          <w:tcPr>
            <w:tcW w:w="715" w:type="pct"/>
            <w:hideMark/>
          </w:tcPr>
          <w:p w14:paraId="58DC2DCD" w14:textId="77777777" w:rsidR="00964AAF" w:rsidRDefault="00964AAF" w:rsidP="00964AAF">
            <w:pPr>
              <w:pStyle w:val="00textosemparagrafo"/>
              <w:jc w:val="center"/>
            </w:pPr>
            <w:r>
              <w:t>U</w:t>
            </w:r>
          </w:p>
        </w:tc>
        <w:tc>
          <w:tcPr>
            <w:tcW w:w="715" w:type="pct"/>
            <w:hideMark/>
          </w:tcPr>
          <w:p w14:paraId="11D6005F" w14:textId="77777777" w:rsidR="00964AAF" w:rsidRPr="00FA7DD9" w:rsidRDefault="00964AAF" w:rsidP="00964AAF">
            <w:pPr>
              <w:pStyle w:val="00textosemparagrafo"/>
              <w:jc w:val="center"/>
              <w:rPr>
                <w:color w:val="FF0000"/>
              </w:rPr>
            </w:pPr>
            <w:r w:rsidRPr="00FA7DD9">
              <w:rPr>
                <w:color w:val="FF0000"/>
              </w:rPr>
              <w:t>I</w:t>
            </w:r>
          </w:p>
        </w:tc>
        <w:tc>
          <w:tcPr>
            <w:tcW w:w="715" w:type="pct"/>
            <w:hideMark/>
          </w:tcPr>
          <w:p w14:paraId="59D8E964" w14:textId="77777777" w:rsidR="00964AAF" w:rsidRPr="00FA7DD9" w:rsidRDefault="00964AAF" w:rsidP="00964AAF">
            <w:pPr>
              <w:pStyle w:val="00textosemparagrafo"/>
              <w:jc w:val="center"/>
              <w:rPr>
                <w:color w:val="FF0000"/>
              </w:rPr>
            </w:pPr>
            <w:r w:rsidRPr="00FA7DD9">
              <w:rPr>
                <w:color w:val="FF0000"/>
              </w:rPr>
              <w:t>A</w:t>
            </w:r>
          </w:p>
        </w:tc>
        <w:tc>
          <w:tcPr>
            <w:tcW w:w="715" w:type="pct"/>
            <w:hideMark/>
          </w:tcPr>
          <w:p w14:paraId="717E99F6" w14:textId="77777777" w:rsidR="00964AAF" w:rsidRPr="00FA7DD9" w:rsidRDefault="00964AAF" w:rsidP="00964AAF">
            <w:pPr>
              <w:pStyle w:val="00textosemparagrafo"/>
              <w:jc w:val="center"/>
              <w:rPr>
                <w:color w:val="FF0000"/>
              </w:rPr>
            </w:pPr>
            <w:r w:rsidRPr="00FA7DD9">
              <w:rPr>
                <w:color w:val="FF0000"/>
              </w:rPr>
              <w:t>V</w:t>
            </w:r>
          </w:p>
        </w:tc>
        <w:tc>
          <w:tcPr>
            <w:tcW w:w="715" w:type="pct"/>
            <w:hideMark/>
          </w:tcPr>
          <w:p w14:paraId="20E55D24" w14:textId="77777777" w:rsidR="00964AAF" w:rsidRPr="00FA7DD9" w:rsidRDefault="00964AAF" w:rsidP="00964AAF">
            <w:pPr>
              <w:pStyle w:val="00textosemparagrafo"/>
              <w:jc w:val="center"/>
              <w:rPr>
                <w:color w:val="FF0000"/>
              </w:rPr>
            </w:pPr>
            <w:r w:rsidRPr="00FA7DD9">
              <w:rPr>
                <w:color w:val="FF0000"/>
              </w:rPr>
              <w:t>Ó</w:t>
            </w:r>
          </w:p>
        </w:tc>
      </w:tr>
      <w:tr w:rsidR="00964AAF" w14:paraId="5EC54BAA" w14:textId="77777777" w:rsidTr="00964AAF">
        <w:tc>
          <w:tcPr>
            <w:tcW w:w="714" w:type="pct"/>
            <w:hideMark/>
          </w:tcPr>
          <w:p w14:paraId="31D7DEA6" w14:textId="77777777" w:rsidR="00964AAF" w:rsidRDefault="00964AAF" w:rsidP="00964AAF">
            <w:pPr>
              <w:pStyle w:val="00textosemparagrafo"/>
              <w:jc w:val="center"/>
            </w:pPr>
            <w:r>
              <w:t>P</w:t>
            </w:r>
          </w:p>
        </w:tc>
        <w:tc>
          <w:tcPr>
            <w:tcW w:w="714" w:type="pct"/>
            <w:hideMark/>
          </w:tcPr>
          <w:p w14:paraId="4185585A" w14:textId="77777777" w:rsidR="00964AAF" w:rsidRPr="00FA7DD9" w:rsidRDefault="00964AAF" w:rsidP="00964AAF">
            <w:pPr>
              <w:pStyle w:val="00textosemparagrafo"/>
              <w:jc w:val="center"/>
              <w:rPr>
                <w:color w:val="FF0000"/>
              </w:rPr>
            </w:pPr>
            <w:r w:rsidRPr="00FA7DD9">
              <w:rPr>
                <w:color w:val="FF0000"/>
              </w:rPr>
              <w:t>I</w:t>
            </w:r>
          </w:p>
        </w:tc>
        <w:tc>
          <w:tcPr>
            <w:tcW w:w="715" w:type="pct"/>
            <w:hideMark/>
          </w:tcPr>
          <w:p w14:paraId="339B4A90" w14:textId="77777777" w:rsidR="00964AAF" w:rsidRDefault="00964AAF" w:rsidP="00964AAF">
            <w:pPr>
              <w:pStyle w:val="00textosemparagrafo"/>
              <w:jc w:val="center"/>
            </w:pPr>
            <w:r>
              <w:t>L</w:t>
            </w:r>
          </w:p>
        </w:tc>
        <w:tc>
          <w:tcPr>
            <w:tcW w:w="715" w:type="pct"/>
            <w:hideMark/>
          </w:tcPr>
          <w:p w14:paraId="6788564B" w14:textId="77777777" w:rsidR="00964AAF" w:rsidRPr="00FA7DD9" w:rsidRDefault="00964AAF" w:rsidP="00964AAF">
            <w:pPr>
              <w:pStyle w:val="00textosemparagrafo"/>
              <w:jc w:val="center"/>
              <w:rPr>
                <w:color w:val="FF0000"/>
              </w:rPr>
            </w:pPr>
            <w:r w:rsidRPr="00FA7DD9">
              <w:rPr>
                <w:color w:val="FF0000"/>
              </w:rPr>
              <w:t>R</w:t>
            </w:r>
          </w:p>
        </w:tc>
        <w:tc>
          <w:tcPr>
            <w:tcW w:w="715" w:type="pct"/>
            <w:hideMark/>
          </w:tcPr>
          <w:p w14:paraId="74636F3B" w14:textId="77777777" w:rsidR="00964AAF" w:rsidRDefault="00964AAF" w:rsidP="00964AAF">
            <w:pPr>
              <w:pStyle w:val="00textosemparagrafo"/>
              <w:jc w:val="center"/>
            </w:pPr>
            <w:r>
              <w:t>B</w:t>
            </w:r>
          </w:p>
        </w:tc>
        <w:tc>
          <w:tcPr>
            <w:tcW w:w="715" w:type="pct"/>
            <w:hideMark/>
          </w:tcPr>
          <w:p w14:paraId="25AF3188" w14:textId="77777777" w:rsidR="00964AAF" w:rsidRDefault="00964AAF" w:rsidP="00964AAF">
            <w:pPr>
              <w:pStyle w:val="00textosemparagrafo"/>
              <w:jc w:val="center"/>
            </w:pPr>
            <w:r>
              <w:t>D</w:t>
            </w:r>
          </w:p>
        </w:tc>
        <w:tc>
          <w:tcPr>
            <w:tcW w:w="715" w:type="pct"/>
            <w:hideMark/>
          </w:tcPr>
          <w:p w14:paraId="4D0BF510" w14:textId="77777777" w:rsidR="00964AAF" w:rsidRDefault="00964AAF" w:rsidP="00964AAF">
            <w:pPr>
              <w:pStyle w:val="00textosemparagrafo"/>
              <w:jc w:val="center"/>
            </w:pPr>
            <w:r>
              <w:t>G</w:t>
            </w:r>
          </w:p>
        </w:tc>
      </w:tr>
      <w:tr w:rsidR="00964AAF" w14:paraId="270C49BC" w14:textId="77777777" w:rsidTr="00964AAF">
        <w:tc>
          <w:tcPr>
            <w:tcW w:w="714" w:type="pct"/>
            <w:hideMark/>
          </w:tcPr>
          <w:p w14:paraId="51F4A554" w14:textId="77777777" w:rsidR="00964AAF" w:rsidRDefault="00964AAF" w:rsidP="00964AAF">
            <w:pPr>
              <w:pStyle w:val="00textosemparagrafo"/>
              <w:jc w:val="center"/>
            </w:pPr>
            <w:r>
              <w:t>F</w:t>
            </w:r>
          </w:p>
        </w:tc>
        <w:tc>
          <w:tcPr>
            <w:tcW w:w="714" w:type="pct"/>
            <w:hideMark/>
          </w:tcPr>
          <w:p w14:paraId="317768EC" w14:textId="77777777" w:rsidR="00964AAF" w:rsidRPr="00FA7DD9" w:rsidRDefault="00964AAF" w:rsidP="00964AAF">
            <w:pPr>
              <w:pStyle w:val="00textosemparagrafo"/>
              <w:jc w:val="center"/>
              <w:rPr>
                <w:color w:val="FF0000"/>
              </w:rPr>
            </w:pPr>
            <w:r w:rsidRPr="00FA7DD9">
              <w:rPr>
                <w:color w:val="FF0000"/>
              </w:rPr>
              <w:t>O</w:t>
            </w:r>
          </w:p>
        </w:tc>
        <w:tc>
          <w:tcPr>
            <w:tcW w:w="715" w:type="pct"/>
            <w:hideMark/>
          </w:tcPr>
          <w:p w14:paraId="4D0104AB" w14:textId="77777777" w:rsidR="00964AAF" w:rsidRDefault="00964AAF" w:rsidP="00964AAF">
            <w:pPr>
              <w:pStyle w:val="00textosemparagrafo"/>
              <w:jc w:val="center"/>
            </w:pPr>
            <w:r>
              <w:t>B</w:t>
            </w:r>
          </w:p>
        </w:tc>
        <w:tc>
          <w:tcPr>
            <w:tcW w:w="715" w:type="pct"/>
            <w:hideMark/>
          </w:tcPr>
          <w:p w14:paraId="3B1CF348" w14:textId="77777777" w:rsidR="00964AAF" w:rsidRPr="00FA7DD9" w:rsidRDefault="00964AAF" w:rsidP="00964AAF">
            <w:pPr>
              <w:pStyle w:val="00textosemparagrafo"/>
              <w:jc w:val="center"/>
              <w:rPr>
                <w:color w:val="FF0000"/>
              </w:rPr>
            </w:pPr>
            <w:r w:rsidRPr="00FA7DD9">
              <w:rPr>
                <w:color w:val="FF0000"/>
              </w:rPr>
              <w:t>M</w:t>
            </w:r>
          </w:p>
        </w:tc>
        <w:tc>
          <w:tcPr>
            <w:tcW w:w="715" w:type="pct"/>
            <w:hideMark/>
          </w:tcPr>
          <w:p w14:paraId="60ADDEDB" w14:textId="77777777" w:rsidR="00964AAF" w:rsidRDefault="00964AAF" w:rsidP="00964AAF">
            <w:pPr>
              <w:pStyle w:val="00textosemparagrafo"/>
              <w:jc w:val="center"/>
            </w:pPr>
            <w:r>
              <w:t>X</w:t>
            </w:r>
          </w:p>
        </w:tc>
        <w:tc>
          <w:tcPr>
            <w:tcW w:w="715" w:type="pct"/>
            <w:hideMark/>
          </w:tcPr>
          <w:p w14:paraId="094B5F43" w14:textId="77777777" w:rsidR="00964AAF" w:rsidRDefault="00964AAF" w:rsidP="00964AAF">
            <w:pPr>
              <w:pStyle w:val="00textosemparagrafo"/>
              <w:jc w:val="center"/>
            </w:pPr>
            <w:r>
              <w:t>K</w:t>
            </w:r>
          </w:p>
        </w:tc>
        <w:tc>
          <w:tcPr>
            <w:tcW w:w="715" w:type="pct"/>
            <w:hideMark/>
          </w:tcPr>
          <w:p w14:paraId="2B924FCE" w14:textId="77777777" w:rsidR="00964AAF" w:rsidRDefault="00964AAF" w:rsidP="00964AAF">
            <w:pPr>
              <w:pStyle w:val="00textosemparagrafo"/>
              <w:jc w:val="center"/>
            </w:pPr>
            <w:r>
              <w:t>T</w:t>
            </w:r>
          </w:p>
        </w:tc>
      </w:tr>
      <w:tr w:rsidR="00964AAF" w14:paraId="3D76D1CF" w14:textId="77777777" w:rsidTr="00964AAF">
        <w:tc>
          <w:tcPr>
            <w:tcW w:w="714" w:type="pct"/>
            <w:hideMark/>
          </w:tcPr>
          <w:p w14:paraId="1D75781B" w14:textId="77777777" w:rsidR="00964AAF" w:rsidRDefault="00964AAF" w:rsidP="00964AAF">
            <w:pPr>
              <w:pStyle w:val="00textosemparagrafo"/>
              <w:jc w:val="center"/>
            </w:pPr>
            <w:r>
              <w:t>B</w:t>
            </w:r>
          </w:p>
        </w:tc>
        <w:tc>
          <w:tcPr>
            <w:tcW w:w="714" w:type="pct"/>
            <w:hideMark/>
          </w:tcPr>
          <w:p w14:paraId="3E8D703C" w14:textId="77777777" w:rsidR="00964AAF" w:rsidRDefault="00964AAF" w:rsidP="00964AAF">
            <w:pPr>
              <w:pStyle w:val="00textosemparagrafo"/>
              <w:jc w:val="center"/>
            </w:pPr>
            <w:r>
              <w:t>H</w:t>
            </w:r>
          </w:p>
        </w:tc>
        <w:tc>
          <w:tcPr>
            <w:tcW w:w="715" w:type="pct"/>
            <w:hideMark/>
          </w:tcPr>
          <w:p w14:paraId="53179220" w14:textId="77777777" w:rsidR="00964AAF" w:rsidRPr="00FA7DD9" w:rsidRDefault="00964AAF" w:rsidP="00964AAF">
            <w:pPr>
              <w:pStyle w:val="00textosemparagrafo"/>
              <w:jc w:val="center"/>
              <w:rPr>
                <w:color w:val="FF0000"/>
              </w:rPr>
            </w:pPr>
            <w:r w:rsidRPr="00FA7DD9">
              <w:rPr>
                <w:color w:val="FF0000"/>
              </w:rPr>
              <w:t>M</w:t>
            </w:r>
          </w:p>
        </w:tc>
        <w:tc>
          <w:tcPr>
            <w:tcW w:w="715" w:type="pct"/>
            <w:hideMark/>
          </w:tcPr>
          <w:p w14:paraId="4A4DB7C8" w14:textId="77777777" w:rsidR="00964AAF" w:rsidRPr="00FA7DD9" w:rsidRDefault="00964AAF" w:rsidP="00964AAF">
            <w:pPr>
              <w:pStyle w:val="00textosemparagrafo"/>
              <w:jc w:val="center"/>
              <w:rPr>
                <w:color w:val="FF0000"/>
              </w:rPr>
            </w:pPr>
            <w:r w:rsidRPr="00FA7DD9">
              <w:rPr>
                <w:color w:val="FF0000"/>
              </w:rPr>
              <w:t>Ã</w:t>
            </w:r>
          </w:p>
        </w:tc>
        <w:tc>
          <w:tcPr>
            <w:tcW w:w="715" w:type="pct"/>
            <w:hideMark/>
          </w:tcPr>
          <w:p w14:paraId="22904B8D" w14:textId="77777777" w:rsidR="00964AAF" w:rsidRPr="00FA7DD9" w:rsidRDefault="00964AAF" w:rsidP="00964AAF">
            <w:pPr>
              <w:pStyle w:val="00textosemparagrafo"/>
              <w:jc w:val="center"/>
              <w:rPr>
                <w:color w:val="FF0000"/>
              </w:rPr>
            </w:pPr>
            <w:r w:rsidRPr="00FA7DD9">
              <w:rPr>
                <w:color w:val="FF0000"/>
              </w:rPr>
              <w:t>E</w:t>
            </w:r>
          </w:p>
        </w:tc>
        <w:tc>
          <w:tcPr>
            <w:tcW w:w="715" w:type="pct"/>
            <w:hideMark/>
          </w:tcPr>
          <w:p w14:paraId="14AF162D" w14:textId="77777777" w:rsidR="00964AAF" w:rsidRDefault="00964AAF" w:rsidP="00964AAF">
            <w:pPr>
              <w:pStyle w:val="00textosemparagrafo"/>
              <w:jc w:val="center"/>
            </w:pPr>
            <w:r>
              <w:t>D</w:t>
            </w:r>
          </w:p>
        </w:tc>
        <w:tc>
          <w:tcPr>
            <w:tcW w:w="715" w:type="pct"/>
            <w:hideMark/>
          </w:tcPr>
          <w:p w14:paraId="1BF2676F" w14:textId="77777777" w:rsidR="00964AAF" w:rsidRDefault="00964AAF" w:rsidP="00964AAF">
            <w:pPr>
              <w:pStyle w:val="00textosemparagrafo"/>
              <w:jc w:val="center"/>
            </w:pPr>
            <w:r>
              <w:t>U</w:t>
            </w:r>
          </w:p>
        </w:tc>
      </w:tr>
      <w:tr w:rsidR="00964AAF" w14:paraId="3D0BC175" w14:textId="77777777" w:rsidTr="00964AAF">
        <w:tc>
          <w:tcPr>
            <w:tcW w:w="714" w:type="pct"/>
            <w:hideMark/>
          </w:tcPr>
          <w:p w14:paraId="125BCCCA" w14:textId="77777777" w:rsidR="00964AAF" w:rsidRDefault="00964AAF" w:rsidP="00964AAF">
            <w:pPr>
              <w:pStyle w:val="00textosemparagrafo"/>
              <w:jc w:val="center"/>
            </w:pPr>
            <w:r>
              <w:t>C</w:t>
            </w:r>
          </w:p>
        </w:tc>
        <w:tc>
          <w:tcPr>
            <w:tcW w:w="714" w:type="pct"/>
            <w:hideMark/>
          </w:tcPr>
          <w:p w14:paraId="66CC2C02" w14:textId="77777777" w:rsidR="00964AAF" w:rsidRDefault="00964AAF" w:rsidP="00964AAF">
            <w:pPr>
              <w:pStyle w:val="00textosemparagrafo"/>
              <w:jc w:val="center"/>
            </w:pPr>
            <w:r>
              <w:t>L</w:t>
            </w:r>
          </w:p>
        </w:tc>
        <w:tc>
          <w:tcPr>
            <w:tcW w:w="715" w:type="pct"/>
            <w:hideMark/>
          </w:tcPr>
          <w:p w14:paraId="41C145A2" w14:textId="77777777" w:rsidR="00964AAF" w:rsidRDefault="00964AAF" w:rsidP="00964AAF">
            <w:pPr>
              <w:pStyle w:val="00textosemparagrafo"/>
              <w:jc w:val="center"/>
            </w:pPr>
            <w:r>
              <w:t>Q</w:t>
            </w:r>
          </w:p>
        </w:tc>
        <w:tc>
          <w:tcPr>
            <w:tcW w:w="715" w:type="pct"/>
            <w:hideMark/>
          </w:tcPr>
          <w:p w14:paraId="2E9929D3" w14:textId="77777777" w:rsidR="00964AAF" w:rsidRPr="00FA7DD9" w:rsidRDefault="00964AAF" w:rsidP="00964AAF">
            <w:pPr>
              <w:pStyle w:val="00textosemparagrafo"/>
              <w:jc w:val="center"/>
              <w:rPr>
                <w:color w:val="FF0000"/>
              </w:rPr>
            </w:pPr>
            <w:r w:rsidRPr="00FA7DD9">
              <w:rPr>
                <w:color w:val="FF0000"/>
              </w:rPr>
              <w:t>O</w:t>
            </w:r>
          </w:p>
        </w:tc>
        <w:tc>
          <w:tcPr>
            <w:tcW w:w="715" w:type="pct"/>
            <w:hideMark/>
          </w:tcPr>
          <w:p w14:paraId="44E6528D" w14:textId="77777777" w:rsidR="00964AAF" w:rsidRDefault="00964AAF" w:rsidP="00964AAF">
            <w:pPr>
              <w:pStyle w:val="00textosemparagrafo"/>
              <w:jc w:val="center"/>
            </w:pPr>
            <w:r>
              <w:t>Y</w:t>
            </w:r>
          </w:p>
        </w:tc>
        <w:tc>
          <w:tcPr>
            <w:tcW w:w="715" w:type="pct"/>
            <w:hideMark/>
          </w:tcPr>
          <w:p w14:paraId="52F9CF53" w14:textId="77777777" w:rsidR="00964AAF" w:rsidRDefault="00964AAF" w:rsidP="00964AAF">
            <w:pPr>
              <w:pStyle w:val="00textosemparagrafo"/>
              <w:jc w:val="center"/>
            </w:pPr>
            <w:r>
              <w:t>B</w:t>
            </w:r>
          </w:p>
        </w:tc>
        <w:tc>
          <w:tcPr>
            <w:tcW w:w="715" w:type="pct"/>
            <w:hideMark/>
          </w:tcPr>
          <w:p w14:paraId="549396C4" w14:textId="77777777" w:rsidR="00964AAF" w:rsidRDefault="00964AAF" w:rsidP="00964AAF">
            <w:pPr>
              <w:pStyle w:val="00textosemparagrafo"/>
              <w:jc w:val="center"/>
            </w:pPr>
            <w:r>
              <w:t>Z</w:t>
            </w:r>
          </w:p>
        </w:tc>
      </w:tr>
      <w:tr w:rsidR="00964AAF" w14:paraId="671DF03D" w14:textId="77777777" w:rsidTr="00964AAF">
        <w:tc>
          <w:tcPr>
            <w:tcW w:w="714" w:type="pct"/>
            <w:hideMark/>
          </w:tcPr>
          <w:p w14:paraId="070980B2" w14:textId="77777777" w:rsidR="00964AAF" w:rsidRDefault="00964AAF" w:rsidP="00964AAF">
            <w:pPr>
              <w:pStyle w:val="00textosemparagrafo"/>
              <w:jc w:val="center"/>
            </w:pPr>
            <w:r>
              <w:t>F</w:t>
            </w:r>
          </w:p>
        </w:tc>
        <w:tc>
          <w:tcPr>
            <w:tcW w:w="714" w:type="pct"/>
            <w:hideMark/>
          </w:tcPr>
          <w:p w14:paraId="129AE251" w14:textId="77777777" w:rsidR="00964AAF" w:rsidRDefault="00964AAF" w:rsidP="00964AAF">
            <w:pPr>
              <w:pStyle w:val="00textosemparagrafo"/>
              <w:jc w:val="center"/>
            </w:pPr>
            <w:r>
              <w:t>N</w:t>
            </w:r>
          </w:p>
        </w:tc>
        <w:tc>
          <w:tcPr>
            <w:tcW w:w="715" w:type="pct"/>
            <w:hideMark/>
          </w:tcPr>
          <w:p w14:paraId="5AE8F300" w14:textId="77777777" w:rsidR="00964AAF" w:rsidRDefault="00964AAF" w:rsidP="00964AAF">
            <w:pPr>
              <w:pStyle w:val="00textosemparagrafo"/>
              <w:jc w:val="center"/>
            </w:pPr>
            <w:r>
              <w:t>R</w:t>
            </w:r>
          </w:p>
        </w:tc>
        <w:tc>
          <w:tcPr>
            <w:tcW w:w="715" w:type="pct"/>
            <w:hideMark/>
          </w:tcPr>
          <w:p w14:paraId="35BF1BF8" w14:textId="77777777" w:rsidR="00964AAF" w:rsidRDefault="00964AAF" w:rsidP="00964AAF">
            <w:pPr>
              <w:pStyle w:val="00textosemparagrafo"/>
              <w:jc w:val="center"/>
            </w:pPr>
            <w:r>
              <w:t>P</w:t>
            </w:r>
          </w:p>
        </w:tc>
        <w:tc>
          <w:tcPr>
            <w:tcW w:w="715" w:type="pct"/>
            <w:hideMark/>
          </w:tcPr>
          <w:p w14:paraId="7FA0D22E" w14:textId="77777777" w:rsidR="00964AAF" w:rsidRDefault="00964AAF" w:rsidP="00964AAF">
            <w:pPr>
              <w:pStyle w:val="00textosemparagrafo"/>
              <w:jc w:val="center"/>
            </w:pPr>
            <w:r>
              <w:t>W</w:t>
            </w:r>
          </w:p>
        </w:tc>
        <w:tc>
          <w:tcPr>
            <w:tcW w:w="715" w:type="pct"/>
            <w:hideMark/>
          </w:tcPr>
          <w:p w14:paraId="57AC2DCA" w14:textId="77777777" w:rsidR="00964AAF" w:rsidRDefault="00964AAF" w:rsidP="00964AAF">
            <w:pPr>
              <w:pStyle w:val="00textosemparagrafo"/>
              <w:jc w:val="center"/>
            </w:pPr>
            <w:r>
              <w:t>A</w:t>
            </w:r>
          </w:p>
        </w:tc>
        <w:tc>
          <w:tcPr>
            <w:tcW w:w="715" w:type="pct"/>
            <w:hideMark/>
          </w:tcPr>
          <w:p w14:paraId="03657AA0" w14:textId="77777777" w:rsidR="00964AAF" w:rsidRDefault="00964AAF" w:rsidP="00964AAF">
            <w:pPr>
              <w:pStyle w:val="00textosemparagrafo"/>
              <w:jc w:val="center"/>
            </w:pPr>
            <w:r>
              <w:t>R</w:t>
            </w:r>
          </w:p>
        </w:tc>
      </w:tr>
      <w:tr w:rsidR="00964AAF" w14:paraId="0A9AB602" w14:textId="77777777" w:rsidTr="00964AAF">
        <w:tc>
          <w:tcPr>
            <w:tcW w:w="714" w:type="pct"/>
            <w:hideMark/>
          </w:tcPr>
          <w:p w14:paraId="02964322" w14:textId="77777777" w:rsidR="00964AAF" w:rsidRPr="00FA7DD9" w:rsidRDefault="00964AAF" w:rsidP="00964AAF">
            <w:pPr>
              <w:pStyle w:val="00textosemparagrafo"/>
              <w:jc w:val="center"/>
              <w:rPr>
                <w:color w:val="FF0000"/>
              </w:rPr>
            </w:pPr>
            <w:r w:rsidRPr="00FA7DD9">
              <w:rPr>
                <w:color w:val="FF0000"/>
              </w:rPr>
              <w:t>P</w:t>
            </w:r>
          </w:p>
        </w:tc>
        <w:tc>
          <w:tcPr>
            <w:tcW w:w="714" w:type="pct"/>
            <w:hideMark/>
          </w:tcPr>
          <w:p w14:paraId="599A2333" w14:textId="77777777" w:rsidR="00964AAF" w:rsidRPr="00FA7DD9" w:rsidRDefault="00964AAF" w:rsidP="00964AAF">
            <w:pPr>
              <w:pStyle w:val="00textosemparagrafo"/>
              <w:jc w:val="center"/>
              <w:rPr>
                <w:color w:val="FF0000"/>
              </w:rPr>
            </w:pPr>
            <w:r w:rsidRPr="00FA7DD9">
              <w:rPr>
                <w:color w:val="FF0000"/>
              </w:rPr>
              <w:t>A</w:t>
            </w:r>
          </w:p>
        </w:tc>
        <w:tc>
          <w:tcPr>
            <w:tcW w:w="715" w:type="pct"/>
            <w:hideMark/>
          </w:tcPr>
          <w:p w14:paraId="0945500C" w14:textId="77777777" w:rsidR="00964AAF" w:rsidRPr="00FA7DD9" w:rsidRDefault="00964AAF" w:rsidP="00964AAF">
            <w:pPr>
              <w:pStyle w:val="00textosemparagrafo"/>
              <w:jc w:val="center"/>
              <w:rPr>
                <w:color w:val="FF0000"/>
              </w:rPr>
            </w:pPr>
            <w:r w:rsidRPr="00FA7DD9">
              <w:rPr>
                <w:color w:val="FF0000"/>
              </w:rPr>
              <w:t>I</w:t>
            </w:r>
          </w:p>
        </w:tc>
        <w:tc>
          <w:tcPr>
            <w:tcW w:w="715" w:type="pct"/>
            <w:hideMark/>
          </w:tcPr>
          <w:p w14:paraId="431C91C9" w14:textId="77777777" w:rsidR="00964AAF" w:rsidRDefault="00964AAF" w:rsidP="00964AAF">
            <w:pPr>
              <w:pStyle w:val="00textosemparagrafo"/>
              <w:jc w:val="center"/>
            </w:pPr>
            <w:r>
              <w:t>V</w:t>
            </w:r>
          </w:p>
        </w:tc>
        <w:tc>
          <w:tcPr>
            <w:tcW w:w="715" w:type="pct"/>
            <w:hideMark/>
          </w:tcPr>
          <w:p w14:paraId="3A11930D" w14:textId="77777777" w:rsidR="00964AAF" w:rsidRDefault="00964AAF" w:rsidP="00964AAF">
            <w:pPr>
              <w:pStyle w:val="00textosemparagrafo"/>
              <w:jc w:val="center"/>
            </w:pPr>
            <w:r>
              <w:t>F</w:t>
            </w:r>
          </w:p>
        </w:tc>
        <w:tc>
          <w:tcPr>
            <w:tcW w:w="715" w:type="pct"/>
            <w:hideMark/>
          </w:tcPr>
          <w:p w14:paraId="4F433B0E" w14:textId="77777777" w:rsidR="00964AAF" w:rsidRDefault="00964AAF" w:rsidP="00964AAF">
            <w:pPr>
              <w:pStyle w:val="00textosemparagrafo"/>
              <w:jc w:val="center"/>
            </w:pPr>
            <w:r>
              <w:t>L</w:t>
            </w:r>
          </w:p>
        </w:tc>
        <w:tc>
          <w:tcPr>
            <w:tcW w:w="715" w:type="pct"/>
            <w:hideMark/>
          </w:tcPr>
          <w:p w14:paraId="613D600D" w14:textId="77777777" w:rsidR="00964AAF" w:rsidRDefault="00964AAF" w:rsidP="00964AAF">
            <w:pPr>
              <w:pStyle w:val="00textosemparagrafo"/>
              <w:jc w:val="center"/>
            </w:pPr>
            <w:r>
              <w:t>S</w:t>
            </w:r>
          </w:p>
        </w:tc>
      </w:tr>
    </w:tbl>
    <w:p w14:paraId="6C4511B0" w14:textId="77777777" w:rsidR="00964AAF" w:rsidRDefault="00964AAF" w:rsidP="00964AAF">
      <w:pPr>
        <w:pStyle w:val="00textosemparagrafo"/>
      </w:pPr>
    </w:p>
    <w:p w14:paraId="30C47829" w14:textId="5BEDAA87" w:rsidR="00964AAF" w:rsidRDefault="00964AAF" w:rsidP="00964AAF">
      <w:pPr>
        <w:pStyle w:val="00textosemparagrafo"/>
      </w:pPr>
      <w:r>
        <w:t xml:space="preserve">O aluno deve conseguir identificar as palavras no diagrama. Fique atento </w:t>
      </w:r>
      <w:r w:rsidR="00A56E4E">
        <w:t>a</w:t>
      </w:r>
      <w:r>
        <w:t xml:space="preserve"> possíveis dificuldades da criança em reconhecer as letras. </w:t>
      </w:r>
      <w:r w:rsidR="00A56E4E">
        <w:t>S</w:t>
      </w:r>
      <w:r>
        <w:t>e necessário</w:t>
      </w:r>
      <w:r w:rsidR="00A56E4E">
        <w:t>,</w:t>
      </w:r>
      <w:r>
        <w:t xml:space="preserve"> </w:t>
      </w:r>
      <w:r w:rsidR="00A56E4E">
        <w:t xml:space="preserve">oriente-a </w:t>
      </w:r>
      <w:r>
        <w:t>a encontrar as palavras.</w:t>
      </w:r>
    </w:p>
    <w:p w14:paraId="7C429408" w14:textId="77777777" w:rsidR="00964AAF" w:rsidRDefault="00964AAF" w:rsidP="00964AAF">
      <w:pPr>
        <w:pStyle w:val="00textosemparagrafo"/>
      </w:pPr>
    </w:p>
    <w:p w14:paraId="213600A0" w14:textId="77777777" w:rsidR="00964AAF" w:rsidRPr="00964AAF" w:rsidRDefault="00964AAF" w:rsidP="00964AAF">
      <w:pPr>
        <w:pStyle w:val="00textosemparagrafo"/>
        <w:rPr>
          <w:b/>
          <w:bCs/>
        </w:rPr>
      </w:pPr>
      <w:r w:rsidRPr="00964AAF">
        <w:rPr>
          <w:b/>
          <w:bCs/>
        </w:rPr>
        <w:t>8. Relacionar Renata e Pedro às imagens de crianças, João e Maria aos adultos e José e Helena aos idosos.</w:t>
      </w:r>
    </w:p>
    <w:p w14:paraId="2FC2CE92" w14:textId="78579F65" w:rsidR="00964AAF" w:rsidRDefault="00964AAF" w:rsidP="00964AAF">
      <w:pPr>
        <w:pStyle w:val="00textosemparagrafo"/>
      </w:pPr>
      <w:r>
        <w:t>O aluno deve conseguir associar as ilustrações aos nomes indicados no enunciado. Caso verifique alguma dificuldade, retome a leitura do enunciado, pontuando cada nome ou relacionando na lousa o parentesco de cada um.</w:t>
      </w:r>
    </w:p>
    <w:p w14:paraId="5F7B85B6" w14:textId="77777777" w:rsidR="00964AAF" w:rsidRDefault="00964AAF" w:rsidP="00964AAF">
      <w:pPr>
        <w:pStyle w:val="00textosemparagrafo"/>
      </w:pPr>
    </w:p>
    <w:p w14:paraId="20C58CAF" w14:textId="7072F309" w:rsidR="00964AAF" w:rsidRPr="00964AAF" w:rsidRDefault="00964AAF" w:rsidP="00964AAF">
      <w:pPr>
        <w:pStyle w:val="00textosemparagrafo"/>
        <w:rPr>
          <w:b/>
          <w:bCs/>
        </w:rPr>
      </w:pPr>
      <w:r w:rsidRPr="00964AAF">
        <w:rPr>
          <w:b/>
          <w:bCs/>
        </w:rPr>
        <w:t xml:space="preserve">9. Amarelo </w:t>
      </w:r>
      <w:r w:rsidR="00007B19">
        <w:rPr>
          <w:b/>
          <w:bCs/>
        </w:rPr>
        <w:t>refere-se à</w:t>
      </w:r>
      <w:r w:rsidRPr="00964AAF">
        <w:rPr>
          <w:b/>
          <w:bCs/>
        </w:rPr>
        <w:t xml:space="preserve"> imagem da família tomando café da manhã e azul</w:t>
      </w:r>
      <w:r w:rsidR="00007B19">
        <w:rPr>
          <w:b/>
          <w:bCs/>
        </w:rPr>
        <w:t>,</w:t>
      </w:r>
      <w:r w:rsidRPr="00964AAF">
        <w:rPr>
          <w:b/>
          <w:bCs/>
        </w:rPr>
        <w:t xml:space="preserve"> </w:t>
      </w:r>
      <w:r w:rsidR="00007B19">
        <w:rPr>
          <w:b/>
          <w:bCs/>
        </w:rPr>
        <w:t>à</w:t>
      </w:r>
      <w:r w:rsidRPr="00964AAF">
        <w:rPr>
          <w:b/>
          <w:bCs/>
        </w:rPr>
        <w:t xml:space="preserve"> imagem da criança indo dormir.</w:t>
      </w:r>
    </w:p>
    <w:p w14:paraId="55B2C8D3" w14:textId="77777777" w:rsidR="00964AAF" w:rsidRDefault="00964AAF" w:rsidP="00964AAF">
      <w:pPr>
        <w:pStyle w:val="00textosemparagrafo"/>
      </w:pPr>
      <w:r>
        <w:t xml:space="preserve">O aluno deve observar a imagem e relacionar o que se pede no enunciado. </w:t>
      </w:r>
    </w:p>
    <w:p w14:paraId="46CF29C8" w14:textId="77777777" w:rsidR="00964AAF" w:rsidRDefault="00964AAF" w:rsidP="00964AAF">
      <w:pPr>
        <w:pStyle w:val="00textosemparagrafo"/>
      </w:pPr>
    </w:p>
    <w:p w14:paraId="1482C369" w14:textId="47DEF8BC" w:rsidR="00964AAF" w:rsidRPr="00964AAF" w:rsidRDefault="00964AAF" w:rsidP="00964AAF">
      <w:pPr>
        <w:pStyle w:val="00textosemparagrafo"/>
        <w:rPr>
          <w:b/>
          <w:bCs/>
        </w:rPr>
      </w:pPr>
      <w:r w:rsidRPr="00964AAF">
        <w:rPr>
          <w:b/>
          <w:bCs/>
        </w:rPr>
        <w:t xml:space="preserve">10. </w:t>
      </w:r>
      <w:r w:rsidR="00F57A3E">
        <w:rPr>
          <w:b/>
          <w:bCs/>
        </w:rPr>
        <w:t>Circular a primeira ilustração em azul e circular a segunda ilustração em amarelo.</w:t>
      </w:r>
    </w:p>
    <w:p w14:paraId="778F603E" w14:textId="4EF2A409" w:rsidR="00964AAF" w:rsidRDefault="00964AAF" w:rsidP="00964AAF">
      <w:pPr>
        <w:pStyle w:val="00textosemparagrafo"/>
      </w:pPr>
      <w:r>
        <w:t xml:space="preserve">O aluno deve observar a imagem e </w:t>
      </w:r>
      <w:r w:rsidR="00F57A3E">
        <w:t>identificar diferenças entre a representação do campo e da cidade nas ilustrações.</w:t>
      </w:r>
    </w:p>
    <w:p w14:paraId="526C2734" w14:textId="77777777" w:rsidR="00964AAF" w:rsidRDefault="00964AAF" w:rsidP="00964AAF">
      <w:pPr>
        <w:pStyle w:val="00textosemparagrafo"/>
      </w:pPr>
    </w:p>
    <w:p w14:paraId="1A28D953" w14:textId="77777777" w:rsidR="00964AAF" w:rsidRPr="00964AAF" w:rsidRDefault="00964AAF" w:rsidP="00964AAF">
      <w:pPr>
        <w:pStyle w:val="00textosemparagrafo"/>
        <w:rPr>
          <w:b/>
          <w:bCs/>
        </w:rPr>
      </w:pPr>
      <w:r w:rsidRPr="00964AAF">
        <w:rPr>
          <w:b/>
          <w:bCs/>
        </w:rPr>
        <w:t>11. a) 7 pessoas.</w:t>
      </w:r>
    </w:p>
    <w:p w14:paraId="2C25FA0E" w14:textId="111974C1" w:rsidR="00964AAF" w:rsidRPr="00F57A3E" w:rsidRDefault="00964AAF" w:rsidP="00964AAF">
      <w:pPr>
        <w:pStyle w:val="00textosemparagrafo"/>
        <w:rPr>
          <w:b/>
        </w:rPr>
      </w:pPr>
      <w:r w:rsidRPr="00F57A3E">
        <w:rPr>
          <w:b/>
        </w:rPr>
        <w:t>b) Sim. 3 crianças</w:t>
      </w:r>
      <w:r w:rsidR="00007B19">
        <w:rPr>
          <w:b/>
        </w:rPr>
        <w:t>.</w:t>
      </w:r>
    </w:p>
    <w:p w14:paraId="47F6A7B4" w14:textId="209BD517" w:rsidR="00964AAF" w:rsidRDefault="00964AAF" w:rsidP="00964AAF">
      <w:pPr>
        <w:pStyle w:val="00textosemparagrafo"/>
      </w:pPr>
      <w:r>
        <w:t>O aluno deve observar a imagem, contar as pessoas e indicar corretamente o número de membros da família. Na segunda pergunta</w:t>
      </w:r>
      <w:r w:rsidR="00007B19">
        <w:t>,</w:t>
      </w:r>
      <w:r>
        <w:t xml:space="preserve"> ele deve perceber que há crianças na imagem e que são três. Trabalhe a atenção do aluno e sua capacidade de observação.</w:t>
      </w:r>
    </w:p>
    <w:p w14:paraId="5C8C7C35" w14:textId="77777777" w:rsidR="00964AAF" w:rsidRDefault="00964AAF" w:rsidP="00964AAF">
      <w:pPr>
        <w:pStyle w:val="00textosemparagrafo"/>
      </w:pPr>
    </w:p>
    <w:p w14:paraId="1485D29A" w14:textId="72ABD5BE" w:rsidR="00964AAF" w:rsidRPr="00964AAF" w:rsidRDefault="00964AAF" w:rsidP="00964AAF">
      <w:pPr>
        <w:pStyle w:val="00textosemparagrafo"/>
        <w:rPr>
          <w:b/>
          <w:bCs/>
        </w:rPr>
      </w:pPr>
      <w:r w:rsidRPr="00964AAF">
        <w:rPr>
          <w:b/>
          <w:bCs/>
        </w:rPr>
        <w:t xml:space="preserve">12. Resposta correta: </w:t>
      </w:r>
      <w:r w:rsidR="00F57A3E">
        <w:rPr>
          <w:b/>
          <w:bCs/>
        </w:rPr>
        <w:t xml:space="preserve">a) </w:t>
      </w:r>
      <w:r w:rsidRPr="00964AAF">
        <w:rPr>
          <w:b/>
          <w:bCs/>
        </w:rPr>
        <w:t>Eles moram em uma oca em uma aldeia</w:t>
      </w:r>
      <w:r w:rsidR="00007B19">
        <w:rPr>
          <w:b/>
          <w:bCs/>
        </w:rPr>
        <w:t>.</w:t>
      </w:r>
    </w:p>
    <w:p w14:paraId="5D1E5547" w14:textId="188E7E3A" w:rsidR="00964AAF" w:rsidRDefault="00964AAF" w:rsidP="00964AAF">
      <w:pPr>
        <w:pStyle w:val="00textosemparagrafo"/>
      </w:pPr>
      <w:r>
        <w:t>Verifique se o aluno conseguiu interpretar corretamente a imagem da família indígena em uma oca. Es</w:t>
      </w:r>
      <w:r w:rsidR="00007B19">
        <w:t>t</w:t>
      </w:r>
      <w:r>
        <w:t>a questão trabalha basicamente a habilidade</w:t>
      </w:r>
      <w:r w:rsidR="00007B19">
        <w:t xml:space="preserve"> </w:t>
      </w:r>
      <w:r w:rsidR="00F57A3E" w:rsidRPr="00F57A3E">
        <w:rPr>
          <w:b/>
        </w:rPr>
        <w:t>(</w:t>
      </w:r>
      <w:r w:rsidRPr="00F57A3E">
        <w:rPr>
          <w:b/>
        </w:rPr>
        <w:t>EF01HI07</w:t>
      </w:r>
      <w:r w:rsidR="00F57A3E">
        <w:t>)</w:t>
      </w:r>
      <w:r w:rsidRPr="001C5257">
        <w:t xml:space="preserve"> </w:t>
      </w:r>
      <w:r w:rsidRPr="00F57A3E">
        <w:rPr>
          <w:i/>
        </w:rPr>
        <w:t>Identificar mudanças e permanências nas formas de organização familiar, de modo a reconhecer as diversas configurações de família, acolhendo-as e respeitando-as</w:t>
      </w:r>
      <w:r w:rsidR="00007B19">
        <w:t>.</w:t>
      </w:r>
      <w:r w:rsidRPr="001C5257">
        <w:t xml:space="preserve"> </w:t>
      </w:r>
    </w:p>
    <w:p w14:paraId="6FBA62FA" w14:textId="77777777" w:rsidR="00964AAF" w:rsidRDefault="00964AAF" w:rsidP="00964AAF">
      <w:pPr>
        <w:pStyle w:val="00textosemparagrafo"/>
      </w:pPr>
    </w:p>
    <w:p w14:paraId="5C73F705" w14:textId="027417FA" w:rsidR="00964AAF" w:rsidRPr="00964AAF" w:rsidRDefault="00964AAF" w:rsidP="00964AAF">
      <w:pPr>
        <w:pStyle w:val="00textosemparagrafo"/>
        <w:rPr>
          <w:b/>
          <w:bCs/>
        </w:rPr>
      </w:pPr>
      <w:r w:rsidRPr="00964AAF">
        <w:rPr>
          <w:b/>
          <w:bCs/>
        </w:rPr>
        <w:t>13. Resposta pessoal</w:t>
      </w:r>
      <w:r w:rsidR="00007B19">
        <w:rPr>
          <w:b/>
          <w:bCs/>
        </w:rPr>
        <w:t>.</w:t>
      </w:r>
    </w:p>
    <w:p w14:paraId="67D871BA" w14:textId="48E7B88B" w:rsidR="00964AAF" w:rsidRDefault="00964AAF" w:rsidP="00964AAF">
      <w:pPr>
        <w:pStyle w:val="00textosemparagrafo"/>
      </w:pPr>
      <w:r>
        <w:t xml:space="preserve">O aluno deve indicar as atividades mais comuns que realiza com a família em casa. Fique atento </w:t>
      </w:r>
      <w:r w:rsidR="00007B19">
        <w:t>à</w:t>
      </w:r>
      <w:r>
        <w:t xml:space="preserve"> indicação de arrumar a casa. Converse com </w:t>
      </w:r>
      <w:r w:rsidR="00007B19">
        <w:t xml:space="preserve">a turma </w:t>
      </w:r>
      <w:r>
        <w:t>sobre a importância de realizar atividades que não sejam apenas as tarefas diárias.</w:t>
      </w:r>
    </w:p>
    <w:p w14:paraId="2C301772" w14:textId="77777777" w:rsidR="004F60E2" w:rsidRPr="00964AAF" w:rsidRDefault="00964AAF" w:rsidP="004F60E2">
      <w:pPr>
        <w:pStyle w:val="00textosemparagrafo"/>
        <w:rPr>
          <w:b/>
          <w:bCs/>
        </w:rPr>
      </w:pPr>
      <w:r>
        <w:br w:type="page"/>
      </w:r>
      <w:r w:rsidRPr="00F57A3E">
        <w:rPr>
          <w:rFonts w:cs="Tahoma"/>
          <w:b/>
          <w:bCs/>
        </w:rPr>
        <w:lastRenderedPageBreak/>
        <w:t>14. Resposta pessoal</w:t>
      </w:r>
      <w:r w:rsidR="00007B19" w:rsidRPr="00F57A3E">
        <w:rPr>
          <w:rFonts w:cs="Tahoma"/>
          <w:b/>
          <w:bCs/>
        </w:rPr>
        <w:t>.</w:t>
      </w:r>
      <w:r w:rsidR="004F60E2" w:rsidDel="004F60E2">
        <w:rPr>
          <w:rFonts w:cs="Tahoma"/>
          <w:b/>
          <w:bCs/>
          <w:i/>
        </w:rPr>
        <w:t xml:space="preserve"> </w:t>
      </w:r>
    </w:p>
    <w:p w14:paraId="05ABB1A2" w14:textId="25D637F7" w:rsidR="00964AAF" w:rsidRPr="004F60E2" w:rsidRDefault="004F60E2" w:rsidP="004F60E2">
      <w:pPr>
        <w:rPr>
          <w:rFonts w:ascii="Tahoma" w:hAnsi="Tahoma" w:cs="Tahoma"/>
          <w:i w:val="0"/>
          <w:sz w:val="22"/>
          <w:szCs w:val="22"/>
        </w:rPr>
      </w:pPr>
      <w:r w:rsidRPr="004F60E2">
        <w:rPr>
          <w:rFonts w:ascii="Tahoma" w:hAnsi="Tahoma" w:cs="Tahoma"/>
          <w:i w:val="0"/>
          <w:sz w:val="22"/>
          <w:szCs w:val="22"/>
        </w:rPr>
        <w:t>O</w:t>
      </w:r>
      <w:r w:rsidR="00964AAF" w:rsidRPr="004F60E2">
        <w:rPr>
          <w:rFonts w:ascii="Tahoma" w:hAnsi="Tahoma" w:cs="Tahoma"/>
          <w:i w:val="0"/>
          <w:sz w:val="22"/>
          <w:szCs w:val="22"/>
        </w:rPr>
        <w:t xml:space="preserve"> aluno deve indicar uma ou mais atividades que costumam realizar com a família.</w:t>
      </w:r>
    </w:p>
    <w:p w14:paraId="26CA4EE6" w14:textId="77777777" w:rsidR="00964AAF" w:rsidRDefault="00964AAF" w:rsidP="00964AAF">
      <w:pPr>
        <w:pStyle w:val="00textosemparagrafo"/>
      </w:pPr>
    </w:p>
    <w:p w14:paraId="3A418620" w14:textId="77777777" w:rsidR="00964AAF" w:rsidRPr="00964AAF" w:rsidRDefault="00964AAF" w:rsidP="00964AAF">
      <w:pPr>
        <w:pStyle w:val="00textosemparagrafo"/>
        <w:rPr>
          <w:b/>
          <w:bCs/>
        </w:rPr>
      </w:pPr>
      <w:r w:rsidRPr="00964AAF">
        <w:rPr>
          <w:b/>
          <w:bCs/>
        </w:rPr>
        <w:t>15. Resposta pessoal.</w:t>
      </w:r>
    </w:p>
    <w:p w14:paraId="7EC358C8" w14:textId="4E9F34FF" w:rsidR="00964AAF" w:rsidRDefault="00964AAF" w:rsidP="00964AAF">
      <w:pPr>
        <w:pStyle w:val="00textosemparagrafo"/>
      </w:pPr>
      <w:r>
        <w:t xml:space="preserve">O aluno deve </w:t>
      </w:r>
      <w:r w:rsidR="00F57A3E">
        <w:t>representar a pessoa</w:t>
      </w:r>
      <w:r>
        <w:t xml:space="preserve"> que mais ajuda nas tarefas de casa. É possível que indique a mãe</w:t>
      </w:r>
      <w:r w:rsidR="00F57A3E">
        <w:t xml:space="preserve"> ou outra figura feminina</w:t>
      </w:r>
      <w:r>
        <w:t xml:space="preserve"> como a pessoa que mais realiza tarefas. Se isso ocorrer, comente a dupla jornada de trabalho das mulheres em nossa sociedade.</w:t>
      </w:r>
    </w:p>
    <w:bookmarkEnd w:id="0"/>
    <w:bookmarkEnd w:id="1"/>
    <w:bookmarkEnd w:id="2"/>
    <w:bookmarkEnd w:id="3"/>
    <w:p w14:paraId="2A957CD3" w14:textId="692ADDCB" w:rsidR="009E411D" w:rsidRPr="00A56329" w:rsidRDefault="009E411D" w:rsidP="00A56329">
      <w:pPr>
        <w:pStyle w:val="00textosemparagrafo"/>
      </w:pPr>
    </w:p>
    <w:sectPr w:rsidR="009E411D" w:rsidRPr="00A56329" w:rsidSect="0001388D">
      <w:headerReference w:type="default" r:id="rId8"/>
      <w:footerReference w:type="default" r:id="rId9"/>
      <w:pgSz w:w="11906" w:h="16838"/>
      <w:pgMar w:top="1985" w:right="1134" w:bottom="1134" w:left="1134" w:header="1134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596D944" w14:textId="77777777" w:rsidR="000E709D" w:rsidRDefault="000E709D" w:rsidP="0054457B">
      <w:pPr>
        <w:spacing w:line="240" w:lineRule="auto"/>
      </w:pPr>
      <w:r>
        <w:separator/>
      </w:r>
    </w:p>
  </w:endnote>
  <w:endnote w:type="continuationSeparator" w:id="0">
    <w:p w14:paraId="572BA2F6" w14:textId="77777777" w:rsidR="000E709D" w:rsidRDefault="000E709D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589406A1-BBDF-4AB9-8BBB-6F3AC00DE29E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37F0CC29-A3F6-4CA0-B819-59A4CBDFF98B}"/>
    <w:embedBold r:id="rId3" w:fontKey="{DFF7B636-A1A8-47F4-A092-1A0EF1154541}"/>
    <w:embedItalic r:id="rId4" w:fontKey="{CD008C5B-F801-494F-B8C0-4BE6ABC00A00}"/>
    <w:embedBoldItalic r:id="rId5" w:fontKey="{5A6D0890-826E-4E94-9C89-0EAE6757E4F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C7406615-BE01-43FD-858A-77E49BACB618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F4128189-AC8F-4CAB-9193-15B5E4104D7A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D4477B84-34D8-4468-875E-B990338D5CC5}"/>
    <w:embedBold r:id="rId9" w:fontKey="{F0C20B37-5074-41F8-8088-908D9D459A2C}"/>
    <w:embedItalic r:id="rId10" w:fontKey="{B98C5D51-099C-4E38-B104-81D1C67E9DBE}"/>
    <w:embedBoldItalic r:id="rId11" w:fontKey="{8D273FD2-79BD-429E-A47A-C35404D10F8F}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8D6D4263-D7B7-461B-8999-C8A50B396ECF}"/>
    <w:embedItalic r:id="rId13" w:fontKey="{7C10C196-B5D6-4154-A93F-1991E0C00D67}"/>
    <w:embedBoldItalic r:id="rId14" w:fontKey="{D3299312-3FB8-487A-BED9-34355AC26584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79D643C7-A88B-47B7-8293-9F36CCD9DCEA}"/>
    <w:embedBold r:id="rId16" w:fontKey="{1E455BF9-9CFA-4034-8B4D-B93E827A5223}"/>
    <w:embedItalic r:id="rId17" w:fontKey="{ACB8F8EE-2B26-4971-B6E0-85FB9D9A6555}"/>
    <w:embedBoldItalic r:id="rId18" w:fontKey="{34A29D4E-5359-4C80-8D33-2188FC685A1F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9" w:fontKey="{5BE24229-7336-4031-8A52-C946D6FAB00A}"/>
    <w:embedBold r:id="rId20" w:fontKey="{8C86B08C-964C-471F-BAF4-3984DDB45236}"/>
    <w:embedItalic r:id="rId21" w:fontKey="{FA07D4E7-3C85-4DE9-8AD0-F02AFAF709F7}"/>
    <w:embedBoldItalic r:id="rId22" w:fontKey="{3C8DA877-F322-4E53-B7E3-B679A17FE898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Cambria Bold"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3" w:fontKey="{776502BF-10C5-4CE7-BD91-8751CF155C59}"/>
    <w:embedBold r:id="rId24" w:fontKey="{DDB1B412-DC04-4302-B62B-6BE83C4A22D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54CF449" w14:textId="591161A1" w:rsidR="00C27EEE" w:rsidRPr="00C27EEE" w:rsidRDefault="00C27EEE" w:rsidP="00C27EEE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C27EEE">
      <w:rPr>
        <w:rStyle w:val="Nmerodepgina"/>
        <w:i w:val="0"/>
      </w:rPr>
      <w:fldChar w:fldCharType="begin"/>
    </w:r>
    <w:r w:rsidRPr="00C27EEE">
      <w:rPr>
        <w:rStyle w:val="Nmerodepgina"/>
        <w:i w:val="0"/>
      </w:rPr>
      <w:instrText xml:space="preserve">PAGE  </w:instrText>
    </w:r>
    <w:r w:rsidRPr="00C27EEE">
      <w:rPr>
        <w:rStyle w:val="Nmerodepgina"/>
        <w:i w:val="0"/>
      </w:rPr>
      <w:fldChar w:fldCharType="separate"/>
    </w:r>
    <w:r>
      <w:rPr>
        <w:rStyle w:val="Nmerodepgina"/>
        <w:i w:val="0"/>
        <w:noProof/>
      </w:rPr>
      <w:t>3</w:t>
    </w:r>
    <w:r w:rsidRPr="00C27EEE">
      <w:rPr>
        <w:rStyle w:val="Nmerodepgina"/>
        <w:i w:val="0"/>
      </w:rPr>
      <w:fldChar w:fldCharType="end"/>
    </w:r>
  </w:p>
  <w:p w14:paraId="0C103659" w14:textId="08BDB3A1" w:rsidR="00981E98" w:rsidRPr="00C27EEE" w:rsidRDefault="00C27EEE" w:rsidP="00C27EEE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C27EEE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5AFEACE" w14:textId="77777777" w:rsidR="000E709D" w:rsidRDefault="000E709D" w:rsidP="0054457B">
      <w:pPr>
        <w:spacing w:line="240" w:lineRule="auto"/>
      </w:pPr>
      <w:r>
        <w:separator/>
      </w:r>
    </w:p>
  </w:footnote>
  <w:footnote w:type="continuationSeparator" w:id="0">
    <w:p w14:paraId="565B7805" w14:textId="77777777" w:rsidR="000E709D" w:rsidRDefault="000E709D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38D80BE7" w:rsidR="00981E98" w:rsidRDefault="00964AAF">
    <w:pPr>
      <w:pStyle w:val="Cabealho"/>
    </w:pPr>
    <w:r>
      <w:rPr>
        <w:noProof/>
        <w:lang w:eastAsia="pt-BR"/>
      </w:rPr>
      <w:drawing>
        <wp:inline distT="0" distB="0" distL="0" distR="0" wp14:anchorId="534D6526" wp14:editId="466262F7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1_MD_2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2"/>
    <w:multiLevelType w:val="singleLevel"/>
    <w:tmpl w:val="16DC447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 w15:restartNumberingAfterBreak="0">
    <w:nsid w:val="FFFFFF83"/>
    <w:multiLevelType w:val="singleLevel"/>
    <w:tmpl w:val="E880F95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2" w15:restartNumberingAfterBreak="0">
    <w:nsid w:val="FFFFFF89"/>
    <w:multiLevelType w:val="singleLevel"/>
    <w:tmpl w:val="02886BE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4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4"/>
  </w:num>
  <w:num w:numId="2">
    <w:abstractNumId w:val="5"/>
  </w:num>
  <w:num w:numId="3">
    <w:abstractNumId w:val="3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6"/>
  </w:num>
  <w:num w:numId="5">
    <w:abstractNumId w:val="2"/>
  </w:num>
  <w:num w:numId="6">
    <w:abstractNumId w:val="1"/>
  </w:num>
  <w:num w:numId="7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07B19"/>
    <w:rsid w:val="0001388D"/>
    <w:rsid w:val="000139CE"/>
    <w:rsid w:val="000142C3"/>
    <w:rsid w:val="0002018B"/>
    <w:rsid w:val="000231A8"/>
    <w:rsid w:val="00025DC6"/>
    <w:rsid w:val="00034A1E"/>
    <w:rsid w:val="00040935"/>
    <w:rsid w:val="00047478"/>
    <w:rsid w:val="0005672C"/>
    <w:rsid w:val="00071881"/>
    <w:rsid w:val="0007238C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09D"/>
    <w:rsid w:val="000E7DC2"/>
    <w:rsid w:val="000F5CA0"/>
    <w:rsid w:val="001057DC"/>
    <w:rsid w:val="001118BB"/>
    <w:rsid w:val="00116BCD"/>
    <w:rsid w:val="001170D7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6010D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8044D"/>
    <w:rsid w:val="00380506"/>
    <w:rsid w:val="003836FA"/>
    <w:rsid w:val="0038495C"/>
    <w:rsid w:val="00387FE8"/>
    <w:rsid w:val="003934F1"/>
    <w:rsid w:val="00394985"/>
    <w:rsid w:val="00395BCF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D3789"/>
    <w:rsid w:val="004D41C1"/>
    <w:rsid w:val="004D4FD5"/>
    <w:rsid w:val="004D7EF4"/>
    <w:rsid w:val="004E03C8"/>
    <w:rsid w:val="004E5323"/>
    <w:rsid w:val="004E6E07"/>
    <w:rsid w:val="004F60E2"/>
    <w:rsid w:val="00505CF0"/>
    <w:rsid w:val="00506EC0"/>
    <w:rsid w:val="00507632"/>
    <w:rsid w:val="005079EF"/>
    <w:rsid w:val="00522088"/>
    <w:rsid w:val="00523BEA"/>
    <w:rsid w:val="00527DA0"/>
    <w:rsid w:val="00531B9C"/>
    <w:rsid w:val="005415D1"/>
    <w:rsid w:val="0054457B"/>
    <w:rsid w:val="00546B30"/>
    <w:rsid w:val="00557F87"/>
    <w:rsid w:val="005660BD"/>
    <w:rsid w:val="00570E8C"/>
    <w:rsid w:val="00575A62"/>
    <w:rsid w:val="00582A5E"/>
    <w:rsid w:val="00586E52"/>
    <w:rsid w:val="00587611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E2000"/>
    <w:rsid w:val="005E51B9"/>
    <w:rsid w:val="005E7568"/>
    <w:rsid w:val="005F269D"/>
    <w:rsid w:val="005F46BD"/>
    <w:rsid w:val="00604652"/>
    <w:rsid w:val="006235B4"/>
    <w:rsid w:val="006252E4"/>
    <w:rsid w:val="00634E9E"/>
    <w:rsid w:val="00636AB4"/>
    <w:rsid w:val="00654C55"/>
    <w:rsid w:val="00661C08"/>
    <w:rsid w:val="00663E74"/>
    <w:rsid w:val="00664C0B"/>
    <w:rsid w:val="00665C0C"/>
    <w:rsid w:val="006738A0"/>
    <w:rsid w:val="00676172"/>
    <w:rsid w:val="00680718"/>
    <w:rsid w:val="0068430B"/>
    <w:rsid w:val="00684748"/>
    <w:rsid w:val="00684F52"/>
    <w:rsid w:val="00687941"/>
    <w:rsid w:val="00695037"/>
    <w:rsid w:val="006978E1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DA3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71B3"/>
    <w:rsid w:val="007A795D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40B35"/>
    <w:rsid w:val="00940C53"/>
    <w:rsid w:val="00941146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4AAF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C27A7"/>
    <w:rsid w:val="009C4AFA"/>
    <w:rsid w:val="009C77F7"/>
    <w:rsid w:val="009D0DBC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30D98"/>
    <w:rsid w:val="00A36A7D"/>
    <w:rsid w:val="00A43A83"/>
    <w:rsid w:val="00A5185F"/>
    <w:rsid w:val="00A56329"/>
    <w:rsid w:val="00A567D3"/>
    <w:rsid w:val="00A568EE"/>
    <w:rsid w:val="00A56E2E"/>
    <w:rsid w:val="00A56E4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0D45"/>
    <w:rsid w:val="00BE3512"/>
    <w:rsid w:val="00BE5613"/>
    <w:rsid w:val="00BE5AE2"/>
    <w:rsid w:val="00BF3061"/>
    <w:rsid w:val="00BF45B9"/>
    <w:rsid w:val="00C00BDA"/>
    <w:rsid w:val="00C019D3"/>
    <w:rsid w:val="00C06847"/>
    <w:rsid w:val="00C22178"/>
    <w:rsid w:val="00C25A1A"/>
    <w:rsid w:val="00C27EEE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6F15"/>
    <w:rsid w:val="00CA37A0"/>
    <w:rsid w:val="00CB16A2"/>
    <w:rsid w:val="00CB2046"/>
    <w:rsid w:val="00CC10C3"/>
    <w:rsid w:val="00CC35E4"/>
    <w:rsid w:val="00CC5429"/>
    <w:rsid w:val="00CD1D91"/>
    <w:rsid w:val="00CD433E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2706"/>
    <w:rsid w:val="00D32F5E"/>
    <w:rsid w:val="00D36810"/>
    <w:rsid w:val="00D37834"/>
    <w:rsid w:val="00D40011"/>
    <w:rsid w:val="00D41205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7333"/>
    <w:rsid w:val="00E23800"/>
    <w:rsid w:val="00E24AFE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E021C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57A3E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B7A74"/>
    <w:rsid w:val="00FD1B61"/>
    <w:rsid w:val="00FD70B5"/>
    <w:rsid w:val="00FD783C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11EC044A"/>
  <w15:docId w15:val="{49B6E370-15B4-4A77-AB46-5CCBD725EF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432620"/>
    <w:pPr>
      <w:spacing w:after="0" w:line="240" w:lineRule="auto"/>
      <w:outlineLvl w:val="0"/>
    </w:pPr>
    <w:rPr>
      <w:rFonts w:ascii="Cambria Bold" w:hAnsi="Cambria Bold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A56E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56E4E"/>
    <w:rPr>
      <w:rFonts w:ascii="Tahoma" w:hAnsi="Tahoma" w:cs="Tahoma"/>
      <w:i/>
      <w:iCs/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6F7DA3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6F7DA3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6F7DA3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6F7DA3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9411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4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87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91C7B4F-8D87-4333-8124-BD8EDF6160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699</Words>
  <Characters>3778</Characters>
  <Application>Microsoft Office Word</Application>
  <DocSecurity>0</DocSecurity>
  <Lines>31</Lines>
  <Paragraphs>8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4469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Usuário do Windows</cp:lastModifiedBy>
  <cp:revision>9</cp:revision>
  <cp:lastPrinted>2017-10-10T17:02:00Z</cp:lastPrinted>
  <dcterms:created xsi:type="dcterms:W3CDTF">2017-11-21T20:47:00Z</dcterms:created>
  <dcterms:modified xsi:type="dcterms:W3CDTF">2017-12-09T12:28:00Z</dcterms:modified>
</cp:coreProperties>
</file>