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33C84D" w14:textId="58B3BB26" w:rsidR="00757CF8" w:rsidRDefault="00757CF8" w:rsidP="00757CF8">
      <w:pPr>
        <w:pStyle w:val="00cabeos"/>
        <w:rPr>
          <w:vertAlign w:val="subscript"/>
        </w:rPr>
      </w:pPr>
      <w:bookmarkStart w:id="0" w:name="_Hlk495331539"/>
      <w:r w:rsidRPr="00F809EA">
        <w:t>G</w:t>
      </w:r>
      <w:r w:rsidRPr="00F809EA">
        <w:rPr>
          <w:caps w:val="0"/>
        </w:rPr>
        <w:t>abarito</w:t>
      </w:r>
      <w:r>
        <w:rPr>
          <w:caps w:val="0"/>
        </w:rPr>
        <w:t xml:space="preserve"> comentado </w:t>
      </w:r>
      <w:r>
        <w:t>– 4</w:t>
      </w:r>
      <w:r w:rsidRPr="00A16DDE">
        <w:t>º B</w:t>
      </w:r>
      <w:r w:rsidRPr="00A16DDE">
        <w:rPr>
          <w:caps w:val="0"/>
        </w:rPr>
        <w:t>imestre</w:t>
      </w:r>
    </w:p>
    <w:bookmarkEnd w:id="0"/>
    <w:p w14:paraId="49981F84" w14:textId="77777777" w:rsidR="00757CF8" w:rsidRDefault="00757CF8" w:rsidP="00757CF8">
      <w:pPr>
        <w:pStyle w:val="00textosemparagrafo"/>
        <w:rPr>
          <w:rFonts w:eastAsia="Arial"/>
        </w:rPr>
      </w:pPr>
    </w:p>
    <w:p w14:paraId="6BFDFA38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1. 3,7 metros</w:t>
      </w:r>
    </w:p>
    <w:p w14:paraId="09752C6F" w14:textId="44A9FFBF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Se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não acertar a questão, observe seus registros de cálculo para detectar suas falhas e dificuldades. Depois, tir</w:t>
      </w:r>
      <w:r>
        <w:rPr>
          <w:rFonts w:eastAsia="Arial"/>
        </w:rPr>
        <w:t>e</w:t>
      </w:r>
      <w:r w:rsidRPr="00E026B0">
        <w:rPr>
          <w:rFonts w:eastAsia="Arial"/>
        </w:rPr>
        <w:t xml:space="preserve"> </w:t>
      </w:r>
      <w:r w:rsidR="002D6BE3">
        <w:rPr>
          <w:rFonts w:eastAsia="Arial"/>
        </w:rPr>
        <w:t>su</w:t>
      </w:r>
      <w:r w:rsidRPr="00E026B0">
        <w:rPr>
          <w:rFonts w:eastAsia="Arial"/>
        </w:rPr>
        <w:t xml:space="preserve">as dúvidas ou, se perceber que vários alunos cometeram os mesmos erros, faça a divisão de 14,8 por 4 no quadro de giz usando mais de uma estratégia para eliminar </w:t>
      </w:r>
      <w:r>
        <w:rPr>
          <w:rFonts w:eastAsia="Arial"/>
        </w:rPr>
        <w:t>outras</w:t>
      </w:r>
      <w:r w:rsidRPr="00E026B0">
        <w:rPr>
          <w:rFonts w:eastAsia="Arial"/>
        </w:rPr>
        <w:t xml:space="preserve"> dúvidas ou falhas de compreensão.</w:t>
      </w:r>
    </w:p>
    <w:p w14:paraId="6F365BFD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1373E58F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2. alternativa b</w:t>
      </w:r>
    </w:p>
    <w:p w14:paraId="603A611C" w14:textId="30D14E43" w:rsidR="00757CF8" w:rsidRPr="00E026B0" w:rsidRDefault="00757CF8" w:rsidP="00757CF8">
      <w:pPr>
        <w:pStyle w:val="00textosemparagrafo"/>
        <w:rPr>
          <w:rFonts w:eastAsia="Arial"/>
        </w:rPr>
      </w:pPr>
      <w:r w:rsidRPr="00273A8D">
        <w:rPr>
          <w:rFonts w:eastAsia="Arial"/>
        </w:rPr>
        <w:t>Caso</w:t>
      </w:r>
      <w:r w:rsidRPr="00E026B0">
        <w:rPr>
          <w:rFonts w:eastAsia="Arial"/>
        </w:rPr>
        <w:t xml:space="preserve">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assinale a alternativa </w:t>
      </w:r>
      <w:r w:rsidRPr="001148C7">
        <w:rPr>
          <w:b/>
        </w:rPr>
        <w:t>a</w:t>
      </w:r>
      <w:r w:rsidRPr="00E026B0">
        <w:rPr>
          <w:rFonts w:eastAsia="Arial"/>
        </w:rPr>
        <w:t xml:space="preserve">, 1 metro, </w:t>
      </w:r>
      <w:r>
        <w:rPr>
          <w:rFonts w:eastAsia="Arial"/>
        </w:rPr>
        <w:t xml:space="preserve">é </w:t>
      </w:r>
      <w:r w:rsidRPr="00E026B0">
        <w:rPr>
          <w:rFonts w:eastAsia="Arial"/>
        </w:rPr>
        <w:t>prov</w:t>
      </w:r>
      <w:r>
        <w:rPr>
          <w:rFonts w:eastAsia="Arial"/>
        </w:rPr>
        <w:t>ável que tenha</w:t>
      </w:r>
      <w:r w:rsidRPr="00E026B0">
        <w:rPr>
          <w:rFonts w:eastAsia="Arial"/>
        </w:rPr>
        <w:t xml:space="preserve"> consider</w:t>
      </w:r>
      <w:r>
        <w:rPr>
          <w:rFonts w:eastAsia="Arial"/>
        </w:rPr>
        <w:t>ado</w:t>
      </w:r>
      <w:r w:rsidRPr="00E026B0">
        <w:rPr>
          <w:rFonts w:eastAsia="Arial"/>
        </w:rPr>
        <w:t xml:space="preserve"> apenas as duas medidas apresentadas no problema e </w:t>
      </w:r>
      <w:proofErr w:type="gramStart"/>
      <w:r w:rsidRPr="00E026B0">
        <w:rPr>
          <w:rFonts w:eastAsia="Arial"/>
        </w:rPr>
        <w:t>as adicion</w:t>
      </w:r>
      <w:r>
        <w:rPr>
          <w:rFonts w:eastAsia="Arial"/>
        </w:rPr>
        <w:t>ado</w:t>
      </w:r>
      <w:proofErr w:type="gramEnd"/>
      <w:r>
        <w:rPr>
          <w:rFonts w:eastAsia="Arial"/>
        </w:rPr>
        <w:t>,</w:t>
      </w:r>
      <w:r w:rsidRPr="00E026B0">
        <w:rPr>
          <w:rFonts w:eastAsia="Arial"/>
        </w:rPr>
        <w:t xml:space="preserve"> desconsiderando as demais medidas da toalha retangular. Nesse </w:t>
      </w:r>
      <w:r w:rsidRPr="00273A8D">
        <w:rPr>
          <w:rFonts w:eastAsia="Arial"/>
        </w:rPr>
        <w:t>caso</w:t>
      </w:r>
      <w:r w:rsidRPr="00E026B0">
        <w:rPr>
          <w:rFonts w:eastAsia="Arial"/>
        </w:rPr>
        <w:t xml:space="preserve">, peça a ele que esboce um retângulo e registre as medidas de cada lado conforme </w:t>
      </w:r>
      <w:r>
        <w:rPr>
          <w:rFonts w:eastAsia="Arial"/>
        </w:rPr>
        <w:t xml:space="preserve">os </w:t>
      </w:r>
      <w:r w:rsidRPr="00E026B0">
        <w:rPr>
          <w:rFonts w:eastAsia="Arial"/>
        </w:rPr>
        <w:t xml:space="preserve">dados do problema. </w:t>
      </w:r>
      <w:r w:rsidRPr="00273A8D">
        <w:rPr>
          <w:rFonts w:eastAsia="Arial"/>
        </w:rPr>
        <w:t>Caso</w:t>
      </w:r>
      <w:r w:rsidRPr="00E026B0">
        <w:rPr>
          <w:rFonts w:eastAsia="Arial"/>
        </w:rPr>
        <w:t xml:space="preserve"> </w:t>
      </w:r>
      <w:r w:rsidR="002D6BE3">
        <w:rPr>
          <w:rFonts w:eastAsia="Arial"/>
        </w:rPr>
        <w:t>os alunos tenham</w:t>
      </w:r>
      <w:r w:rsidRPr="00E026B0">
        <w:rPr>
          <w:rFonts w:eastAsia="Arial"/>
        </w:rPr>
        <w:t xml:space="preserve"> dificuldade na conversão entre centímetro e metro, </w:t>
      </w:r>
      <w:r>
        <w:rPr>
          <w:rFonts w:eastAsia="Arial"/>
        </w:rPr>
        <w:t>retome</w:t>
      </w:r>
      <w:r w:rsidRPr="00E026B0">
        <w:rPr>
          <w:rFonts w:eastAsia="Arial"/>
        </w:rPr>
        <w:t xml:space="preserve"> quantos centímetros compõem um metro, discutindo o valor correto</w:t>
      </w:r>
      <w:r w:rsidR="00273A8D">
        <w:rPr>
          <w:rFonts w:eastAsia="Arial"/>
        </w:rPr>
        <w:t>.</w:t>
      </w:r>
      <w:r w:rsidRPr="00E026B0">
        <w:rPr>
          <w:rFonts w:eastAsia="Arial"/>
        </w:rPr>
        <w:t xml:space="preserve"> </w:t>
      </w:r>
    </w:p>
    <w:p w14:paraId="3AAC57EC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</w:p>
    <w:p w14:paraId="00B5D008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3. </w:t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3085"/>
        <w:gridCol w:w="3154"/>
        <w:gridCol w:w="3383"/>
      </w:tblGrid>
      <w:tr w:rsidR="00757CF8" w:rsidRPr="00E026B0" w14:paraId="7D01794E" w14:textId="77777777" w:rsidTr="007E1BD7">
        <w:tc>
          <w:tcPr>
            <w:tcW w:w="1603" w:type="pct"/>
          </w:tcPr>
          <w:p w14:paraId="59FA6778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r w:rsidRPr="00EC00E2">
              <w:rPr>
                <w:i/>
              </w:rPr>
              <w:t>A</w:t>
            </w:r>
          </w:p>
          <w:p w14:paraId="76605902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10 cm</w:t>
            </w:r>
          </w:p>
          <w:p w14:paraId="6943950A" w14:textId="77777777" w:rsidR="00757CF8" w:rsidRPr="001148C7" w:rsidRDefault="00757CF8" w:rsidP="007E1BD7">
            <w:pPr>
              <w:pStyle w:val="00textosemparagrafo"/>
              <w:spacing w:before="120" w:after="120"/>
              <w:rPr>
                <w:vertAlign w:val="superscript"/>
              </w:rPr>
            </w:pPr>
            <w:r w:rsidRPr="00E026B0">
              <w:t xml:space="preserve">Área: </w:t>
            </w:r>
            <w:r w:rsidRPr="00940AEC">
              <w:rPr>
                <w:b/>
              </w:rPr>
              <w:t>6 cm</w:t>
            </w:r>
            <w:r w:rsidRPr="00940AEC">
              <w:rPr>
                <w:b/>
                <w:vertAlign w:val="superscript"/>
              </w:rPr>
              <w:t>2</w:t>
            </w:r>
          </w:p>
        </w:tc>
        <w:tc>
          <w:tcPr>
            <w:tcW w:w="1639" w:type="pct"/>
          </w:tcPr>
          <w:p w14:paraId="60B98F73" w14:textId="77777777" w:rsidR="00757CF8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r w:rsidRPr="00EC00E2">
              <w:rPr>
                <w:i/>
              </w:rPr>
              <w:t>C</w:t>
            </w:r>
          </w:p>
          <w:p w14:paraId="49C1216B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14 cm</w:t>
            </w:r>
          </w:p>
          <w:p w14:paraId="112BDC44" w14:textId="77777777" w:rsidR="00757CF8" w:rsidRPr="001148C7" w:rsidRDefault="00757CF8" w:rsidP="007E1BD7">
            <w:pPr>
              <w:pStyle w:val="00textosemparagrafo"/>
              <w:spacing w:before="120" w:after="120"/>
            </w:pPr>
            <w:r w:rsidRPr="00E026B0">
              <w:t xml:space="preserve">Área: </w:t>
            </w:r>
            <w:r w:rsidRPr="00940AEC">
              <w:rPr>
                <w:b/>
              </w:rPr>
              <w:t>6 cm</w:t>
            </w:r>
            <w:r w:rsidRPr="00940AEC">
              <w:rPr>
                <w:b/>
                <w:vertAlign w:val="superscript"/>
              </w:rPr>
              <w:t>2</w:t>
            </w:r>
          </w:p>
        </w:tc>
        <w:tc>
          <w:tcPr>
            <w:tcW w:w="1758" w:type="pct"/>
          </w:tcPr>
          <w:p w14:paraId="5AADE0BD" w14:textId="77777777" w:rsidR="00757CF8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r w:rsidRPr="00EC00E2">
              <w:rPr>
                <w:i/>
              </w:rPr>
              <w:t>E</w:t>
            </w:r>
          </w:p>
          <w:p w14:paraId="5B9389CD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10 cm</w:t>
            </w:r>
          </w:p>
          <w:p w14:paraId="461A60D4" w14:textId="77777777" w:rsidR="00757CF8" w:rsidRPr="001148C7" w:rsidRDefault="00757CF8" w:rsidP="007E1BD7">
            <w:pPr>
              <w:pStyle w:val="00textosemparagrafo"/>
              <w:spacing w:before="120" w:after="120"/>
            </w:pPr>
            <w:r w:rsidRPr="00E026B0">
              <w:t xml:space="preserve">Área: </w:t>
            </w:r>
            <w:r w:rsidRPr="00940AEC">
              <w:rPr>
                <w:b/>
              </w:rPr>
              <w:t>4 cm</w:t>
            </w:r>
            <w:r w:rsidRPr="00940AEC">
              <w:rPr>
                <w:b/>
                <w:vertAlign w:val="superscript"/>
              </w:rPr>
              <w:t>2</w:t>
            </w:r>
          </w:p>
        </w:tc>
      </w:tr>
      <w:tr w:rsidR="00757CF8" w:rsidRPr="00E026B0" w14:paraId="74674CFC" w14:textId="77777777" w:rsidTr="007E1BD7">
        <w:tc>
          <w:tcPr>
            <w:tcW w:w="1603" w:type="pct"/>
          </w:tcPr>
          <w:p w14:paraId="3C97B2CD" w14:textId="77777777" w:rsidR="00757CF8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r w:rsidRPr="00EC00E2">
              <w:rPr>
                <w:i/>
              </w:rPr>
              <w:t>B</w:t>
            </w:r>
          </w:p>
          <w:p w14:paraId="22B339EB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8 cm</w:t>
            </w:r>
          </w:p>
          <w:p w14:paraId="50C19EDF" w14:textId="77777777" w:rsidR="00757CF8" w:rsidRPr="001148C7" w:rsidRDefault="00757CF8" w:rsidP="007E1BD7">
            <w:pPr>
              <w:pStyle w:val="00textosemparagrafo"/>
              <w:spacing w:before="120" w:after="120"/>
            </w:pPr>
            <w:r w:rsidRPr="00E026B0">
              <w:t xml:space="preserve">Área: </w:t>
            </w:r>
            <w:r w:rsidRPr="00940AEC">
              <w:rPr>
                <w:b/>
              </w:rPr>
              <w:t>4 cm</w:t>
            </w:r>
            <w:r w:rsidRPr="00940AEC">
              <w:rPr>
                <w:b/>
                <w:vertAlign w:val="superscript"/>
              </w:rPr>
              <w:t>2</w:t>
            </w:r>
          </w:p>
        </w:tc>
        <w:tc>
          <w:tcPr>
            <w:tcW w:w="1639" w:type="pct"/>
          </w:tcPr>
          <w:p w14:paraId="2EF8BB30" w14:textId="77777777" w:rsidR="00757CF8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r w:rsidRPr="00EC00E2">
              <w:rPr>
                <w:i/>
              </w:rPr>
              <w:t>D</w:t>
            </w:r>
            <w:r w:rsidRPr="00E026B0">
              <w:t xml:space="preserve"> </w:t>
            </w:r>
          </w:p>
          <w:p w14:paraId="1731E2AD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12 cm</w:t>
            </w:r>
          </w:p>
          <w:p w14:paraId="6FD1D033" w14:textId="77777777" w:rsidR="00757CF8" w:rsidRPr="00E026B0" w:rsidRDefault="00757CF8" w:rsidP="007E1BD7">
            <w:pPr>
              <w:pStyle w:val="00textosemparagrafo"/>
              <w:spacing w:before="120" w:after="120"/>
              <w:rPr>
                <w:vertAlign w:val="superscript"/>
              </w:rPr>
            </w:pPr>
            <w:r w:rsidRPr="00E026B0">
              <w:t xml:space="preserve">Área: </w:t>
            </w:r>
            <w:r w:rsidRPr="00940AEC">
              <w:rPr>
                <w:b/>
              </w:rPr>
              <w:t>9 cm</w:t>
            </w:r>
            <w:r w:rsidRPr="00940AEC">
              <w:rPr>
                <w:b/>
                <w:vertAlign w:val="superscript"/>
              </w:rPr>
              <w:t>2</w:t>
            </w:r>
          </w:p>
        </w:tc>
        <w:tc>
          <w:tcPr>
            <w:tcW w:w="1758" w:type="pct"/>
          </w:tcPr>
          <w:p w14:paraId="5F2D2E0F" w14:textId="77777777" w:rsidR="00757CF8" w:rsidRDefault="00757CF8" w:rsidP="007E1BD7">
            <w:pPr>
              <w:pStyle w:val="00textosemparagrafo"/>
              <w:spacing w:before="120" w:after="120"/>
            </w:pPr>
            <w:r w:rsidRPr="00E026B0">
              <w:t xml:space="preserve">Figura </w:t>
            </w:r>
            <w:bookmarkStart w:id="1" w:name="_GoBack"/>
            <w:r w:rsidRPr="004B0890">
              <w:rPr>
                <w:i/>
              </w:rPr>
              <w:t>F</w:t>
            </w:r>
            <w:bookmarkEnd w:id="1"/>
          </w:p>
          <w:p w14:paraId="634CE743" w14:textId="77777777" w:rsidR="00757CF8" w:rsidRPr="00E026B0" w:rsidRDefault="00757CF8" w:rsidP="007E1BD7">
            <w:pPr>
              <w:pStyle w:val="00textosemparagrafo"/>
              <w:spacing w:before="120" w:after="120"/>
            </w:pPr>
            <w:r w:rsidRPr="00E026B0">
              <w:t xml:space="preserve">Perímetro: </w:t>
            </w:r>
            <w:r w:rsidRPr="00940AEC">
              <w:rPr>
                <w:b/>
              </w:rPr>
              <w:t>14 cm</w:t>
            </w:r>
          </w:p>
          <w:p w14:paraId="1850F22C" w14:textId="77777777" w:rsidR="00757CF8" w:rsidRPr="001148C7" w:rsidRDefault="00757CF8" w:rsidP="007E1BD7">
            <w:pPr>
              <w:pStyle w:val="00textosemparagrafo"/>
              <w:spacing w:before="120" w:after="120"/>
            </w:pPr>
            <w:r w:rsidRPr="00E026B0">
              <w:t xml:space="preserve">Área: </w:t>
            </w:r>
            <w:r w:rsidRPr="00940AEC">
              <w:rPr>
                <w:b/>
              </w:rPr>
              <w:t>12 cm</w:t>
            </w:r>
            <w:r w:rsidRPr="00940AEC">
              <w:rPr>
                <w:b/>
                <w:vertAlign w:val="superscript"/>
              </w:rPr>
              <w:t>2</w:t>
            </w:r>
          </w:p>
        </w:tc>
      </w:tr>
    </w:tbl>
    <w:p w14:paraId="3A0158EE" w14:textId="77777777" w:rsidR="00757CF8" w:rsidRPr="004E0625" w:rsidRDefault="00757CF8" w:rsidP="00757CF8">
      <w:pPr>
        <w:pStyle w:val="00textosemparagrafo"/>
        <w:rPr>
          <w:rFonts w:eastAsia="Arial"/>
        </w:rPr>
      </w:pPr>
    </w:p>
    <w:p w14:paraId="60BD8630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Considere 50% do valor da questão para cada </w:t>
      </w:r>
      <w:r>
        <w:rPr>
          <w:rFonts w:eastAsia="Arial"/>
        </w:rPr>
        <w:t>três</w:t>
      </w:r>
      <w:r w:rsidRPr="00E026B0">
        <w:rPr>
          <w:rFonts w:eastAsia="Arial"/>
        </w:rPr>
        <w:t xml:space="preserve"> itens corretos.</w:t>
      </w:r>
    </w:p>
    <w:p w14:paraId="61D1D692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Se perceber alguma dificuldade, re</w:t>
      </w:r>
      <w:r>
        <w:rPr>
          <w:rFonts w:eastAsia="Arial"/>
        </w:rPr>
        <w:t>tome</w:t>
      </w:r>
      <w:r w:rsidRPr="00E026B0">
        <w:rPr>
          <w:rFonts w:eastAsia="Arial"/>
        </w:rPr>
        <w:t xml:space="preserve"> com os alunos os conceitos de perímetro e de área de uma figura e, de acordo com as respostas erradas que houver, </w:t>
      </w:r>
      <w:r>
        <w:rPr>
          <w:rFonts w:eastAsia="Arial"/>
        </w:rPr>
        <w:t xml:space="preserve">explore </w:t>
      </w:r>
      <w:r w:rsidRPr="00E026B0">
        <w:rPr>
          <w:rFonts w:eastAsia="Arial"/>
        </w:rPr>
        <w:t>a estratégia equivocada</w:t>
      </w:r>
      <w:r>
        <w:rPr>
          <w:rFonts w:eastAsia="Arial"/>
        </w:rPr>
        <w:t xml:space="preserve"> e a resolução correta</w:t>
      </w:r>
      <w:r w:rsidRPr="00E026B0">
        <w:rPr>
          <w:rFonts w:eastAsia="Arial"/>
        </w:rPr>
        <w:t xml:space="preserve">. </w:t>
      </w:r>
    </w:p>
    <w:p w14:paraId="4A2197E6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</w:p>
    <w:p w14:paraId="05CD2BE0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4. alternativa c</w:t>
      </w:r>
    </w:p>
    <w:p w14:paraId="722113F0" w14:textId="0796DFAA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Em caso de erro, mostre que 0,7 (sete décimos) é diferente de 0,07 (sete centésimos). Você pode fazer isso recorrendo a figuras ou escrevendo esses números na forma de fração: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7</m:t>
            </m:r>
          </m:num>
          <m:den>
            <m:r>
              <w:rPr>
                <w:rFonts w:ascii="Cambria Math" w:eastAsia="Arial" w:hAnsi="Cambria Math"/>
              </w:rPr>
              <m:t>10</m:t>
            </m:r>
          </m:den>
        </m:f>
        <m:r>
          <w:rPr>
            <w:rFonts w:ascii="Cambria Math" w:eastAsia="Arial" w:hAnsi="Cambria Math"/>
          </w:rPr>
          <m:t xml:space="preserve"> </m:t>
        </m:r>
      </m:oMath>
      <w:r w:rsidRPr="00E026B0">
        <w:rPr>
          <w:rFonts w:eastAsia="Arial"/>
        </w:rPr>
        <w:t xml:space="preserve"> é diferente de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7</m:t>
            </m:r>
          </m:num>
          <m:den>
            <m:r>
              <w:rPr>
                <w:rFonts w:ascii="Cambria Math" w:eastAsia="Arial" w:hAnsi="Cambria Math"/>
              </w:rPr>
              <m:t>100</m:t>
            </m:r>
          </m:den>
        </m:f>
        <m:r>
          <w:rPr>
            <w:rFonts w:ascii="Cambria Math" w:eastAsia="Arial" w:hAnsi="Cambria Math"/>
          </w:rPr>
          <m:t>.</m:t>
        </m:r>
      </m:oMath>
      <w:r w:rsidRPr="00E026B0">
        <w:rPr>
          <w:rFonts w:eastAsia="Arial"/>
        </w:rPr>
        <w:t xml:space="preserve"> Depois, mostre a equivalência entre 0,7; 0,70 e 0,700 recorrendo às figuras ou escrevendo esses números na forma de fração:</w:t>
      </w:r>
      <w:r w:rsidR="00D5447A">
        <w:rPr>
          <w:rFonts w:eastAsia="Arial"/>
        </w:rPr>
        <w:t xml:space="preserve"> </w:t>
      </w:r>
      <m:oMath>
        <m:f>
          <m:fPr>
            <m:ctrlPr>
              <w:rPr>
                <w:rFonts w:ascii="Cambria Math" w:eastAsia="Arial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Arial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eastAsia="Arial" w:hAnsi="Cambria Math"/>
              </w:rPr>
              <m:t>10</m:t>
            </m:r>
          </m:den>
        </m:f>
        <m:r>
          <m:rPr>
            <m:sty m:val="p"/>
          </m:rPr>
          <w:rPr>
            <w:rFonts w:ascii="Cambria Math" w:eastAsia="Arial" w:hAnsi="Cambria Math"/>
          </w:rPr>
          <m:t>=</m:t>
        </m:r>
        <m:f>
          <m:fPr>
            <m:ctrlPr>
              <w:rPr>
                <w:rFonts w:ascii="Cambria Math" w:eastAsia="Arial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Arial" w:hAnsi="Cambria Math"/>
              </w:rPr>
              <m:t>70</m:t>
            </m:r>
          </m:num>
          <m:den>
            <m:r>
              <m:rPr>
                <m:sty m:val="p"/>
              </m:rPr>
              <w:rPr>
                <w:rFonts w:ascii="Cambria Math" w:eastAsia="Arial" w:hAnsi="Cambria Math"/>
              </w:rPr>
              <m:t>100</m:t>
            </m:r>
          </m:den>
        </m:f>
        <m:r>
          <m:rPr>
            <m:sty m:val="p"/>
          </m:rPr>
          <w:rPr>
            <w:rFonts w:ascii="Cambria Math" w:eastAsia="Arial" w:hAnsi="Cambria Math"/>
          </w:rPr>
          <m:t xml:space="preserve">= </m:t>
        </m:r>
        <m:f>
          <m:fPr>
            <m:ctrlPr>
              <w:rPr>
                <w:rFonts w:ascii="Cambria Math" w:eastAsia="Arial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Arial" w:hAnsi="Cambria Math"/>
              </w:rPr>
              <m:t>700</m:t>
            </m:r>
          </m:num>
          <m:den>
            <m:r>
              <m:rPr>
                <m:sty m:val="p"/>
              </m:rPr>
              <w:rPr>
                <w:rFonts w:ascii="Cambria Math" w:eastAsia="Arial" w:hAnsi="Cambria Math"/>
              </w:rPr>
              <m:t>1 000</m:t>
            </m:r>
          </m:den>
        </m:f>
      </m:oMath>
      <w:r w:rsidR="00D5447A">
        <w:rPr>
          <w:rFonts w:eastAsia="Arial"/>
        </w:rPr>
        <w:t>.</w:t>
      </w:r>
    </w:p>
    <w:p w14:paraId="7A06D026" w14:textId="77777777" w:rsidR="00757CF8" w:rsidRDefault="00757CF8" w:rsidP="00757CF8">
      <w:pPr>
        <w:rPr>
          <w:rFonts w:ascii="Tahoma" w:eastAsia="Arial" w:hAnsi="Tahoma" w:cs="Arial"/>
          <w:b/>
          <w:color w:val="000000"/>
          <w:sz w:val="22"/>
          <w:szCs w:val="22"/>
          <w:lang w:eastAsia="es-ES"/>
        </w:rPr>
      </w:pPr>
      <w:r>
        <w:rPr>
          <w:rFonts w:eastAsia="Arial"/>
          <w:b/>
        </w:rPr>
        <w:br w:type="page"/>
      </w:r>
    </w:p>
    <w:p w14:paraId="726C4CA5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lastRenderedPageBreak/>
        <w:t>5. 456 metros</w:t>
      </w:r>
    </w:p>
    <w:p w14:paraId="0E1F76DE" w14:textId="678D326F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Caso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tenha dificuldade em identificar que o comprimento da pista equivale a uma </w:t>
      </w:r>
      <w:r w:rsidR="00281794">
        <w:rPr>
          <w:rFonts w:eastAsia="Arial"/>
        </w:rPr>
        <w:br/>
      </w:r>
      <w:r w:rsidRPr="00E026B0">
        <w:rPr>
          <w:rFonts w:eastAsia="Arial"/>
        </w:rPr>
        <w:t xml:space="preserve">volta completa, ilustre uma pista circular ou de outro formato para mostrar qual percurso corresponde à volta completa. Se o erro for no cálculo, observe o registro de cada aluno em busca das dificuldades que tiveram e das falhas que cometeram. Se </w:t>
      </w:r>
      <w:r>
        <w:rPr>
          <w:rFonts w:eastAsia="Arial"/>
        </w:rPr>
        <w:t xml:space="preserve">for </w:t>
      </w:r>
      <w:r w:rsidRPr="00E026B0">
        <w:rPr>
          <w:rFonts w:eastAsia="Arial"/>
        </w:rPr>
        <w:t xml:space="preserve">preciso, faça o cálculo da divisão no quadro de giz. Se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errar a conversão de 0,</w:t>
      </w:r>
      <w:r w:rsidR="00D5447A" w:rsidRPr="00E026B0">
        <w:rPr>
          <w:rFonts w:eastAsia="Arial"/>
        </w:rPr>
        <w:t>4</w:t>
      </w:r>
      <w:r w:rsidR="00D5447A">
        <w:rPr>
          <w:rFonts w:eastAsia="Arial"/>
        </w:rPr>
        <w:t>5</w:t>
      </w:r>
      <w:r w:rsidR="00D5447A" w:rsidRPr="00E026B0">
        <w:rPr>
          <w:rFonts w:eastAsia="Arial"/>
        </w:rPr>
        <w:t xml:space="preserve">6 </w:t>
      </w:r>
      <w:r w:rsidRPr="00E026B0">
        <w:rPr>
          <w:rFonts w:eastAsia="Arial"/>
        </w:rPr>
        <w:t xml:space="preserve">km para </w:t>
      </w:r>
      <w:r w:rsidR="00D5447A" w:rsidRPr="00E026B0">
        <w:rPr>
          <w:rFonts w:eastAsia="Arial"/>
        </w:rPr>
        <w:t>4</w:t>
      </w:r>
      <w:r w:rsidR="00D5447A">
        <w:rPr>
          <w:rFonts w:eastAsia="Arial"/>
        </w:rPr>
        <w:t>5</w:t>
      </w:r>
      <w:r w:rsidR="00D5447A" w:rsidRPr="00E026B0">
        <w:rPr>
          <w:rFonts w:eastAsia="Arial"/>
        </w:rPr>
        <w:t xml:space="preserve">6 </w:t>
      </w:r>
      <w:r w:rsidRPr="00E026B0">
        <w:rPr>
          <w:rFonts w:eastAsia="Arial"/>
        </w:rPr>
        <w:t xml:space="preserve">m, relembre que </w:t>
      </w:r>
      <w:r w:rsidR="00281794">
        <w:rPr>
          <w:rFonts w:eastAsia="Arial"/>
        </w:rPr>
        <w:br/>
      </w:r>
      <w:r w:rsidRPr="00E026B0">
        <w:rPr>
          <w:rFonts w:eastAsia="Arial"/>
        </w:rPr>
        <w:t>1 quilômetro equivale a 1 000 metros ou 1 metro equivale a 1 milésimo do quilômetro.</w:t>
      </w:r>
    </w:p>
    <w:p w14:paraId="681FDC31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294F30D3" w14:textId="77777777" w:rsidR="00757CF8" w:rsidRPr="001148C7" w:rsidRDefault="00757CF8" w:rsidP="00757CF8">
      <w:pPr>
        <w:pStyle w:val="00textosemparagrafo"/>
        <w:rPr>
          <w:b/>
        </w:rPr>
      </w:pPr>
      <w:r w:rsidRPr="001148C7">
        <w:rPr>
          <w:b/>
        </w:rPr>
        <w:t>6.</w:t>
      </w:r>
      <w:r w:rsidRPr="00E026B0">
        <w:rPr>
          <w:rFonts w:eastAsia="Arial"/>
        </w:rPr>
        <w:t xml:space="preserve"> </w:t>
      </w:r>
      <w:r w:rsidRPr="001148C7">
        <w:rPr>
          <w:b/>
        </w:rPr>
        <w:t>alternativa b</w:t>
      </w:r>
    </w:p>
    <w:p w14:paraId="5E10CD24" w14:textId="6947FBD4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Se houver erro, verifique se o aluno inverteu o denominador com o numerador ou se sua dificuldade está na transformação da representação fracionária para a decimal. Explique que</w:t>
      </w:r>
      <w:r>
        <w:rPr>
          <w:rFonts w:eastAsia="Arial"/>
        </w:rPr>
        <w:t>,</w:t>
      </w:r>
      <w:r w:rsidRPr="00E026B0">
        <w:rPr>
          <w:rFonts w:eastAsia="Arial"/>
        </w:rPr>
        <w:t xml:space="preserve"> ao observar a figura</w:t>
      </w:r>
      <w:r>
        <w:rPr>
          <w:rFonts w:eastAsia="Arial"/>
        </w:rPr>
        <w:t>,</w:t>
      </w:r>
      <w:r w:rsidRPr="00E026B0">
        <w:rPr>
          <w:rFonts w:eastAsia="Arial"/>
        </w:rPr>
        <w:t xml:space="preserve"> percebe-se facilmente que a parte pintada pode ser representada por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2</m:t>
            </m:r>
          </m:num>
          <m:den>
            <m:r>
              <w:rPr>
                <w:rFonts w:ascii="Cambria Math" w:eastAsia="Arial" w:hAnsi="Cambria Math"/>
              </w:rPr>
              <m:t>4</m:t>
            </m:r>
          </m:den>
        </m:f>
      </m:oMath>
      <w:r w:rsidRPr="00E026B0">
        <w:rPr>
          <w:rFonts w:eastAsia="Arial"/>
        </w:rPr>
        <w:t xml:space="preserve">, depois, diga a eles que essa fração é equivalente a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w:rPr>
                <w:rFonts w:ascii="Cambria Math" w:eastAsia="Arial" w:hAnsi="Cambria Math"/>
              </w:rPr>
              <m:t>50</m:t>
            </m:r>
          </m:num>
          <m:den>
            <m:r>
              <w:rPr>
                <w:rFonts w:ascii="Cambria Math" w:eastAsia="Arial" w:hAnsi="Cambria Math"/>
              </w:rPr>
              <m:t>100</m:t>
            </m:r>
          </m:den>
        </m:f>
      </m:oMath>
      <w:r w:rsidRPr="00E026B0">
        <w:rPr>
          <w:rFonts w:eastAsia="Arial"/>
        </w:rPr>
        <w:t>, que é equivalente a 0,5 (meio).</w:t>
      </w:r>
    </w:p>
    <w:p w14:paraId="459ACAA6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5E5D23B6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7. alternativa c</w:t>
      </w:r>
    </w:p>
    <w:p w14:paraId="362FDC0D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Em caso de erro, retome com a </w:t>
      </w:r>
      <w:r>
        <w:rPr>
          <w:rFonts w:eastAsia="Arial"/>
        </w:rPr>
        <w:t>turma</w:t>
      </w:r>
      <w:r w:rsidRPr="00E026B0">
        <w:rPr>
          <w:rFonts w:eastAsia="Arial"/>
        </w:rPr>
        <w:t xml:space="preserve"> a representação de números na forma decimal na reta numérica e dê alguns exemplos. Mostre aos alunos com dúvidas </w:t>
      </w:r>
      <w:r>
        <w:rPr>
          <w:rFonts w:eastAsia="Arial"/>
        </w:rPr>
        <w:t xml:space="preserve">como as outras temperaturas deveriam estar representadas no termômetro. </w:t>
      </w:r>
    </w:p>
    <w:p w14:paraId="6519BDE1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279654CE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8. </w:t>
      </w:r>
    </w:p>
    <w:p w14:paraId="4D40242C" w14:textId="77777777" w:rsidR="00757CF8" w:rsidRPr="001148C7" w:rsidRDefault="00757CF8" w:rsidP="00757CF8">
      <w:pPr>
        <w:pStyle w:val="00textosemparagrafo"/>
        <w:rPr>
          <w:rFonts w:eastAsia="Arial"/>
          <w:b/>
          <w:color w:val="FFFFFF" w:themeColor="background1"/>
        </w:rPr>
      </w:pPr>
    </w:p>
    <w:tbl>
      <w:tblPr>
        <w:tblStyle w:val="TabeladeGradeClara20"/>
        <w:tblW w:w="5000" w:type="pct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2986"/>
        <w:gridCol w:w="2849"/>
        <w:gridCol w:w="3787"/>
      </w:tblGrid>
      <w:tr w:rsidR="00757CF8" w:rsidRPr="001148C7" w14:paraId="36DC5947" w14:textId="77777777" w:rsidTr="007E1BD7">
        <w:trPr>
          <w:trHeight w:val="353"/>
        </w:trPr>
        <w:tc>
          <w:tcPr>
            <w:tcW w:w="1551" w:type="pct"/>
            <w:shd w:val="clear" w:color="auto" w:fill="767171" w:themeFill="background2" w:themeFillShade="80"/>
            <w:vAlign w:val="center"/>
          </w:tcPr>
          <w:p w14:paraId="30B894CF" w14:textId="77777777" w:rsidR="00757CF8" w:rsidRPr="001148C7" w:rsidRDefault="00757CF8" w:rsidP="007E1BD7">
            <w:pPr>
              <w:pStyle w:val="00textosemparagrafo"/>
              <w:spacing w:before="120" w:after="120"/>
              <w:jc w:val="center"/>
              <w:rPr>
                <w:b/>
                <w:color w:val="FFFFFF" w:themeColor="background1"/>
              </w:rPr>
            </w:pPr>
            <w:r w:rsidRPr="001148C7">
              <w:rPr>
                <w:b/>
                <w:color w:val="FFFFFF" w:themeColor="background1"/>
              </w:rPr>
              <w:t>Quantidade de moedas</w:t>
            </w:r>
          </w:p>
        </w:tc>
        <w:tc>
          <w:tcPr>
            <w:tcW w:w="1480" w:type="pct"/>
            <w:shd w:val="clear" w:color="auto" w:fill="767171" w:themeFill="background2" w:themeFillShade="80"/>
            <w:vAlign w:val="center"/>
          </w:tcPr>
          <w:p w14:paraId="3431A776" w14:textId="77777777" w:rsidR="00757CF8" w:rsidRPr="001148C7" w:rsidRDefault="00757CF8" w:rsidP="007E1BD7">
            <w:pPr>
              <w:pStyle w:val="00textosemparagrafo"/>
              <w:spacing w:before="120" w:after="120"/>
              <w:jc w:val="center"/>
              <w:rPr>
                <w:b/>
                <w:color w:val="FFFFFF" w:themeColor="background1"/>
              </w:rPr>
            </w:pPr>
            <w:r w:rsidRPr="001148C7">
              <w:rPr>
                <w:b/>
                <w:color w:val="FFFFFF" w:themeColor="background1"/>
              </w:rPr>
              <w:t>Valor da moeda</w:t>
            </w:r>
          </w:p>
        </w:tc>
        <w:tc>
          <w:tcPr>
            <w:tcW w:w="1968" w:type="pct"/>
            <w:shd w:val="clear" w:color="auto" w:fill="767171" w:themeFill="background2" w:themeFillShade="80"/>
            <w:vAlign w:val="center"/>
          </w:tcPr>
          <w:p w14:paraId="6FF220AC" w14:textId="77777777" w:rsidR="00757CF8" w:rsidRPr="001148C7" w:rsidRDefault="00757CF8" w:rsidP="007E1BD7">
            <w:pPr>
              <w:pStyle w:val="00textosemparagrafo"/>
              <w:spacing w:before="120" w:after="120"/>
              <w:jc w:val="center"/>
              <w:rPr>
                <w:b/>
                <w:color w:val="FFFFFF" w:themeColor="background1"/>
              </w:rPr>
            </w:pPr>
            <w:r w:rsidRPr="001148C7">
              <w:rPr>
                <w:b/>
                <w:color w:val="FFFFFF" w:themeColor="background1"/>
              </w:rPr>
              <w:t>Total</w:t>
            </w:r>
          </w:p>
        </w:tc>
      </w:tr>
      <w:tr w:rsidR="00757CF8" w:rsidRPr="00E026B0" w14:paraId="231E5D56" w14:textId="77777777" w:rsidTr="007E1BD7">
        <w:tc>
          <w:tcPr>
            <w:tcW w:w="1551" w:type="pct"/>
            <w:vAlign w:val="center"/>
          </w:tcPr>
          <w:p w14:paraId="3E59B6C2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35</w:t>
            </w:r>
          </w:p>
        </w:tc>
        <w:tc>
          <w:tcPr>
            <w:tcW w:w="1480" w:type="pct"/>
            <w:vAlign w:val="center"/>
          </w:tcPr>
          <w:p w14:paraId="12C512A3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R$ 1,00</w:t>
            </w:r>
          </w:p>
        </w:tc>
        <w:tc>
          <w:tcPr>
            <w:tcW w:w="1968" w:type="pct"/>
            <w:vAlign w:val="center"/>
          </w:tcPr>
          <w:p w14:paraId="2D68A8BE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R$ 35,00</w:t>
            </w:r>
          </w:p>
        </w:tc>
      </w:tr>
      <w:tr w:rsidR="00757CF8" w:rsidRPr="00E026B0" w14:paraId="5F872B4D" w14:textId="77777777" w:rsidTr="007E1BD7">
        <w:tc>
          <w:tcPr>
            <w:tcW w:w="1551" w:type="pct"/>
            <w:vAlign w:val="center"/>
          </w:tcPr>
          <w:p w14:paraId="5EEF7DB0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85</w:t>
            </w:r>
          </w:p>
        </w:tc>
        <w:tc>
          <w:tcPr>
            <w:tcW w:w="1480" w:type="pct"/>
            <w:vAlign w:val="center"/>
          </w:tcPr>
          <w:p w14:paraId="24B5B3CA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R$ 0,50</w:t>
            </w:r>
          </w:p>
        </w:tc>
        <w:tc>
          <w:tcPr>
            <w:tcW w:w="1968" w:type="pct"/>
            <w:vAlign w:val="center"/>
          </w:tcPr>
          <w:p w14:paraId="69BF009B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R$ 42,50</w:t>
            </w:r>
          </w:p>
        </w:tc>
      </w:tr>
      <w:tr w:rsidR="00757CF8" w:rsidRPr="00E026B0" w14:paraId="1E9B00D1" w14:textId="77777777" w:rsidTr="007E1BD7">
        <w:tc>
          <w:tcPr>
            <w:tcW w:w="1551" w:type="pct"/>
            <w:vAlign w:val="center"/>
          </w:tcPr>
          <w:p w14:paraId="5F94FF83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65</w:t>
            </w:r>
          </w:p>
        </w:tc>
        <w:tc>
          <w:tcPr>
            <w:tcW w:w="1480" w:type="pct"/>
            <w:vAlign w:val="center"/>
          </w:tcPr>
          <w:p w14:paraId="721B3CEC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R$ 0,25</w:t>
            </w:r>
          </w:p>
        </w:tc>
        <w:tc>
          <w:tcPr>
            <w:tcW w:w="1968" w:type="pct"/>
            <w:vAlign w:val="center"/>
          </w:tcPr>
          <w:p w14:paraId="19FD1F00" w14:textId="1FEB59C1" w:rsidR="00757CF8" w:rsidRPr="00293AF7" w:rsidRDefault="00757CF8" w:rsidP="00F13D23">
            <w:pPr>
              <w:pStyle w:val="00textosemparagrafo"/>
              <w:spacing w:before="120" w:after="120"/>
              <w:jc w:val="center"/>
            </w:pPr>
            <w:r w:rsidRPr="00293AF7">
              <w:t xml:space="preserve">R$ </w:t>
            </w:r>
            <w:r w:rsidR="00F13D23">
              <w:t>16</w:t>
            </w:r>
            <w:r w:rsidRPr="00293AF7">
              <w:t>,25</w:t>
            </w:r>
          </w:p>
        </w:tc>
      </w:tr>
      <w:tr w:rsidR="00757CF8" w:rsidRPr="00E026B0" w14:paraId="04F6B760" w14:textId="77777777" w:rsidTr="007E1BD7">
        <w:tc>
          <w:tcPr>
            <w:tcW w:w="1551" w:type="pct"/>
            <w:vAlign w:val="center"/>
          </w:tcPr>
          <w:p w14:paraId="3B7B2625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90</w:t>
            </w:r>
          </w:p>
        </w:tc>
        <w:tc>
          <w:tcPr>
            <w:tcW w:w="1480" w:type="pct"/>
            <w:vAlign w:val="center"/>
          </w:tcPr>
          <w:p w14:paraId="7E733992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R$ 0,10</w:t>
            </w:r>
          </w:p>
        </w:tc>
        <w:tc>
          <w:tcPr>
            <w:tcW w:w="1968" w:type="pct"/>
            <w:vAlign w:val="center"/>
          </w:tcPr>
          <w:p w14:paraId="257497F7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R$ 9,00</w:t>
            </w:r>
          </w:p>
        </w:tc>
      </w:tr>
      <w:tr w:rsidR="00757CF8" w:rsidRPr="00E026B0" w14:paraId="133645FE" w14:textId="77777777" w:rsidTr="007E1BD7">
        <w:tc>
          <w:tcPr>
            <w:tcW w:w="1551" w:type="pct"/>
            <w:vAlign w:val="center"/>
          </w:tcPr>
          <w:p w14:paraId="07E58CC9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30</w:t>
            </w:r>
          </w:p>
        </w:tc>
        <w:tc>
          <w:tcPr>
            <w:tcW w:w="1480" w:type="pct"/>
            <w:vAlign w:val="center"/>
          </w:tcPr>
          <w:p w14:paraId="0C56A342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R$ 0,05</w:t>
            </w:r>
          </w:p>
        </w:tc>
        <w:tc>
          <w:tcPr>
            <w:tcW w:w="1968" w:type="pct"/>
            <w:vAlign w:val="center"/>
          </w:tcPr>
          <w:p w14:paraId="72C1E334" w14:textId="77777777" w:rsidR="00757CF8" w:rsidRPr="00293AF7" w:rsidRDefault="00757CF8" w:rsidP="007E1BD7">
            <w:pPr>
              <w:pStyle w:val="00textosemparagrafo"/>
              <w:spacing w:before="120" w:after="120"/>
              <w:jc w:val="center"/>
            </w:pPr>
            <w:r w:rsidRPr="00293AF7">
              <w:t>R$ 1,50</w:t>
            </w:r>
          </w:p>
        </w:tc>
      </w:tr>
    </w:tbl>
    <w:p w14:paraId="2427DDBE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</w:p>
    <w:p w14:paraId="28728BE8" w14:textId="22DF1616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Marcos não conseguirá comprar o par de tênis; vão faltar R$ </w:t>
      </w:r>
      <w:r w:rsidR="00F13D23">
        <w:rPr>
          <w:rFonts w:eastAsia="Arial"/>
          <w:b/>
        </w:rPr>
        <w:t>4</w:t>
      </w:r>
      <w:r w:rsidR="00F13D23" w:rsidRPr="001148C7">
        <w:rPr>
          <w:rFonts w:eastAsia="Arial"/>
          <w:b/>
        </w:rPr>
        <w:t>5</w:t>
      </w:r>
      <w:r w:rsidRPr="001148C7">
        <w:rPr>
          <w:rFonts w:eastAsia="Arial"/>
          <w:b/>
        </w:rPr>
        <w:t>,75.</w:t>
      </w:r>
    </w:p>
    <w:p w14:paraId="4D6DFA81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0F2FFBAF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Considere 50% do valor da questão para o preenchimento da tabela e 50% para o acerto </w:t>
      </w:r>
      <w:r>
        <w:rPr>
          <w:rFonts w:eastAsia="Arial"/>
        </w:rPr>
        <w:t>d</w:t>
      </w:r>
      <w:r w:rsidRPr="00E026B0">
        <w:rPr>
          <w:rFonts w:eastAsia="Arial"/>
        </w:rPr>
        <w:t>a quantia que faltou.</w:t>
      </w:r>
    </w:p>
    <w:p w14:paraId="3ED733BA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Observe os registros dos alunos para detectar eventuais dificuldades. Depois, esclareça as dúvidas e corrija as falhas individual ou coletivamente. </w:t>
      </w:r>
    </w:p>
    <w:p w14:paraId="60E84787" w14:textId="77777777" w:rsidR="00757CF8" w:rsidRDefault="00757CF8" w:rsidP="00757CF8">
      <w:pPr>
        <w:rPr>
          <w:rFonts w:ascii="Tahoma" w:eastAsia="Arial" w:hAnsi="Tahoma" w:cs="Arial"/>
          <w:color w:val="000000"/>
          <w:sz w:val="22"/>
          <w:szCs w:val="22"/>
          <w:lang w:eastAsia="es-ES"/>
        </w:rPr>
      </w:pPr>
      <w:r>
        <w:rPr>
          <w:rFonts w:eastAsia="Arial"/>
        </w:rPr>
        <w:br w:type="page"/>
      </w:r>
    </w:p>
    <w:p w14:paraId="4A0CE188" w14:textId="77777777" w:rsidR="00757CF8" w:rsidRPr="001148C7" w:rsidRDefault="00757CF8" w:rsidP="00757CF8">
      <w:pPr>
        <w:pStyle w:val="00textosemparagrafo"/>
        <w:rPr>
          <w:rFonts w:eastAsia="Arial"/>
          <w:b/>
          <w:lang w:val="en-US"/>
        </w:rPr>
      </w:pPr>
      <w:r w:rsidRPr="001148C7">
        <w:rPr>
          <w:rFonts w:eastAsia="Arial"/>
          <w:b/>
          <w:lang w:val="en-US"/>
        </w:rPr>
        <w:lastRenderedPageBreak/>
        <w:t xml:space="preserve">9. </w:t>
      </w:r>
    </w:p>
    <w:p w14:paraId="6B34EFED" w14:textId="77777777" w:rsidR="00757CF8" w:rsidRDefault="00757CF8" w:rsidP="00757CF8">
      <w:pPr>
        <w:pStyle w:val="00textosemparagrafo"/>
        <w:rPr>
          <w:rFonts w:eastAsia="Arial"/>
        </w:rPr>
      </w:pPr>
      <w:r>
        <w:rPr>
          <w:rFonts w:eastAsia="Arial"/>
          <w:noProof/>
          <w:lang w:eastAsia="pt-BR"/>
        </w:rPr>
        <w:drawing>
          <wp:inline distT="0" distB="0" distL="0" distR="0" wp14:anchorId="1014618D" wp14:editId="78EF17C4">
            <wp:extent cx="1728216" cy="1584960"/>
            <wp:effectExtent l="0" t="0" r="571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g_ARM5_MD_LT4_4bim_AA4_gabarito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548E9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Em caso de erro, o aluno pode não ter compreendido a regra para o preenchimento de um quadrado mágico ou pode ter dificuldade de fazer adições e subtrações com números na forma decimal. Procure detectar a falha para fazer os esclarecimentos necessários. </w:t>
      </w:r>
    </w:p>
    <w:p w14:paraId="3F2B0F8D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72006631" w14:textId="66D484C0" w:rsidR="00757CF8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10. </w:t>
      </w:r>
      <w:r w:rsidR="00F13D23">
        <w:rPr>
          <w:rFonts w:eastAsia="Arial"/>
          <w:b/>
        </w:rPr>
        <w:t xml:space="preserve">a) </w:t>
      </w:r>
      <w:r w:rsidRPr="001148C7">
        <w:rPr>
          <w:rFonts w:eastAsia="Arial"/>
          <w:b/>
        </w:rPr>
        <w:t>Marina</w:t>
      </w:r>
    </w:p>
    <w:p w14:paraId="01F59FF5" w14:textId="37B0D628" w:rsidR="00F13D23" w:rsidRPr="001148C7" w:rsidRDefault="00F13D23" w:rsidP="00757CF8">
      <w:pPr>
        <w:pStyle w:val="00textosemparagrafo"/>
        <w:rPr>
          <w:rFonts w:eastAsia="Arial"/>
          <w:b/>
        </w:rPr>
      </w:pPr>
      <w:r>
        <w:rPr>
          <w:rFonts w:eastAsia="Arial"/>
          <w:b/>
        </w:rPr>
        <w:t>b) 1,7 kg</w:t>
      </w:r>
    </w:p>
    <w:p w14:paraId="46C98C54" w14:textId="2B148BBD" w:rsidR="00F13D23" w:rsidRDefault="00F13D23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Considere 50% do valor da questão para cada item.</w:t>
      </w:r>
    </w:p>
    <w:p w14:paraId="427E60AB" w14:textId="628A574B" w:rsidR="007B0709" w:rsidRPr="00E026B0" w:rsidRDefault="00757CF8" w:rsidP="007B0709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Caso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tenha dificuldade em comparar as massas das meninas, oriente-o a escrever os números que expressam as massas um embaixo do outro</w:t>
      </w:r>
      <w:r>
        <w:rPr>
          <w:rFonts w:eastAsia="Arial"/>
        </w:rPr>
        <w:t>,</w:t>
      </w:r>
      <w:r w:rsidRPr="00E026B0">
        <w:rPr>
          <w:rFonts w:eastAsia="Arial"/>
        </w:rPr>
        <w:t xml:space="preserve"> com vírgula embaixo de vírgula, e, então, compare algarismos de uma mesma ordem, da esquerda para a direita. Caso </w:t>
      </w:r>
      <w:r w:rsidR="002D6BE3">
        <w:rPr>
          <w:rFonts w:eastAsia="Arial"/>
        </w:rPr>
        <w:t>os alunos tenham</w:t>
      </w:r>
      <w:r w:rsidRPr="00E026B0">
        <w:rPr>
          <w:rFonts w:eastAsia="Arial"/>
        </w:rPr>
        <w:t xml:space="preserve"> dificuldade em entender a comparação, </w:t>
      </w:r>
      <w:r w:rsidR="002D6BE3">
        <w:rPr>
          <w:rFonts w:eastAsia="Arial"/>
        </w:rPr>
        <w:t>questione</w:t>
      </w:r>
      <w:r>
        <w:rPr>
          <w:rFonts w:eastAsia="Arial"/>
        </w:rPr>
        <w:t>:</w:t>
      </w:r>
      <w:r w:rsidRPr="00E026B0">
        <w:rPr>
          <w:rFonts w:eastAsia="Arial"/>
        </w:rPr>
        <w:t xml:space="preserve"> “45 unidades é maior que 43 unidades?”. Eles devem concluir que sim. Depois, diga que</w:t>
      </w:r>
      <w:r w:rsidR="002D6BE3">
        <w:rPr>
          <w:rFonts w:eastAsia="Arial"/>
        </w:rPr>
        <w:t>,</w:t>
      </w:r>
      <w:r w:rsidRPr="00E026B0">
        <w:rPr>
          <w:rFonts w:eastAsia="Arial"/>
        </w:rPr>
        <w:t xml:space="preserve"> se já observamos que 45 é maior que 43, a parte decimal não precisa ser comparada, pois podemos concluir que o número 45,6 é maior que 43,90. Dê outros exemplos e faça questionamentos para observar se houve compreensão.</w:t>
      </w:r>
      <w:r w:rsidR="002D6BE3">
        <w:rPr>
          <w:rFonts w:eastAsia="Arial"/>
        </w:rPr>
        <w:t xml:space="preserve"> </w:t>
      </w:r>
      <w:r w:rsidR="007B0709">
        <w:rPr>
          <w:rFonts w:eastAsia="Arial"/>
        </w:rPr>
        <w:t xml:space="preserve">Observe como os alunos fizeram o cálculo para obter a diferença entre as massas. Em caso de erro, é </w:t>
      </w:r>
      <w:r w:rsidR="00587FA8">
        <w:rPr>
          <w:rFonts w:eastAsia="Arial"/>
        </w:rPr>
        <w:t>provável</w:t>
      </w:r>
      <w:r w:rsidR="007B0709">
        <w:rPr>
          <w:rFonts w:eastAsia="Arial"/>
        </w:rPr>
        <w:t xml:space="preserve"> que não </w:t>
      </w:r>
      <w:r w:rsidR="00587FA8">
        <w:rPr>
          <w:rFonts w:eastAsia="Arial"/>
        </w:rPr>
        <w:t xml:space="preserve">tenham </w:t>
      </w:r>
      <w:r w:rsidR="007B0709">
        <w:rPr>
          <w:rFonts w:eastAsia="Arial"/>
        </w:rPr>
        <w:t>aplica</w:t>
      </w:r>
      <w:r w:rsidR="00587FA8">
        <w:rPr>
          <w:rFonts w:eastAsia="Arial"/>
        </w:rPr>
        <w:t>do</w:t>
      </w:r>
      <w:r w:rsidR="007B0709">
        <w:rPr>
          <w:rFonts w:eastAsia="Arial"/>
        </w:rPr>
        <w:t xml:space="preserve"> o algoritmo adequadamente (colocando virgula embaixo de vírgula). </w:t>
      </w:r>
    </w:p>
    <w:p w14:paraId="145D5B11" w14:textId="71CC379C" w:rsidR="00757CF8" w:rsidRPr="00E026B0" w:rsidRDefault="00757CF8" w:rsidP="00757CF8">
      <w:pPr>
        <w:pStyle w:val="00textosemparagrafo"/>
        <w:rPr>
          <w:rFonts w:eastAsia="Arial"/>
        </w:rPr>
      </w:pPr>
    </w:p>
    <w:p w14:paraId="5C7B58FD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</w:p>
    <w:p w14:paraId="0311DC7F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11. a) 10 cubos</w:t>
      </w:r>
    </w:p>
    <w:p w14:paraId="5F44ADE8" w14:textId="77777777" w:rsidR="00757CF8" w:rsidRPr="001148C7" w:rsidRDefault="00757CF8" w:rsidP="00757CF8">
      <w:pPr>
        <w:pStyle w:val="00textosemparagrafo"/>
        <w:rPr>
          <w:b/>
        </w:rPr>
      </w:pPr>
      <w:r w:rsidRPr="001148C7">
        <w:rPr>
          <w:rFonts w:eastAsia="Arial"/>
          <w:b/>
        </w:rPr>
        <w:t>b) 10 cm</w:t>
      </w:r>
      <w:r w:rsidRPr="00E026B0">
        <w:rPr>
          <w:rFonts w:eastAsia="Arial"/>
          <w:vertAlign w:val="superscript"/>
        </w:rPr>
        <w:t>3</w:t>
      </w:r>
    </w:p>
    <w:p w14:paraId="68D078D8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Considere 50% do valor da questão para cada item.</w:t>
      </w:r>
    </w:p>
    <w:p w14:paraId="20B8E5F7" w14:textId="635EFCB8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Caso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tenha dificuldade em calcular o volume da pilha de cubos, divida o problema em partes: primeiro</w:t>
      </w:r>
      <w:r>
        <w:rPr>
          <w:rFonts w:eastAsia="Arial"/>
        </w:rPr>
        <w:t>,</w:t>
      </w:r>
      <w:r w:rsidRPr="00E026B0">
        <w:rPr>
          <w:rFonts w:eastAsia="Arial"/>
        </w:rPr>
        <w:t xml:space="preserve"> calcule com ele o volume de 1 cubo; depois, peça que calcule o volume de </w:t>
      </w:r>
      <w:r w:rsidR="00F13D23" w:rsidRPr="00E026B0">
        <w:rPr>
          <w:rFonts w:eastAsia="Arial"/>
        </w:rPr>
        <w:t>10</w:t>
      </w:r>
      <w:r w:rsidR="00F13D23">
        <w:rPr>
          <w:rFonts w:eastAsia="Arial"/>
        </w:rPr>
        <w:t> </w:t>
      </w:r>
      <w:r w:rsidRPr="00E026B0">
        <w:rPr>
          <w:rFonts w:eastAsia="Arial"/>
        </w:rPr>
        <w:t xml:space="preserve">cubos a partir do volume de 1 cubo. Ele deve multiplicar por 10 o volume de um cubo. Observe se o aluno compreende que, nesse caso, deve usar a unidade de medida centímetro cúbico, pois as arestas foram medidas em centímetro. </w:t>
      </w:r>
    </w:p>
    <w:p w14:paraId="705AF2FE" w14:textId="24F7458A" w:rsidR="00397E33" w:rsidRDefault="00397E33">
      <w:pPr>
        <w:rPr>
          <w:rFonts w:ascii="Tahoma" w:eastAsia="Arial" w:hAnsi="Tahoma" w:cs="Arial"/>
          <w:color w:val="000000"/>
          <w:sz w:val="22"/>
          <w:szCs w:val="22"/>
          <w:lang w:eastAsia="es-ES"/>
        </w:rPr>
      </w:pPr>
      <w:r>
        <w:rPr>
          <w:rFonts w:eastAsia="Arial"/>
        </w:rPr>
        <w:br w:type="page"/>
      </w:r>
    </w:p>
    <w:p w14:paraId="6C28F84D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lastRenderedPageBreak/>
        <w:t>12. V – V – F – V</w:t>
      </w:r>
    </w:p>
    <w:p w14:paraId="7ACA8FE4" w14:textId="77777777" w:rsidR="00757CF8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Caso </w:t>
      </w:r>
      <w:r>
        <w:rPr>
          <w:rFonts w:eastAsia="Arial"/>
        </w:rPr>
        <w:t>algum</w:t>
      </w:r>
      <w:r w:rsidRPr="00E026B0">
        <w:rPr>
          <w:rFonts w:eastAsia="Arial"/>
        </w:rPr>
        <w:t xml:space="preserve"> aluno tenha dificuldade em verificar as afirmações, oriente-o a identificar o número de alunos correspondentes a cada parte do gráfico. Para isso, sugira que descubram quantos alunos correspondem a 1% do total de alunos (basta dividir 200 por 100 e obter 2). Depois, pergunte: “Quantos alunos correspondem a 10% do </w:t>
      </w:r>
      <w:proofErr w:type="gramStart"/>
      <w:r w:rsidRPr="00E026B0">
        <w:rPr>
          <w:rFonts w:eastAsia="Arial"/>
        </w:rPr>
        <w:t>total?;</w:t>
      </w:r>
      <w:proofErr w:type="gramEnd"/>
      <w:r w:rsidRPr="00E026B0">
        <w:rPr>
          <w:rFonts w:eastAsia="Arial"/>
        </w:rPr>
        <w:t xml:space="preserve"> Quantos alunos correspondem a 30% do total? Quantos alunos correspondem a 45% do </w:t>
      </w:r>
      <w:proofErr w:type="gramStart"/>
      <w:r w:rsidRPr="00E026B0">
        <w:rPr>
          <w:rFonts w:eastAsia="Arial"/>
        </w:rPr>
        <w:t>total?;</w:t>
      </w:r>
      <w:proofErr w:type="gramEnd"/>
      <w:r w:rsidRPr="00E026B0">
        <w:rPr>
          <w:rFonts w:eastAsia="Arial"/>
        </w:rPr>
        <w:t xml:space="preserve"> Quantos alunos correspondem a 15% do total?”</w:t>
      </w:r>
      <w:r>
        <w:rPr>
          <w:rFonts w:eastAsia="Arial"/>
        </w:rPr>
        <w:t xml:space="preserve">. </w:t>
      </w:r>
      <w:r w:rsidRPr="00E026B0">
        <w:rPr>
          <w:rFonts w:eastAsia="Arial"/>
        </w:rPr>
        <w:t xml:space="preserve">A ideia é que os alunos usem o resultado de 1% do total para obter as outras porcentagens e assim </w:t>
      </w:r>
      <w:r>
        <w:rPr>
          <w:rFonts w:eastAsia="Arial"/>
        </w:rPr>
        <w:t>encontrar</w:t>
      </w:r>
      <w:r w:rsidRPr="00E026B0">
        <w:rPr>
          <w:rFonts w:eastAsia="Arial"/>
        </w:rPr>
        <w:t xml:space="preserve"> o total de alunos correspondente a cada setor do gráfico. </w:t>
      </w:r>
    </w:p>
    <w:p w14:paraId="47FF09A6" w14:textId="7D839104" w:rsidR="00757CF8" w:rsidRDefault="00757CF8" w:rsidP="00757CF8">
      <w:pPr>
        <w:rPr>
          <w:rFonts w:ascii="Tahoma" w:eastAsia="Arial" w:hAnsi="Tahoma" w:cs="Arial"/>
          <w:color w:val="000000"/>
          <w:sz w:val="22"/>
          <w:szCs w:val="22"/>
          <w:lang w:eastAsia="es-ES"/>
        </w:rPr>
      </w:pPr>
    </w:p>
    <w:p w14:paraId="1E220DD5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13. a) R$ 14,40</w:t>
      </w:r>
    </w:p>
    <w:p w14:paraId="1B7966C5" w14:textId="77777777" w:rsidR="00757CF8" w:rsidRPr="001148C7" w:rsidRDefault="00757CF8" w:rsidP="00757CF8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>b) R$ 0,18</w:t>
      </w:r>
    </w:p>
    <w:p w14:paraId="1B68447F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Considere 50% do valor da questão para cada item.</w:t>
      </w:r>
    </w:p>
    <w:p w14:paraId="0A188712" w14:textId="0A799765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Observe os registros para detectar as possíveis dificuldades dos alunos. Em seguida, dê esclarecimentos e orientações. Se </w:t>
      </w:r>
      <w:r w:rsidRPr="00F13D23">
        <w:rPr>
          <w:rFonts w:eastAsia="Arial"/>
        </w:rPr>
        <w:t>necessário</w:t>
      </w:r>
      <w:r w:rsidRPr="00E026B0">
        <w:rPr>
          <w:rFonts w:eastAsia="Arial"/>
        </w:rPr>
        <w:t>, efetue as operações no quadro de giz. Uma possível dificuldade pode ser não perceber que 50 cm é o mesmo que 0,5 m e que</w:t>
      </w:r>
      <w:r>
        <w:rPr>
          <w:rFonts w:eastAsia="Arial"/>
        </w:rPr>
        <w:t>,</w:t>
      </w:r>
      <w:r w:rsidRPr="00E026B0">
        <w:rPr>
          <w:rFonts w:eastAsia="Arial"/>
        </w:rPr>
        <w:t xml:space="preserve"> para responder ao item </w:t>
      </w:r>
      <w:r w:rsidRPr="001148C7">
        <w:rPr>
          <w:b/>
        </w:rPr>
        <w:t>b</w:t>
      </w:r>
      <w:r w:rsidRPr="00E026B0">
        <w:rPr>
          <w:rFonts w:eastAsia="Arial"/>
        </w:rPr>
        <w:t xml:space="preserve">, </w:t>
      </w:r>
      <w:r>
        <w:rPr>
          <w:rFonts w:eastAsia="Arial"/>
        </w:rPr>
        <w:t xml:space="preserve">é preciso </w:t>
      </w:r>
      <w:r w:rsidRPr="00E026B0">
        <w:rPr>
          <w:rFonts w:eastAsia="Arial"/>
        </w:rPr>
        <w:t>fazer a multiplicação 0,5 x 0,36 ou dividir 0,36 por 2, obtendo 0,18.</w:t>
      </w:r>
    </w:p>
    <w:p w14:paraId="6A02633A" w14:textId="77777777" w:rsidR="00757CF8" w:rsidRPr="00E026B0" w:rsidRDefault="00757CF8" w:rsidP="00757CF8">
      <w:pPr>
        <w:pStyle w:val="00textosemparagrafo"/>
        <w:rPr>
          <w:rFonts w:eastAsia="Arial"/>
        </w:rPr>
      </w:pPr>
    </w:p>
    <w:p w14:paraId="78A58FEB" w14:textId="6A4A166B" w:rsidR="00757CF8" w:rsidRDefault="00757CF8" w:rsidP="00757CF8">
      <w:pPr>
        <w:pStyle w:val="00textosemparagrafo"/>
        <w:rPr>
          <w:rFonts w:eastAsia="Arial"/>
        </w:rPr>
      </w:pPr>
      <w:r w:rsidRPr="001148C7">
        <w:rPr>
          <w:b/>
        </w:rPr>
        <w:t xml:space="preserve">14. </w:t>
      </w:r>
      <w:r w:rsidR="005A6E0E">
        <w:rPr>
          <w:b/>
        </w:rPr>
        <w:t xml:space="preserve">a) </w:t>
      </w:r>
      <w:r w:rsidRPr="001148C7">
        <w:rPr>
          <w:b/>
        </w:rPr>
        <w:t>6 cm</w:t>
      </w:r>
      <w:r w:rsidRPr="00E026B0">
        <w:rPr>
          <w:rFonts w:eastAsia="Arial"/>
          <w:vertAlign w:val="superscript"/>
        </w:rPr>
        <w:t>2</w:t>
      </w:r>
    </w:p>
    <w:p w14:paraId="374AF0E5" w14:textId="51085BDB" w:rsidR="005A6E0E" w:rsidRPr="005A6E0E" w:rsidRDefault="005A6E0E" w:rsidP="00757CF8">
      <w:pPr>
        <w:pStyle w:val="00textosemparagrafo"/>
        <w:rPr>
          <w:b/>
        </w:rPr>
      </w:pPr>
      <w:r w:rsidRPr="00A52563">
        <w:rPr>
          <w:rFonts w:eastAsia="Arial"/>
          <w:b/>
        </w:rPr>
        <w:t>b)</w:t>
      </w:r>
      <w:r>
        <w:rPr>
          <w:rFonts w:eastAsia="Arial"/>
        </w:rPr>
        <w:t xml:space="preserve"> Resposta pessoal.</w:t>
      </w:r>
    </w:p>
    <w:p w14:paraId="028F2123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>Considere 50% do valor da questão para cada item.</w:t>
      </w:r>
    </w:p>
    <w:p w14:paraId="47F6EB72" w14:textId="77777777" w:rsidR="00757CF8" w:rsidRPr="00E026B0" w:rsidRDefault="00757CF8" w:rsidP="00757CF8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Observe se no item </w:t>
      </w:r>
      <w:r w:rsidRPr="001148C7">
        <w:rPr>
          <w:b/>
        </w:rPr>
        <w:t>a</w:t>
      </w:r>
      <w:r w:rsidRPr="00CC0F14">
        <w:rPr>
          <w:rFonts w:eastAsia="Arial"/>
        </w:rPr>
        <w:t xml:space="preserve"> </w:t>
      </w:r>
      <w:r w:rsidRPr="00E026B0">
        <w:rPr>
          <w:rFonts w:eastAsia="Arial"/>
        </w:rPr>
        <w:t>o aluno contou os quadradinhos inteiros e percebeu que duas metades de um quadradinho formam 1</w:t>
      </w:r>
      <w:r>
        <w:rPr>
          <w:rFonts w:eastAsia="Arial"/>
        </w:rPr>
        <w:t xml:space="preserve"> </w:t>
      </w:r>
      <w:r w:rsidRPr="00E026B0">
        <w:rPr>
          <w:rFonts w:eastAsia="Arial"/>
        </w:rPr>
        <w:t xml:space="preserve">quadradinho. Quanto ao item </w:t>
      </w:r>
      <w:r w:rsidRPr="001148C7">
        <w:rPr>
          <w:b/>
        </w:rPr>
        <w:t>b</w:t>
      </w:r>
      <w:r w:rsidRPr="00CC0F14">
        <w:rPr>
          <w:rFonts w:eastAsia="Arial"/>
        </w:rPr>
        <w:t xml:space="preserve">, </w:t>
      </w:r>
      <w:r w:rsidRPr="00E026B0">
        <w:rPr>
          <w:rFonts w:eastAsia="Arial"/>
        </w:rPr>
        <w:t>não há resposta única. O aluno pode fazer qualquer figura que totalize 19 metades de quadradinhos, ou seja, 9 quadradinhos inteiros (18 metades de quadradinhos) e uma metade de quadradinho.</w:t>
      </w:r>
    </w:p>
    <w:p w14:paraId="66B342F0" w14:textId="135C1CB2" w:rsidR="00757CF8" w:rsidRDefault="00757CF8" w:rsidP="00757CF8">
      <w:pPr>
        <w:pStyle w:val="00textosemparagrafo"/>
        <w:rPr>
          <w:rFonts w:eastAsia="Arial"/>
          <w:b/>
        </w:rPr>
      </w:pPr>
    </w:p>
    <w:p w14:paraId="45BC8B71" w14:textId="77777777" w:rsidR="00CE574D" w:rsidRPr="001148C7" w:rsidRDefault="00CE574D" w:rsidP="00CE574D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15. a)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Arial" w:hAnsi="Cambria Math"/>
              </w:rPr>
              <m:t>4</m:t>
            </m:r>
          </m:num>
          <m:den>
            <m:r>
              <m:rPr>
                <m:sty m:val="bi"/>
              </m:rPr>
              <w:rPr>
                <w:rFonts w:ascii="Cambria Math" w:eastAsia="Arial" w:hAnsi="Cambria Math"/>
              </w:rPr>
              <m:t>10</m:t>
            </m:r>
          </m:den>
        </m:f>
      </m:oMath>
    </w:p>
    <w:p w14:paraId="6D3E5107" w14:textId="77777777" w:rsidR="00CE574D" w:rsidRDefault="00CE574D" w:rsidP="00CE574D">
      <w:pPr>
        <w:pStyle w:val="00textosemparagrafo"/>
        <w:rPr>
          <w:rFonts w:eastAsia="Arial"/>
          <w:b/>
        </w:rPr>
      </w:pPr>
      <w:r w:rsidRPr="001148C7">
        <w:rPr>
          <w:rFonts w:eastAsia="Arial"/>
          <w:b/>
        </w:rPr>
        <w:t xml:space="preserve">b)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Arial" w:hAnsi="Cambria Math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="Arial" w:hAnsi="Cambria Math"/>
              </w:rPr>
              <m:t>10</m:t>
            </m:r>
          </m:den>
        </m:f>
      </m:oMath>
      <w:r w:rsidRPr="001148C7">
        <w:rPr>
          <w:rFonts w:eastAsia="Arial"/>
          <w:b/>
        </w:rPr>
        <w:t xml:space="preserve"> </w:t>
      </w:r>
    </w:p>
    <w:p w14:paraId="0AB777BA" w14:textId="77777777" w:rsidR="00CE574D" w:rsidRPr="001148C7" w:rsidRDefault="00CE574D" w:rsidP="00CE574D">
      <w:pPr>
        <w:pStyle w:val="00textosemparagrafo"/>
        <w:rPr>
          <w:rFonts w:eastAsia="Arial"/>
          <w:b/>
        </w:rPr>
      </w:pPr>
      <w:r>
        <w:rPr>
          <w:rFonts w:eastAsia="Arial"/>
          <w:b/>
        </w:rPr>
        <w:t xml:space="preserve">c)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Arial" w:hAnsi="Cambria Math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="Arial" w:hAnsi="Cambria Math"/>
              </w:rPr>
              <m:t>6</m:t>
            </m:r>
          </m:den>
        </m:f>
      </m:oMath>
    </w:p>
    <w:p w14:paraId="3B78C98D" w14:textId="062DBCEF" w:rsidR="00CE574D" w:rsidRPr="001148C7" w:rsidRDefault="00CE574D" w:rsidP="00CE574D">
      <w:pPr>
        <w:pStyle w:val="00textosemparagrafo"/>
        <w:rPr>
          <w:rFonts w:eastAsia="Arial"/>
          <w:b/>
        </w:rPr>
      </w:pPr>
      <w:r>
        <w:rPr>
          <w:rFonts w:eastAsia="Arial"/>
          <w:b/>
        </w:rPr>
        <w:t>d</w:t>
      </w:r>
      <w:r w:rsidRPr="001148C7">
        <w:rPr>
          <w:rFonts w:eastAsia="Arial"/>
          <w:b/>
        </w:rPr>
        <w:t xml:space="preserve">) </w:t>
      </w:r>
      <w:r>
        <w:rPr>
          <w:rFonts w:eastAsia="Arial"/>
          <w:b/>
        </w:rPr>
        <w:t>A probabilidade maior é a do item c,</w:t>
      </w:r>
      <w:r w:rsidRPr="001148C7">
        <w:rPr>
          <w:rFonts w:eastAsia="Arial"/>
          <w:b/>
        </w:rPr>
        <w:t xml:space="preserve">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Arial" w:hAnsi="Cambria Math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="Arial" w:hAnsi="Cambria Math"/>
              </w:rPr>
              <m:t>6</m:t>
            </m:r>
          </m:den>
        </m:f>
      </m:oMath>
      <w:r w:rsidR="00DF3460">
        <w:rPr>
          <w:rFonts w:eastAsia="Arial"/>
        </w:rPr>
        <w:t xml:space="preserve"> </w:t>
      </w:r>
      <w:r w:rsidRPr="001148C7">
        <w:rPr>
          <w:b/>
        </w:rPr>
        <w:t xml:space="preserve">é maior que </w:t>
      </w:r>
      <m:oMath>
        <m:f>
          <m:fPr>
            <m:ctrlPr>
              <w:rPr>
                <w:rFonts w:ascii="Cambria Math" w:eastAsia="Arial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eastAsia="Arial" w:hAnsi="Cambria Math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eastAsia="Arial" w:hAnsi="Cambria Math"/>
              </w:rPr>
              <m:t>10</m:t>
            </m:r>
          </m:den>
        </m:f>
      </m:oMath>
      <w:r w:rsidRPr="00CC0F14">
        <w:rPr>
          <w:rFonts w:eastAsia="Arial"/>
        </w:rPr>
        <w:t>.</w:t>
      </w:r>
    </w:p>
    <w:p w14:paraId="23D8FBCB" w14:textId="77777777" w:rsidR="00CE574D" w:rsidRPr="00E026B0" w:rsidRDefault="00CE574D" w:rsidP="00CE574D">
      <w:pPr>
        <w:pStyle w:val="00textosemparagrafo"/>
        <w:rPr>
          <w:rFonts w:eastAsia="Arial"/>
        </w:rPr>
      </w:pPr>
      <w:r w:rsidRPr="00E026B0">
        <w:rPr>
          <w:rFonts w:eastAsia="Arial"/>
        </w:rPr>
        <w:t xml:space="preserve">Considere </w:t>
      </w:r>
      <w:r>
        <w:rPr>
          <w:rFonts w:eastAsia="Arial"/>
        </w:rPr>
        <w:t>25</w:t>
      </w:r>
      <w:r w:rsidRPr="00E026B0">
        <w:rPr>
          <w:rFonts w:eastAsia="Arial"/>
        </w:rPr>
        <w:t>% do valor da questão para cada item.</w:t>
      </w:r>
    </w:p>
    <w:p w14:paraId="56405EDB" w14:textId="77777777" w:rsidR="00CE574D" w:rsidRPr="001148C7" w:rsidRDefault="00CE574D" w:rsidP="00CE574D">
      <w:pPr>
        <w:pStyle w:val="00textosemparagrafo"/>
        <w:rPr>
          <w:rFonts w:eastAsia="Arial"/>
        </w:rPr>
      </w:pPr>
      <w:r w:rsidRPr="00E026B0">
        <w:rPr>
          <w:rFonts w:eastAsia="Arial"/>
        </w:rPr>
        <w:t>Em caso de erro, re</w:t>
      </w:r>
      <w:r>
        <w:rPr>
          <w:rFonts w:eastAsia="Arial"/>
        </w:rPr>
        <w:t>tome</w:t>
      </w:r>
      <w:r w:rsidRPr="00E026B0">
        <w:rPr>
          <w:rFonts w:eastAsia="Arial"/>
        </w:rPr>
        <w:t xml:space="preserve"> o conceito de probabilidade e resolva a questão com </w:t>
      </w:r>
      <w:r>
        <w:rPr>
          <w:rFonts w:eastAsia="Arial"/>
        </w:rPr>
        <w:t>a turma</w:t>
      </w:r>
      <w:r w:rsidRPr="00E026B0">
        <w:rPr>
          <w:rFonts w:eastAsia="Arial"/>
        </w:rPr>
        <w:t>. Depois, proponha outras atividades desse tipo.</w:t>
      </w:r>
    </w:p>
    <w:p w14:paraId="3FBB5B79" w14:textId="6B418037" w:rsidR="0029529F" w:rsidRPr="00757CF8" w:rsidRDefault="0029529F" w:rsidP="00757CF8"/>
    <w:sectPr w:rsidR="0029529F" w:rsidRPr="00757CF8" w:rsidSect="009D6AC3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540F3D" w14:textId="77777777" w:rsidR="0041301C" w:rsidRDefault="0041301C" w:rsidP="00B256BD">
      <w:r>
        <w:separator/>
      </w:r>
    </w:p>
  </w:endnote>
  <w:endnote w:type="continuationSeparator" w:id="0">
    <w:p w14:paraId="08924F90" w14:textId="77777777" w:rsidR="0041301C" w:rsidRDefault="0041301C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C87C903-1094-4406-B2A6-086D0D45134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FCA0ABF-4FA2-4964-9802-C6DD1BAC0E97}"/>
    <w:embedBold r:id="rId3" w:fontKey="{76393B28-D29F-43BD-8C17-A600D24D1A79}"/>
    <w:embedItalic r:id="rId4" w:fontKey="{F8A33C73-F4AB-4298-812A-238EA33D7336}"/>
    <w:embedBoldItalic r:id="rId5" w:fontKey="{2B05D00F-054E-4F5B-B70F-272D879B5BC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9FC5604-8050-46A0-93B0-D3782721DE1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C081846-4324-4BF2-8165-5B53D2A987B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51FAA418-D637-41FD-9CE6-66FB007A5BF8}"/>
    <w:embedBold r:id="rId9" w:fontKey="{01301E5F-E086-4415-9430-D2F63C5657B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2E665A47-414B-4B1A-8193-93A112303710}"/>
    <w:embedBold r:id="rId11" w:fontKey="{419012AD-E5AD-4365-94DA-01400CBD53B3}"/>
    <w:embedItalic r:id="rId12" w:fontKey="{DD2F61AF-C7CF-4BFC-8DE7-3FA84407EC3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869496CA-BDEF-4A36-AFDC-CD0DCBC1FEE6}"/>
    <w:embedBold r:id="rId14" w:fontKey="{CBF86E5C-55E0-4F92-A184-C06D26EB5E94}"/>
    <w:embedItalic r:id="rId15" w:fontKey="{DF752B3A-BDCB-4861-8A47-B3A50895B00F}"/>
    <w:embedBoldItalic r:id="rId16" w:fontKey="{3FA2B193-F02C-4E61-B458-86B1700167F8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7" w:fontKey="{37C5B23C-54F7-492E-9A95-545721400E36}"/>
    <w:embedBold r:id="rId18" w:fontKey="{401EB009-ADDA-4425-B051-ADEBD0A9DF4B}"/>
  </w:font>
  <w:font w:name="Cambria-BoldItalic">
    <w:charset w:val="00"/>
    <w:family w:val="auto"/>
    <w:pitch w:val="variable"/>
    <w:sig w:usb0="E00002FF" w:usb1="4000045F" w:usb2="00000000" w:usb3="00000000" w:csb0="0000019F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5B243855-2E6B-4517-9642-CEF28851BC3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3DF95F50-1139-473F-BB7A-99A770E9B5F1}"/>
  </w:font>
  <w:font w:name="Avenir 55 Roman">
    <w:altName w:val="Calibri"/>
    <w:charset w:val="00"/>
    <w:family w:val="auto"/>
    <w:pitch w:val="variable"/>
    <w:sig w:usb0="800000AF" w:usb1="5000204A" w:usb2="00000000" w:usb3="00000000" w:csb0="0000009B" w:csb1="00000000"/>
  </w:font>
  <w:font w:name="Antenna-Regular">
    <w:altName w:val="Cambria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D190D09D-B37F-45E9-B8F3-9FCA6B48FBDA}"/>
    <w:embedItalic r:id="rId22" w:fontKey="{493A014C-7A56-43E1-ABFD-E368AF5DB9DE}"/>
    <w:embedBoldItalic r:id="rId23" w:fontKey="{18BF09DE-0C3D-4F10-A6A0-FD7D751D84E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3BFA29" w14:textId="77777777" w:rsidR="009D6AC3" w:rsidRDefault="009D6AC3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740083" w14:textId="1BE7EE17" w:rsidR="00D55ED6" w:rsidRDefault="00D55ED6" w:rsidP="00D55ED6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4B0890">
      <w:rPr>
        <w:rStyle w:val="Nmerodepgina"/>
        <w:noProof/>
      </w:rPr>
      <w:t>4</w:t>
    </w:r>
    <w:r>
      <w:rPr>
        <w:rStyle w:val="Nmerodepgina"/>
      </w:rPr>
      <w:fldChar w:fldCharType="end"/>
    </w:r>
  </w:p>
  <w:p w14:paraId="5B84B0AA" w14:textId="426F369C" w:rsidR="00976A36" w:rsidRPr="00D55ED6" w:rsidRDefault="00D55ED6" w:rsidP="00D55ED6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72B0F8" w14:textId="77777777" w:rsidR="009D6AC3" w:rsidRDefault="009D6AC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9BC44E" w14:textId="77777777" w:rsidR="0041301C" w:rsidRDefault="0041301C" w:rsidP="00B256BD">
      <w:r>
        <w:separator/>
      </w:r>
    </w:p>
  </w:footnote>
  <w:footnote w:type="continuationSeparator" w:id="0">
    <w:p w14:paraId="312C1FF6" w14:textId="77777777" w:rsidR="0041301C" w:rsidRDefault="0041301C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6F05CA" w14:textId="77777777" w:rsidR="009D6AC3" w:rsidRDefault="009D6AC3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65CE2D26" w:rsidR="00976A36" w:rsidRDefault="0031010B" w:rsidP="00BA5D7C">
    <w:pPr>
      <w:ind w:right="360"/>
    </w:pPr>
    <w:r>
      <w:rPr>
        <w:noProof/>
        <w:lang w:eastAsia="pt-BR"/>
      </w:rPr>
      <w:drawing>
        <wp:inline distT="0" distB="0" distL="0" distR="0" wp14:anchorId="31A6FC8C" wp14:editId="6E33565B">
          <wp:extent cx="5940000" cy="289846"/>
          <wp:effectExtent l="0" t="0" r="3810" b="0"/>
          <wp:docPr id="10" name="Image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TARJA_ARM5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838CEF" w14:textId="77777777" w:rsidR="009D6AC3" w:rsidRDefault="009D6AC3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541E82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B9AA478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C76E31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75BE7F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A051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714806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2261A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DD34C5D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834F7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21ECDB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E54F46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1"/>
  </w:num>
  <w:num w:numId="12">
    <w:abstractNumId w:val="2"/>
  </w:num>
  <w:num w:numId="13">
    <w:abstractNumId w:val="3"/>
  </w:num>
  <w:num w:numId="14">
    <w:abstractNumId w:val="4"/>
  </w:num>
  <w:num w:numId="15">
    <w:abstractNumId w:val="9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6F1B"/>
    <w:rsid w:val="000D09DE"/>
    <w:rsid w:val="000D10D6"/>
    <w:rsid w:val="000D2D11"/>
    <w:rsid w:val="000D7A5E"/>
    <w:rsid w:val="000E5715"/>
    <w:rsid w:val="000E660C"/>
    <w:rsid w:val="000F1BAB"/>
    <w:rsid w:val="0010613F"/>
    <w:rsid w:val="00110076"/>
    <w:rsid w:val="001148C7"/>
    <w:rsid w:val="001227D3"/>
    <w:rsid w:val="0012283B"/>
    <w:rsid w:val="00126F45"/>
    <w:rsid w:val="00127B90"/>
    <w:rsid w:val="001347ED"/>
    <w:rsid w:val="0013552F"/>
    <w:rsid w:val="001402A8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10621"/>
    <w:rsid w:val="00214DBA"/>
    <w:rsid w:val="00217F85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ED4"/>
    <w:rsid w:val="00273A8D"/>
    <w:rsid w:val="00280DA6"/>
    <w:rsid w:val="00281794"/>
    <w:rsid w:val="00281DA1"/>
    <w:rsid w:val="0029529F"/>
    <w:rsid w:val="002A31FF"/>
    <w:rsid w:val="002A4309"/>
    <w:rsid w:val="002B4965"/>
    <w:rsid w:val="002B7999"/>
    <w:rsid w:val="002C7E44"/>
    <w:rsid w:val="002C7EDF"/>
    <w:rsid w:val="002C7F49"/>
    <w:rsid w:val="002D5AFE"/>
    <w:rsid w:val="002D6BE3"/>
    <w:rsid w:val="002F29BD"/>
    <w:rsid w:val="002F3C86"/>
    <w:rsid w:val="002F4E7C"/>
    <w:rsid w:val="00300F0A"/>
    <w:rsid w:val="00304634"/>
    <w:rsid w:val="00304692"/>
    <w:rsid w:val="0030480C"/>
    <w:rsid w:val="0031010B"/>
    <w:rsid w:val="00313090"/>
    <w:rsid w:val="00327E8D"/>
    <w:rsid w:val="00330860"/>
    <w:rsid w:val="003378F5"/>
    <w:rsid w:val="00353D10"/>
    <w:rsid w:val="0035707B"/>
    <w:rsid w:val="0036035E"/>
    <w:rsid w:val="00371CF6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97E33"/>
    <w:rsid w:val="003A0A60"/>
    <w:rsid w:val="003A6D80"/>
    <w:rsid w:val="003A7080"/>
    <w:rsid w:val="003C4B7D"/>
    <w:rsid w:val="003D54B0"/>
    <w:rsid w:val="003D6550"/>
    <w:rsid w:val="003E1396"/>
    <w:rsid w:val="003F2233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301C"/>
    <w:rsid w:val="0042079E"/>
    <w:rsid w:val="004214B0"/>
    <w:rsid w:val="00426B46"/>
    <w:rsid w:val="00427235"/>
    <w:rsid w:val="00430BE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7976"/>
    <w:rsid w:val="00486496"/>
    <w:rsid w:val="00492AD3"/>
    <w:rsid w:val="004968C4"/>
    <w:rsid w:val="004A0235"/>
    <w:rsid w:val="004A2DF5"/>
    <w:rsid w:val="004A3F8C"/>
    <w:rsid w:val="004B0502"/>
    <w:rsid w:val="004B0890"/>
    <w:rsid w:val="004B184C"/>
    <w:rsid w:val="004B51B0"/>
    <w:rsid w:val="004C137C"/>
    <w:rsid w:val="004D298A"/>
    <w:rsid w:val="004E7996"/>
    <w:rsid w:val="004E7BAC"/>
    <w:rsid w:val="004F6DCC"/>
    <w:rsid w:val="004F7DD5"/>
    <w:rsid w:val="00501234"/>
    <w:rsid w:val="005042ED"/>
    <w:rsid w:val="00516E8C"/>
    <w:rsid w:val="0052129D"/>
    <w:rsid w:val="00524A67"/>
    <w:rsid w:val="0052516E"/>
    <w:rsid w:val="00526021"/>
    <w:rsid w:val="00527099"/>
    <w:rsid w:val="005336EA"/>
    <w:rsid w:val="00534ACB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87FA8"/>
    <w:rsid w:val="00590883"/>
    <w:rsid w:val="00590CEA"/>
    <w:rsid w:val="00591289"/>
    <w:rsid w:val="005916F5"/>
    <w:rsid w:val="00594C55"/>
    <w:rsid w:val="00595DDF"/>
    <w:rsid w:val="00597843"/>
    <w:rsid w:val="005A07E9"/>
    <w:rsid w:val="005A288A"/>
    <w:rsid w:val="005A35F2"/>
    <w:rsid w:val="005A44D0"/>
    <w:rsid w:val="005A6E0E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52D6"/>
    <w:rsid w:val="00637378"/>
    <w:rsid w:val="006377BF"/>
    <w:rsid w:val="0064695D"/>
    <w:rsid w:val="00652BFA"/>
    <w:rsid w:val="00653E45"/>
    <w:rsid w:val="00657BF2"/>
    <w:rsid w:val="006622AE"/>
    <w:rsid w:val="00665D45"/>
    <w:rsid w:val="00665DE2"/>
    <w:rsid w:val="006701A1"/>
    <w:rsid w:val="00671434"/>
    <w:rsid w:val="00671DA8"/>
    <w:rsid w:val="00672EC9"/>
    <w:rsid w:val="00682D0E"/>
    <w:rsid w:val="0068450E"/>
    <w:rsid w:val="00693C70"/>
    <w:rsid w:val="0069566B"/>
    <w:rsid w:val="0069589F"/>
    <w:rsid w:val="006A58BC"/>
    <w:rsid w:val="006C466B"/>
    <w:rsid w:val="006C53F2"/>
    <w:rsid w:val="006C6CB2"/>
    <w:rsid w:val="006D4FF3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07A64"/>
    <w:rsid w:val="00720F34"/>
    <w:rsid w:val="00725F0E"/>
    <w:rsid w:val="00734F82"/>
    <w:rsid w:val="00742BC4"/>
    <w:rsid w:val="00746C25"/>
    <w:rsid w:val="00754D2D"/>
    <w:rsid w:val="00755774"/>
    <w:rsid w:val="00757CF8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209D"/>
    <w:rsid w:val="007A7A7A"/>
    <w:rsid w:val="007B0709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43C6D"/>
    <w:rsid w:val="0085017D"/>
    <w:rsid w:val="00854CA6"/>
    <w:rsid w:val="00860D2A"/>
    <w:rsid w:val="00863B48"/>
    <w:rsid w:val="00866C74"/>
    <w:rsid w:val="008801D4"/>
    <w:rsid w:val="00880568"/>
    <w:rsid w:val="00885F24"/>
    <w:rsid w:val="008B1D6C"/>
    <w:rsid w:val="008B2687"/>
    <w:rsid w:val="008B7EBC"/>
    <w:rsid w:val="008C0CFC"/>
    <w:rsid w:val="008C31C7"/>
    <w:rsid w:val="008D25D9"/>
    <w:rsid w:val="008D30DA"/>
    <w:rsid w:val="008D4E27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0AEC"/>
    <w:rsid w:val="00944D34"/>
    <w:rsid w:val="00953B26"/>
    <w:rsid w:val="00954260"/>
    <w:rsid w:val="009617A3"/>
    <w:rsid w:val="00962128"/>
    <w:rsid w:val="0096713D"/>
    <w:rsid w:val="00972D2F"/>
    <w:rsid w:val="0097340C"/>
    <w:rsid w:val="00974C05"/>
    <w:rsid w:val="00974F27"/>
    <w:rsid w:val="00976A36"/>
    <w:rsid w:val="00981C49"/>
    <w:rsid w:val="00984B05"/>
    <w:rsid w:val="00986F3E"/>
    <w:rsid w:val="00994412"/>
    <w:rsid w:val="009A01B8"/>
    <w:rsid w:val="009A1CC4"/>
    <w:rsid w:val="009B1F6C"/>
    <w:rsid w:val="009B640B"/>
    <w:rsid w:val="009D6AC3"/>
    <w:rsid w:val="009E0AC7"/>
    <w:rsid w:val="009E1013"/>
    <w:rsid w:val="00A0106F"/>
    <w:rsid w:val="00A01A97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2563"/>
    <w:rsid w:val="00A53369"/>
    <w:rsid w:val="00A53E13"/>
    <w:rsid w:val="00A53EB1"/>
    <w:rsid w:val="00A64A80"/>
    <w:rsid w:val="00A66743"/>
    <w:rsid w:val="00A6691D"/>
    <w:rsid w:val="00A70BC5"/>
    <w:rsid w:val="00A83569"/>
    <w:rsid w:val="00A8447B"/>
    <w:rsid w:val="00A84CF8"/>
    <w:rsid w:val="00A90027"/>
    <w:rsid w:val="00A93A47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527C7"/>
    <w:rsid w:val="00B54160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A73"/>
    <w:rsid w:val="00BB7401"/>
    <w:rsid w:val="00BC0171"/>
    <w:rsid w:val="00BC7C27"/>
    <w:rsid w:val="00BD3843"/>
    <w:rsid w:val="00BD5C7B"/>
    <w:rsid w:val="00BD60C9"/>
    <w:rsid w:val="00BD7450"/>
    <w:rsid w:val="00BE42CF"/>
    <w:rsid w:val="00BE75E8"/>
    <w:rsid w:val="00BF170E"/>
    <w:rsid w:val="00C03CC2"/>
    <w:rsid w:val="00C05E41"/>
    <w:rsid w:val="00C10510"/>
    <w:rsid w:val="00C12830"/>
    <w:rsid w:val="00C13A26"/>
    <w:rsid w:val="00C15C4E"/>
    <w:rsid w:val="00C203DD"/>
    <w:rsid w:val="00C20B0C"/>
    <w:rsid w:val="00C23D94"/>
    <w:rsid w:val="00C27FDE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A1AAD"/>
    <w:rsid w:val="00CB5A53"/>
    <w:rsid w:val="00CC0E43"/>
    <w:rsid w:val="00CD6511"/>
    <w:rsid w:val="00CE3AB7"/>
    <w:rsid w:val="00CE574D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46AE7"/>
    <w:rsid w:val="00D5447A"/>
    <w:rsid w:val="00D55ED6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1715"/>
    <w:rsid w:val="00DB5A3A"/>
    <w:rsid w:val="00DB62DC"/>
    <w:rsid w:val="00DC0534"/>
    <w:rsid w:val="00DC158A"/>
    <w:rsid w:val="00DC1684"/>
    <w:rsid w:val="00DD3856"/>
    <w:rsid w:val="00DD3D73"/>
    <w:rsid w:val="00DD7A09"/>
    <w:rsid w:val="00DE50F2"/>
    <w:rsid w:val="00DF0209"/>
    <w:rsid w:val="00DF30B5"/>
    <w:rsid w:val="00DF3460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0534"/>
    <w:rsid w:val="00E3752B"/>
    <w:rsid w:val="00E63D4E"/>
    <w:rsid w:val="00E6798F"/>
    <w:rsid w:val="00E70C1E"/>
    <w:rsid w:val="00E744EE"/>
    <w:rsid w:val="00E77DE9"/>
    <w:rsid w:val="00E855E6"/>
    <w:rsid w:val="00EA1575"/>
    <w:rsid w:val="00EA68DD"/>
    <w:rsid w:val="00EB0616"/>
    <w:rsid w:val="00EB7F06"/>
    <w:rsid w:val="00EC00E2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3D23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1BA8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  <w:rsid w:val="00FF7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D0C26243-EBD5-4BBE-8923-9626E1FD1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5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paragraph" w:customStyle="1" w:styleId="ITENSABC-DE">
    <w:name w:val="ITENS (ABC - DE)"/>
    <w:basedOn w:val="Normal"/>
    <w:qFormat/>
    <w:rsid w:val="00A01A97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fontstyle01">
    <w:name w:val="fontstyle01"/>
    <w:basedOn w:val="Fontepargpadro"/>
    <w:rsid w:val="00A01A97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table" w:customStyle="1" w:styleId="TabeladeGradeClara2">
    <w:name w:val="Tabela de Grade Clara2"/>
    <w:basedOn w:val="Tabelanormal"/>
    <w:uiPriority w:val="40"/>
    <w:rsid w:val="001148C7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deGradeClara20">
    <w:name w:val="Tabela de Grade Clara2"/>
    <w:basedOn w:val="Tabelanormal"/>
    <w:uiPriority w:val="40"/>
    <w:rsid w:val="00757CF8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1E39F81-3996-4306-893C-378FC79E2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1080</Words>
  <Characters>5833</Characters>
  <Application>Microsoft Office Word</Application>
  <DocSecurity>0</DocSecurity>
  <Lines>48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6900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11</cp:revision>
  <cp:lastPrinted>2017-10-09T19:08:00Z</cp:lastPrinted>
  <dcterms:created xsi:type="dcterms:W3CDTF">2018-01-30T20:33:00Z</dcterms:created>
  <dcterms:modified xsi:type="dcterms:W3CDTF">2018-02-02T16:35:00Z</dcterms:modified>
</cp:coreProperties>
</file>