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62835A" w14:textId="07584321" w:rsidR="006F348F" w:rsidRPr="007616F1" w:rsidRDefault="007616F1" w:rsidP="007616F1">
      <w:pPr>
        <w:rPr>
          <w:b/>
          <w:sz w:val="32"/>
          <w:szCs w:val="32"/>
        </w:rPr>
      </w:pPr>
      <w:bookmarkStart w:id="0" w:name="_GoBack"/>
      <w:bookmarkEnd w:id="0"/>
      <w:r w:rsidRPr="007616F1">
        <w:rPr>
          <w:b/>
          <w:color w:val="CF381E"/>
          <w:sz w:val="32"/>
          <w:szCs w:val="32"/>
        </w:rPr>
        <w:t>ACOMPANHAMENTO DE APRENDIZAGEM</w:t>
      </w:r>
    </w:p>
    <w:p w14:paraId="5855DB53" w14:textId="77777777" w:rsidR="006F348F" w:rsidRDefault="006F348F" w:rsidP="006F348F">
      <w:pPr>
        <w:pStyle w:val="00P1"/>
      </w:pPr>
    </w:p>
    <w:p w14:paraId="70CBF1DD" w14:textId="351E27E9" w:rsidR="006F348F" w:rsidRDefault="006F348F" w:rsidP="006F348F">
      <w:pPr>
        <w:pStyle w:val="00P1"/>
      </w:pPr>
      <w:r>
        <w:t xml:space="preserve">Grade de correção </w:t>
      </w:r>
    </w:p>
    <w:p w14:paraId="5B0AAF02" w14:textId="77777777" w:rsidR="006F348F" w:rsidRDefault="006F348F" w:rsidP="006F348F">
      <w:pPr>
        <w:pStyle w:val="00P1"/>
      </w:pPr>
    </w:p>
    <w:tbl>
      <w:tblPr>
        <w:tblW w:w="9638" w:type="dxa"/>
        <w:tblBorders>
          <w:top w:val="single" w:sz="4" w:space="0" w:color="CF381E"/>
          <w:left w:val="single" w:sz="4" w:space="0" w:color="CF381E"/>
          <w:bottom w:val="single" w:sz="4" w:space="0" w:color="CF381E"/>
          <w:right w:val="single" w:sz="4" w:space="0" w:color="CF381E"/>
          <w:insideH w:val="single" w:sz="4" w:space="0" w:color="CF381E"/>
          <w:insideV w:val="single" w:sz="4" w:space="0" w:color="CF381E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6F348F" w:rsidRPr="007616F1" w14:paraId="1EF2CA5B" w14:textId="77777777" w:rsidTr="007616F1">
        <w:trPr>
          <w:trHeight w:val="1247"/>
        </w:trPr>
        <w:tc>
          <w:tcPr>
            <w:tcW w:w="9638" w:type="dxa"/>
            <w:gridSpan w:val="3"/>
            <w:vAlign w:val="center"/>
          </w:tcPr>
          <w:p w14:paraId="43E8C627" w14:textId="67665929" w:rsidR="006F348F" w:rsidRPr="007616F1" w:rsidRDefault="006F348F" w:rsidP="007616F1">
            <w:pPr>
              <w:spacing w:after="60"/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</w:pPr>
            <w:r w:rsidRPr="007616F1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Nome:</w:t>
            </w:r>
            <w:r w:rsidR="00A73F94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 xml:space="preserve"> </w:t>
            </w:r>
            <w:r w:rsidRPr="007616F1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__________________________________________________________________</w:t>
            </w:r>
          </w:p>
          <w:p w14:paraId="5406AB9F" w14:textId="077A0367" w:rsidR="006F348F" w:rsidRPr="007616F1" w:rsidRDefault="006F348F" w:rsidP="007616F1">
            <w:pPr>
              <w:spacing w:before="240" w:line="276" w:lineRule="auto"/>
              <w:rPr>
                <w:rFonts w:ascii="Tahoma" w:eastAsia="MS Mincho" w:hAnsi="Tahoma" w:cs="Tahoma"/>
                <w:i/>
                <w:iCs/>
                <w:sz w:val="20"/>
                <w:szCs w:val="20"/>
                <w:lang w:val="pt-BR" w:eastAsia="en-US"/>
              </w:rPr>
            </w:pPr>
            <w:r w:rsidRPr="007616F1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Turma</w:t>
            </w:r>
            <w:r w:rsidRPr="007616F1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:</w:t>
            </w:r>
            <w:r w:rsidR="00A73F94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 xml:space="preserve"> </w:t>
            </w:r>
            <w:r w:rsidRPr="007616F1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___________</w:t>
            </w:r>
            <w:r w:rsidRPr="007616F1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 Data: ______________________________</w:t>
            </w:r>
          </w:p>
        </w:tc>
      </w:tr>
      <w:tr w:rsidR="006F348F" w:rsidRPr="007616F1" w14:paraId="0114A063" w14:textId="77777777" w:rsidTr="007616F1">
        <w:tc>
          <w:tcPr>
            <w:tcW w:w="1134" w:type="dxa"/>
            <w:vAlign w:val="center"/>
          </w:tcPr>
          <w:p w14:paraId="6349C57F" w14:textId="77777777" w:rsidR="006F348F" w:rsidRPr="007616F1" w:rsidRDefault="006F348F" w:rsidP="007616F1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616F1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Questão</w:t>
            </w:r>
          </w:p>
        </w:tc>
        <w:tc>
          <w:tcPr>
            <w:tcW w:w="7370" w:type="dxa"/>
            <w:vAlign w:val="center"/>
          </w:tcPr>
          <w:p w14:paraId="202A7B12" w14:textId="77777777" w:rsidR="006F348F" w:rsidRPr="007616F1" w:rsidRDefault="006F348F" w:rsidP="007616F1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616F1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Habilidade avaliada</w:t>
            </w:r>
          </w:p>
        </w:tc>
        <w:tc>
          <w:tcPr>
            <w:tcW w:w="1134" w:type="dxa"/>
            <w:vAlign w:val="center"/>
          </w:tcPr>
          <w:p w14:paraId="18C02487" w14:textId="77777777" w:rsidR="006F348F" w:rsidRPr="007616F1" w:rsidRDefault="006F348F" w:rsidP="007616F1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616F1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Nota/</w:t>
            </w:r>
          </w:p>
          <w:p w14:paraId="1E46115B" w14:textId="799E89A0" w:rsidR="006F348F" w:rsidRPr="007616F1" w:rsidRDefault="00244088" w:rsidP="007616F1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C</w:t>
            </w:r>
            <w:r w:rsidR="006F348F" w:rsidRPr="007616F1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onceito</w:t>
            </w:r>
          </w:p>
        </w:tc>
      </w:tr>
      <w:tr w:rsidR="006F348F" w:rsidRPr="00244088" w14:paraId="4A3CF1DF" w14:textId="77777777" w:rsidTr="007616F1">
        <w:trPr>
          <w:trHeight w:val="397"/>
        </w:trPr>
        <w:tc>
          <w:tcPr>
            <w:tcW w:w="1134" w:type="dxa"/>
            <w:vAlign w:val="center"/>
          </w:tcPr>
          <w:p w14:paraId="0F599EA7" w14:textId="77777777" w:rsidR="006F348F" w:rsidRPr="007616F1" w:rsidRDefault="006F348F" w:rsidP="007616F1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7616F1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</w:t>
            </w:r>
          </w:p>
        </w:tc>
        <w:tc>
          <w:tcPr>
            <w:tcW w:w="7370" w:type="dxa"/>
            <w:vAlign w:val="center"/>
          </w:tcPr>
          <w:p w14:paraId="7C283858" w14:textId="057879BA" w:rsidR="006F348F" w:rsidRPr="007616F1" w:rsidRDefault="006F348F" w:rsidP="00D71CF1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244088">
              <w:rPr>
                <w:rFonts w:ascii="Tahoma" w:eastAsia="Calibri" w:hAnsi="Tahoma" w:cs="Tahoma"/>
                <w:sz w:val="20"/>
                <w:szCs w:val="20"/>
                <w:lang w:val="pt-BR"/>
              </w:rPr>
              <w:t>Diferenciar as paisagens do campo e da cidade.</w:t>
            </w:r>
          </w:p>
        </w:tc>
        <w:tc>
          <w:tcPr>
            <w:tcW w:w="1134" w:type="dxa"/>
          </w:tcPr>
          <w:p w14:paraId="2E067ED8" w14:textId="77777777" w:rsidR="006F348F" w:rsidRPr="007616F1" w:rsidRDefault="006F348F" w:rsidP="00D71CF1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6F348F" w:rsidRPr="00244088" w14:paraId="53860F17" w14:textId="77777777" w:rsidTr="007616F1">
        <w:trPr>
          <w:trHeight w:val="567"/>
        </w:trPr>
        <w:tc>
          <w:tcPr>
            <w:tcW w:w="1134" w:type="dxa"/>
            <w:vAlign w:val="center"/>
          </w:tcPr>
          <w:p w14:paraId="1F17C3D7" w14:textId="77777777" w:rsidR="006F348F" w:rsidRPr="007616F1" w:rsidRDefault="006F348F" w:rsidP="007616F1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7616F1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2</w:t>
            </w:r>
          </w:p>
        </w:tc>
        <w:tc>
          <w:tcPr>
            <w:tcW w:w="7370" w:type="dxa"/>
            <w:vAlign w:val="center"/>
          </w:tcPr>
          <w:p w14:paraId="6DC0E20C" w14:textId="4065C246" w:rsidR="006F348F" w:rsidRPr="007616F1" w:rsidRDefault="00976ACD" w:rsidP="00D71CF1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Calibri" w:hAnsi="Tahoma" w:cs="Tahoma"/>
                <w:sz w:val="20"/>
                <w:szCs w:val="20"/>
                <w:lang w:val="pt-BR"/>
              </w:rPr>
              <w:t>Identificar elementos da paisagem do campo</w:t>
            </w:r>
            <w:r w:rsidR="006F348F" w:rsidRPr="00244088">
              <w:rPr>
                <w:rFonts w:ascii="Tahoma" w:eastAsia="Calibri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134" w:type="dxa"/>
          </w:tcPr>
          <w:p w14:paraId="1BACE97D" w14:textId="77777777" w:rsidR="006F348F" w:rsidRPr="007616F1" w:rsidRDefault="006F348F" w:rsidP="00D71CF1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6F348F" w:rsidRPr="00244088" w14:paraId="50750868" w14:textId="77777777" w:rsidTr="007616F1">
        <w:trPr>
          <w:trHeight w:val="397"/>
        </w:trPr>
        <w:tc>
          <w:tcPr>
            <w:tcW w:w="1134" w:type="dxa"/>
            <w:vAlign w:val="center"/>
          </w:tcPr>
          <w:p w14:paraId="58FDC56A" w14:textId="77777777" w:rsidR="006F348F" w:rsidRPr="007616F1" w:rsidRDefault="006F348F" w:rsidP="007616F1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7616F1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3</w:t>
            </w:r>
          </w:p>
        </w:tc>
        <w:tc>
          <w:tcPr>
            <w:tcW w:w="7370" w:type="dxa"/>
            <w:vAlign w:val="center"/>
          </w:tcPr>
          <w:p w14:paraId="1A8B481B" w14:textId="381BAF27" w:rsidR="006F348F" w:rsidRPr="007616F1" w:rsidRDefault="006F348F" w:rsidP="00D71CF1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244088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Identificar atividades </w:t>
            </w:r>
            <w:r w:rsidR="004D5B36">
              <w:rPr>
                <w:rFonts w:ascii="Tahoma" w:eastAsia="Calibri" w:hAnsi="Tahoma" w:cs="Tahoma"/>
                <w:sz w:val="20"/>
                <w:szCs w:val="20"/>
                <w:lang w:val="pt-BR"/>
              </w:rPr>
              <w:t>realizadas</w:t>
            </w:r>
            <w:r w:rsidR="004D5B36" w:rsidRPr="00244088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 </w:t>
            </w:r>
            <w:r w:rsidRPr="00244088">
              <w:rPr>
                <w:rFonts w:ascii="Tahoma" w:eastAsia="Calibri" w:hAnsi="Tahoma" w:cs="Tahoma"/>
                <w:sz w:val="20"/>
                <w:szCs w:val="20"/>
                <w:lang w:val="pt-BR"/>
              </w:rPr>
              <w:t>nas cidades.</w:t>
            </w:r>
          </w:p>
        </w:tc>
        <w:tc>
          <w:tcPr>
            <w:tcW w:w="1134" w:type="dxa"/>
          </w:tcPr>
          <w:p w14:paraId="6C59EA0E" w14:textId="77777777" w:rsidR="006F348F" w:rsidRPr="007616F1" w:rsidRDefault="006F348F" w:rsidP="00D71CF1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6F348F" w:rsidRPr="00244088" w14:paraId="6922AB53" w14:textId="77777777" w:rsidTr="007616F1">
        <w:trPr>
          <w:trHeight w:val="397"/>
        </w:trPr>
        <w:tc>
          <w:tcPr>
            <w:tcW w:w="1134" w:type="dxa"/>
            <w:vAlign w:val="center"/>
          </w:tcPr>
          <w:p w14:paraId="34D05839" w14:textId="77777777" w:rsidR="006F348F" w:rsidRPr="007616F1" w:rsidRDefault="006F348F" w:rsidP="007616F1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7616F1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4</w:t>
            </w:r>
          </w:p>
        </w:tc>
        <w:tc>
          <w:tcPr>
            <w:tcW w:w="7370" w:type="dxa"/>
            <w:vAlign w:val="center"/>
          </w:tcPr>
          <w:p w14:paraId="37D53F66" w14:textId="267513E4" w:rsidR="006F348F" w:rsidRPr="00244088" w:rsidRDefault="006F348F" w:rsidP="00D71CF1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244088">
              <w:rPr>
                <w:rFonts w:ascii="Tahoma" w:eastAsia="Calibri" w:hAnsi="Tahoma" w:cs="Tahoma"/>
                <w:sz w:val="20"/>
                <w:szCs w:val="20"/>
                <w:lang w:val="pt-BR"/>
              </w:rPr>
              <w:t>Identificar os tipos de extrativismo.</w:t>
            </w:r>
          </w:p>
        </w:tc>
        <w:tc>
          <w:tcPr>
            <w:tcW w:w="1134" w:type="dxa"/>
          </w:tcPr>
          <w:p w14:paraId="0AEE0AD8" w14:textId="77777777" w:rsidR="006F348F" w:rsidRPr="007616F1" w:rsidRDefault="006F348F" w:rsidP="00D71CF1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6F348F" w:rsidRPr="00244088" w14:paraId="191495A7" w14:textId="77777777" w:rsidTr="007616F1">
        <w:trPr>
          <w:trHeight w:val="397"/>
        </w:trPr>
        <w:tc>
          <w:tcPr>
            <w:tcW w:w="1134" w:type="dxa"/>
            <w:vAlign w:val="center"/>
          </w:tcPr>
          <w:p w14:paraId="72138B75" w14:textId="77777777" w:rsidR="006F348F" w:rsidRPr="007616F1" w:rsidRDefault="006F348F" w:rsidP="007616F1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7616F1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5</w:t>
            </w:r>
          </w:p>
        </w:tc>
        <w:tc>
          <w:tcPr>
            <w:tcW w:w="7370" w:type="dxa"/>
            <w:vAlign w:val="center"/>
          </w:tcPr>
          <w:p w14:paraId="72D9EE74" w14:textId="3C06F7C5" w:rsidR="006F348F" w:rsidRPr="00244088" w:rsidRDefault="006F348F" w:rsidP="00D71CF1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244088">
              <w:rPr>
                <w:rFonts w:ascii="Tahoma" w:eastAsia="Calibri" w:hAnsi="Tahoma" w:cs="Tahoma"/>
                <w:sz w:val="20"/>
                <w:szCs w:val="20"/>
                <w:lang w:val="pt-BR"/>
              </w:rPr>
              <w:t>Relacionar produtos às atividades correspondentes.</w:t>
            </w:r>
          </w:p>
        </w:tc>
        <w:tc>
          <w:tcPr>
            <w:tcW w:w="1134" w:type="dxa"/>
          </w:tcPr>
          <w:p w14:paraId="2D9DC829" w14:textId="77777777" w:rsidR="006F348F" w:rsidRPr="007616F1" w:rsidRDefault="006F348F" w:rsidP="00D71CF1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6F348F" w:rsidRPr="00244088" w14:paraId="5786420D" w14:textId="77777777" w:rsidTr="007616F1">
        <w:trPr>
          <w:trHeight w:val="397"/>
        </w:trPr>
        <w:tc>
          <w:tcPr>
            <w:tcW w:w="1134" w:type="dxa"/>
            <w:vAlign w:val="center"/>
          </w:tcPr>
          <w:p w14:paraId="45BDE974" w14:textId="77777777" w:rsidR="006F348F" w:rsidRPr="007616F1" w:rsidRDefault="006F348F" w:rsidP="007616F1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7616F1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6</w:t>
            </w:r>
          </w:p>
        </w:tc>
        <w:tc>
          <w:tcPr>
            <w:tcW w:w="7370" w:type="dxa"/>
            <w:vAlign w:val="center"/>
          </w:tcPr>
          <w:p w14:paraId="21B1F36A" w14:textId="46EAE4B2" w:rsidR="006F348F" w:rsidRPr="00244088" w:rsidRDefault="006F348F" w:rsidP="00D71CF1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244088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Identificar formas de impactos ambientais e sociais.</w:t>
            </w:r>
          </w:p>
        </w:tc>
        <w:tc>
          <w:tcPr>
            <w:tcW w:w="1134" w:type="dxa"/>
          </w:tcPr>
          <w:p w14:paraId="42D3EF0B" w14:textId="77777777" w:rsidR="006F348F" w:rsidRPr="007616F1" w:rsidRDefault="006F348F" w:rsidP="00D71CF1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6F348F" w:rsidRPr="00244088" w14:paraId="295596C1" w14:textId="77777777" w:rsidTr="007616F1">
        <w:trPr>
          <w:trHeight w:val="397"/>
        </w:trPr>
        <w:tc>
          <w:tcPr>
            <w:tcW w:w="1134" w:type="dxa"/>
            <w:vAlign w:val="center"/>
          </w:tcPr>
          <w:p w14:paraId="54A0CA62" w14:textId="77777777" w:rsidR="006F348F" w:rsidRPr="007616F1" w:rsidRDefault="006F348F" w:rsidP="007616F1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7616F1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7</w:t>
            </w:r>
          </w:p>
        </w:tc>
        <w:tc>
          <w:tcPr>
            <w:tcW w:w="7370" w:type="dxa"/>
            <w:vAlign w:val="center"/>
          </w:tcPr>
          <w:p w14:paraId="3780ED64" w14:textId="747375A0" w:rsidR="006F348F" w:rsidRPr="00244088" w:rsidRDefault="006F348F" w:rsidP="00D71CF1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244088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Identificar o impacto ambiental das atividades realizadas pelas pessoas</w:t>
            </w:r>
            <w:r w:rsidRPr="00244088">
              <w:rPr>
                <w:rFonts w:ascii="Tahoma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134" w:type="dxa"/>
          </w:tcPr>
          <w:p w14:paraId="681FDC5C" w14:textId="77777777" w:rsidR="006F348F" w:rsidRPr="007616F1" w:rsidRDefault="006F348F" w:rsidP="00D71CF1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6F348F" w:rsidRPr="00244088" w14:paraId="34865A4C" w14:textId="77777777" w:rsidTr="007616F1">
        <w:trPr>
          <w:trHeight w:val="397"/>
        </w:trPr>
        <w:tc>
          <w:tcPr>
            <w:tcW w:w="1134" w:type="dxa"/>
            <w:vAlign w:val="center"/>
          </w:tcPr>
          <w:p w14:paraId="53854214" w14:textId="77777777" w:rsidR="006F348F" w:rsidRPr="007616F1" w:rsidRDefault="006F348F" w:rsidP="007616F1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7616F1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8</w:t>
            </w:r>
          </w:p>
        </w:tc>
        <w:tc>
          <w:tcPr>
            <w:tcW w:w="7370" w:type="dxa"/>
            <w:vAlign w:val="center"/>
          </w:tcPr>
          <w:p w14:paraId="3A44DC8C" w14:textId="24379AA0" w:rsidR="006F348F" w:rsidRPr="00244088" w:rsidRDefault="006F348F" w:rsidP="00D71CF1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244088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Reconhecer que diferentes atividades causam impactos em diferentes escalas.</w:t>
            </w:r>
          </w:p>
        </w:tc>
        <w:tc>
          <w:tcPr>
            <w:tcW w:w="1134" w:type="dxa"/>
          </w:tcPr>
          <w:p w14:paraId="7ECDB42F" w14:textId="77777777" w:rsidR="006F348F" w:rsidRPr="007616F1" w:rsidRDefault="006F348F" w:rsidP="00D71CF1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6F348F" w:rsidRPr="00244088" w14:paraId="109B798D" w14:textId="77777777" w:rsidTr="007616F1">
        <w:trPr>
          <w:trHeight w:val="397"/>
        </w:trPr>
        <w:tc>
          <w:tcPr>
            <w:tcW w:w="1134" w:type="dxa"/>
            <w:vAlign w:val="center"/>
          </w:tcPr>
          <w:p w14:paraId="2142ECC1" w14:textId="77777777" w:rsidR="006F348F" w:rsidRPr="007616F1" w:rsidRDefault="006F348F" w:rsidP="007616F1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7616F1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9</w:t>
            </w:r>
          </w:p>
        </w:tc>
        <w:tc>
          <w:tcPr>
            <w:tcW w:w="7370" w:type="dxa"/>
            <w:vAlign w:val="center"/>
          </w:tcPr>
          <w:p w14:paraId="1F81651B" w14:textId="60D84883" w:rsidR="006F348F" w:rsidRPr="00244088" w:rsidRDefault="006F348F" w:rsidP="00D71CF1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244088">
              <w:rPr>
                <w:rFonts w:ascii="Tahoma" w:hAnsi="Tahoma" w:cs="Tahoma"/>
                <w:sz w:val="20"/>
                <w:szCs w:val="20"/>
                <w:lang w:val="pt-BR"/>
              </w:rPr>
              <w:t>Representar atividades que acarretam pequeno impacto ambiental.</w:t>
            </w:r>
          </w:p>
        </w:tc>
        <w:tc>
          <w:tcPr>
            <w:tcW w:w="1134" w:type="dxa"/>
          </w:tcPr>
          <w:p w14:paraId="4210911A" w14:textId="77777777" w:rsidR="006F348F" w:rsidRPr="007616F1" w:rsidRDefault="006F348F" w:rsidP="00D71CF1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6F348F" w:rsidRPr="00244088" w14:paraId="529DFD9B" w14:textId="77777777" w:rsidTr="007616F1">
        <w:trPr>
          <w:trHeight w:val="397"/>
        </w:trPr>
        <w:tc>
          <w:tcPr>
            <w:tcW w:w="1134" w:type="dxa"/>
            <w:vAlign w:val="center"/>
          </w:tcPr>
          <w:p w14:paraId="3792C74D" w14:textId="77777777" w:rsidR="006F348F" w:rsidRPr="007616F1" w:rsidRDefault="006F348F" w:rsidP="007616F1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7616F1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10</w:t>
            </w:r>
          </w:p>
        </w:tc>
        <w:tc>
          <w:tcPr>
            <w:tcW w:w="7370" w:type="dxa"/>
            <w:vAlign w:val="center"/>
          </w:tcPr>
          <w:p w14:paraId="14F4ADD7" w14:textId="5F1406FA" w:rsidR="006F348F" w:rsidRPr="00244088" w:rsidRDefault="006F348F" w:rsidP="00D71CF1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244088">
              <w:rPr>
                <w:rFonts w:ascii="Tahoma" w:eastAsia="Calibri" w:hAnsi="Tahoma" w:cs="Tahoma"/>
                <w:sz w:val="20"/>
                <w:szCs w:val="20"/>
                <w:lang w:val="pt-BR"/>
              </w:rPr>
              <w:t>Reconhecer elementos de uma paisagem com pequeno impacto ambiental.</w:t>
            </w:r>
          </w:p>
        </w:tc>
        <w:tc>
          <w:tcPr>
            <w:tcW w:w="1134" w:type="dxa"/>
          </w:tcPr>
          <w:p w14:paraId="09BDD4EB" w14:textId="77777777" w:rsidR="006F348F" w:rsidRPr="007616F1" w:rsidRDefault="006F348F" w:rsidP="00D71CF1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6F348F" w:rsidRPr="00244088" w14:paraId="57C3588D" w14:textId="77777777" w:rsidTr="007616F1">
        <w:trPr>
          <w:trHeight w:val="397"/>
        </w:trPr>
        <w:tc>
          <w:tcPr>
            <w:tcW w:w="1134" w:type="dxa"/>
            <w:vAlign w:val="center"/>
          </w:tcPr>
          <w:p w14:paraId="12171308" w14:textId="77777777" w:rsidR="006F348F" w:rsidRPr="007616F1" w:rsidRDefault="006F348F" w:rsidP="007616F1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7616F1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11</w:t>
            </w:r>
          </w:p>
        </w:tc>
        <w:tc>
          <w:tcPr>
            <w:tcW w:w="7370" w:type="dxa"/>
            <w:vAlign w:val="center"/>
          </w:tcPr>
          <w:p w14:paraId="1A41C6B7" w14:textId="59FEBE4F" w:rsidR="006F348F" w:rsidRPr="00244088" w:rsidRDefault="006F348F" w:rsidP="00D71CF1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244088">
              <w:rPr>
                <w:rFonts w:ascii="Tahoma" w:eastAsia="Calibri" w:hAnsi="Tahoma" w:cs="Tahoma"/>
                <w:sz w:val="20"/>
                <w:szCs w:val="20"/>
                <w:lang w:val="pt-BR"/>
              </w:rPr>
              <w:t>Identificar a rotação de culturas como uma técnica de conservação do solo.</w:t>
            </w:r>
          </w:p>
        </w:tc>
        <w:tc>
          <w:tcPr>
            <w:tcW w:w="1134" w:type="dxa"/>
          </w:tcPr>
          <w:p w14:paraId="687125C8" w14:textId="77777777" w:rsidR="006F348F" w:rsidRPr="007616F1" w:rsidRDefault="006F348F" w:rsidP="00D71CF1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6F348F" w:rsidRPr="00244088" w14:paraId="34D8A8D0" w14:textId="77777777" w:rsidTr="007616F1">
        <w:trPr>
          <w:trHeight w:val="397"/>
        </w:trPr>
        <w:tc>
          <w:tcPr>
            <w:tcW w:w="1134" w:type="dxa"/>
            <w:vAlign w:val="center"/>
          </w:tcPr>
          <w:p w14:paraId="7C28EC77" w14:textId="77777777" w:rsidR="006F348F" w:rsidRPr="007616F1" w:rsidRDefault="006F348F" w:rsidP="007616F1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7616F1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12</w:t>
            </w:r>
          </w:p>
        </w:tc>
        <w:tc>
          <w:tcPr>
            <w:tcW w:w="7370" w:type="dxa"/>
            <w:vAlign w:val="center"/>
          </w:tcPr>
          <w:p w14:paraId="490489DD" w14:textId="71E11207" w:rsidR="006F348F" w:rsidRPr="00244088" w:rsidRDefault="006F348F" w:rsidP="00D71CF1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244088">
              <w:rPr>
                <w:rFonts w:ascii="Tahoma" w:eastAsia="Calibri" w:hAnsi="Tahoma" w:cs="Tahoma"/>
                <w:sz w:val="20"/>
                <w:szCs w:val="20"/>
                <w:lang w:val="pt-BR"/>
              </w:rPr>
              <w:t>Reconhecer que a maior parte da superfície terrestre é coberta por água imprópria para o consumo humano.</w:t>
            </w:r>
          </w:p>
        </w:tc>
        <w:tc>
          <w:tcPr>
            <w:tcW w:w="1134" w:type="dxa"/>
          </w:tcPr>
          <w:p w14:paraId="4E29CE35" w14:textId="77777777" w:rsidR="006F348F" w:rsidRPr="007616F1" w:rsidRDefault="006F348F" w:rsidP="00D71CF1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6F348F" w:rsidRPr="00244088" w14:paraId="07B7224D" w14:textId="77777777" w:rsidTr="007616F1">
        <w:trPr>
          <w:trHeight w:val="397"/>
        </w:trPr>
        <w:tc>
          <w:tcPr>
            <w:tcW w:w="1134" w:type="dxa"/>
            <w:vAlign w:val="center"/>
          </w:tcPr>
          <w:p w14:paraId="76D0FA11" w14:textId="77777777" w:rsidR="006F348F" w:rsidRPr="007616F1" w:rsidRDefault="006F348F" w:rsidP="007616F1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7616F1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13</w:t>
            </w:r>
          </w:p>
        </w:tc>
        <w:tc>
          <w:tcPr>
            <w:tcW w:w="7370" w:type="dxa"/>
            <w:vAlign w:val="center"/>
          </w:tcPr>
          <w:p w14:paraId="4A165B75" w14:textId="14DFDBD0" w:rsidR="006F348F" w:rsidRPr="00244088" w:rsidRDefault="006F348F" w:rsidP="00D71CF1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244088">
              <w:rPr>
                <w:rFonts w:ascii="Tahoma" w:eastAsia="Calibri" w:hAnsi="Tahoma" w:cs="Tahoma"/>
                <w:sz w:val="20"/>
                <w:szCs w:val="20"/>
                <w:lang w:val="pt-BR"/>
              </w:rPr>
              <w:t>Utilizar água de forma consciente.</w:t>
            </w:r>
          </w:p>
        </w:tc>
        <w:tc>
          <w:tcPr>
            <w:tcW w:w="1134" w:type="dxa"/>
          </w:tcPr>
          <w:p w14:paraId="56BF65F4" w14:textId="77777777" w:rsidR="006F348F" w:rsidRPr="007616F1" w:rsidRDefault="006F348F" w:rsidP="00D71CF1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6F348F" w:rsidRPr="007616F1" w14:paraId="28ECC9B2" w14:textId="77777777" w:rsidTr="007616F1">
        <w:trPr>
          <w:trHeight w:val="397"/>
        </w:trPr>
        <w:tc>
          <w:tcPr>
            <w:tcW w:w="1134" w:type="dxa"/>
            <w:vAlign w:val="center"/>
          </w:tcPr>
          <w:p w14:paraId="17ABA397" w14:textId="77777777" w:rsidR="006F348F" w:rsidRPr="007616F1" w:rsidRDefault="006F348F" w:rsidP="007616F1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7616F1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14</w:t>
            </w:r>
          </w:p>
        </w:tc>
        <w:tc>
          <w:tcPr>
            <w:tcW w:w="7370" w:type="dxa"/>
            <w:vAlign w:val="center"/>
          </w:tcPr>
          <w:p w14:paraId="2EAF9380" w14:textId="02E2D7E8" w:rsidR="006F348F" w:rsidRPr="007616F1" w:rsidRDefault="006F348F" w:rsidP="00D71CF1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7616F1">
              <w:rPr>
                <w:rFonts w:ascii="Tahoma" w:eastAsia="Calibri" w:hAnsi="Tahoma" w:cs="Tahoma"/>
                <w:sz w:val="20"/>
                <w:szCs w:val="20"/>
              </w:rPr>
              <w:t>Reconhecer</w:t>
            </w:r>
            <w:proofErr w:type="spellEnd"/>
            <w:r w:rsidRPr="007616F1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7616F1">
              <w:rPr>
                <w:rFonts w:ascii="Tahoma" w:eastAsia="Calibri" w:hAnsi="Tahoma" w:cs="Tahoma"/>
                <w:sz w:val="20"/>
                <w:szCs w:val="20"/>
              </w:rPr>
              <w:t>impactos</w:t>
            </w:r>
            <w:proofErr w:type="spellEnd"/>
            <w:r w:rsidRPr="007616F1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7616F1">
              <w:rPr>
                <w:rFonts w:ascii="Tahoma" w:eastAsia="Calibri" w:hAnsi="Tahoma" w:cs="Tahoma"/>
                <w:sz w:val="20"/>
                <w:szCs w:val="20"/>
              </w:rPr>
              <w:t>ambientais</w:t>
            </w:r>
            <w:proofErr w:type="spellEnd"/>
            <w:r w:rsidRPr="007616F1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20BA5F75" w14:textId="77777777" w:rsidR="006F348F" w:rsidRPr="007616F1" w:rsidRDefault="006F348F" w:rsidP="00D71CF1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6F348F" w:rsidRPr="00244088" w14:paraId="632B8461" w14:textId="77777777" w:rsidTr="007616F1">
        <w:trPr>
          <w:trHeight w:val="397"/>
        </w:trPr>
        <w:tc>
          <w:tcPr>
            <w:tcW w:w="1134" w:type="dxa"/>
            <w:vAlign w:val="center"/>
          </w:tcPr>
          <w:p w14:paraId="1F02825D" w14:textId="77777777" w:rsidR="006F348F" w:rsidRPr="007616F1" w:rsidRDefault="006F348F" w:rsidP="007616F1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7616F1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15</w:t>
            </w:r>
          </w:p>
        </w:tc>
        <w:tc>
          <w:tcPr>
            <w:tcW w:w="7370" w:type="dxa"/>
            <w:vAlign w:val="center"/>
          </w:tcPr>
          <w:p w14:paraId="3E4FF550" w14:textId="25BA1C2D" w:rsidR="006F348F" w:rsidRPr="00244088" w:rsidRDefault="006F348F" w:rsidP="00D71CF1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244088">
              <w:rPr>
                <w:rFonts w:ascii="Tahoma" w:eastAsia="Calibri" w:hAnsi="Tahoma" w:cs="Tahoma"/>
                <w:sz w:val="20"/>
                <w:szCs w:val="20"/>
                <w:lang w:val="pt-BR"/>
              </w:rPr>
              <w:t>Identificar soluções para problemas ambientais.</w:t>
            </w:r>
          </w:p>
        </w:tc>
        <w:tc>
          <w:tcPr>
            <w:tcW w:w="1134" w:type="dxa"/>
          </w:tcPr>
          <w:p w14:paraId="1C82DB80" w14:textId="77777777" w:rsidR="006F348F" w:rsidRPr="007616F1" w:rsidRDefault="006F348F" w:rsidP="00D71CF1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6F348F" w:rsidRPr="007616F1" w14:paraId="523A055F" w14:textId="77777777" w:rsidTr="007616F1">
        <w:trPr>
          <w:trHeight w:val="397"/>
        </w:trPr>
        <w:tc>
          <w:tcPr>
            <w:tcW w:w="1134" w:type="dxa"/>
          </w:tcPr>
          <w:p w14:paraId="17827700" w14:textId="77777777" w:rsidR="006F348F" w:rsidRPr="007616F1" w:rsidRDefault="006F348F" w:rsidP="00D71CF1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  <w:tc>
          <w:tcPr>
            <w:tcW w:w="7370" w:type="dxa"/>
            <w:vAlign w:val="center"/>
          </w:tcPr>
          <w:p w14:paraId="031BF4D9" w14:textId="77777777" w:rsidR="006F348F" w:rsidRPr="007616F1" w:rsidRDefault="006F348F" w:rsidP="00D71CF1">
            <w:pPr>
              <w:spacing w:line="276" w:lineRule="auto"/>
              <w:jc w:val="right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7616F1">
              <w:rPr>
                <w:rFonts w:ascii="Tahoma" w:eastAsia="Calibri" w:hAnsi="Tahoma" w:cs="Tahoma"/>
                <w:b/>
                <w:sz w:val="20"/>
                <w:szCs w:val="20"/>
              </w:rPr>
              <w:t>Total:</w:t>
            </w:r>
          </w:p>
        </w:tc>
        <w:tc>
          <w:tcPr>
            <w:tcW w:w="1134" w:type="dxa"/>
          </w:tcPr>
          <w:p w14:paraId="628CE4FF" w14:textId="77777777" w:rsidR="006F348F" w:rsidRPr="007616F1" w:rsidRDefault="006F348F" w:rsidP="00D71CF1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</w:tbl>
    <w:p w14:paraId="16ECEC39" w14:textId="77777777" w:rsidR="006F348F" w:rsidRPr="006F348F" w:rsidRDefault="006F348F" w:rsidP="006F348F">
      <w:pPr>
        <w:pStyle w:val="00Textogeral"/>
      </w:pPr>
    </w:p>
    <w:sectPr w:rsidR="006F348F" w:rsidRPr="006F348F" w:rsidSect="00ED36DC">
      <w:headerReference w:type="default" r:id="rId8"/>
      <w:footerReference w:type="default" r:id="rId9"/>
      <w:headerReference w:type="first" r:id="rId10"/>
      <w:footerReference w:type="first" r:id="rId11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EEB851" w14:textId="77777777" w:rsidR="00D16D65" w:rsidRDefault="00D16D65" w:rsidP="005B4288">
      <w:r>
        <w:separator/>
      </w:r>
    </w:p>
    <w:p w14:paraId="4421BF16" w14:textId="77777777" w:rsidR="00D16D65" w:rsidRDefault="00D16D65"/>
  </w:endnote>
  <w:endnote w:type="continuationSeparator" w:id="0">
    <w:p w14:paraId="3F29C3A1" w14:textId="77777777" w:rsidR="00D16D65" w:rsidRDefault="00D16D65" w:rsidP="005B4288">
      <w:r>
        <w:continuationSeparator/>
      </w:r>
    </w:p>
    <w:p w14:paraId="4042C9E9" w14:textId="77777777" w:rsidR="00D16D65" w:rsidRDefault="00D16D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3AC703D9-02D9-490E-81EF-C9A5260A893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61E1381-B791-4439-B43F-7AA8C38B94A8}"/>
    <w:embedBold r:id="rId3" w:fontKey="{41C3E7CD-74A9-4C6A-9FA5-D6D0DA163D38}"/>
    <w:embedItalic r:id="rId4" w:fontKey="{628C2B81-AC1E-4EEA-9953-6EE4008B0509}"/>
    <w:embedBoldItalic r:id="rId5" w:fontKey="{CCC70553-A8AE-4C7F-AD36-B6F689948F3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subsetted="1" w:fontKey="{A2E89519-79E8-44E4-A709-C72C0A68905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9B5AE" w14:textId="5FD1029B" w:rsidR="00ED36DC" w:rsidRPr="00394A40" w:rsidRDefault="00ED36DC" w:rsidP="00ED36DC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394A40">
      <w:rPr>
        <w:rFonts w:ascii="Calibri" w:eastAsia="Times New Roman" w:hAnsi="Calibri" w:cs="Times New Roman"/>
      </w:rPr>
      <w:fldChar w:fldCharType="begin"/>
    </w:r>
    <w:r w:rsidRPr="00394A40">
      <w:rPr>
        <w:rFonts w:ascii="Calibri" w:eastAsia="Times New Roman" w:hAnsi="Calibri" w:cs="Times New Roman"/>
      </w:rPr>
      <w:instrText xml:space="preserve">PAGE  </w:instrText>
    </w:r>
    <w:r w:rsidRPr="00394A40">
      <w:rPr>
        <w:rFonts w:ascii="Calibri" w:eastAsia="Times New Roman" w:hAnsi="Calibri" w:cs="Times New Roman"/>
      </w:rPr>
      <w:fldChar w:fldCharType="separate"/>
    </w:r>
    <w:r w:rsidR="00647B94">
      <w:rPr>
        <w:rFonts w:ascii="Calibri" w:eastAsia="Times New Roman" w:hAnsi="Calibri" w:cs="Times New Roman"/>
        <w:noProof/>
      </w:rPr>
      <w:t>1</w:t>
    </w:r>
    <w:r w:rsidRPr="00394A40">
      <w:rPr>
        <w:rFonts w:ascii="Calibri" w:eastAsia="Times New Roman" w:hAnsi="Calibri" w:cs="Times New Roman"/>
      </w:rPr>
      <w:fldChar w:fldCharType="end"/>
    </w:r>
  </w:p>
  <w:p w14:paraId="484D764A" w14:textId="008CB3D2" w:rsidR="00ED36DC" w:rsidRPr="00ED36DC" w:rsidRDefault="00ED36DC" w:rsidP="00ED36DC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7C22D5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D9A63" w14:textId="2BF0CCE6" w:rsidR="006F348F" w:rsidRPr="00C40A56" w:rsidRDefault="006F348F" w:rsidP="006F348F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C40A56">
      <w:rPr>
        <w:rFonts w:ascii="Calibri" w:eastAsia="Times New Roman" w:hAnsi="Calibri" w:cs="Times New Roman"/>
      </w:rPr>
      <w:fldChar w:fldCharType="begin"/>
    </w:r>
    <w:r w:rsidRPr="00C40A56">
      <w:rPr>
        <w:rFonts w:ascii="Calibri" w:eastAsia="Times New Roman" w:hAnsi="Calibri" w:cs="Times New Roman"/>
      </w:rPr>
      <w:instrText xml:space="preserve">PAGE  </w:instrText>
    </w:r>
    <w:r w:rsidRPr="00C40A56">
      <w:rPr>
        <w:rFonts w:ascii="Calibri" w:eastAsia="Times New Roman" w:hAnsi="Calibri" w:cs="Times New Roman"/>
      </w:rPr>
      <w:fldChar w:fldCharType="separate"/>
    </w:r>
    <w:r w:rsidR="00ED36DC">
      <w:rPr>
        <w:rFonts w:ascii="Calibri" w:eastAsia="Times New Roman" w:hAnsi="Calibri" w:cs="Times New Roman"/>
        <w:noProof/>
      </w:rPr>
      <w:t>1</w:t>
    </w:r>
    <w:r w:rsidRPr="00C40A56">
      <w:rPr>
        <w:rFonts w:ascii="Calibri" w:eastAsia="Times New Roman" w:hAnsi="Calibri" w:cs="Times New Roman"/>
      </w:rPr>
      <w:fldChar w:fldCharType="end"/>
    </w:r>
  </w:p>
  <w:p w14:paraId="655E47EA" w14:textId="2934366E" w:rsidR="006F348F" w:rsidRPr="00244088" w:rsidRDefault="006F348F" w:rsidP="002A0E10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244088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6AE8B1" w14:textId="77777777" w:rsidR="00D16D65" w:rsidRDefault="00D16D65" w:rsidP="005B4288">
      <w:r>
        <w:separator/>
      </w:r>
    </w:p>
    <w:p w14:paraId="666DD5FE" w14:textId="77777777" w:rsidR="00D16D65" w:rsidRDefault="00D16D65"/>
  </w:footnote>
  <w:footnote w:type="continuationSeparator" w:id="0">
    <w:p w14:paraId="7E442A18" w14:textId="77777777" w:rsidR="00D16D65" w:rsidRDefault="00D16D65" w:rsidP="005B4288">
      <w:r>
        <w:continuationSeparator/>
      </w:r>
    </w:p>
    <w:p w14:paraId="180FCA4A" w14:textId="77777777" w:rsidR="00D16D65" w:rsidRDefault="00D16D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488519E7" w:rsidR="002A39C0" w:rsidRDefault="00ED36DC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353F86C4" wp14:editId="04DF5960">
          <wp:extent cx="5940000" cy="290334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HG2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B4CB8" w14:textId="006B7DAB" w:rsidR="006F348F" w:rsidRDefault="006F348F">
    <w:pPr>
      <w:pStyle w:val="Cabealho"/>
    </w:pPr>
    <w:r>
      <w:rPr>
        <w:noProof/>
      </w:rPr>
      <w:drawing>
        <wp:inline distT="0" distB="0" distL="0" distR="0" wp14:anchorId="36C0C703" wp14:editId="4FC3D01D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2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4048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8CD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AEE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21E9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598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088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0E10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8363D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77EFC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5B36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47B94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348F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16F1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76ACD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46E4A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73F94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A789F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16D65"/>
    <w:rsid w:val="00D21D80"/>
    <w:rsid w:val="00D22152"/>
    <w:rsid w:val="00D251E4"/>
    <w:rsid w:val="00D25546"/>
    <w:rsid w:val="00D2616B"/>
    <w:rsid w:val="00D2624B"/>
    <w:rsid w:val="00D26374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B43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C7ADF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E641B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09E0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1419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36DC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34C9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6F348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7616F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62F27AAF-1A9A-4C25-B114-798A18982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994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2017-12-18T19:15:00Z</dcterms:created>
  <dcterms:modified xsi:type="dcterms:W3CDTF">2017-12-18T19:15:00Z</dcterms:modified>
  <cp:category/>
</cp:coreProperties>
</file>