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000A2" w14:textId="77777777" w:rsidR="00FD40E0" w:rsidRPr="00B67075" w:rsidRDefault="00FD40E0" w:rsidP="00A11442">
      <w:pPr>
        <w:pStyle w:val="00cabeos"/>
      </w:pPr>
      <w:r w:rsidRPr="00B67075">
        <w:t xml:space="preserve">PROPOSTA DE ACOMPANHAMENTO DA APRENDIZAGEM </w:t>
      </w:r>
    </w:p>
    <w:p w14:paraId="348503EB" w14:textId="77777777" w:rsidR="00FD40E0" w:rsidRPr="002A4338" w:rsidRDefault="00FD40E0" w:rsidP="00FD40E0">
      <w:pPr>
        <w:pStyle w:val="00textoserifado"/>
        <w:rPr>
          <w:rFonts w:ascii="Cambria-Bold" w:hAnsi="Cambria-Bold"/>
          <w:b/>
          <w:sz w:val="32"/>
          <w:szCs w:val="32"/>
          <w:lang w:val="pt-BR"/>
        </w:rPr>
      </w:pPr>
    </w:p>
    <w:p w14:paraId="6DF429A2" w14:textId="77777777" w:rsidR="00FD40E0" w:rsidRPr="002A4338" w:rsidRDefault="00FD40E0" w:rsidP="003143B3">
      <w:pPr>
        <w:pStyle w:val="00Peso1"/>
      </w:pPr>
      <w:r w:rsidRPr="002A4338">
        <w:t>GABARITO COMENTADO</w:t>
      </w:r>
    </w:p>
    <w:p w14:paraId="4AEE0ED5" w14:textId="77777777" w:rsidR="00FD40E0" w:rsidRPr="00716C4E" w:rsidRDefault="00FD40E0" w:rsidP="00FD40E0">
      <w:pPr>
        <w:pStyle w:val="00textoserifado"/>
        <w:rPr>
          <w:lang w:val="pt-BR"/>
        </w:rPr>
      </w:pPr>
    </w:p>
    <w:p w14:paraId="29BBD945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 xml:space="preserve">1. João utiliza </w:t>
      </w:r>
      <w:r w:rsidRPr="00205320">
        <w:rPr>
          <w:rFonts w:ascii="Tahoma" w:hAnsi="Tahoma" w:cs="Tahoma"/>
          <w:bCs/>
          <w:lang w:val="pt-BR"/>
        </w:rPr>
        <w:t>_</w:t>
      </w:r>
      <w:r>
        <w:rPr>
          <w:rFonts w:ascii="Tahoma" w:hAnsi="Tahoma" w:cs="Tahoma"/>
          <w:u w:val="single"/>
          <w:lang w:val="pt-BR"/>
        </w:rPr>
        <w:t>2</w:t>
      </w:r>
      <w:r w:rsidRPr="00205320">
        <w:rPr>
          <w:rFonts w:ascii="Tahoma" w:hAnsi="Tahoma" w:cs="Tahoma"/>
          <w:u w:val="single"/>
          <w:lang w:val="pt-BR"/>
        </w:rPr>
        <w:t>0_</w:t>
      </w:r>
      <w:r w:rsidRPr="00205320">
        <w:rPr>
          <w:rFonts w:ascii="Tahoma" w:hAnsi="Tahoma" w:cs="Tahoma"/>
          <w:b/>
          <w:bCs/>
          <w:lang w:val="pt-BR"/>
        </w:rPr>
        <w:t xml:space="preserve"> ovos por dia.</w:t>
      </w:r>
    </w:p>
    <w:p w14:paraId="268B0861" w14:textId="4138BAE6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lang w:val="pt-BR"/>
        </w:rPr>
        <w:t xml:space="preserve">O aluno que responde corretamente à questão sabe resolver problemas de multiplicação (por 5) com </w:t>
      </w:r>
      <w:r>
        <w:rPr>
          <w:rFonts w:ascii="Tahoma" w:hAnsi="Tahoma" w:cs="Tahoma"/>
          <w:lang w:val="pt-BR"/>
        </w:rPr>
        <w:t>a ideia</w:t>
      </w:r>
      <w:r w:rsidRPr="00205320">
        <w:rPr>
          <w:rFonts w:ascii="Tahoma" w:hAnsi="Tahoma" w:cs="Tahoma"/>
          <w:lang w:val="pt-BR"/>
        </w:rPr>
        <w:t xml:space="preserve"> de adição de parcelas iguais, sem suporte de imagens. O aluno que desenvolveu parcialmente essa habilidade pode se equivocar ao adicionar os valores dados e obter como resultado 9. Para apoiar o aluno que ainda não desenvolveu a habilidade trabalhada na questão ou que a desenvolveu parcialmente, o professor pode retomar as atividades das páginas 96 a 99 da Unidade 5</w:t>
      </w:r>
      <w:r w:rsidR="002016E4">
        <w:rPr>
          <w:rFonts w:ascii="Tahoma" w:hAnsi="Tahoma" w:cs="Tahoma"/>
          <w:lang w:val="pt-BR"/>
        </w:rPr>
        <w:t xml:space="preserve"> do Livro do Estudante,</w:t>
      </w:r>
      <w:r w:rsidRPr="00205320">
        <w:rPr>
          <w:rFonts w:ascii="Tahoma" w:hAnsi="Tahoma" w:cs="Tahoma"/>
          <w:lang w:val="pt-BR"/>
        </w:rPr>
        <w:t xml:space="preserve"> que abordam problemas que envolvem multiplicação com </w:t>
      </w:r>
      <w:r>
        <w:rPr>
          <w:rFonts w:ascii="Tahoma" w:hAnsi="Tahoma" w:cs="Tahoma"/>
          <w:lang w:val="pt-BR"/>
        </w:rPr>
        <w:t>a ideia</w:t>
      </w:r>
      <w:r w:rsidRPr="00205320">
        <w:rPr>
          <w:rFonts w:ascii="Tahoma" w:hAnsi="Tahoma" w:cs="Tahoma"/>
          <w:lang w:val="pt-BR"/>
        </w:rPr>
        <w:t xml:space="preserve"> de adição de parcelas iguais em situações cotidianas.</w:t>
      </w:r>
    </w:p>
    <w:p w14:paraId="3ECD42B0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63841E6C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>2.</w:t>
      </w:r>
      <w:r w:rsidRPr="00205320">
        <w:rPr>
          <w:rFonts w:ascii="Tahoma" w:hAnsi="Tahoma" w:cs="Tahoma"/>
          <w:lang w:val="pt-BR"/>
        </w:rPr>
        <w:t xml:space="preserve"> </w:t>
      </w:r>
      <w:r w:rsidRPr="00205320">
        <w:rPr>
          <w:rFonts w:ascii="Tahoma" w:hAnsi="Tahoma" w:cs="Tahoma"/>
          <w:b/>
          <w:bCs/>
          <w:lang w:val="pt-BR"/>
        </w:rPr>
        <w:t xml:space="preserve">Em </w:t>
      </w:r>
      <w:r>
        <w:rPr>
          <w:rFonts w:ascii="Tahoma" w:hAnsi="Tahoma" w:cs="Tahoma"/>
          <w:b/>
          <w:bCs/>
          <w:lang w:val="pt-BR"/>
        </w:rPr>
        <w:t>um dia sem promoção, uma pasta custa</w:t>
      </w:r>
      <w:r w:rsidRPr="00205320">
        <w:rPr>
          <w:rFonts w:ascii="Tahoma" w:hAnsi="Tahoma" w:cs="Tahoma"/>
          <w:b/>
          <w:bCs/>
          <w:lang w:val="pt-BR"/>
        </w:rPr>
        <w:t xml:space="preserve"> </w:t>
      </w:r>
      <w:r w:rsidRPr="00205320">
        <w:rPr>
          <w:rFonts w:ascii="Tahoma" w:hAnsi="Tahoma" w:cs="Tahoma"/>
          <w:bCs/>
          <w:lang w:val="pt-BR"/>
        </w:rPr>
        <w:t>_</w:t>
      </w:r>
      <w:r w:rsidRPr="00205320">
        <w:rPr>
          <w:rFonts w:ascii="Tahoma" w:hAnsi="Tahoma" w:cs="Tahoma"/>
          <w:u w:val="single"/>
          <w:lang w:val="pt-BR"/>
        </w:rPr>
        <w:t>4_</w:t>
      </w:r>
      <w:r w:rsidRPr="00205320">
        <w:rPr>
          <w:rFonts w:ascii="Tahoma" w:hAnsi="Tahoma" w:cs="Tahoma"/>
          <w:b/>
          <w:bCs/>
          <w:lang w:val="pt-BR"/>
        </w:rPr>
        <w:t xml:space="preserve"> </w:t>
      </w:r>
      <w:r>
        <w:rPr>
          <w:rFonts w:ascii="Tahoma" w:hAnsi="Tahoma" w:cs="Tahoma"/>
          <w:b/>
          <w:bCs/>
          <w:lang w:val="pt-BR"/>
        </w:rPr>
        <w:t>reais</w:t>
      </w:r>
      <w:r w:rsidRPr="00205320">
        <w:rPr>
          <w:rFonts w:ascii="Tahoma" w:hAnsi="Tahoma" w:cs="Tahoma"/>
          <w:b/>
          <w:bCs/>
          <w:lang w:val="pt-BR"/>
        </w:rPr>
        <w:t xml:space="preserve">. </w:t>
      </w:r>
    </w:p>
    <w:p w14:paraId="5E8FEFD2" w14:textId="040A2ABD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lang w:val="pt-BR"/>
        </w:rPr>
        <w:t xml:space="preserve">O aluno que responde corretamente à questão sabe resolver problemas de multiplicação envolvendo </w:t>
      </w:r>
      <w:r>
        <w:rPr>
          <w:rFonts w:ascii="Tahoma" w:hAnsi="Tahoma" w:cs="Tahoma"/>
          <w:lang w:val="pt-BR"/>
        </w:rPr>
        <w:t xml:space="preserve">o </w:t>
      </w:r>
      <w:r w:rsidRPr="00205320">
        <w:rPr>
          <w:rFonts w:ascii="Tahoma" w:hAnsi="Tahoma" w:cs="Tahoma"/>
          <w:lang w:val="pt-BR"/>
        </w:rPr>
        <w:t>dobro, sem suporte de imagens. Para auxiliar o aluno que ainda não desenvolveu a habilidade trabalhada na questão ou que a desenvolveu parcialmente, o professor pode retomar as atividades das páginas 102 e 103 da Unidade 5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apresentam problemas que envolvem</w:t>
      </w:r>
      <w:r>
        <w:rPr>
          <w:rFonts w:ascii="Tahoma" w:hAnsi="Tahoma" w:cs="Tahoma"/>
          <w:lang w:val="pt-BR"/>
        </w:rPr>
        <w:t xml:space="preserve"> calcular</w:t>
      </w:r>
      <w:r w:rsidRPr="00205320">
        <w:rPr>
          <w:rFonts w:ascii="Tahoma" w:hAnsi="Tahoma" w:cs="Tahoma"/>
          <w:lang w:val="pt-BR"/>
        </w:rPr>
        <w:t xml:space="preserve"> o dobro.</w:t>
      </w:r>
    </w:p>
    <w:p w14:paraId="52F03C48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65456CB2" w14:textId="77777777" w:rsidR="00FD40E0" w:rsidRPr="00F93035" w:rsidRDefault="00FD40E0" w:rsidP="00FD40E0">
      <w:pPr>
        <w:pStyle w:val="00textoserifado"/>
        <w:rPr>
          <w:rFonts w:ascii="Tahoma" w:hAnsi="Tahoma" w:cs="Tahoma"/>
          <w:b/>
          <w:bCs/>
        </w:rPr>
      </w:pPr>
      <w:r w:rsidRPr="00F93035">
        <w:rPr>
          <w:rFonts w:ascii="Tahoma" w:hAnsi="Tahoma" w:cs="Tahoma"/>
          <w:b/>
          <w:bCs/>
        </w:rPr>
        <w:t xml:space="preserve">3. </w:t>
      </w:r>
    </w:p>
    <w:p w14:paraId="3367E100" w14:textId="77777777" w:rsidR="00FD40E0" w:rsidRPr="00F93035" w:rsidRDefault="00FD40E0" w:rsidP="00FD40E0">
      <w:pPr>
        <w:pStyle w:val="00Textogeralbullet"/>
        <w:rPr>
          <w:rFonts w:cs="Tahoma"/>
          <w:b/>
        </w:rPr>
      </w:pPr>
      <w:r w:rsidRPr="00F93035">
        <w:rPr>
          <w:rFonts w:cs="Tahoma"/>
          <w:b/>
        </w:rPr>
        <w:t xml:space="preserve">Desenho pessoal. </w:t>
      </w:r>
      <w:r>
        <w:rPr>
          <w:rFonts w:cs="Tahoma"/>
          <w:b/>
        </w:rPr>
        <w:t>O aluno d</w:t>
      </w:r>
      <w:r w:rsidRPr="00F93035">
        <w:rPr>
          <w:rFonts w:cs="Tahoma"/>
          <w:b/>
        </w:rPr>
        <w:t>ev</w:t>
      </w:r>
      <w:bookmarkStart w:id="0" w:name="_GoBack"/>
      <w:bookmarkEnd w:id="0"/>
      <w:r w:rsidRPr="00F93035">
        <w:rPr>
          <w:rFonts w:cs="Tahoma"/>
          <w:b/>
        </w:rPr>
        <w:t>e desenhar 18 chaveiros.</w:t>
      </w:r>
    </w:p>
    <w:p w14:paraId="332F8BE7" w14:textId="77777777" w:rsidR="00FD40E0" w:rsidRPr="00F93035" w:rsidRDefault="00FD40E0" w:rsidP="00FD40E0">
      <w:pPr>
        <w:pStyle w:val="00Textogeralbullet"/>
        <w:rPr>
          <w:rFonts w:cs="Tahoma"/>
          <w:b/>
        </w:rPr>
      </w:pPr>
      <w:r w:rsidRPr="00F93035">
        <w:rPr>
          <w:rFonts w:cs="Tahoma"/>
          <w:b/>
        </w:rPr>
        <w:t>A Joana possui 18 chaveiros.</w:t>
      </w:r>
    </w:p>
    <w:p w14:paraId="4216DAA9" w14:textId="63A6AFBE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lang w:val="pt-BR"/>
        </w:rPr>
        <w:t xml:space="preserve">O aluno que responde corretamente à questão sabe resolver problemas de multiplicação envolvendo </w:t>
      </w:r>
      <w:r>
        <w:rPr>
          <w:rFonts w:ascii="Tahoma" w:hAnsi="Tahoma" w:cs="Tahoma"/>
          <w:lang w:val="pt-BR"/>
        </w:rPr>
        <w:t xml:space="preserve">o </w:t>
      </w:r>
      <w:r w:rsidRPr="00205320">
        <w:rPr>
          <w:rFonts w:ascii="Tahoma" w:hAnsi="Tahoma" w:cs="Tahoma"/>
          <w:lang w:val="pt-BR"/>
        </w:rPr>
        <w:t>triplo, com suporte de imagens. O aluno que desenvolveu parcialmente essa habilidade pode adicionar as quantidades desenhadas e as de Maria, obtendo como resposta 24 chaveiros (6 + 18). O aluno pode ainda desenhar somente os chaveiros que faltam para completar 18, a partir dos 6 que Maria possui, ou seja, desenhar 12 chaveiros. Para auxiliar o aluno que ainda não desenvolveu a habilidade trabalhada na questão ou que a desenvolveu parcialmente, o professor pode retomar as atividades das páginas 104 e 105 da Unidade 5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apresentam problemas que envolvem </w:t>
      </w:r>
      <w:r>
        <w:rPr>
          <w:rFonts w:ascii="Tahoma" w:hAnsi="Tahoma" w:cs="Tahoma"/>
          <w:lang w:val="pt-BR"/>
        </w:rPr>
        <w:t>calcular</w:t>
      </w:r>
      <w:r w:rsidRPr="00205320">
        <w:rPr>
          <w:rFonts w:ascii="Tahoma" w:hAnsi="Tahoma" w:cs="Tahoma"/>
          <w:lang w:val="pt-BR"/>
        </w:rPr>
        <w:t xml:space="preserve"> o triplo.</w:t>
      </w:r>
    </w:p>
    <w:p w14:paraId="01CF52A6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09A26833" w14:textId="77777777" w:rsidR="00FD40E0" w:rsidRPr="00F93035" w:rsidRDefault="00FD40E0" w:rsidP="00FD40E0">
      <w:pPr>
        <w:pStyle w:val="00textoserifado"/>
        <w:rPr>
          <w:rFonts w:ascii="Tahoma" w:hAnsi="Tahoma" w:cs="Tahoma"/>
          <w:b/>
          <w:bCs/>
        </w:rPr>
      </w:pPr>
      <w:bookmarkStart w:id="1" w:name="_Hlk502159194"/>
      <w:r w:rsidRPr="00F93035">
        <w:rPr>
          <w:rFonts w:ascii="Tahoma" w:hAnsi="Tahoma" w:cs="Tahoma"/>
          <w:b/>
          <w:bCs/>
        </w:rPr>
        <w:t>4.</w:t>
      </w:r>
    </w:p>
    <w:p w14:paraId="3684215B" w14:textId="77777777" w:rsidR="00FD40E0" w:rsidRPr="00F93035" w:rsidRDefault="00FD40E0" w:rsidP="00FD40E0">
      <w:pPr>
        <w:pStyle w:val="00Textogeralbullet"/>
        <w:rPr>
          <w:rFonts w:cs="Tahoma"/>
          <w:b/>
          <w:bCs/>
          <w:iCs w:val="0"/>
        </w:rPr>
      </w:pPr>
      <w:r w:rsidRPr="00F93035">
        <w:rPr>
          <w:rFonts w:cs="Tahoma"/>
          <w:b/>
          <w:bCs/>
          <w:iCs w:val="0"/>
        </w:rPr>
        <w:t xml:space="preserve">Marcelo encontrará uma </w:t>
      </w:r>
      <w:r>
        <w:rPr>
          <w:rFonts w:cs="Tahoma"/>
          <w:b/>
          <w:bCs/>
          <w:iCs w:val="0"/>
        </w:rPr>
        <w:t>quantidade</w:t>
      </w:r>
      <w:r w:rsidRPr="00F93035">
        <w:rPr>
          <w:rFonts w:cs="Tahoma"/>
          <w:b/>
          <w:bCs/>
          <w:iCs w:val="0"/>
        </w:rPr>
        <w:t xml:space="preserve"> de palmos maior em relação à </w:t>
      </w:r>
      <w:r>
        <w:rPr>
          <w:rFonts w:cs="Tahoma"/>
          <w:b/>
          <w:bCs/>
          <w:iCs w:val="0"/>
        </w:rPr>
        <w:t>quantidade</w:t>
      </w:r>
      <w:r w:rsidRPr="00F93035">
        <w:rPr>
          <w:rFonts w:cs="Tahoma"/>
          <w:b/>
          <w:bCs/>
          <w:iCs w:val="0"/>
        </w:rPr>
        <w:t xml:space="preserve"> de palmos encontrada p</w:t>
      </w:r>
      <w:r>
        <w:rPr>
          <w:rFonts w:cs="Tahoma"/>
          <w:b/>
          <w:bCs/>
          <w:iCs w:val="0"/>
        </w:rPr>
        <w:t>elo</w:t>
      </w:r>
      <w:r w:rsidRPr="00F93035">
        <w:rPr>
          <w:rFonts w:cs="Tahoma"/>
          <w:b/>
          <w:bCs/>
          <w:iCs w:val="0"/>
        </w:rPr>
        <w:t xml:space="preserve"> pai</w:t>
      </w:r>
      <w:r>
        <w:rPr>
          <w:rFonts w:cs="Tahoma"/>
          <w:b/>
          <w:bCs/>
          <w:iCs w:val="0"/>
        </w:rPr>
        <w:t xml:space="preserve"> dele</w:t>
      </w:r>
      <w:r w:rsidRPr="00F93035">
        <w:rPr>
          <w:rFonts w:cs="Tahoma"/>
          <w:b/>
          <w:bCs/>
          <w:iCs w:val="0"/>
        </w:rPr>
        <w:t>.</w:t>
      </w:r>
    </w:p>
    <w:p w14:paraId="06006CB4" w14:textId="77777777" w:rsidR="00FD40E0" w:rsidRPr="00F93035" w:rsidRDefault="00FD40E0" w:rsidP="00FD40E0">
      <w:pPr>
        <w:pStyle w:val="00Textogeralbullet"/>
        <w:rPr>
          <w:rFonts w:cs="Tahoma"/>
          <w:b/>
          <w:bCs/>
          <w:iCs w:val="0"/>
          <w:szCs w:val="24"/>
        </w:rPr>
      </w:pPr>
      <w:r w:rsidRPr="00F93035">
        <w:rPr>
          <w:rFonts w:cs="Tahoma"/>
          <w:b/>
          <w:bCs/>
          <w:iCs w:val="0"/>
        </w:rPr>
        <w:t xml:space="preserve">Exemplo de resposta: a unidade de medida (palmo) de Marcelo é menor que a unidade de medida </w:t>
      </w:r>
      <w:r>
        <w:rPr>
          <w:rFonts w:cs="Tahoma"/>
          <w:b/>
          <w:bCs/>
          <w:iCs w:val="0"/>
        </w:rPr>
        <w:t>(palmo) do</w:t>
      </w:r>
      <w:r w:rsidRPr="00F93035">
        <w:rPr>
          <w:rFonts w:cs="Tahoma"/>
          <w:b/>
          <w:bCs/>
          <w:iCs w:val="0"/>
          <w:szCs w:val="24"/>
        </w:rPr>
        <w:t xml:space="preserve"> pai</w:t>
      </w:r>
      <w:r>
        <w:rPr>
          <w:rFonts w:cs="Tahoma"/>
          <w:b/>
          <w:bCs/>
          <w:iCs w:val="0"/>
          <w:szCs w:val="24"/>
        </w:rPr>
        <w:t xml:space="preserve"> dele</w:t>
      </w:r>
      <w:r w:rsidRPr="00F93035">
        <w:rPr>
          <w:rFonts w:cs="Tahoma"/>
          <w:b/>
          <w:bCs/>
          <w:iCs w:val="0"/>
          <w:szCs w:val="24"/>
        </w:rPr>
        <w:t>.</w:t>
      </w:r>
    </w:p>
    <w:p w14:paraId="789A6283" w14:textId="381B31D1" w:rsidR="00FD40E0" w:rsidRPr="00205320" w:rsidRDefault="00FD40E0" w:rsidP="002016E4">
      <w:pPr>
        <w:pStyle w:val="00textoserifado"/>
        <w:rPr>
          <w:rFonts w:ascii="Tahoma" w:hAnsi="Tahoma" w:cs="Tahoma"/>
        </w:rPr>
      </w:pPr>
      <w:r w:rsidRPr="00205320">
        <w:rPr>
          <w:rFonts w:ascii="Tahoma" w:hAnsi="Tahoma" w:cs="Tahoma"/>
          <w:lang w:val="pt-BR"/>
        </w:rPr>
        <w:t>O aluno que responde corretamente à questão sabe comparar medida de comprimento utilizando unidade</w:t>
      </w:r>
      <w:r>
        <w:rPr>
          <w:rFonts w:ascii="Tahoma" w:hAnsi="Tahoma" w:cs="Tahoma"/>
          <w:lang w:val="pt-BR"/>
        </w:rPr>
        <w:t>s</w:t>
      </w:r>
      <w:r w:rsidRPr="00205320">
        <w:rPr>
          <w:rFonts w:ascii="Tahoma" w:hAnsi="Tahoma" w:cs="Tahoma"/>
          <w:lang w:val="pt-BR"/>
        </w:rPr>
        <w:t xml:space="preserve"> de medida não padronizada</w:t>
      </w:r>
      <w:r>
        <w:rPr>
          <w:rFonts w:ascii="Tahoma" w:hAnsi="Tahoma" w:cs="Tahoma"/>
          <w:lang w:val="pt-BR"/>
        </w:rPr>
        <w:t>s</w:t>
      </w:r>
      <w:r w:rsidRPr="00205320">
        <w:rPr>
          <w:rFonts w:ascii="Tahoma" w:hAnsi="Tahoma" w:cs="Tahoma"/>
          <w:lang w:val="pt-BR"/>
        </w:rPr>
        <w:t xml:space="preserve">. </w:t>
      </w:r>
      <w:r w:rsidRPr="006D45A1">
        <w:rPr>
          <w:rFonts w:ascii="Tahoma" w:hAnsi="Tahoma" w:cs="Tahoma"/>
          <w:lang w:val="pt-BR"/>
        </w:rPr>
        <w:t>O aluno que marca a primeira afirmação se apoia na hipótese de que a medida é a mesma independente da unidade de medida usada (palmos de diferentes tamanhos). O aluno que marca a segunda afirmação se apoia na hipótese de que a quantidade não é a mesma, mas que a variação ocorre conforme o tamanho do palmo, ou seja, se o tamanho do palmo é maior a quantidade também será maior e se o tamanho do palmo é menor a quantidade também será menor.</w:t>
      </w:r>
      <w:r>
        <w:rPr>
          <w:lang w:val="pt-BR"/>
        </w:rPr>
        <w:t xml:space="preserve"> </w:t>
      </w:r>
      <w:r w:rsidRPr="00205320">
        <w:rPr>
          <w:rFonts w:ascii="Tahoma" w:hAnsi="Tahoma" w:cs="Tahoma"/>
          <w:lang w:val="pt-BR"/>
        </w:rPr>
        <w:t>Para apoiar o aluno que ainda não desenvolveu a habilidade trabalhada na questão ou que a desenvolveu parcialmente, o professor pode retomar as atividades da página 118 da Unidade 6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exploram unidades de medida não padronizadas.</w:t>
      </w:r>
      <w:r w:rsidRPr="00F93035">
        <w:rPr>
          <w:rFonts w:ascii="Tahoma" w:hAnsi="Tahoma" w:cs="Tahoma"/>
        </w:rPr>
        <w:br w:type="page"/>
      </w:r>
    </w:p>
    <w:bookmarkEnd w:id="1"/>
    <w:p w14:paraId="55C237AC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lastRenderedPageBreak/>
        <w:t>5. O</w:t>
      </w:r>
      <w:r>
        <w:rPr>
          <w:rFonts w:ascii="Tahoma" w:hAnsi="Tahoma" w:cs="Tahoma"/>
          <w:b/>
          <w:bCs/>
          <w:lang w:val="pt-BR"/>
        </w:rPr>
        <w:t xml:space="preserve"> empilhamento tem </w:t>
      </w:r>
      <w:r w:rsidRPr="00205320">
        <w:rPr>
          <w:rFonts w:ascii="Tahoma" w:hAnsi="Tahoma" w:cs="Tahoma"/>
          <w:b/>
          <w:bCs/>
          <w:lang w:val="pt-BR"/>
        </w:rPr>
        <w:t>28 c</w:t>
      </w:r>
      <w:r>
        <w:rPr>
          <w:rFonts w:ascii="Tahoma" w:hAnsi="Tahoma" w:cs="Tahoma"/>
          <w:b/>
          <w:bCs/>
          <w:lang w:val="pt-BR"/>
        </w:rPr>
        <w:t>m</w:t>
      </w:r>
      <w:r w:rsidRPr="00205320">
        <w:rPr>
          <w:rFonts w:ascii="Tahoma" w:hAnsi="Tahoma" w:cs="Tahoma"/>
          <w:b/>
          <w:bCs/>
          <w:lang w:val="pt-BR"/>
        </w:rPr>
        <w:t xml:space="preserve"> de altura e 1</w:t>
      </w:r>
      <w:r>
        <w:rPr>
          <w:rFonts w:ascii="Tahoma" w:hAnsi="Tahoma" w:cs="Tahoma"/>
          <w:b/>
          <w:bCs/>
          <w:lang w:val="pt-BR"/>
        </w:rPr>
        <w:t>00 cm</w:t>
      </w:r>
      <w:r w:rsidRPr="00205320">
        <w:rPr>
          <w:rFonts w:ascii="Tahoma" w:hAnsi="Tahoma" w:cs="Tahoma"/>
          <w:b/>
          <w:bCs/>
          <w:lang w:val="pt-BR"/>
        </w:rPr>
        <w:t xml:space="preserve"> de comprimento.</w:t>
      </w:r>
    </w:p>
    <w:p w14:paraId="16DE9389" w14:textId="53D72B60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lang w:val="pt-BR"/>
        </w:rPr>
        <w:t>O aluno que responde corretamente sabe identificar e comparar medidas de comprimento utilizando unidades de medida padronizada</w:t>
      </w:r>
      <w:r>
        <w:rPr>
          <w:rFonts w:ascii="Tahoma" w:hAnsi="Tahoma" w:cs="Tahoma"/>
          <w:lang w:val="pt-BR"/>
        </w:rPr>
        <w:t>s</w:t>
      </w:r>
      <w:r w:rsidRPr="00205320">
        <w:rPr>
          <w:rFonts w:ascii="Tahoma" w:hAnsi="Tahoma" w:cs="Tahoma"/>
          <w:lang w:val="pt-BR"/>
        </w:rPr>
        <w:t xml:space="preserve"> e determinar as medidas do empilhamento, utilizando a adição de parcelas iguais ou a multiplicação (por 2 para a altura e por 5 para o comprimento). O aluno que desenvolveu parcialmente essa habilidade pode ter confundido a medida da altura com a do comprimento. Para apoiar o aluno que ainda não desenvolveu a habilidade de comparar medidas de comprimento utilizando unidades de medida padronizadas ou que a desenvolveu parcialmente, o professor pode retomar as atividades das páginas 119 e 120 da Unidade 6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exploram a medição usando medidas padronizadas.</w:t>
      </w:r>
    </w:p>
    <w:p w14:paraId="73CE9E45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589AC369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>6. Os alunos devem indicar a seguinte ordem: 2, 1 e 3</w:t>
      </w:r>
      <w:r w:rsidRPr="00205320">
        <w:rPr>
          <w:rFonts w:ascii="Tahoma" w:hAnsi="Tahoma" w:cs="Tahoma"/>
          <w:lang w:val="pt-BR"/>
        </w:rPr>
        <w:t>.</w:t>
      </w:r>
    </w:p>
    <w:p w14:paraId="44478735" w14:textId="2822FDD8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lang w:val="pt-BR"/>
        </w:rPr>
        <w:t>O aluno que responde corretamente à questão sabe estimar e comparar medida de capacidade utilizando unidades de medida não padronizada</w:t>
      </w:r>
      <w:r>
        <w:rPr>
          <w:rFonts w:ascii="Tahoma" w:hAnsi="Tahoma" w:cs="Tahoma"/>
          <w:lang w:val="pt-BR"/>
        </w:rPr>
        <w:t>s</w:t>
      </w:r>
      <w:r w:rsidRPr="00205320">
        <w:rPr>
          <w:rFonts w:ascii="Tahoma" w:hAnsi="Tahoma" w:cs="Tahoma"/>
          <w:lang w:val="pt-BR"/>
        </w:rPr>
        <w:t>. O aluno que desenvolveu parcialmente essa habilidade pode indicar corretamente uma das posições, apresentando a sequência 2, 3 e 1 ou 1, 2 e 3. Para apoiar o aluno que ainda não desenvolveu a habilidade trabalhada na questão ou que a desenvolveu parcialmente, o professor pode retomar as atividades da página 124 da Unidade 6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exploram situações de medidas de capacidade não padronizada</w:t>
      </w:r>
      <w:r>
        <w:rPr>
          <w:rFonts w:ascii="Tahoma" w:hAnsi="Tahoma" w:cs="Tahoma"/>
          <w:lang w:val="pt-BR"/>
        </w:rPr>
        <w:t>s</w:t>
      </w:r>
      <w:r w:rsidRPr="00205320">
        <w:rPr>
          <w:rFonts w:ascii="Tahoma" w:hAnsi="Tahoma" w:cs="Tahoma"/>
          <w:lang w:val="pt-BR"/>
        </w:rPr>
        <w:t>.</w:t>
      </w:r>
    </w:p>
    <w:p w14:paraId="071AE3F5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2DA7F077" w14:textId="77777777" w:rsidR="00FD40E0" w:rsidRPr="00F93035" w:rsidRDefault="00FD40E0" w:rsidP="00FD40E0">
      <w:pPr>
        <w:pStyle w:val="00textoserifado"/>
        <w:rPr>
          <w:rFonts w:ascii="Tahoma" w:hAnsi="Tahoma" w:cs="Tahoma"/>
          <w:b/>
          <w:bCs/>
        </w:rPr>
      </w:pPr>
      <w:r w:rsidRPr="00F93035">
        <w:rPr>
          <w:rFonts w:ascii="Tahoma" w:hAnsi="Tahoma" w:cs="Tahoma"/>
          <w:b/>
          <w:bCs/>
        </w:rPr>
        <w:t xml:space="preserve">7. </w:t>
      </w:r>
    </w:p>
    <w:p w14:paraId="1EC0E37E" w14:textId="77777777" w:rsidR="00FD40E0" w:rsidRPr="00F93035" w:rsidRDefault="00FD40E0" w:rsidP="00FD40E0">
      <w:pPr>
        <w:pStyle w:val="00Textogeralbullet"/>
        <w:rPr>
          <w:rFonts w:cs="Tahoma"/>
          <w:b/>
          <w:bCs/>
          <w:iCs w:val="0"/>
        </w:rPr>
      </w:pPr>
      <w:r w:rsidRPr="00F93035">
        <w:rPr>
          <w:rFonts w:cs="Tahoma"/>
          <w:b/>
          <w:bCs/>
          <w:iCs w:val="0"/>
        </w:rPr>
        <w:t>O aluno deve marcar com um X o termômetro, a fita métrica, a régua</w:t>
      </w:r>
      <w:r>
        <w:rPr>
          <w:rFonts w:cs="Tahoma"/>
          <w:b/>
          <w:bCs/>
          <w:iCs w:val="0"/>
        </w:rPr>
        <w:t xml:space="preserve"> e</w:t>
      </w:r>
      <w:r w:rsidRPr="00F93035">
        <w:rPr>
          <w:rFonts w:cs="Tahoma"/>
          <w:b/>
          <w:bCs/>
          <w:iCs w:val="0"/>
        </w:rPr>
        <w:t xml:space="preserve"> o recipiente </w:t>
      </w:r>
      <w:r>
        <w:rPr>
          <w:rFonts w:cs="Tahoma"/>
          <w:b/>
          <w:bCs/>
          <w:iCs w:val="0"/>
        </w:rPr>
        <w:t>rosa graduado</w:t>
      </w:r>
      <w:r w:rsidRPr="00F93035">
        <w:rPr>
          <w:rFonts w:cs="Tahoma"/>
          <w:b/>
          <w:bCs/>
          <w:iCs w:val="0"/>
        </w:rPr>
        <w:t>.</w:t>
      </w:r>
    </w:p>
    <w:p w14:paraId="68E41F94" w14:textId="77777777" w:rsidR="00FD40E0" w:rsidRPr="00F93035" w:rsidRDefault="00FD40E0" w:rsidP="00FD40E0">
      <w:pPr>
        <w:pStyle w:val="00Textogeralbullet"/>
        <w:rPr>
          <w:rFonts w:cs="Tahoma"/>
          <w:b/>
          <w:bCs/>
          <w:iCs w:val="0"/>
        </w:rPr>
      </w:pPr>
      <w:r w:rsidRPr="00F93035">
        <w:rPr>
          <w:rFonts w:cs="Tahoma"/>
          <w:b/>
          <w:bCs/>
          <w:iCs w:val="0"/>
        </w:rPr>
        <w:t>O termômetro é usado para medir temperatura; a fita métrica e a régua são usad</w:t>
      </w:r>
      <w:r>
        <w:rPr>
          <w:rFonts w:cs="Tahoma"/>
          <w:b/>
          <w:bCs/>
          <w:iCs w:val="0"/>
        </w:rPr>
        <w:t>a</w:t>
      </w:r>
      <w:r w:rsidRPr="00F93035">
        <w:rPr>
          <w:rFonts w:cs="Tahoma"/>
          <w:b/>
          <w:bCs/>
          <w:iCs w:val="0"/>
        </w:rPr>
        <w:t xml:space="preserve">s para medir comprimento; o recipiente </w:t>
      </w:r>
      <w:r>
        <w:rPr>
          <w:rFonts w:cs="Tahoma"/>
          <w:b/>
          <w:bCs/>
          <w:iCs w:val="0"/>
        </w:rPr>
        <w:t xml:space="preserve">rosa graduado </w:t>
      </w:r>
      <w:r w:rsidRPr="00F93035">
        <w:rPr>
          <w:rFonts w:cs="Tahoma"/>
          <w:b/>
          <w:bCs/>
          <w:iCs w:val="0"/>
        </w:rPr>
        <w:t>é usado para medir capacidade</w:t>
      </w:r>
      <w:r>
        <w:rPr>
          <w:rFonts w:cs="Tahoma"/>
          <w:b/>
          <w:bCs/>
          <w:iCs w:val="0"/>
        </w:rPr>
        <w:t>.</w:t>
      </w:r>
    </w:p>
    <w:p w14:paraId="129C638F" w14:textId="71FF063D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lang w:val="pt-BR"/>
        </w:rPr>
        <w:t xml:space="preserve">O aluno que responde corretamente à questão sabe identificar instrumentos de medida de massa, </w:t>
      </w:r>
      <w:r>
        <w:rPr>
          <w:rFonts w:ascii="Tahoma" w:hAnsi="Tahoma" w:cs="Tahoma"/>
          <w:lang w:val="pt-BR"/>
        </w:rPr>
        <w:t xml:space="preserve">de </w:t>
      </w:r>
      <w:r w:rsidRPr="00205320">
        <w:rPr>
          <w:rFonts w:ascii="Tahoma" w:hAnsi="Tahoma" w:cs="Tahoma"/>
          <w:lang w:val="pt-BR"/>
        </w:rPr>
        <w:t>comprimento</w:t>
      </w:r>
      <w:r>
        <w:rPr>
          <w:rFonts w:ascii="Tahoma" w:hAnsi="Tahoma" w:cs="Tahoma"/>
          <w:lang w:val="pt-BR"/>
        </w:rPr>
        <w:t xml:space="preserve"> e de capacidade</w:t>
      </w:r>
      <w:r w:rsidRPr="00205320">
        <w:rPr>
          <w:rFonts w:ascii="Tahoma" w:hAnsi="Tahoma" w:cs="Tahoma"/>
          <w:lang w:val="pt-BR"/>
        </w:rPr>
        <w:t xml:space="preserve">. O aluno que desenvolveu parcialmente essa habilidade pode ter marcado com um </w:t>
      </w:r>
      <w:r w:rsidRPr="00205320">
        <w:rPr>
          <w:rFonts w:ascii="Tahoma" w:hAnsi="Tahoma" w:cs="Tahoma"/>
          <w:b/>
          <w:bCs/>
          <w:lang w:val="pt-BR"/>
        </w:rPr>
        <w:t>X</w:t>
      </w:r>
      <w:r w:rsidRPr="00205320">
        <w:rPr>
          <w:rFonts w:ascii="Tahoma" w:hAnsi="Tahoma" w:cs="Tahoma"/>
          <w:lang w:val="pt-BR"/>
        </w:rPr>
        <w:t xml:space="preserve"> alguns instrumentos usados para a medida de massa, por serem menos usuais. Para apoiar o aluno que ainda não desenvolveu a habilidade trabalhada na questão ou que a desenvolveu parcialmente, o professor pode retomar as atividades da Unidade 6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envolvem os instrumentos de medida no contexto.</w:t>
      </w:r>
    </w:p>
    <w:p w14:paraId="14A422EB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</w:p>
    <w:p w14:paraId="77DC4D29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>8. O aluno deve marcar um X nas afirmações: “É pouco provável que a carta sorteada seja de cor preta” e “É mais provável que as cartas sorteadas sejam de cor cinza”.</w:t>
      </w:r>
    </w:p>
    <w:p w14:paraId="59891C26" w14:textId="25BFA5B8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lang w:val="pt-BR"/>
        </w:rPr>
        <w:t xml:space="preserve">O aluno que </w:t>
      </w:r>
      <w:r>
        <w:rPr>
          <w:rFonts w:ascii="Tahoma" w:hAnsi="Tahoma" w:cs="Tahoma"/>
          <w:lang w:val="pt-BR"/>
        </w:rPr>
        <w:t>marca</w:t>
      </w:r>
      <w:r w:rsidRPr="00205320">
        <w:rPr>
          <w:rFonts w:ascii="Tahoma" w:hAnsi="Tahoma" w:cs="Tahoma"/>
          <w:lang w:val="pt-BR"/>
        </w:rPr>
        <w:t xml:space="preserve"> </w:t>
      </w:r>
      <w:r>
        <w:rPr>
          <w:rFonts w:ascii="Tahoma" w:hAnsi="Tahoma" w:cs="Tahoma"/>
          <w:lang w:val="pt-BR"/>
        </w:rPr>
        <w:t>as afirmações corretas</w:t>
      </w:r>
      <w:r w:rsidRPr="00205320">
        <w:rPr>
          <w:rFonts w:ascii="Tahoma" w:hAnsi="Tahoma" w:cs="Tahoma"/>
          <w:lang w:val="pt-BR"/>
        </w:rPr>
        <w:t xml:space="preserve"> sabe classificar resultados de eventos cotidianos aleatórios em “pouco prováveis” e “muito prováveis”. O aluno que desenvolveu parcialmente essa habilidade pode ter marcado com um </w:t>
      </w:r>
      <w:r w:rsidRPr="00205320">
        <w:rPr>
          <w:rFonts w:ascii="Tahoma" w:hAnsi="Tahoma" w:cs="Tahoma"/>
          <w:b/>
          <w:lang w:val="pt-BR"/>
        </w:rPr>
        <w:t xml:space="preserve">X </w:t>
      </w:r>
      <w:r w:rsidRPr="00205320">
        <w:rPr>
          <w:rFonts w:ascii="Tahoma" w:hAnsi="Tahoma" w:cs="Tahoma"/>
          <w:lang w:val="pt-BR"/>
        </w:rPr>
        <w:t>apenas uma das afirmações corretas. Para apoiar o aluno que ainda</w:t>
      </w:r>
      <w:r>
        <w:rPr>
          <w:rFonts w:ascii="Tahoma" w:hAnsi="Tahoma" w:cs="Tahoma"/>
          <w:lang w:val="pt-BR"/>
        </w:rPr>
        <w:t xml:space="preserve"> não</w:t>
      </w:r>
      <w:r w:rsidRPr="00205320">
        <w:rPr>
          <w:rFonts w:ascii="Tahoma" w:hAnsi="Tahoma" w:cs="Tahoma"/>
          <w:lang w:val="pt-BR"/>
        </w:rPr>
        <w:t xml:space="preserve"> desenvolveu a habilidade trabalhada na questão ou que a desenvolveu parcialmente, o professor pode retomar as atividades das páginas 112 e 113 da Unidade 5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trabalham a classificação de eventos aleatórios.</w:t>
      </w:r>
    </w:p>
    <w:p w14:paraId="7C09BA30" w14:textId="77777777" w:rsidR="00FD40E0" w:rsidRPr="00205320" w:rsidRDefault="00FD40E0" w:rsidP="00FD40E0">
      <w:pPr>
        <w:rPr>
          <w:rFonts w:ascii="Tahoma" w:eastAsiaTheme="minorEastAsia" w:hAnsi="Tahoma" w:cs="Tahoma"/>
          <w:lang w:eastAsia="es-ES"/>
        </w:rPr>
      </w:pPr>
      <w:r w:rsidRPr="00F93035">
        <w:rPr>
          <w:rFonts w:ascii="Tahoma" w:hAnsi="Tahoma" w:cs="Tahoma"/>
        </w:rPr>
        <w:br w:type="page"/>
      </w:r>
    </w:p>
    <w:p w14:paraId="1C38C238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lastRenderedPageBreak/>
        <w:t xml:space="preserve">9. </w:t>
      </w:r>
      <w:r>
        <w:rPr>
          <w:rFonts w:ascii="Tahoma" w:hAnsi="Tahoma" w:cs="Tahoma"/>
          <w:b/>
          <w:bCs/>
          <w:lang w:val="pt-BR"/>
        </w:rPr>
        <w:t>A massa de Miguel e sua irmã juntos, é de</w:t>
      </w:r>
      <w:r w:rsidRPr="00205320">
        <w:rPr>
          <w:rFonts w:ascii="Tahoma" w:hAnsi="Tahoma" w:cs="Tahoma"/>
          <w:bCs/>
          <w:lang w:val="pt-BR"/>
        </w:rPr>
        <w:t>_</w:t>
      </w:r>
      <w:r w:rsidRPr="00205320">
        <w:rPr>
          <w:rFonts w:ascii="Tahoma" w:hAnsi="Tahoma" w:cs="Tahoma"/>
          <w:bCs/>
          <w:u w:val="single"/>
          <w:lang w:val="pt-BR"/>
        </w:rPr>
        <w:t>92</w:t>
      </w:r>
      <w:r w:rsidRPr="00205320">
        <w:rPr>
          <w:rFonts w:ascii="Tahoma" w:hAnsi="Tahoma" w:cs="Tahoma"/>
          <w:bCs/>
          <w:lang w:val="pt-BR"/>
        </w:rPr>
        <w:t>_</w:t>
      </w:r>
      <w:r w:rsidRPr="00205320">
        <w:rPr>
          <w:rFonts w:ascii="Tahoma" w:hAnsi="Tahoma" w:cs="Tahoma"/>
          <w:b/>
          <w:bCs/>
          <w:lang w:val="pt-BR"/>
        </w:rPr>
        <w:t xml:space="preserve"> </w:t>
      </w:r>
      <w:r>
        <w:rPr>
          <w:rFonts w:ascii="Tahoma" w:hAnsi="Tahoma" w:cs="Tahoma"/>
          <w:b/>
          <w:bCs/>
          <w:lang w:val="pt-BR"/>
        </w:rPr>
        <w:t>quilogramas</w:t>
      </w:r>
      <w:r w:rsidRPr="00205320">
        <w:rPr>
          <w:rFonts w:ascii="Tahoma" w:hAnsi="Tahoma" w:cs="Tahoma"/>
          <w:b/>
          <w:bCs/>
          <w:lang w:val="pt-BR"/>
        </w:rPr>
        <w:t>.</w:t>
      </w:r>
    </w:p>
    <w:p w14:paraId="487F9EB5" w14:textId="4B2CC70F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lang w:val="pt-BR"/>
        </w:rPr>
        <w:t xml:space="preserve">O aluno que responde corretamente à questão sabe resolver </w:t>
      </w:r>
      <w:r>
        <w:rPr>
          <w:rFonts w:ascii="Tahoma" w:hAnsi="Tahoma" w:cs="Tahoma"/>
          <w:lang w:val="pt-BR"/>
        </w:rPr>
        <w:t xml:space="preserve">problema de </w:t>
      </w:r>
      <w:r>
        <w:rPr>
          <w:rFonts w:ascii="Tahoma" w:hAnsi="Tahoma" w:cs="Tahoma"/>
          <w:color w:val="000000" w:themeColor="text1"/>
          <w:lang w:val="pt-BR"/>
        </w:rPr>
        <w:t>adição com medidas que representam medida de massa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 em </w:t>
      </w:r>
      <w:r>
        <w:rPr>
          <w:rFonts w:ascii="Tahoma" w:hAnsi="Tahoma" w:cs="Tahoma"/>
          <w:color w:val="000000" w:themeColor="text1"/>
          <w:lang w:val="pt-BR"/>
        </w:rPr>
        <w:t>quilogramas</w:t>
      </w:r>
      <w:r w:rsidRPr="00205320">
        <w:rPr>
          <w:rFonts w:ascii="Tahoma" w:hAnsi="Tahoma" w:cs="Tahoma"/>
          <w:color w:val="000000" w:themeColor="text1"/>
          <w:lang w:val="pt-BR"/>
        </w:rPr>
        <w:t>.</w:t>
      </w:r>
      <w:r w:rsidRPr="00205320">
        <w:rPr>
          <w:rFonts w:ascii="Tahoma" w:hAnsi="Tahoma" w:cs="Tahoma"/>
          <w:lang w:val="pt-BR"/>
        </w:rPr>
        <w:t xml:space="preserve"> O aluno que desenvolveu parcialmente a habilidade pode se equivocar com a adição e se esquecer de registrar a dezena resultante do agrupamento dos algarismos das unidades (5 + 7 = 12) aos algarismos das dezenas existentes nos valores do problema. O aluno pode também não reagrupar a dezena que resulta da adição das unidades (5 + 7 = 12), posicionando o resultado da soma das unidades ao lado do resultado da soma as dezenas, obtendo 812. Para apoiar o aluno que ainda não desenvolveu a habilidade trabalhada na questão ou que a desenvolveu parcialmente, o professor pode retomar as atividades da página 1</w:t>
      </w:r>
      <w:r>
        <w:rPr>
          <w:rFonts w:ascii="Tahoma" w:hAnsi="Tahoma" w:cs="Tahoma"/>
          <w:lang w:val="pt-BR"/>
        </w:rPr>
        <w:t>23</w:t>
      </w:r>
      <w:r w:rsidRPr="00205320">
        <w:rPr>
          <w:rFonts w:ascii="Tahoma" w:hAnsi="Tahoma" w:cs="Tahoma"/>
          <w:lang w:val="pt-BR"/>
        </w:rPr>
        <w:t xml:space="preserve"> da Unidade 6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trabalha a adição de medidas </w:t>
      </w:r>
      <w:r>
        <w:rPr>
          <w:rFonts w:ascii="Tahoma" w:hAnsi="Tahoma" w:cs="Tahoma"/>
          <w:lang w:val="pt-BR"/>
        </w:rPr>
        <w:t>sem</w:t>
      </w:r>
      <w:r w:rsidRPr="00205320">
        <w:rPr>
          <w:rFonts w:ascii="Tahoma" w:hAnsi="Tahoma" w:cs="Tahoma"/>
          <w:lang w:val="pt-BR"/>
        </w:rPr>
        <w:t xml:space="preserve"> apoio em </w:t>
      </w:r>
      <w:r>
        <w:rPr>
          <w:rFonts w:ascii="Tahoma" w:hAnsi="Tahoma" w:cs="Tahoma"/>
          <w:lang w:val="pt-BR"/>
        </w:rPr>
        <w:t>imagens</w:t>
      </w:r>
      <w:r w:rsidRPr="00205320">
        <w:rPr>
          <w:rFonts w:ascii="Tahoma" w:hAnsi="Tahoma" w:cs="Tahoma"/>
          <w:lang w:val="pt-BR"/>
        </w:rPr>
        <w:t>.</w:t>
      </w:r>
    </w:p>
    <w:p w14:paraId="62F860B7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6DA339F3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 xml:space="preserve">10. Alternativa </w:t>
      </w:r>
      <w:r>
        <w:rPr>
          <w:rFonts w:ascii="Tahoma" w:hAnsi="Tahoma" w:cs="Tahoma"/>
          <w:b/>
          <w:lang w:val="pt-BR"/>
        </w:rPr>
        <w:t>a</w:t>
      </w:r>
      <w:r w:rsidRPr="00205320">
        <w:rPr>
          <w:rFonts w:ascii="Tahoma" w:hAnsi="Tahoma" w:cs="Tahoma"/>
          <w:b/>
          <w:bCs/>
          <w:lang w:val="pt-BR"/>
        </w:rPr>
        <w:t>.</w:t>
      </w:r>
    </w:p>
    <w:p w14:paraId="29F30794" w14:textId="4277C0A9" w:rsidR="00FD40E0" w:rsidRPr="00205320" w:rsidRDefault="00FD40E0" w:rsidP="00FD40E0">
      <w:pPr>
        <w:pStyle w:val="00textoserifado"/>
        <w:rPr>
          <w:rFonts w:ascii="Tahoma" w:hAnsi="Tahoma" w:cs="Tahoma"/>
          <w:color w:val="000000" w:themeColor="text1"/>
          <w:lang w:val="pt-BR"/>
        </w:rPr>
      </w:pPr>
      <w:r w:rsidRPr="00205320">
        <w:rPr>
          <w:rFonts w:ascii="Tahoma" w:hAnsi="Tahoma" w:cs="Tahoma"/>
          <w:color w:val="000000" w:themeColor="text1"/>
          <w:lang w:val="pt-BR"/>
        </w:rPr>
        <w:t xml:space="preserve">O aluno que seleciona a alternativa </w:t>
      </w:r>
      <w:proofErr w:type="spellStart"/>
      <w:r>
        <w:rPr>
          <w:rFonts w:ascii="Tahoma" w:hAnsi="Tahoma" w:cs="Tahoma"/>
          <w:color w:val="000000" w:themeColor="text1"/>
          <w:lang w:val="pt-BR"/>
        </w:rPr>
        <w:t>a</w:t>
      </w:r>
      <w:proofErr w:type="spellEnd"/>
      <w:r w:rsidRPr="00205320">
        <w:rPr>
          <w:rFonts w:ascii="Tahoma" w:hAnsi="Tahoma" w:cs="Tahoma"/>
          <w:color w:val="000000" w:themeColor="text1"/>
          <w:lang w:val="pt-BR"/>
        </w:rPr>
        <w:t xml:space="preserve"> sabe</w:t>
      </w:r>
      <w:r w:rsidRPr="00205320">
        <w:rPr>
          <w:rFonts w:ascii="Tahoma" w:hAnsi="Tahoma" w:cs="Tahoma"/>
          <w:lang w:val="pt-BR"/>
        </w:rPr>
        <w:t xml:space="preserve"> 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medir a duração de um intervalo de tempo por meio de relógio digital. O aluno que seleciona a alternativa c desenvolveu parcialmente essa habilidade, pois considerou o intervalo entre o horário do relógio e o horário da entrada, desconsiderando o que foi realmente solicitado na questão: “quanto tempo falta para que Roberta comece a se preparar”. O aluno que seleciona as alternativas </w:t>
      </w:r>
      <w:r>
        <w:rPr>
          <w:rFonts w:ascii="Tahoma" w:hAnsi="Tahoma" w:cs="Tahoma"/>
          <w:color w:val="000000" w:themeColor="text1"/>
          <w:lang w:val="pt-BR"/>
        </w:rPr>
        <w:t>b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 ou d ainda não desenvolveu a habilidade requerida, pois se equivocou no cálculo do intervalo. Para apoiar o aluno que ainda não desenvolveu a habilidade </w:t>
      </w:r>
      <w:r w:rsidRPr="00205320">
        <w:rPr>
          <w:rFonts w:ascii="Tahoma" w:hAnsi="Tahoma" w:cs="Tahoma"/>
          <w:lang w:val="pt-BR"/>
        </w:rPr>
        <w:t>trabalhada na questão ou que a desenvolveu parcialmente</w:t>
      </w:r>
      <w:r w:rsidRPr="00205320">
        <w:rPr>
          <w:rFonts w:ascii="Tahoma" w:hAnsi="Tahoma" w:cs="Tahoma"/>
          <w:color w:val="000000" w:themeColor="text1"/>
          <w:lang w:val="pt-BR"/>
        </w:rPr>
        <w:t>, o professor pode retomar as atividades das páginas 1</w:t>
      </w:r>
      <w:r>
        <w:rPr>
          <w:rFonts w:ascii="Tahoma" w:hAnsi="Tahoma" w:cs="Tahoma"/>
          <w:color w:val="000000" w:themeColor="text1"/>
          <w:lang w:val="pt-BR"/>
        </w:rPr>
        <w:t>2</w:t>
      </w:r>
      <w:r w:rsidRPr="00205320">
        <w:rPr>
          <w:rFonts w:ascii="Tahoma" w:hAnsi="Tahoma" w:cs="Tahoma"/>
          <w:color w:val="000000" w:themeColor="text1"/>
          <w:lang w:val="pt-BR"/>
        </w:rPr>
        <w:t>6 a 1</w:t>
      </w:r>
      <w:r>
        <w:rPr>
          <w:rFonts w:ascii="Tahoma" w:hAnsi="Tahoma" w:cs="Tahoma"/>
          <w:color w:val="000000" w:themeColor="text1"/>
          <w:lang w:val="pt-BR"/>
        </w:rPr>
        <w:t>2</w:t>
      </w:r>
      <w:r w:rsidRPr="00205320">
        <w:rPr>
          <w:rFonts w:ascii="Tahoma" w:hAnsi="Tahoma" w:cs="Tahoma"/>
          <w:color w:val="000000" w:themeColor="text1"/>
          <w:lang w:val="pt-BR"/>
        </w:rPr>
        <w:t>9 da Unidade 6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 que trabalham o reconhecimento de medidas de tempo, como horas, dias</w:t>
      </w:r>
      <w:r>
        <w:rPr>
          <w:rFonts w:ascii="Tahoma" w:hAnsi="Tahoma" w:cs="Tahoma"/>
          <w:color w:val="000000" w:themeColor="text1"/>
          <w:lang w:val="pt-BR"/>
        </w:rPr>
        <w:t>,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 semanas, meses e anos.</w:t>
      </w:r>
    </w:p>
    <w:p w14:paraId="6B768C9C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3DFD2054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 xml:space="preserve">11. Alternativa </w:t>
      </w:r>
      <w:r w:rsidRPr="00205320">
        <w:rPr>
          <w:rFonts w:ascii="Tahoma" w:hAnsi="Tahoma" w:cs="Tahoma"/>
          <w:b/>
          <w:lang w:val="pt-BR"/>
        </w:rPr>
        <w:t>d</w:t>
      </w:r>
      <w:r w:rsidRPr="00205320">
        <w:rPr>
          <w:rFonts w:ascii="Tahoma" w:hAnsi="Tahoma" w:cs="Tahoma"/>
          <w:b/>
          <w:bCs/>
          <w:lang w:val="pt-BR"/>
        </w:rPr>
        <w:t>.</w:t>
      </w:r>
    </w:p>
    <w:p w14:paraId="32CE0079" w14:textId="0FC30C85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lang w:val="pt-BR"/>
        </w:rPr>
        <w:t xml:space="preserve">O aluno que seleciona a alternativa d sabe resolver problemas de multiplicação (por 3) com </w:t>
      </w:r>
      <w:r>
        <w:rPr>
          <w:rFonts w:ascii="Tahoma" w:hAnsi="Tahoma" w:cs="Tahoma"/>
          <w:lang w:val="pt-BR"/>
        </w:rPr>
        <w:t>a ideia</w:t>
      </w:r>
      <w:r w:rsidRPr="00205320">
        <w:rPr>
          <w:rFonts w:ascii="Tahoma" w:hAnsi="Tahoma" w:cs="Tahoma"/>
          <w:lang w:val="pt-BR"/>
        </w:rPr>
        <w:t xml:space="preserve"> de adição de parcelas iguais, com suporte em imagens. O aluno que seleciona as alternativas </w:t>
      </w:r>
      <w:proofErr w:type="gramStart"/>
      <w:r w:rsidRPr="00205320">
        <w:rPr>
          <w:rFonts w:ascii="Tahoma" w:hAnsi="Tahoma" w:cs="Tahoma"/>
          <w:lang w:val="pt-BR"/>
        </w:rPr>
        <w:t>a</w:t>
      </w:r>
      <w:r>
        <w:rPr>
          <w:rFonts w:ascii="Tahoma" w:hAnsi="Tahoma" w:cs="Tahoma"/>
          <w:lang w:val="pt-BR"/>
        </w:rPr>
        <w:t>,</w:t>
      </w:r>
      <w:r w:rsidRPr="00205320">
        <w:rPr>
          <w:rFonts w:ascii="Tahoma" w:hAnsi="Tahoma" w:cs="Tahoma"/>
          <w:lang w:val="pt-BR"/>
        </w:rPr>
        <w:t xml:space="preserve"> b</w:t>
      </w:r>
      <w:proofErr w:type="gramEnd"/>
      <w:r>
        <w:rPr>
          <w:rFonts w:ascii="Tahoma" w:hAnsi="Tahoma" w:cs="Tahoma"/>
          <w:lang w:val="pt-BR"/>
        </w:rPr>
        <w:t xml:space="preserve"> ou c</w:t>
      </w:r>
      <w:r w:rsidRPr="00205320">
        <w:rPr>
          <w:rFonts w:ascii="Tahoma" w:hAnsi="Tahoma" w:cs="Tahoma"/>
          <w:lang w:val="pt-BR"/>
        </w:rPr>
        <w:t xml:space="preserve"> demonstra não ter desenvolvido a habilidade requerida na questão </w:t>
      </w:r>
      <w:r>
        <w:rPr>
          <w:rFonts w:ascii="Tahoma" w:hAnsi="Tahoma" w:cs="Tahoma"/>
          <w:lang w:val="pt-BR"/>
        </w:rPr>
        <w:t xml:space="preserve">e </w:t>
      </w:r>
      <w:r w:rsidRPr="00205320">
        <w:rPr>
          <w:rFonts w:ascii="Tahoma" w:hAnsi="Tahoma" w:cs="Tahoma"/>
          <w:lang w:val="pt-BR"/>
        </w:rPr>
        <w:t xml:space="preserve">pode ter se </w:t>
      </w:r>
      <w:r>
        <w:rPr>
          <w:rFonts w:ascii="Tahoma" w:hAnsi="Tahoma" w:cs="Tahoma"/>
          <w:lang w:val="pt-BR"/>
        </w:rPr>
        <w:t>confundido na operação, realizando uma</w:t>
      </w:r>
      <w:r w:rsidRPr="00205320">
        <w:rPr>
          <w:rFonts w:ascii="Tahoma" w:hAnsi="Tahoma" w:cs="Tahoma"/>
          <w:lang w:val="pt-BR"/>
        </w:rPr>
        <w:t xml:space="preserve"> subtração entre 8 e 3, obtendo 5, ou ter feito </w:t>
      </w:r>
      <w:r>
        <w:rPr>
          <w:rFonts w:ascii="Tahoma" w:hAnsi="Tahoma" w:cs="Tahoma"/>
          <w:lang w:val="pt-BR"/>
        </w:rPr>
        <w:t>um</w:t>
      </w:r>
      <w:r w:rsidRPr="00205320">
        <w:rPr>
          <w:rFonts w:ascii="Tahoma" w:hAnsi="Tahoma" w:cs="Tahoma"/>
          <w:lang w:val="pt-BR"/>
        </w:rPr>
        <w:t>a adição d</w:t>
      </w:r>
      <w:r>
        <w:rPr>
          <w:rFonts w:ascii="Tahoma" w:hAnsi="Tahoma" w:cs="Tahoma"/>
          <w:lang w:val="pt-BR"/>
        </w:rPr>
        <w:t>e</w:t>
      </w:r>
      <w:r w:rsidRPr="00205320">
        <w:rPr>
          <w:rFonts w:ascii="Tahoma" w:hAnsi="Tahoma" w:cs="Tahoma"/>
          <w:lang w:val="pt-BR"/>
        </w:rPr>
        <w:t xml:space="preserve"> 8 </w:t>
      </w:r>
      <w:r>
        <w:rPr>
          <w:rFonts w:ascii="Tahoma" w:hAnsi="Tahoma" w:cs="Tahoma"/>
          <w:lang w:val="pt-BR"/>
        </w:rPr>
        <w:t>com</w:t>
      </w:r>
      <w:r w:rsidRPr="00205320">
        <w:rPr>
          <w:rFonts w:ascii="Tahoma" w:hAnsi="Tahoma" w:cs="Tahoma"/>
          <w:lang w:val="pt-BR"/>
        </w:rPr>
        <w:t xml:space="preserve"> 3, obtendo 11</w:t>
      </w:r>
      <w:r>
        <w:rPr>
          <w:rFonts w:ascii="Tahoma" w:hAnsi="Tahoma" w:cs="Tahoma"/>
          <w:lang w:val="pt-BR"/>
        </w:rPr>
        <w:t>,</w:t>
      </w:r>
      <w:r w:rsidRPr="00205320">
        <w:rPr>
          <w:rFonts w:ascii="Tahoma" w:hAnsi="Tahoma" w:cs="Tahoma"/>
          <w:lang w:val="pt-BR"/>
        </w:rPr>
        <w:t xml:space="preserve"> ou, ainda, ter se apoiado apenas na quantidade de ioiô da imagem, sem levar em conta que esse conteúdo era de um dos saquinhos apenas. Para auxiliar o aluno que ainda não desenvolveu a habilidade trabalhada na questão ou que a desenvolveu parcialmente, o professor pode retomar as atividades das páginas 96 a 99 da Unidade 5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apresentam problemas que envolvem multiplicação com </w:t>
      </w:r>
      <w:r>
        <w:rPr>
          <w:rFonts w:ascii="Tahoma" w:hAnsi="Tahoma" w:cs="Tahoma"/>
          <w:lang w:val="pt-BR"/>
        </w:rPr>
        <w:t>a ideia</w:t>
      </w:r>
      <w:r w:rsidRPr="00205320">
        <w:rPr>
          <w:rFonts w:ascii="Tahoma" w:hAnsi="Tahoma" w:cs="Tahoma"/>
          <w:lang w:val="pt-BR"/>
        </w:rPr>
        <w:t xml:space="preserve"> de adição de parcelas iguais em situações cotidianas.</w:t>
      </w:r>
    </w:p>
    <w:p w14:paraId="23F4E026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0447E282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>12. O aluno deve marcar um X</w:t>
      </w:r>
      <w:r>
        <w:rPr>
          <w:rFonts w:ascii="Tahoma" w:hAnsi="Tahoma" w:cs="Tahoma"/>
          <w:b/>
          <w:bCs/>
          <w:lang w:val="pt-BR"/>
        </w:rPr>
        <w:t xml:space="preserve"> a frase: Denise tem o triplo da idade de Márcia.</w:t>
      </w:r>
    </w:p>
    <w:p w14:paraId="54C93A64" w14:textId="068F6D85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color w:val="000000" w:themeColor="text1"/>
          <w:lang w:val="pt-BR"/>
        </w:rPr>
        <w:t xml:space="preserve">O aluno que seleciona a </w:t>
      </w:r>
      <w:r>
        <w:rPr>
          <w:rFonts w:ascii="Tahoma" w:hAnsi="Tahoma" w:cs="Tahoma"/>
          <w:color w:val="000000" w:themeColor="text1"/>
          <w:lang w:val="pt-BR"/>
        </w:rPr>
        <w:t>frase correta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 sabe resolver problema que envolve o triplo de um número.</w:t>
      </w:r>
      <w:r w:rsidRPr="00205320">
        <w:rPr>
          <w:rFonts w:ascii="Tahoma" w:hAnsi="Tahoma" w:cs="Tahoma"/>
          <w:lang w:val="pt-BR"/>
        </w:rPr>
        <w:t xml:space="preserve"> O aluno que seleciona outra </w:t>
      </w:r>
      <w:r>
        <w:rPr>
          <w:rFonts w:ascii="Tahoma" w:hAnsi="Tahoma" w:cs="Tahoma"/>
          <w:lang w:val="pt-BR"/>
        </w:rPr>
        <w:t>frase</w:t>
      </w:r>
      <w:r w:rsidRPr="00205320">
        <w:rPr>
          <w:rFonts w:ascii="Tahoma" w:hAnsi="Tahoma" w:cs="Tahoma"/>
          <w:lang w:val="pt-BR"/>
        </w:rPr>
        <w:t xml:space="preserve"> demostra que os conceitos e os termos não estão claros e necessita de ajuda para desenvolver a habilidade. Nesse caso, o professor pode retomar as atividades das páginas 104 e 105 da Unidade 5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trabalham os significados de triplo.</w:t>
      </w:r>
    </w:p>
    <w:p w14:paraId="46D1EBC3" w14:textId="77777777" w:rsidR="00FD40E0" w:rsidRPr="00205320" w:rsidRDefault="00FD40E0" w:rsidP="00FD40E0">
      <w:pPr>
        <w:rPr>
          <w:rFonts w:ascii="Tahoma" w:eastAsiaTheme="minorEastAsia" w:hAnsi="Tahoma" w:cs="Tahoma"/>
          <w:lang w:eastAsia="es-ES"/>
        </w:rPr>
      </w:pPr>
      <w:r w:rsidRPr="00F93035">
        <w:rPr>
          <w:rFonts w:ascii="Tahoma" w:hAnsi="Tahoma" w:cs="Tahoma"/>
        </w:rPr>
        <w:br w:type="page"/>
      </w:r>
    </w:p>
    <w:p w14:paraId="7E4E8515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lastRenderedPageBreak/>
        <w:t xml:space="preserve">13. Alternativa </w:t>
      </w:r>
      <w:r w:rsidRPr="002523CA">
        <w:rPr>
          <w:rFonts w:ascii="Tahoma" w:hAnsi="Tahoma" w:cs="Tahoma"/>
          <w:b/>
          <w:lang w:val="pt-BR"/>
        </w:rPr>
        <w:t>d</w:t>
      </w:r>
      <w:r w:rsidRPr="00205320">
        <w:rPr>
          <w:rFonts w:ascii="Tahoma" w:hAnsi="Tahoma" w:cs="Tahoma"/>
          <w:b/>
          <w:bCs/>
          <w:lang w:val="pt-BR"/>
        </w:rPr>
        <w:t>.</w:t>
      </w:r>
    </w:p>
    <w:p w14:paraId="25547064" w14:textId="21E82A21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  <w:r w:rsidRPr="00205320">
        <w:rPr>
          <w:rFonts w:ascii="Tahoma" w:hAnsi="Tahoma" w:cs="Tahoma"/>
          <w:color w:val="000000" w:themeColor="text1"/>
          <w:lang w:val="pt-BR"/>
        </w:rPr>
        <w:t xml:space="preserve">O aluno que seleciona a alternativa </w:t>
      </w:r>
      <w:r w:rsidRPr="002523CA">
        <w:rPr>
          <w:rFonts w:ascii="Tahoma" w:hAnsi="Tahoma" w:cs="Tahoma"/>
          <w:color w:val="000000" w:themeColor="text1"/>
          <w:lang w:val="pt-BR"/>
        </w:rPr>
        <w:t>d</w:t>
      </w:r>
      <w:r w:rsidRPr="00205320">
        <w:rPr>
          <w:rFonts w:ascii="Tahoma" w:hAnsi="Tahoma" w:cs="Tahoma"/>
          <w:lang w:val="pt-BR"/>
        </w:rPr>
        <w:t xml:space="preserve"> sabe resolver problemas de multiplicação (por 5) com </w:t>
      </w:r>
      <w:r>
        <w:rPr>
          <w:rFonts w:ascii="Tahoma" w:hAnsi="Tahoma" w:cs="Tahoma"/>
          <w:lang w:val="pt-BR"/>
        </w:rPr>
        <w:t>a ideia</w:t>
      </w:r>
      <w:r w:rsidRPr="00205320">
        <w:rPr>
          <w:rFonts w:ascii="Tahoma" w:hAnsi="Tahoma" w:cs="Tahoma"/>
          <w:lang w:val="pt-BR"/>
        </w:rPr>
        <w:t xml:space="preserve"> de adição de parcelas iguais, com suporte </w:t>
      </w:r>
      <w:r>
        <w:rPr>
          <w:rFonts w:ascii="Tahoma" w:hAnsi="Tahoma" w:cs="Tahoma"/>
          <w:lang w:val="pt-BR"/>
        </w:rPr>
        <w:t>em</w:t>
      </w:r>
      <w:r w:rsidRPr="00205320">
        <w:rPr>
          <w:rFonts w:ascii="Tahoma" w:hAnsi="Tahoma" w:cs="Tahoma"/>
          <w:lang w:val="pt-BR"/>
        </w:rPr>
        <w:t xml:space="preserve"> imagens. O aluno que seleciona as alternativas </w:t>
      </w:r>
      <w:r w:rsidRPr="002523CA">
        <w:rPr>
          <w:rFonts w:ascii="Tahoma" w:hAnsi="Tahoma" w:cs="Tahoma"/>
          <w:lang w:val="pt-BR"/>
        </w:rPr>
        <w:t>a</w:t>
      </w:r>
      <w:r w:rsidRPr="00205320">
        <w:rPr>
          <w:rFonts w:ascii="Tahoma" w:hAnsi="Tahoma" w:cs="Tahoma"/>
          <w:lang w:val="pt-BR"/>
        </w:rPr>
        <w:t xml:space="preserve"> ou </w:t>
      </w:r>
      <w:r w:rsidRPr="002523CA">
        <w:rPr>
          <w:rFonts w:ascii="Tahoma" w:hAnsi="Tahoma" w:cs="Tahoma"/>
          <w:lang w:val="pt-BR"/>
        </w:rPr>
        <w:t>b</w:t>
      </w:r>
      <w:r w:rsidRPr="00205320">
        <w:rPr>
          <w:rFonts w:ascii="Tahoma" w:hAnsi="Tahoma" w:cs="Tahoma"/>
          <w:lang w:val="pt-BR"/>
        </w:rPr>
        <w:t xml:space="preserve"> ainda não desenvolveu essa habilidade: ou considerou somente </w:t>
      </w:r>
      <w:r>
        <w:rPr>
          <w:rFonts w:ascii="Tahoma" w:hAnsi="Tahoma" w:cs="Tahoma"/>
          <w:lang w:val="pt-BR"/>
        </w:rPr>
        <w:t>as rosas</w:t>
      </w:r>
      <w:r w:rsidRPr="00205320">
        <w:rPr>
          <w:rFonts w:ascii="Tahoma" w:hAnsi="Tahoma" w:cs="Tahoma"/>
          <w:lang w:val="pt-BR"/>
        </w:rPr>
        <w:t xml:space="preserve"> da imagem, ou considerou a adição </w:t>
      </w:r>
      <w:r>
        <w:rPr>
          <w:rFonts w:ascii="Tahoma" w:hAnsi="Tahoma" w:cs="Tahoma"/>
          <w:lang w:val="pt-BR"/>
        </w:rPr>
        <w:t>das rosas</w:t>
      </w:r>
      <w:r w:rsidRPr="00205320">
        <w:rPr>
          <w:rFonts w:ascii="Tahoma" w:hAnsi="Tahoma" w:cs="Tahoma"/>
          <w:lang w:val="pt-BR"/>
        </w:rPr>
        <w:t xml:space="preserve"> da imagem e do valor dado no problema. O aluno que seleciona a alternativa </w:t>
      </w:r>
      <w:r w:rsidRPr="002523CA">
        <w:rPr>
          <w:rFonts w:ascii="Tahoma" w:hAnsi="Tahoma" w:cs="Tahoma"/>
          <w:lang w:val="pt-BR"/>
        </w:rPr>
        <w:t>c</w:t>
      </w:r>
      <w:r w:rsidRPr="00205320">
        <w:rPr>
          <w:rFonts w:ascii="Tahoma" w:hAnsi="Tahoma" w:cs="Tahoma"/>
          <w:lang w:val="pt-BR"/>
        </w:rPr>
        <w:t xml:space="preserve"> desenvolveu parcialmente a habilidade requerida e considerou a multiplicação por 5, mas cometeu erros na contagem dos objetos da imagem, considerando 6 rosas apenas. Para auxiliar o aluno que não desenvolveu a habilidade trabalhada na questão ou que a desenvolveu parcialmente, o professor pode retomar as atividades das páginas 96 a 99 da Unidade 5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lang w:val="pt-BR"/>
        </w:rPr>
        <w:t xml:space="preserve"> que apresentam problemas que envolvem multiplicação com ideia de adição de parcelas iguais em situações cotidianas.</w:t>
      </w:r>
    </w:p>
    <w:p w14:paraId="33686640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47276863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 xml:space="preserve">14. Alternativa </w:t>
      </w:r>
      <w:r>
        <w:rPr>
          <w:rFonts w:ascii="Tahoma" w:hAnsi="Tahoma" w:cs="Tahoma"/>
          <w:b/>
          <w:lang w:val="pt-BR"/>
        </w:rPr>
        <w:t>a</w:t>
      </w:r>
      <w:r w:rsidRPr="00205320">
        <w:rPr>
          <w:rFonts w:ascii="Tahoma" w:hAnsi="Tahoma" w:cs="Tahoma"/>
          <w:b/>
          <w:bCs/>
          <w:lang w:val="pt-BR"/>
        </w:rPr>
        <w:t>.</w:t>
      </w:r>
    </w:p>
    <w:p w14:paraId="4DDC6E36" w14:textId="09D36EFD" w:rsidR="00FD40E0" w:rsidRPr="006021B5" w:rsidRDefault="00FD40E0" w:rsidP="00FD40E0">
      <w:pPr>
        <w:jc w:val="both"/>
        <w:rPr>
          <w:rFonts w:ascii="Tahoma" w:hAnsi="Tahoma" w:cs="Tahoma"/>
          <w:color w:val="000000" w:themeColor="text1"/>
        </w:rPr>
      </w:pPr>
      <w:r w:rsidRPr="006021B5">
        <w:rPr>
          <w:rFonts w:ascii="Tahoma" w:hAnsi="Tahoma" w:cs="Tahoma"/>
          <w:color w:val="000000" w:themeColor="text1"/>
        </w:rPr>
        <w:t xml:space="preserve">O </w:t>
      </w:r>
      <w:r>
        <w:rPr>
          <w:rFonts w:ascii="Tahoma" w:hAnsi="Tahoma" w:cs="Tahoma"/>
          <w:color w:val="000000" w:themeColor="text1"/>
        </w:rPr>
        <w:t>aluno</w:t>
      </w:r>
      <w:r w:rsidRPr="006021B5">
        <w:rPr>
          <w:rFonts w:ascii="Tahoma" w:hAnsi="Tahoma" w:cs="Tahoma"/>
          <w:color w:val="000000" w:themeColor="text1"/>
        </w:rPr>
        <w:t xml:space="preserve"> que </w:t>
      </w:r>
      <w:r>
        <w:rPr>
          <w:rFonts w:ascii="Tahoma" w:hAnsi="Tahoma" w:cs="Tahoma"/>
          <w:color w:val="000000" w:themeColor="text1"/>
        </w:rPr>
        <w:t>seleciona</w:t>
      </w:r>
      <w:r w:rsidRPr="006021B5">
        <w:rPr>
          <w:rFonts w:ascii="Tahoma" w:hAnsi="Tahoma" w:cs="Tahoma"/>
          <w:color w:val="000000" w:themeColor="text1"/>
        </w:rPr>
        <w:t xml:space="preserve"> a alternativa </w:t>
      </w:r>
      <w:proofErr w:type="spellStart"/>
      <w:r>
        <w:rPr>
          <w:rFonts w:ascii="Tahoma" w:hAnsi="Tahoma" w:cs="Tahoma"/>
          <w:color w:val="000000" w:themeColor="text1"/>
        </w:rPr>
        <w:t>a</w:t>
      </w:r>
      <w:proofErr w:type="spellEnd"/>
      <w:r w:rsidRPr="006021B5">
        <w:rPr>
          <w:rFonts w:ascii="Tahoma" w:hAnsi="Tahoma" w:cs="Tahoma"/>
          <w:color w:val="000000" w:themeColor="text1"/>
        </w:rPr>
        <w:t xml:space="preserve"> sabe indicar a duração de um intervalo de tempo em dias e meses. O </w:t>
      </w:r>
      <w:r>
        <w:rPr>
          <w:rFonts w:ascii="Tahoma" w:hAnsi="Tahoma" w:cs="Tahoma"/>
          <w:color w:val="000000" w:themeColor="text1"/>
        </w:rPr>
        <w:t>aluno que seleciona</w:t>
      </w:r>
      <w:r w:rsidRPr="006021B5">
        <w:rPr>
          <w:rFonts w:ascii="Tahoma" w:hAnsi="Tahoma" w:cs="Tahoma"/>
          <w:color w:val="000000" w:themeColor="text1"/>
        </w:rPr>
        <w:t xml:space="preserve"> a alternativa </w:t>
      </w:r>
      <w:r>
        <w:rPr>
          <w:rFonts w:ascii="Tahoma" w:hAnsi="Tahoma" w:cs="Tahoma"/>
          <w:color w:val="000000" w:themeColor="text1"/>
        </w:rPr>
        <w:t>b</w:t>
      </w:r>
      <w:r w:rsidRPr="006021B5">
        <w:rPr>
          <w:rFonts w:ascii="Tahoma" w:hAnsi="Tahoma" w:cs="Tahoma"/>
          <w:color w:val="000000" w:themeColor="text1"/>
        </w:rPr>
        <w:t xml:space="preserve"> não desenvolveu a habilidade, pois não identificou a relação entre dias e meses solicitada. O </w:t>
      </w:r>
      <w:r>
        <w:rPr>
          <w:rFonts w:ascii="Tahoma" w:hAnsi="Tahoma" w:cs="Tahoma"/>
          <w:color w:val="000000" w:themeColor="text1"/>
        </w:rPr>
        <w:t>aluno que seleciona</w:t>
      </w:r>
      <w:r w:rsidRPr="006021B5">
        <w:rPr>
          <w:rFonts w:ascii="Tahoma" w:hAnsi="Tahoma" w:cs="Tahoma"/>
          <w:color w:val="000000" w:themeColor="text1"/>
        </w:rPr>
        <w:t xml:space="preserve"> a alternativa </w:t>
      </w:r>
      <w:r>
        <w:rPr>
          <w:rFonts w:ascii="Tahoma" w:hAnsi="Tahoma" w:cs="Tahoma"/>
          <w:color w:val="000000" w:themeColor="text1"/>
        </w:rPr>
        <w:t>c</w:t>
      </w:r>
      <w:r w:rsidRPr="006021B5">
        <w:rPr>
          <w:rFonts w:ascii="Tahoma" w:hAnsi="Tahoma" w:cs="Tahoma"/>
          <w:color w:val="000000" w:themeColor="text1"/>
        </w:rPr>
        <w:t xml:space="preserve"> desenvolveu parcialmente a habilidade pois encontrou os dias correspondentes a um mês. O </w:t>
      </w:r>
      <w:r>
        <w:rPr>
          <w:rFonts w:ascii="Tahoma" w:hAnsi="Tahoma" w:cs="Tahoma"/>
          <w:color w:val="000000" w:themeColor="text1"/>
        </w:rPr>
        <w:t>aluno que seleciona</w:t>
      </w:r>
      <w:r w:rsidRPr="006021B5">
        <w:rPr>
          <w:rFonts w:ascii="Tahoma" w:hAnsi="Tahoma" w:cs="Tahoma"/>
          <w:color w:val="000000" w:themeColor="text1"/>
        </w:rPr>
        <w:t xml:space="preserve"> a alternativa </w:t>
      </w:r>
      <w:r>
        <w:rPr>
          <w:rFonts w:ascii="Tahoma" w:hAnsi="Tahoma" w:cs="Tahoma"/>
          <w:color w:val="000000" w:themeColor="text1"/>
        </w:rPr>
        <w:t>d</w:t>
      </w:r>
      <w:r w:rsidRPr="006021B5">
        <w:rPr>
          <w:rFonts w:ascii="Tahoma" w:hAnsi="Tahoma" w:cs="Tahoma"/>
          <w:color w:val="000000" w:themeColor="text1"/>
        </w:rPr>
        <w:t xml:space="preserve"> não desenvolveu a habilidade, pois não identificou a relação entre dias e meses solicitada. Para o </w:t>
      </w:r>
      <w:r>
        <w:rPr>
          <w:rFonts w:ascii="Tahoma" w:hAnsi="Tahoma" w:cs="Tahoma"/>
          <w:color w:val="000000" w:themeColor="text1"/>
        </w:rPr>
        <w:t>aluno</w:t>
      </w:r>
      <w:r w:rsidRPr="006021B5">
        <w:rPr>
          <w:rFonts w:ascii="Tahoma" w:hAnsi="Tahoma" w:cs="Tahoma"/>
          <w:color w:val="000000" w:themeColor="text1"/>
        </w:rPr>
        <w:t xml:space="preserve"> que não desenvolveu ou desenvolveu parcialmente a habilidade, o professor pode retomar as atividades das páginas 1</w:t>
      </w:r>
      <w:r>
        <w:rPr>
          <w:rFonts w:ascii="Tahoma" w:hAnsi="Tahoma" w:cs="Tahoma"/>
          <w:color w:val="000000" w:themeColor="text1"/>
        </w:rPr>
        <w:t>27</w:t>
      </w:r>
      <w:r w:rsidRPr="006021B5">
        <w:rPr>
          <w:rFonts w:ascii="Tahoma" w:hAnsi="Tahoma" w:cs="Tahoma"/>
          <w:color w:val="000000" w:themeColor="text1"/>
        </w:rPr>
        <w:t xml:space="preserve"> a 1</w:t>
      </w:r>
      <w:r>
        <w:rPr>
          <w:rFonts w:ascii="Tahoma" w:hAnsi="Tahoma" w:cs="Tahoma"/>
          <w:color w:val="000000" w:themeColor="text1"/>
        </w:rPr>
        <w:t>2</w:t>
      </w:r>
      <w:r w:rsidRPr="006021B5">
        <w:rPr>
          <w:rFonts w:ascii="Tahoma" w:hAnsi="Tahoma" w:cs="Tahoma"/>
          <w:color w:val="000000" w:themeColor="text1"/>
        </w:rPr>
        <w:t xml:space="preserve">9 da </w:t>
      </w:r>
      <w:r>
        <w:rPr>
          <w:rFonts w:ascii="Tahoma" w:hAnsi="Tahoma" w:cs="Tahoma"/>
          <w:color w:val="000000" w:themeColor="text1"/>
        </w:rPr>
        <w:t>U</w:t>
      </w:r>
      <w:r w:rsidRPr="006021B5">
        <w:rPr>
          <w:rFonts w:ascii="Tahoma" w:hAnsi="Tahoma" w:cs="Tahoma"/>
          <w:color w:val="000000" w:themeColor="text1"/>
        </w:rPr>
        <w:t>nidade 6</w:t>
      </w:r>
      <w:r w:rsidR="002016E4" w:rsidRPr="002016E4">
        <w:rPr>
          <w:rFonts w:ascii="Tahoma" w:hAnsi="Tahoma" w:cs="Tahoma"/>
        </w:rPr>
        <w:t xml:space="preserve"> </w:t>
      </w:r>
      <w:r w:rsidR="002016E4">
        <w:rPr>
          <w:rFonts w:ascii="Tahoma" w:hAnsi="Tahoma" w:cs="Tahoma"/>
        </w:rPr>
        <w:t>do Livro do Estudante,</w:t>
      </w:r>
      <w:r>
        <w:rPr>
          <w:rFonts w:ascii="Tahoma" w:hAnsi="Tahoma" w:cs="Tahoma"/>
          <w:color w:val="000000" w:themeColor="text1"/>
        </w:rPr>
        <w:t xml:space="preserve"> </w:t>
      </w:r>
      <w:r w:rsidRPr="006021B5">
        <w:rPr>
          <w:rFonts w:ascii="Tahoma" w:hAnsi="Tahoma" w:cs="Tahoma"/>
          <w:color w:val="000000" w:themeColor="text1"/>
        </w:rPr>
        <w:t>que tratam de atividades envolvendo medida de tempo.</w:t>
      </w:r>
    </w:p>
    <w:p w14:paraId="1C7CFC10" w14:textId="77777777" w:rsidR="00FD40E0" w:rsidRPr="00205320" w:rsidRDefault="00FD40E0" w:rsidP="00FD40E0">
      <w:pPr>
        <w:pStyle w:val="00textoserifado"/>
        <w:rPr>
          <w:rFonts w:ascii="Tahoma" w:hAnsi="Tahoma" w:cs="Tahoma"/>
          <w:lang w:val="pt-BR"/>
        </w:rPr>
      </w:pPr>
    </w:p>
    <w:p w14:paraId="01DEC19E" w14:textId="77777777" w:rsidR="00FD40E0" w:rsidRPr="00205320" w:rsidRDefault="00FD40E0" w:rsidP="00FD40E0">
      <w:pPr>
        <w:pStyle w:val="00textoserifado"/>
        <w:rPr>
          <w:rFonts w:ascii="Tahoma" w:hAnsi="Tahoma" w:cs="Tahoma"/>
          <w:b/>
          <w:bCs/>
          <w:lang w:val="pt-BR"/>
        </w:rPr>
      </w:pPr>
      <w:r w:rsidRPr="00205320">
        <w:rPr>
          <w:rFonts w:ascii="Tahoma" w:hAnsi="Tahoma" w:cs="Tahoma"/>
          <w:b/>
          <w:bCs/>
          <w:lang w:val="pt-BR"/>
        </w:rPr>
        <w:t xml:space="preserve">15. Alternativa </w:t>
      </w:r>
      <w:r w:rsidRPr="002523CA">
        <w:rPr>
          <w:rFonts w:ascii="Tahoma" w:hAnsi="Tahoma" w:cs="Tahoma"/>
          <w:b/>
          <w:lang w:val="pt-BR"/>
        </w:rPr>
        <w:t>d</w:t>
      </w:r>
      <w:r w:rsidRPr="00205320">
        <w:rPr>
          <w:rFonts w:ascii="Tahoma" w:hAnsi="Tahoma" w:cs="Tahoma"/>
          <w:b/>
          <w:bCs/>
          <w:lang w:val="pt-BR"/>
        </w:rPr>
        <w:t>.</w:t>
      </w:r>
    </w:p>
    <w:p w14:paraId="59B668AB" w14:textId="7D8B49BA" w:rsidR="00FD40E0" w:rsidRPr="00205320" w:rsidRDefault="00FD40E0" w:rsidP="00FD40E0">
      <w:pPr>
        <w:pStyle w:val="00textoserifado"/>
        <w:rPr>
          <w:rFonts w:ascii="Tahoma" w:hAnsi="Tahoma" w:cs="Tahoma"/>
          <w:color w:val="000000" w:themeColor="text1"/>
          <w:lang w:val="pt-BR"/>
        </w:rPr>
      </w:pPr>
      <w:r w:rsidRPr="00205320">
        <w:rPr>
          <w:rFonts w:ascii="Tahoma" w:hAnsi="Tahoma" w:cs="Tahoma"/>
          <w:color w:val="000000" w:themeColor="text1"/>
          <w:lang w:val="pt-BR"/>
        </w:rPr>
        <w:t xml:space="preserve">O aluno que indica a alternativa </w:t>
      </w:r>
      <w:r w:rsidRPr="002523CA">
        <w:rPr>
          <w:rFonts w:ascii="Tahoma" w:hAnsi="Tahoma" w:cs="Tahoma"/>
          <w:color w:val="000000" w:themeColor="text1"/>
          <w:lang w:val="pt-BR"/>
        </w:rPr>
        <w:t>d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 sabe identificar informações de pesquisas apresentadas por meio de </w:t>
      </w:r>
      <w:r>
        <w:rPr>
          <w:rFonts w:ascii="Tahoma" w:hAnsi="Tahoma" w:cs="Tahoma"/>
          <w:color w:val="000000" w:themeColor="text1"/>
          <w:lang w:val="pt-BR"/>
        </w:rPr>
        <w:t xml:space="preserve">uma 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tabela. O aluno que seleciona as alternativas </w:t>
      </w:r>
      <w:proofErr w:type="gramStart"/>
      <w:r w:rsidRPr="002523CA">
        <w:rPr>
          <w:rFonts w:ascii="Tahoma" w:hAnsi="Tahoma" w:cs="Tahoma"/>
          <w:color w:val="000000" w:themeColor="text1"/>
          <w:lang w:val="pt-BR"/>
        </w:rPr>
        <w:t>a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, </w:t>
      </w:r>
      <w:r w:rsidRPr="002523CA">
        <w:rPr>
          <w:rFonts w:ascii="Tahoma" w:hAnsi="Tahoma" w:cs="Tahoma"/>
          <w:color w:val="000000" w:themeColor="text1"/>
          <w:lang w:val="pt-BR"/>
        </w:rPr>
        <w:t>b</w:t>
      </w:r>
      <w:proofErr w:type="gramEnd"/>
      <w:r w:rsidRPr="00205320">
        <w:rPr>
          <w:rFonts w:ascii="Tahoma" w:hAnsi="Tahoma" w:cs="Tahoma"/>
          <w:color w:val="000000" w:themeColor="text1"/>
          <w:lang w:val="pt-BR"/>
        </w:rPr>
        <w:t xml:space="preserve"> ou </w:t>
      </w:r>
      <w:r w:rsidRPr="002523CA">
        <w:rPr>
          <w:rFonts w:ascii="Tahoma" w:hAnsi="Tahoma" w:cs="Tahoma"/>
          <w:color w:val="000000" w:themeColor="text1"/>
          <w:lang w:val="pt-BR"/>
        </w:rPr>
        <w:t>c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 não desenvolveu essa habilidade, pois os dados não correspondem ao maior </w:t>
      </w:r>
      <w:r>
        <w:rPr>
          <w:rFonts w:ascii="Tahoma" w:hAnsi="Tahoma" w:cs="Tahoma"/>
          <w:color w:val="000000" w:themeColor="text1"/>
          <w:lang w:val="pt-BR"/>
        </w:rPr>
        <w:t>quantidade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. Para apoiar o aluno que ainda não desenvolveu a habilidade </w:t>
      </w:r>
      <w:r w:rsidRPr="00205320">
        <w:rPr>
          <w:rFonts w:ascii="Tahoma" w:hAnsi="Tahoma" w:cs="Tahoma"/>
          <w:lang w:val="pt-BR"/>
        </w:rPr>
        <w:t>trabalhada na questão ou que a desenvolveu parcialmente</w:t>
      </w:r>
      <w:r w:rsidRPr="00205320">
        <w:rPr>
          <w:rFonts w:ascii="Tahoma" w:hAnsi="Tahoma" w:cs="Tahoma"/>
          <w:color w:val="000000" w:themeColor="text1"/>
          <w:lang w:val="pt-BR"/>
        </w:rPr>
        <w:t>, o professor pode retomar as atividades das páginas 138 e 139 da Unidade 6</w:t>
      </w:r>
      <w:r w:rsidR="002016E4" w:rsidRPr="002016E4">
        <w:rPr>
          <w:rFonts w:ascii="Tahoma" w:hAnsi="Tahoma" w:cs="Tahoma"/>
          <w:lang w:val="pt-BR"/>
        </w:rPr>
        <w:t xml:space="preserve"> </w:t>
      </w:r>
      <w:r w:rsidR="002016E4">
        <w:rPr>
          <w:rFonts w:ascii="Tahoma" w:hAnsi="Tahoma" w:cs="Tahoma"/>
          <w:lang w:val="pt-BR"/>
        </w:rPr>
        <w:t>do Livro do Estudante,</w:t>
      </w:r>
      <w:r w:rsidRPr="00205320">
        <w:rPr>
          <w:rFonts w:ascii="Tahoma" w:hAnsi="Tahoma" w:cs="Tahoma"/>
          <w:color w:val="000000" w:themeColor="text1"/>
          <w:lang w:val="pt-BR"/>
        </w:rPr>
        <w:t xml:space="preserve"> que abordam a organização de informações de pesquisas em tabelas simples e a interpretação de informações organizadas em tabelas.</w:t>
      </w:r>
    </w:p>
    <w:p w14:paraId="5A380B92" w14:textId="136952A6" w:rsidR="004E095D" w:rsidRPr="00FD40E0" w:rsidRDefault="004E095D" w:rsidP="00FD40E0"/>
    <w:sectPr w:rsidR="004E095D" w:rsidRPr="00FD40E0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51C3A" w14:textId="77777777" w:rsidR="00400446" w:rsidRDefault="00400446" w:rsidP="00713DA3">
      <w:pPr>
        <w:spacing w:after="0"/>
      </w:pPr>
      <w:r>
        <w:separator/>
      </w:r>
    </w:p>
  </w:endnote>
  <w:endnote w:type="continuationSeparator" w:id="0">
    <w:p w14:paraId="6669A66A" w14:textId="77777777" w:rsidR="00400446" w:rsidRDefault="00400446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6D9FEE1-6970-490B-9E9E-F3354C3BB7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C14CC42-9934-4B10-B383-4E8EB5773BB8}"/>
    <w:embedBold r:id="rId3" w:fontKey="{E24F5AB6-29C0-4FEA-8AA9-43D392DC740E}"/>
    <w:embedItalic r:id="rId4" w:fontKey="{A3BC2B5B-2F43-4AB8-93BF-3C4A67A5D1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subsetted="1" w:fontKey="{D2A5E753-E0CB-4B43-82D4-1179033EACE3}"/>
    <w:embedBold r:id="rId6" w:subsetted="1" w:fontKey="{3B2025F9-96CF-45CE-B309-D7B0658DBD1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2D585" w14:textId="77777777" w:rsidR="000929CF" w:rsidRDefault="000929C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559EC" w14:textId="266FADE4" w:rsidR="002278B8" w:rsidRPr="000929CF" w:rsidRDefault="002278B8" w:rsidP="002278B8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0929CF">
      <w:rPr>
        <w:rStyle w:val="Nmerodepgina"/>
        <w:sz w:val="24"/>
        <w:szCs w:val="24"/>
      </w:rPr>
      <w:fldChar w:fldCharType="begin"/>
    </w:r>
    <w:r w:rsidRPr="000929CF">
      <w:rPr>
        <w:rStyle w:val="Nmerodepgina"/>
        <w:sz w:val="24"/>
        <w:szCs w:val="24"/>
      </w:rPr>
      <w:instrText xml:space="preserve">PAGE  </w:instrText>
    </w:r>
    <w:r w:rsidRPr="000929CF">
      <w:rPr>
        <w:rStyle w:val="Nmerodepgina"/>
        <w:sz w:val="24"/>
        <w:szCs w:val="24"/>
      </w:rPr>
      <w:fldChar w:fldCharType="separate"/>
    </w:r>
    <w:r w:rsidR="00A11442">
      <w:rPr>
        <w:rStyle w:val="Nmerodepgina"/>
        <w:noProof/>
        <w:sz w:val="24"/>
        <w:szCs w:val="24"/>
      </w:rPr>
      <w:t>4</w:t>
    </w:r>
    <w:r w:rsidRPr="000929CF">
      <w:rPr>
        <w:rStyle w:val="Nmerodepgina"/>
        <w:sz w:val="24"/>
        <w:szCs w:val="24"/>
      </w:rPr>
      <w:fldChar w:fldCharType="end"/>
    </w:r>
  </w:p>
  <w:p w14:paraId="0F3FCC6D" w14:textId="116725A2" w:rsidR="008421B1" w:rsidRPr="000929CF" w:rsidRDefault="002278B8" w:rsidP="00DB6F82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F96D11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F5E5C" w14:textId="77777777" w:rsidR="000929CF" w:rsidRDefault="000929C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50B1A" w14:textId="77777777" w:rsidR="00400446" w:rsidRDefault="00400446" w:rsidP="00713DA3">
      <w:pPr>
        <w:spacing w:after="0"/>
      </w:pPr>
      <w:r>
        <w:separator/>
      </w:r>
    </w:p>
  </w:footnote>
  <w:footnote w:type="continuationSeparator" w:id="0">
    <w:p w14:paraId="2CF9F1A2" w14:textId="77777777" w:rsidR="00400446" w:rsidRDefault="00400446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EA3B1" w14:textId="77777777" w:rsidR="000929CF" w:rsidRDefault="000929C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CABD64F" w:rsidR="008421B1" w:rsidRDefault="0022765D" w:rsidP="008744CE">
    <w:pPr>
      <w:pStyle w:val="Cabealho"/>
    </w:pPr>
    <w:r>
      <w:rPr>
        <w:noProof/>
        <w:lang w:eastAsia="pt-BR"/>
      </w:rPr>
      <w:drawing>
        <wp:inline distT="0" distB="0" distL="0" distR="0" wp14:anchorId="074964F4" wp14:editId="25B2865C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E250E" w14:textId="77777777" w:rsidR="000929CF" w:rsidRDefault="000929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769DB"/>
    <w:rsid w:val="000833E6"/>
    <w:rsid w:val="000853C5"/>
    <w:rsid w:val="000910CD"/>
    <w:rsid w:val="00091275"/>
    <w:rsid w:val="00091FB0"/>
    <w:rsid w:val="0009238F"/>
    <w:rsid w:val="000929CF"/>
    <w:rsid w:val="00095CC5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044B"/>
    <w:rsid w:val="002016E4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2765D"/>
    <w:rsid w:val="002278B8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244D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143B3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0446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3807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095D"/>
    <w:rsid w:val="004E455D"/>
    <w:rsid w:val="004F2880"/>
    <w:rsid w:val="00511864"/>
    <w:rsid w:val="00512225"/>
    <w:rsid w:val="0051369F"/>
    <w:rsid w:val="00516F62"/>
    <w:rsid w:val="00534538"/>
    <w:rsid w:val="005405BF"/>
    <w:rsid w:val="00547270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428A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24BF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6F67E1"/>
    <w:rsid w:val="00701846"/>
    <w:rsid w:val="00701ECA"/>
    <w:rsid w:val="00705F9D"/>
    <w:rsid w:val="00706758"/>
    <w:rsid w:val="007113EA"/>
    <w:rsid w:val="00711662"/>
    <w:rsid w:val="007138B7"/>
    <w:rsid w:val="00713DA3"/>
    <w:rsid w:val="00714957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1F2A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478E0"/>
    <w:rsid w:val="00950DC1"/>
    <w:rsid w:val="00955C0F"/>
    <w:rsid w:val="0096752B"/>
    <w:rsid w:val="009816B1"/>
    <w:rsid w:val="0098197B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1442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5512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E4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85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54DE8"/>
    <w:rsid w:val="00C61A3C"/>
    <w:rsid w:val="00C65558"/>
    <w:rsid w:val="00C70D84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92603"/>
    <w:rsid w:val="00DB6F82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52C34"/>
    <w:rsid w:val="00E54583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41B8B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3035"/>
    <w:rsid w:val="00FA1B5B"/>
    <w:rsid w:val="00FA3E7E"/>
    <w:rsid w:val="00FA5165"/>
    <w:rsid w:val="00FC01A8"/>
    <w:rsid w:val="00FD35CB"/>
    <w:rsid w:val="00FD40E0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87AACD3C-743A-4173-9D52-96E803020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A11442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143B3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2278B8"/>
  </w:style>
  <w:style w:type="paragraph" w:customStyle="1" w:styleId="Estilo00cabeosLatimCambria-Bold">
    <w:name w:val="Estilo 00_cabeços + (Latim) Cambria-Bold"/>
    <w:basedOn w:val="00cabeos"/>
    <w:rsid w:val="00F93035"/>
    <w:rPr>
      <w:bCs/>
    </w:rPr>
  </w:style>
  <w:style w:type="paragraph" w:customStyle="1" w:styleId="Estilo00textoserifadoLatimCambria-Bold16ptNegrito">
    <w:name w:val="Estilo 00_texto_serifado + (Latim) Cambria-Bold 16 pt Negrito"/>
    <w:basedOn w:val="00textoserifado"/>
    <w:rsid w:val="00F93035"/>
    <w:rPr>
      <w:b/>
      <w:bCs/>
      <w:sz w:val="32"/>
    </w:rPr>
  </w:style>
  <w:style w:type="paragraph" w:customStyle="1" w:styleId="Estilo00cabeosLatimCambria-Bold1">
    <w:name w:val="Estilo 00_cabeços + (Latim) Cambria-Bold1"/>
    <w:basedOn w:val="00cabeos"/>
    <w:rsid w:val="003143B3"/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32FCF-68FD-4E4A-865D-77F6FE5A3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1752</Words>
  <Characters>9466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9</cp:revision>
  <cp:lastPrinted>2017-10-17T11:21:00Z</cp:lastPrinted>
  <dcterms:created xsi:type="dcterms:W3CDTF">2017-12-22T19:24:00Z</dcterms:created>
  <dcterms:modified xsi:type="dcterms:W3CDTF">2018-01-12T12:30:00Z</dcterms:modified>
</cp:coreProperties>
</file>