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F41BF" w14:textId="1D0D138A" w:rsidR="00766AFD" w:rsidRPr="008B47AD" w:rsidRDefault="006A0EF0" w:rsidP="008B47AD">
      <w:pPr>
        <w:pStyle w:val="00cabeos"/>
      </w:pPr>
      <w:r w:rsidRPr="008B47AD">
        <w:rPr>
          <w:caps w:val="0"/>
        </w:rPr>
        <w:t>SEQUÊNCIA DIDÁTICA 2</w:t>
      </w:r>
    </w:p>
    <w:p w14:paraId="0E8A12C8" w14:textId="77777777" w:rsidR="00766AFD" w:rsidRPr="008B47AD" w:rsidRDefault="00766AFD" w:rsidP="008B47AD">
      <w:pPr>
        <w:pStyle w:val="00cabeos"/>
      </w:pPr>
    </w:p>
    <w:p w14:paraId="61FF46B0" w14:textId="4A32504C" w:rsidR="00766AFD" w:rsidRPr="008B47AD" w:rsidRDefault="006A0EF0" w:rsidP="008B47AD">
      <w:pPr>
        <w:pStyle w:val="00cabeos"/>
      </w:pPr>
      <w:r w:rsidRPr="008B47AD">
        <w:rPr>
          <w:caps w:val="0"/>
        </w:rPr>
        <w:t>FASES DA LUA</w:t>
      </w:r>
    </w:p>
    <w:p w14:paraId="1947CB72" w14:textId="77777777" w:rsidR="00766AFD" w:rsidRPr="008B47AD" w:rsidRDefault="00766AFD" w:rsidP="008B47AD">
      <w:pPr>
        <w:pStyle w:val="00PESO2"/>
      </w:pPr>
    </w:p>
    <w:p w14:paraId="72549167" w14:textId="2754A0B7" w:rsidR="00766AFD" w:rsidRPr="008B47AD" w:rsidRDefault="00766AFD" w:rsidP="008B47AD">
      <w:pPr>
        <w:pStyle w:val="00PESO2"/>
      </w:pPr>
      <w:r w:rsidRPr="008B47AD">
        <w:t>Conteúdo</w:t>
      </w:r>
    </w:p>
    <w:p w14:paraId="315B1714" w14:textId="77777777" w:rsidR="00766AFD" w:rsidRPr="008B47AD" w:rsidRDefault="00766AFD" w:rsidP="008B47AD">
      <w:pPr>
        <w:pStyle w:val="00Textogeral"/>
      </w:pPr>
      <w:r w:rsidRPr="008B47AD">
        <w:t>Fases da Lua.</w:t>
      </w:r>
    </w:p>
    <w:p w14:paraId="0E911B15" w14:textId="77777777" w:rsidR="00766AFD" w:rsidRPr="008B47AD" w:rsidRDefault="00766AFD" w:rsidP="008B47AD">
      <w:pPr>
        <w:pStyle w:val="00PESO2"/>
      </w:pPr>
    </w:p>
    <w:p w14:paraId="6FC8ACAC" w14:textId="120B02AD" w:rsidR="00766AFD" w:rsidRPr="008B47AD" w:rsidRDefault="00766AFD" w:rsidP="008B47AD">
      <w:pPr>
        <w:pStyle w:val="00PESO2"/>
      </w:pPr>
      <w:r w:rsidRPr="008B47AD">
        <w:t>Objetivos</w:t>
      </w:r>
    </w:p>
    <w:p w14:paraId="00953D99" w14:textId="77777777" w:rsidR="00766AFD" w:rsidRDefault="00766AFD" w:rsidP="008B47AD">
      <w:pPr>
        <w:pStyle w:val="00Textogeralbullet"/>
      </w:pPr>
      <w:r>
        <w:t xml:space="preserve">Identificar a periodicidade das fases da Lua e seu caráter cíclico. </w:t>
      </w:r>
    </w:p>
    <w:p w14:paraId="7868B47A" w14:textId="073F5851" w:rsidR="00766AFD" w:rsidRDefault="00766AFD" w:rsidP="008B47AD">
      <w:pPr>
        <w:pStyle w:val="00Textogeralbullet"/>
      </w:pPr>
      <w:r>
        <w:t>Associar as fases da Lua ao movimento des</w:t>
      </w:r>
      <w:r w:rsidR="006A0EF0">
        <w:t>s</w:t>
      </w:r>
      <w:r>
        <w:t xml:space="preserve">e satélite ao redor da Terra e sua mudança de posição em relação ao Sol. </w:t>
      </w:r>
    </w:p>
    <w:p w14:paraId="63E0985E" w14:textId="1C4192B5" w:rsidR="00766AFD" w:rsidRDefault="00766AFD" w:rsidP="008B47AD">
      <w:pPr>
        <w:pStyle w:val="00Textogeralbullet"/>
      </w:pPr>
      <w:r>
        <w:t xml:space="preserve">Compreender que as formas aparentes da Lua que enxergamos no céu correspondem às regiões iluminadas </w:t>
      </w:r>
      <w:r w:rsidR="00760A14">
        <w:t xml:space="preserve">da Lua </w:t>
      </w:r>
      <w:r>
        <w:t xml:space="preserve">visíveis da Terra.  </w:t>
      </w:r>
    </w:p>
    <w:p w14:paraId="3A4230AE" w14:textId="77777777" w:rsidR="00766AFD" w:rsidRDefault="00766AFD" w:rsidP="008B47AD">
      <w:pPr>
        <w:pStyle w:val="00PESO2"/>
      </w:pPr>
    </w:p>
    <w:p w14:paraId="18525795" w14:textId="2021B0F1" w:rsidR="00766AFD" w:rsidRDefault="00766AFD" w:rsidP="008B47AD">
      <w:pPr>
        <w:pStyle w:val="00PESO2"/>
      </w:pPr>
      <w:r>
        <w:t>Objeto de conhecimento e habilidade da BNCC – 3</w:t>
      </w:r>
      <w:r w:rsidR="004903B7" w:rsidRPr="004903B7">
        <w:rPr>
          <w:u w:val="single"/>
          <w:vertAlign w:val="superscript"/>
        </w:rPr>
        <w:t>a</w:t>
      </w:r>
      <w:r>
        <w:t xml:space="preserve"> versão </w:t>
      </w:r>
    </w:p>
    <w:p w14:paraId="29F6B6D6" w14:textId="7FDA23A1" w:rsidR="00766AFD" w:rsidRDefault="00766AFD" w:rsidP="008B47AD">
      <w:pPr>
        <w:pStyle w:val="00Textogeral"/>
        <w:rPr>
          <w:i/>
        </w:rPr>
      </w:pPr>
      <w:r>
        <w:t xml:space="preserve">A sequência didática trabalha com o objeto de conhecimento </w:t>
      </w:r>
      <w:r>
        <w:rPr>
          <w:i/>
        </w:rPr>
        <w:t>Periodicidade das fases da Lua</w:t>
      </w:r>
      <w:r>
        <w:t xml:space="preserve">, previsto na Base Nacional Comum Curricular. A habilidade mobilizada é a </w:t>
      </w:r>
      <w:r>
        <w:rPr>
          <w:b/>
        </w:rPr>
        <w:t xml:space="preserve">EF05CI12: </w:t>
      </w:r>
      <w:r>
        <w:rPr>
          <w:i/>
        </w:rPr>
        <w:t>Concluir sobre a periodicidade das fases da Lua, com base na observação e no registro das formas aparentes da Lua no céu ao longo de, pelo menos, dois meses.</w:t>
      </w:r>
    </w:p>
    <w:p w14:paraId="78D1030F" w14:textId="77777777" w:rsidR="00766AFD" w:rsidRDefault="00766AFD" w:rsidP="008B47AD">
      <w:pPr>
        <w:pStyle w:val="00PESO2"/>
      </w:pPr>
    </w:p>
    <w:p w14:paraId="056F560E" w14:textId="5CEC17E7" w:rsidR="00766AFD" w:rsidRDefault="00766AFD" w:rsidP="008B47AD">
      <w:pPr>
        <w:pStyle w:val="00PESO2"/>
      </w:pPr>
      <w:r>
        <w:t>Número de aulas</w:t>
      </w:r>
    </w:p>
    <w:p w14:paraId="1B451774" w14:textId="4CB77D24" w:rsidR="00766AFD" w:rsidRDefault="00766AFD" w:rsidP="008B47AD">
      <w:pPr>
        <w:pStyle w:val="00Textogeral"/>
      </w:pPr>
      <w:r>
        <w:t xml:space="preserve">2 aulas (de 40 a 50 minutos cada). </w:t>
      </w:r>
    </w:p>
    <w:p w14:paraId="44A171BE" w14:textId="77777777" w:rsidR="00766AFD" w:rsidRDefault="00766AFD" w:rsidP="008B47AD">
      <w:pPr>
        <w:pStyle w:val="00Textogeral"/>
        <w:rPr>
          <w:rFonts w:cs="Tahoma"/>
          <w:sz w:val="24"/>
          <w:szCs w:val="24"/>
        </w:rPr>
      </w:pPr>
      <w:r>
        <w:rPr>
          <w:rFonts w:cs="Tahoma"/>
          <w:sz w:val="24"/>
          <w:szCs w:val="24"/>
        </w:rPr>
        <w:br w:type="page"/>
      </w:r>
    </w:p>
    <w:p w14:paraId="00954D22" w14:textId="2E4C966B" w:rsidR="00766AFD" w:rsidRPr="008B47AD" w:rsidRDefault="008F3B49" w:rsidP="008B47AD">
      <w:pPr>
        <w:pStyle w:val="00cabeos"/>
      </w:pPr>
      <w:r w:rsidRPr="008B47AD">
        <w:rPr>
          <w:caps w:val="0"/>
        </w:rPr>
        <w:lastRenderedPageBreak/>
        <w:t>Aula 1</w:t>
      </w:r>
    </w:p>
    <w:p w14:paraId="7ABCD349" w14:textId="77777777" w:rsidR="00766AFD" w:rsidRPr="008B47AD" w:rsidRDefault="00766AFD" w:rsidP="008B47AD">
      <w:pPr>
        <w:pStyle w:val="00peso3"/>
      </w:pPr>
    </w:p>
    <w:p w14:paraId="390291BB" w14:textId="341CD471" w:rsidR="00766AFD" w:rsidRPr="008B47AD" w:rsidRDefault="00766AFD" w:rsidP="008B47AD">
      <w:pPr>
        <w:pStyle w:val="00peso3"/>
      </w:pPr>
      <w:r w:rsidRPr="008B47AD">
        <w:t>Conteúdo específico</w:t>
      </w:r>
    </w:p>
    <w:p w14:paraId="329D7BD7" w14:textId="77777777" w:rsidR="00766AFD" w:rsidRDefault="00766AFD" w:rsidP="008B47AD">
      <w:pPr>
        <w:pStyle w:val="00Textogeral"/>
        <w:rPr>
          <w:szCs w:val="22"/>
        </w:rPr>
      </w:pPr>
      <w:r>
        <w:t xml:space="preserve">Periodicidade das fases da Lua.   </w:t>
      </w:r>
    </w:p>
    <w:p w14:paraId="5EA4B6D4" w14:textId="77777777" w:rsidR="00766AFD" w:rsidRPr="008B47AD" w:rsidRDefault="00766AFD" w:rsidP="008B47AD">
      <w:pPr>
        <w:pStyle w:val="00peso3"/>
      </w:pPr>
    </w:p>
    <w:p w14:paraId="7006C70B" w14:textId="1436414D" w:rsidR="00766AFD" w:rsidRPr="008B47AD" w:rsidRDefault="00766AFD" w:rsidP="008B47AD">
      <w:pPr>
        <w:pStyle w:val="00peso3"/>
      </w:pPr>
      <w:r w:rsidRPr="008B47AD">
        <w:t>Recursos didáticos</w:t>
      </w:r>
    </w:p>
    <w:p w14:paraId="4F0EDDA4" w14:textId="676EDEF2" w:rsidR="00766AFD" w:rsidRDefault="00766AFD" w:rsidP="008B47AD">
      <w:pPr>
        <w:pStyle w:val="00Textogeral"/>
        <w:rPr>
          <w:szCs w:val="22"/>
        </w:rPr>
      </w:pPr>
      <w:r>
        <w:t>Página</w:t>
      </w:r>
      <w:r w:rsidR="006A0EF0">
        <w:t>s</w:t>
      </w:r>
      <w:r>
        <w:t xml:space="preserve"> 136</w:t>
      </w:r>
      <w:r w:rsidR="00920CB7">
        <w:t xml:space="preserve"> e</w:t>
      </w:r>
      <w:r>
        <w:t xml:space="preserve"> 137, do Livro do Estudante, </w:t>
      </w:r>
      <w:r w:rsidR="00E45AC0">
        <w:t xml:space="preserve">lápis, caderno e </w:t>
      </w:r>
      <w:r>
        <w:t>fotografias da Lua em diferentes “fases”</w:t>
      </w:r>
      <w:r w:rsidR="00E45AC0">
        <w:t xml:space="preserve">. </w:t>
      </w:r>
    </w:p>
    <w:p w14:paraId="0859C51B" w14:textId="77777777" w:rsidR="00766AFD" w:rsidRPr="008B47AD" w:rsidRDefault="00766AFD" w:rsidP="008B47AD">
      <w:pPr>
        <w:pStyle w:val="00peso3"/>
      </w:pPr>
    </w:p>
    <w:p w14:paraId="76EB5F31" w14:textId="777E824D" w:rsidR="00766AFD" w:rsidRPr="008B47AD" w:rsidRDefault="00766AFD" w:rsidP="008B47AD">
      <w:pPr>
        <w:pStyle w:val="00peso3"/>
      </w:pPr>
      <w:r w:rsidRPr="008B47AD">
        <w:t>Encaminhamento</w:t>
      </w:r>
      <w:r w:rsidR="006A0EF0">
        <w:t>:</w:t>
      </w:r>
    </w:p>
    <w:p w14:paraId="0169BE8E" w14:textId="67B314D9" w:rsidR="00E45AC0" w:rsidRDefault="00E45AC0" w:rsidP="00E45AC0">
      <w:pPr>
        <w:pStyle w:val="00Textogeral"/>
      </w:pPr>
      <w:r>
        <w:t xml:space="preserve">Cerca de </w:t>
      </w:r>
      <w:r w:rsidR="00E20E12">
        <w:t xml:space="preserve">dois meses previamente à </w:t>
      </w:r>
      <w:r w:rsidR="005A4356">
        <w:t>realização desta aula</w:t>
      </w:r>
      <w:r>
        <w:t xml:space="preserve">, </w:t>
      </w:r>
      <w:r w:rsidR="00E20E12">
        <w:t xml:space="preserve">como </w:t>
      </w:r>
      <w:r w:rsidR="00E20E12" w:rsidRPr="00AE1F23">
        <w:rPr>
          <w:i/>
        </w:rPr>
        <w:t>atividade complementar</w:t>
      </w:r>
      <w:r w:rsidR="005A4356">
        <w:t>,</w:t>
      </w:r>
      <w:r w:rsidR="00E20E12">
        <w:t xml:space="preserve"> </w:t>
      </w:r>
      <w:r>
        <w:t xml:space="preserve">solicite aos alunos que façam o desenho da aparência da Lua </w:t>
      </w:r>
      <w:r w:rsidR="005A4356">
        <w:t>d</w:t>
      </w:r>
      <w:r>
        <w:t>os próximos 60 dias consecutivos. Oriente-os a desenhar de forma simples. O registro da aparência da Lua pode ser realizado no caderno</w:t>
      </w:r>
      <w:r w:rsidR="005A4356">
        <w:t>, peça a eles que reservem cerca de 10 páginas do caderno para essa atividade</w:t>
      </w:r>
      <w:r>
        <w:t>.</w:t>
      </w:r>
      <w:r w:rsidR="005A4356">
        <w:t xml:space="preserve"> Eles devem fazer o desenho da aparência da Lua e anotar a data da observação.</w:t>
      </w:r>
      <w:r>
        <w:t xml:space="preserve"> Neste momento, apenas solicite que observem a Lua diariamente, não interfira nos desenhos, explique esses desenhos serã</w:t>
      </w:r>
      <w:r w:rsidR="00E20E12">
        <w:t>o</w:t>
      </w:r>
      <w:r>
        <w:t xml:space="preserve"> usados posteriormente. </w:t>
      </w:r>
    </w:p>
    <w:p w14:paraId="7B0FCB81" w14:textId="32A87F30" w:rsidR="00766AFD" w:rsidRDefault="00766AFD" w:rsidP="008B47AD">
      <w:pPr>
        <w:pStyle w:val="00Textogeral"/>
      </w:pPr>
      <w:r>
        <w:t>No primeiro momento da aula, pergunte aos alunos quais formatos da Lua eles já observaram no céu e se essas aparências se repetem com o passar do tempo.</w:t>
      </w:r>
      <w:r w:rsidR="00E20E12">
        <w:t xml:space="preserve"> Deixe-os livres para opinar com base </w:t>
      </w:r>
      <w:r w:rsidR="005A4356">
        <w:t>nas observações</w:t>
      </w:r>
      <w:r w:rsidR="00E20E12">
        <w:t xml:space="preserve"> que fizeram anterio</w:t>
      </w:r>
      <w:r w:rsidR="005A4356">
        <w:t>r</w:t>
      </w:r>
      <w:r w:rsidR="00E20E12">
        <w:t>mente.</w:t>
      </w:r>
      <w:r>
        <w:t xml:space="preserve"> </w:t>
      </w:r>
      <w:r w:rsidR="00E20E12">
        <w:t xml:space="preserve">Relembre </w:t>
      </w:r>
      <w:r w:rsidR="00920CB7">
        <w:t>os</w:t>
      </w:r>
      <w:r w:rsidR="00E45AC0">
        <w:t xml:space="preserve"> </w:t>
      </w:r>
      <w:r>
        <w:t>conhecimento</w:t>
      </w:r>
      <w:r w:rsidR="00AE1F23">
        <w:t>s</w:t>
      </w:r>
      <w:r>
        <w:t xml:space="preserve"> </w:t>
      </w:r>
      <w:r w:rsidR="006A0EF0">
        <w:t>d</w:t>
      </w:r>
      <w:r>
        <w:t xml:space="preserve">as principais fases da Lua e </w:t>
      </w:r>
      <w:r w:rsidR="00E45AC0">
        <w:t xml:space="preserve">os </w:t>
      </w:r>
      <w:r>
        <w:t xml:space="preserve">relacionem a ocorrência de cada fase ao período que corresponde a aproximadamente uma semana. </w:t>
      </w:r>
    </w:p>
    <w:p w14:paraId="1E1D58B8" w14:textId="055F46F6" w:rsidR="00E20E12" w:rsidRDefault="00E20E12" w:rsidP="008B47AD">
      <w:pPr>
        <w:pStyle w:val="00Textogeral"/>
      </w:pPr>
      <w:r>
        <w:t xml:space="preserve">Após esse momento, leia o conteúdo das páginas 136 e 137 do Livro do Estudante e esclareça que a Lua, ao se mover ao redor da Terra, muda de posição em relação ao Sol, e diferentes partes desse satélite </w:t>
      </w:r>
      <w:r w:rsidR="00760A14">
        <w:t xml:space="preserve">natural </w:t>
      </w:r>
      <w:r>
        <w:t xml:space="preserve">passam a ser iluminadas. Comente que as partes iluminadas da Lua que conseguimos enxergar na Terra durante sua volta representam as fases da Lua. Explique também que, apesar de ela mudar de aspecto um pouco a cada dia, quatro fases são destacadas: Lua Nova, Quarto Minguante, Lua Cheia e Quarto Crescente. Aborde também o período de lunação que representa o período entre duas fases iguais e </w:t>
      </w:r>
      <w:r w:rsidR="00AE1F23">
        <w:t>consecutivas</w:t>
      </w:r>
      <w:r>
        <w:t>.</w:t>
      </w:r>
    </w:p>
    <w:p w14:paraId="27FF0D40" w14:textId="55600EA5" w:rsidR="00766AFD" w:rsidRDefault="00766AFD" w:rsidP="008B47AD">
      <w:pPr>
        <w:pStyle w:val="00Textogeral"/>
      </w:pPr>
      <w:r>
        <w:t xml:space="preserve">Em seguida, apresente </w:t>
      </w:r>
      <w:r w:rsidR="00920CB7">
        <w:t xml:space="preserve">as </w:t>
      </w:r>
      <w:r>
        <w:t xml:space="preserve">fotografias da Lua e peça aos alunos que respondam oralmente </w:t>
      </w:r>
      <w:r w:rsidR="006A0EF0">
        <w:t xml:space="preserve">quais são </w:t>
      </w:r>
      <w:r>
        <w:t xml:space="preserve">as fases correspondentes. Durante essa abordagem pergunte também qual parte da Lua (face visível da Terra) está sendo iluminada pelo Sol em cada uma das imagens apresentadas. </w:t>
      </w:r>
    </w:p>
    <w:p w14:paraId="0FB865A2" w14:textId="3712BA49" w:rsidR="00766AFD" w:rsidRDefault="00766AFD" w:rsidP="008B47AD">
      <w:pPr>
        <w:pStyle w:val="00Textogeral"/>
        <w:rPr>
          <w:szCs w:val="22"/>
        </w:rPr>
      </w:pPr>
      <w:r>
        <w:t xml:space="preserve">Ao final, retome os desenhos produzidos na </w:t>
      </w:r>
      <w:r>
        <w:rPr>
          <w:i/>
        </w:rPr>
        <w:t>atividade complementar</w:t>
      </w:r>
      <w:r>
        <w:t xml:space="preserve"> e peça que indiquem os períodos correspondentes a cada fase da Lua e </w:t>
      </w:r>
      <w:r w:rsidR="00800A6C">
        <w:t>a</w:t>
      </w:r>
      <w:r>
        <w:t>o período de lunação. Depois, oriente-os a conferir se os períodos assinalados se aproximam com os dados apresentados em um calendário lunar</w:t>
      </w:r>
      <w:r w:rsidR="005A4356">
        <w:t xml:space="preserve">, que pode ser encontrado facilmente na internet. </w:t>
      </w:r>
      <w:r>
        <w:t xml:space="preserve"> </w:t>
      </w:r>
    </w:p>
    <w:p w14:paraId="301FB8BE" w14:textId="1F0CFC42" w:rsidR="00766AFD" w:rsidRDefault="00766AFD" w:rsidP="008B47AD">
      <w:pPr>
        <w:pStyle w:val="00Textogeral"/>
      </w:pPr>
      <w:r>
        <w:t xml:space="preserve">Para a </w:t>
      </w:r>
      <w:r>
        <w:rPr>
          <w:i/>
        </w:rPr>
        <w:t>aferição da aprendizagem</w:t>
      </w:r>
      <w:r>
        <w:t xml:space="preserve"> dos alunos, observe os desenhos produzidos durante a </w:t>
      </w:r>
      <w:r>
        <w:rPr>
          <w:i/>
        </w:rPr>
        <w:t>atividade complementar</w:t>
      </w:r>
      <w:r>
        <w:t xml:space="preserve">. É esperado que eles compreendam o caráter cíclico das fases da Lua e o período de lunação. </w:t>
      </w:r>
      <w:r w:rsidR="00E20E12">
        <w:t xml:space="preserve">Explique a eles a importância da observação diária para compreensão dos fenômenos cíclicos da Lua. </w:t>
      </w:r>
    </w:p>
    <w:p w14:paraId="4BFF100A" w14:textId="505C6141" w:rsidR="00766AFD" w:rsidRDefault="00766AFD" w:rsidP="008B47AD">
      <w:pPr>
        <w:pStyle w:val="00Textogeral"/>
        <w:rPr>
          <w:sz w:val="24"/>
          <w:szCs w:val="24"/>
        </w:rPr>
      </w:pPr>
      <w:r>
        <w:t xml:space="preserve">A execução da atividade proposta favorece o desenvolvimento da habilidade </w:t>
      </w:r>
      <w:r>
        <w:rPr>
          <w:b/>
        </w:rPr>
        <w:t xml:space="preserve">EF05CI12, </w:t>
      </w:r>
      <w:r>
        <w:t>na qual os alunos devem ser capazes de</w:t>
      </w:r>
      <w:r>
        <w:rPr>
          <w:b/>
        </w:rPr>
        <w:t xml:space="preserve"> </w:t>
      </w:r>
      <w:r>
        <w:t>concluir sobre a periodicidade das fases da Lua, com base na observação e no registro das formas aparentes da Lua no céu ao longo de, pelo menos, dois meses.</w:t>
      </w:r>
    </w:p>
    <w:p w14:paraId="13172042" w14:textId="77777777" w:rsidR="00766AFD" w:rsidRDefault="00766AFD" w:rsidP="008B47AD">
      <w:pPr>
        <w:pStyle w:val="00Textogeral"/>
        <w:rPr>
          <w:b/>
          <w:sz w:val="24"/>
          <w:szCs w:val="24"/>
        </w:rPr>
      </w:pPr>
      <w:r>
        <w:rPr>
          <w:b/>
          <w:sz w:val="24"/>
          <w:szCs w:val="24"/>
        </w:rPr>
        <w:br w:type="page"/>
      </w:r>
    </w:p>
    <w:p w14:paraId="793D4888" w14:textId="2B23C2E8" w:rsidR="00766AFD" w:rsidRPr="008B47AD" w:rsidRDefault="008F3B49" w:rsidP="008B47AD">
      <w:pPr>
        <w:pStyle w:val="00cabeos"/>
      </w:pPr>
      <w:r w:rsidRPr="008B47AD">
        <w:rPr>
          <w:caps w:val="0"/>
        </w:rPr>
        <w:lastRenderedPageBreak/>
        <w:t>Aula 2</w:t>
      </w:r>
    </w:p>
    <w:p w14:paraId="3F149154" w14:textId="77777777" w:rsidR="00766AFD" w:rsidRDefault="00766AFD" w:rsidP="008B47AD">
      <w:pPr>
        <w:pStyle w:val="00peso3"/>
      </w:pPr>
    </w:p>
    <w:p w14:paraId="13180A2D" w14:textId="1E3D1085" w:rsidR="00766AFD" w:rsidRDefault="00766AFD" w:rsidP="008B47AD">
      <w:pPr>
        <w:pStyle w:val="00peso3"/>
      </w:pPr>
      <w:r>
        <w:t>Conteúdo específico</w:t>
      </w:r>
    </w:p>
    <w:p w14:paraId="1C4B1ED7" w14:textId="77777777" w:rsidR="00766AFD" w:rsidRDefault="00766AFD" w:rsidP="008B47AD">
      <w:pPr>
        <w:pStyle w:val="00Textogeral"/>
        <w:rPr>
          <w:szCs w:val="22"/>
        </w:rPr>
      </w:pPr>
      <w:r>
        <w:t xml:space="preserve">As fases da Lua e seu movimento ao redor da Terra. </w:t>
      </w:r>
    </w:p>
    <w:p w14:paraId="08EAE451" w14:textId="77777777" w:rsidR="00766AFD" w:rsidRDefault="00766AFD" w:rsidP="008B47AD">
      <w:pPr>
        <w:pStyle w:val="00peso3"/>
      </w:pPr>
    </w:p>
    <w:p w14:paraId="3645B278" w14:textId="71B73486" w:rsidR="00766AFD" w:rsidRDefault="00766AFD" w:rsidP="008B47AD">
      <w:pPr>
        <w:pStyle w:val="00peso3"/>
      </w:pPr>
      <w:r>
        <w:t>Recursos didáticos</w:t>
      </w:r>
    </w:p>
    <w:p w14:paraId="2ADC8488" w14:textId="26E6D11C" w:rsidR="00766AFD" w:rsidRDefault="00766AFD" w:rsidP="008B47AD">
      <w:pPr>
        <w:pStyle w:val="00Textogeral"/>
        <w:rPr>
          <w:szCs w:val="22"/>
        </w:rPr>
      </w:pPr>
      <w:r>
        <w:t xml:space="preserve">Páginas 136, 137, 138 e 139 do Livro do Estudante, lápis, lanterna, bola de isopor e globo terrestre.  </w:t>
      </w:r>
    </w:p>
    <w:p w14:paraId="68D50E33" w14:textId="77777777" w:rsidR="00766AFD" w:rsidRDefault="00766AFD" w:rsidP="008B47AD">
      <w:pPr>
        <w:pStyle w:val="00peso3"/>
      </w:pPr>
    </w:p>
    <w:p w14:paraId="508EAE97" w14:textId="030BCDCA" w:rsidR="00766AFD" w:rsidRDefault="00766AFD" w:rsidP="008B47AD">
      <w:pPr>
        <w:pStyle w:val="00peso3"/>
      </w:pPr>
      <w:r>
        <w:rPr>
          <w:spacing w:val="-3"/>
        </w:rPr>
        <w:t>Encaminhamento</w:t>
      </w:r>
    </w:p>
    <w:p w14:paraId="0CCCBE8F" w14:textId="3B56F80C" w:rsidR="00766AFD" w:rsidRDefault="00766AFD" w:rsidP="008B47AD">
      <w:pPr>
        <w:pStyle w:val="00Textogeral"/>
        <w:rPr>
          <w:szCs w:val="22"/>
        </w:rPr>
      </w:pPr>
      <w:r>
        <w:t xml:space="preserve">No primeiro momento da aula, para retomar conhecimentos prévios, peça aos alunos que respondam no caderno </w:t>
      </w:r>
      <w:r w:rsidR="00800A6C">
        <w:t>à</w:t>
      </w:r>
      <w:r>
        <w:t xml:space="preserve"> </w:t>
      </w:r>
      <w:r>
        <w:rPr>
          <w:b/>
        </w:rPr>
        <w:t>atividade 1</w:t>
      </w:r>
      <w:r>
        <w:t xml:space="preserve"> da página 136 do Livro do Estudante. Nes</w:t>
      </w:r>
      <w:r w:rsidR="00800A6C">
        <w:t>s</w:t>
      </w:r>
      <w:r>
        <w:t xml:space="preserve">a atividade, eles devem responder se acham que a Lua muda de forma e tamanho com o passar dos dias e justificar a resposta. Se possível, promova uma troca de ideias sobre o assunto. Anote as principais conclusões no quadro de giz, pois elas serão retomadas em breve.  </w:t>
      </w:r>
    </w:p>
    <w:p w14:paraId="25B7366A" w14:textId="6F88666A" w:rsidR="00766AFD" w:rsidRDefault="00766AFD" w:rsidP="008B47AD">
      <w:pPr>
        <w:pStyle w:val="00Textogeral"/>
      </w:pPr>
      <w:r>
        <w:t xml:space="preserve">Em seguida, peça que se </w:t>
      </w:r>
      <w:r w:rsidR="00833DFE">
        <w:t xml:space="preserve">organizem </w:t>
      </w:r>
      <w:r>
        <w:t xml:space="preserve">em grupos e, utilizando uma lanterna, uma bola de isopor e um globo terrestre, elaborem uma simulação para explicar os principais argumentos apresentados na </w:t>
      </w:r>
      <w:r>
        <w:rPr>
          <w:b/>
        </w:rPr>
        <w:t>atividade 1</w:t>
      </w:r>
      <w:r w:rsidR="00833DFE">
        <w:t>,</w:t>
      </w:r>
      <w:r>
        <w:t xml:space="preserve"> anotados no quadro de giz. </w:t>
      </w:r>
    </w:p>
    <w:p w14:paraId="00AF3869" w14:textId="1410065C" w:rsidR="00766AFD" w:rsidRDefault="00766AFD" w:rsidP="008B47AD">
      <w:pPr>
        <w:pStyle w:val="00Textogeral"/>
      </w:pPr>
      <w:r>
        <w:t xml:space="preserve">Depois, leia com os alunos o conteúdo apresentado nas páginas 138 e 139 do Livro do Estudante e, assim como proposto, reproduza com eles a simulação das fases da Lua. Para isso, </w:t>
      </w:r>
      <w:r w:rsidR="00833DFE">
        <w:t xml:space="preserve">esclareça </w:t>
      </w:r>
      <w:r>
        <w:t xml:space="preserve">que </w:t>
      </w:r>
      <w:r w:rsidR="00833C22">
        <w:t xml:space="preserve">um deles representará </w:t>
      </w:r>
      <w:r>
        <w:t xml:space="preserve">a Terra, a bola de isopor </w:t>
      </w:r>
      <w:r w:rsidR="00833DFE">
        <w:t>ser</w:t>
      </w:r>
      <w:r>
        <w:t>á a Lua e a lanterna</w:t>
      </w:r>
      <w:r w:rsidR="00833DFE">
        <w:t xml:space="preserve"> simulará</w:t>
      </w:r>
      <w:r>
        <w:t xml:space="preserve"> o Sol. Deixe o ambiente o mais escuro possível</w:t>
      </w:r>
      <w:r w:rsidR="00833DFE">
        <w:t>;</w:t>
      </w:r>
      <w:r>
        <w:t xml:space="preserve"> se der, feche todas cortinas da sala de aula e apague as luzes. É importante que eles percebam que as diferentes aparências da Lua vistas da Terra, que correspondem a suas fases, resultam do movimento que es</w:t>
      </w:r>
      <w:r w:rsidR="00833DFE">
        <w:t>s</w:t>
      </w:r>
      <w:r>
        <w:t xml:space="preserve">e satélite realiza ao redor do planeta. </w:t>
      </w:r>
      <w:r w:rsidR="00833DFE">
        <w:t xml:space="preserve">Comente </w:t>
      </w:r>
      <w:r>
        <w:t xml:space="preserve">que, além do movimento ao redor da Terra, a Lua também gira em torno do próprio eixo. </w:t>
      </w:r>
    </w:p>
    <w:p w14:paraId="786720C5" w14:textId="5CF7082E" w:rsidR="00833C22" w:rsidRDefault="00766AFD" w:rsidP="00D5658E">
      <w:pPr>
        <w:pStyle w:val="00Textogeral"/>
      </w:pPr>
      <w:r>
        <w:t xml:space="preserve">Como </w:t>
      </w:r>
      <w:r>
        <w:rPr>
          <w:i/>
        </w:rPr>
        <w:t>atividade complementar</w:t>
      </w:r>
      <w:r>
        <w:t>, peça</w:t>
      </w:r>
      <w:r w:rsidR="00D5658E">
        <w:t xml:space="preserve"> aos alunos</w:t>
      </w:r>
      <w:r>
        <w:t xml:space="preserve"> </w:t>
      </w:r>
      <w:r w:rsidR="00833C22">
        <w:t xml:space="preserve">que pesquisem </w:t>
      </w:r>
      <w:r w:rsidR="00D5658E">
        <w:t xml:space="preserve">e façam um cartaz ou apresentem </w:t>
      </w:r>
      <w:r w:rsidR="00D5658E" w:rsidRPr="00AE1F23">
        <w:rPr>
          <w:i/>
        </w:rPr>
        <w:t>slides</w:t>
      </w:r>
      <w:r w:rsidR="00D5658E">
        <w:t xml:space="preserve"> explicando porque sempre enxergamos a mesma face da Lua ao observá-la. Eles devem relatar que a face que vemos da Lua é sempre a mesma por causa do movimento que ela realiza em torno de seu próprio eixo.</w:t>
      </w:r>
    </w:p>
    <w:p w14:paraId="5803D148" w14:textId="03748CA2" w:rsidR="00766AFD" w:rsidRDefault="00766AFD" w:rsidP="008B47AD">
      <w:pPr>
        <w:pStyle w:val="00Textogeral"/>
      </w:pPr>
      <w:r>
        <w:t xml:space="preserve">Ao final, para a </w:t>
      </w:r>
      <w:r>
        <w:rPr>
          <w:i/>
        </w:rPr>
        <w:t>aferição da aprendizagem</w:t>
      </w:r>
      <w:r>
        <w:t xml:space="preserve">, peça que respondam às </w:t>
      </w:r>
      <w:r>
        <w:rPr>
          <w:b/>
        </w:rPr>
        <w:t>atividades</w:t>
      </w:r>
      <w:r>
        <w:t xml:space="preserve"> </w:t>
      </w:r>
      <w:r>
        <w:rPr>
          <w:b/>
        </w:rPr>
        <w:t>3</w:t>
      </w:r>
      <w:r>
        <w:t xml:space="preserve"> e </w:t>
      </w:r>
      <w:r>
        <w:rPr>
          <w:b/>
        </w:rPr>
        <w:t>4</w:t>
      </w:r>
      <w:r>
        <w:t xml:space="preserve"> da página 139 do Livro do Estudante. Nes</w:t>
      </w:r>
      <w:r w:rsidR="00833DFE">
        <w:t>s</w:t>
      </w:r>
      <w:r>
        <w:t>as atividades, eles terão de explicar como ocorrem as fases da Lua e por</w:t>
      </w:r>
      <w:r w:rsidR="00833DFE">
        <w:t xml:space="preserve"> </w:t>
      </w:r>
      <w:r>
        <w:t xml:space="preserve">que não é possível enxergá-la durante a Lua Nova. </w:t>
      </w:r>
      <w:r w:rsidR="00D5658E">
        <w:t xml:space="preserve">Verifique se as respostas estão condizentes com o que foi estudado na aula. Se necessário, retome os conteúdos sobre as fases da Lua. </w:t>
      </w:r>
    </w:p>
    <w:p w14:paraId="2580A6F4" w14:textId="77777777" w:rsidR="00766AFD" w:rsidRPr="008B47AD" w:rsidRDefault="00766AFD" w:rsidP="008B47AD">
      <w:pPr>
        <w:pStyle w:val="00Textogeral"/>
      </w:pPr>
    </w:p>
    <w:p w14:paraId="5391926A" w14:textId="77777777" w:rsidR="00766AFD" w:rsidRPr="008B47AD" w:rsidRDefault="00766AFD" w:rsidP="008B47AD">
      <w:pPr>
        <w:pStyle w:val="00Textogeral"/>
      </w:pPr>
      <w:r w:rsidRPr="008B47AD">
        <w:br w:type="page"/>
      </w:r>
    </w:p>
    <w:p w14:paraId="12AADA0E" w14:textId="3BAF2253" w:rsidR="00766AFD" w:rsidRDefault="008F3B49" w:rsidP="008B47AD">
      <w:pPr>
        <w:pStyle w:val="00cabeos"/>
      </w:pPr>
      <w:r>
        <w:rPr>
          <w:caps w:val="0"/>
        </w:rPr>
        <w:lastRenderedPageBreak/>
        <w:t>Atividades</w:t>
      </w:r>
    </w:p>
    <w:p w14:paraId="3F7C13FE" w14:textId="77777777" w:rsidR="00766AFD" w:rsidRPr="008B47AD" w:rsidRDefault="00766AFD" w:rsidP="008B47AD">
      <w:pPr>
        <w:pStyle w:val="00comandoatividade"/>
        <w:rPr>
          <w:b/>
          <w:bCs/>
        </w:rPr>
      </w:pPr>
    </w:p>
    <w:p w14:paraId="1617C700" w14:textId="0A2D649B" w:rsidR="00766AFD" w:rsidRDefault="008B47AD" w:rsidP="008B47AD">
      <w:pPr>
        <w:pStyle w:val="00comandoatividade"/>
        <w:rPr>
          <w:b/>
          <w:bCs/>
        </w:rPr>
      </w:pPr>
      <w:r>
        <w:rPr>
          <w:b/>
          <w:bCs/>
        </w:rPr>
        <w:t xml:space="preserve">1. </w:t>
      </w:r>
      <w:r w:rsidR="00766AFD" w:rsidRPr="008B47AD">
        <w:rPr>
          <w:b/>
          <w:bCs/>
        </w:rPr>
        <w:t xml:space="preserve">Leia o texto a seguir e responda às questões. </w:t>
      </w:r>
    </w:p>
    <w:p w14:paraId="0A7933C7" w14:textId="6702070E" w:rsidR="008B47AD" w:rsidRDefault="008B47AD" w:rsidP="008B47AD">
      <w:pPr>
        <w:pStyle w:val="00comandoatividade"/>
        <w:rPr>
          <w:b/>
          <w:bCs/>
        </w:rPr>
      </w:pPr>
    </w:p>
    <w:tbl>
      <w:tblPr>
        <w:tblStyle w:val="Tabelacomgrade"/>
        <w:tblW w:w="0" w:type="auto"/>
        <w:tblLook w:val="04A0" w:firstRow="1" w:lastRow="0" w:firstColumn="1" w:lastColumn="0" w:noHBand="0" w:noVBand="1"/>
      </w:tblPr>
      <w:tblGrid>
        <w:gridCol w:w="9628"/>
      </w:tblGrid>
      <w:tr w:rsidR="008B47AD" w14:paraId="5B470DB3" w14:textId="77777777" w:rsidTr="008B47AD">
        <w:trPr>
          <w:cnfStyle w:val="100000000000" w:firstRow="1" w:lastRow="0" w:firstColumn="0" w:lastColumn="0" w:oddVBand="0" w:evenVBand="0" w:oddHBand="0" w:evenHBand="0" w:firstRowFirstColumn="0" w:firstRowLastColumn="0" w:lastRowFirstColumn="0" w:lastRowLastColumn="0"/>
          <w:trHeight w:val="680"/>
        </w:trPr>
        <w:tc>
          <w:tcPr>
            <w:tcW w:w="9628" w:type="dxa"/>
          </w:tcPr>
          <w:p w14:paraId="6AABC8E6" w14:textId="031FBCEE" w:rsidR="008B47AD" w:rsidRPr="008B47AD" w:rsidRDefault="008B47AD" w:rsidP="008B47AD">
            <w:pPr>
              <w:pStyle w:val="00comandoatividade"/>
            </w:pPr>
            <w:r>
              <w:t>Cl</w:t>
            </w:r>
            <w:r w:rsidR="00833DFE">
              <w:t>á</w:t>
            </w:r>
            <w:r>
              <w:t xml:space="preserve">udio estava observando o céu e identificou que a Lua estava na sua fase </w:t>
            </w:r>
            <w:r w:rsidR="00760A14">
              <w:t>C</w:t>
            </w:r>
            <w:r>
              <w:t xml:space="preserve">heia naquele dia e logo concluiu que sua próxima fase seria </w:t>
            </w:r>
            <w:r w:rsidR="00B46E84">
              <w:t>o</w:t>
            </w:r>
            <w:r>
              <w:t xml:space="preserve"> Quarto Minguante.  </w:t>
            </w:r>
          </w:p>
        </w:tc>
      </w:tr>
    </w:tbl>
    <w:p w14:paraId="53D5A3B0" w14:textId="45F57D97" w:rsidR="008B47AD" w:rsidRDefault="008B47AD" w:rsidP="008B47AD">
      <w:pPr>
        <w:pStyle w:val="00comandoatividade"/>
      </w:pPr>
    </w:p>
    <w:p w14:paraId="59ABADCB" w14:textId="6CF1AB37" w:rsidR="00766AFD" w:rsidRDefault="008B47AD" w:rsidP="008B47AD">
      <w:pPr>
        <w:pStyle w:val="00comandoatividade"/>
      </w:pPr>
      <w:r>
        <w:t xml:space="preserve">a) </w:t>
      </w:r>
      <w:r w:rsidR="00766AFD">
        <w:t>A conclusão de Cl</w:t>
      </w:r>
      <w:r w:rsidR="00833DFE">
        <w:t>á</w:t>
      </w:r>
      <w:r w:rsidR="00766AFD">
        <w:t xml:space="preserve">udio está correta? </w:t>
      </w:r>
    </w:p>
    <w:p w14:paraId="2CCC35B9" w14:textId="77777777" w:rsidR="008B47AD" w:rsidRPr="00155867" w:rsidRDefault="008B47AD" w:rsidP="008B47AD">
      <w:pPr>
        <w:pStyle w:val="00comandoatividade"/>
        <w:spacing w:before="200"/>
      </w:pPr>
      <w:r>
        <w:t>____________________________________________________________________________</w:t>
      </w:r>
    </w:p>
    <w:p w14:paraId="1FC2907C" w14:textId="77777777" w:rsidR="00766AFD" w:rsidRDefault="00766AFD" w:rsidP="008B47AD">
      <w:pPr>
        <w:pStyle w:val="00comandoatividade"/>
      </w:pPr>
    </w:p>
    <w:p w14:paraId="1E639B71" w14:textId="6FE22D62" w:rsidR="00D5658E" w:rsidRDefault="008B47AD" w:rsidP="008B47AD">
      <w:pPr>
        <w:pStyle w:val="00comandoatividade"/>
      </w:pPr>
      <w:r>
        <w:t xml:space="preserve">b) </w:t>
      </w:r>
      <w:r w:rsidR="00D5658E">
        <w:t xml:space="preserve">Cite a ordem da lunação até a próxima Lua Cheia. </w:t>
      </w:r>
    </w:p>
    <w:p w14:paraId="528529EC" w14:textId="77777777" w:rsidR="008B47AD" w:rsidRPr="00155867" w:rsidRDefault="008B47AD" w:rsidP="008B47AD">
      <w:pPr>
        <w:pStyle w:val="00comandoatividade"/>
        <w:spacing w:before="200"/>
      </w:pPr>
      <w:r>
        <w:t>____________________________________________________________________________</w:t>
      </w:r>
    </w:p>
    <w:p w14:paraId="59A6129B" w14:textId="77777777" w:rsidR="008B47AD" w:rsidRPr="00155867" w:rsidRDefault="008B47AD" w:rsidP="008B47AD">
      <w:pPr>
        <w:pStyle w:val="00comandoatividade"/>
        <w:spacing w:before="200"/>
      </w:pPr>
      <w:r>
        <w:t>____________________________________________________________________________</w:t>
      </w:r>
    </w:p>
    <w:p w14:paraId="73B1C1DC" w14:textId="77777777" w:rsidR="00766AFD" w:rsidRPr="008B47AD" w:rsidRDefault="00766AFD" w:rsidP="008B47AD">
      <w:pPr>
        <w:pStyle w:val="00comandoatividade"/>
        <w:rPr>
          <w:b/>
          <w:bCs/>
        </w:rPr>
      </w:pPr>
    </w:p>
    <w:p w14:paraId="0566FBE1" w14:textId="2B1E66EC" w:rsidR="00766AFD" w:rsidRDefault="008B47AD" w:rsidP="008B47AD">
      <w:pPr>
        <w:pStyle w:val="00comandoatividade"/>
        <w:rPr>
          <w:b/>
          <w:bCs/>
        </w:rPr>
      </w:pPr>
      <w:r>
        <w:rPr>
          <w:b/>
          <w:bCs/>
        </w:rPr>
        <w:t xml:space="preserve">2. </w:t>
      </w:r>
      <w:r w:rsidR="00766AFD" w:rsidRPr="008B47AD">
        <w:rPr>
          <w:b/>
          <w:bCs/>
        </w:rPr>
        <w:t xml:space="preserve">Leia o texto abaixo e responda. </w:t>
      </w:r>
    </w:p>
    <w:p w14:paraId="485F33BE" w14:textId="0750C8DC" w:rsidR="008B47AD" w:rsidRDefault="008B47AD" w:rsidP="008B47AD">
      <w:pPr>
        <w:pStyle w:val="00comandoatividade"/>
        <w:rPr>
          <w:b/>
          <w:bCs/>
        </w:rPr>
      </w:pPr>
    </w:p>
    <w:tbl>
      <w:tblPr>
        <w:tblStyle w:val="Tabelacomgrade"/>
        <w:tblW w:w="0" w:type="auto"/>
        <w:tblLook w:val="04A0" w:firstRow="1" w:lastRow="0" w:firstColumn="1" w:lastColumn="0" w:noHBand="0" w:noVBand="1"/>
      </w:tblPr>
      <w:tblGrid>
        <w:gridCol w:w="9628"/>
      </w:tblGrid>
      <w:tr w:rsidR="008B47AD" w14:paraId="590CCA53" w14:textId="77777777" w:rsidTr="008B47AD">
        <w:trPr>
          <w:cnfStyle w:val="100000000000" w:firstRow="1" w:lastRow="0" w:firstColumn="0" w:lastColumn="0" w:oddVBand="0" w:evenVBand="0" w:oddHBand="0" w:evenHBand="0" w:firstRowFirstColumn="0" w:firstRowLastColumn="0" w:lastRowFirstColumn="0" w:lastRowLastColumn="0"/>
          <w:trHeight w:val="624"/>
        </w:trPr>
        <w:tc>
          <w:tcPr>
            <w:tcW w:w="9628" w:type="dxa"/>
          </w:tcPr>
          <w:p w14:paraId="3EC6508B" w14:textId="68B22569" w:rsidR="008B47AD" w:rsidRPr="008B47AD" w:rsidRDefault="008B47AD" w:rsidP="008B47AD">
            <w:pPr>
              <w:pStyle w:val="00comandoatividade"/>
            </w:pPr>
            <w:r>
              <w:t xml:space="preserve">Gisele estava contando os dias para seu aniversário e descobriu que ainda faltam 60 dias para a data. No dia </w:t>
            </w:r>
            <w:r w:rsidR="00B6119E">
              <w:t xml:space="preserve">em </w:t>
            </w:r>
            <w:r>
              <w:t xml:space="preserve">que começou a contagem era Lua Nova. </w:t>
            </w:r>
          </w:p>
        </w:tc>
      </w:tr>
    </w:tbl>
    <w:p w14:paraId="41364250" w14:textId="599ADF36" w:rsidR="008B47AD" w:rsidRDefault="008B47AD" w:rsidP="008B47AD">
      <w:pPr>
        <w:pStyle w:val="00comandoatividade"/>
        <w:rPr>
          <w:b/>
          <w:bCs/>
        </w:rPr>
      </w:pPr>
    </w:p>
    <w:p w14:paraId="01B02ACD" w14:textId="39BE0CD2" w:rsidR="00CA6D91" w:rsidRDefault="00CA6D91" w:rsidP="008B47AD">
      <w:pPr>
        <w:pStyle w:val="00comandoatividade"/>
        <w:numPr>
          <w:ilvl w:val="0"/>
          <w:numId w:val="15"/>
        </w:numPr>
        <w:ind w:left="360"/>
      </w:pPr>
      <w:r>
        <w:t xml:space="preserve">O aniversário de Gisele será </w:t>
      </w:r>
      <w:r w:rsidR="00B46E84">
        <w:t xml:space="preserve">em </w:t>
      </w:r>
      <w:r>
        <w:t>qu</w:t>
      </w:r>
      <w:r w:rsidR="00760A14">
        <w:t>al</w:t>
      </w:r>
      <w:r>
        <w:t xml:space="preserve"> fase lunar? Explique. </w:t>
      </w:r>
    </w:p>
    <w:p w14:paraId="7D83F9E9" w14:textId="77777777" w:rsidR="008B47AD" w:rsidRPr="00155867" w:rsidRDefault="008B47AD" w:rsidP="008B47AD">
      <w:pPr>
        <w:pStyle w:val="00comandoatividade"/>
        <w:spacing w:before="200"/>
      </w:pPr>
      <w:r>
        <w:t>____________________________________________________________________________</w:t>
      </w:r>
    </w:p>
    <w:p w14:paraId="4B176637" w14:textId="77777777" w:rsidR="008B47AD" w:rsidRPr="00155867" w:rsidRDefault="008B47AD" w:rsidP="008B47AD">
      <w:pPr>
        <w:pStyle w:val="00comandoatividade"/>
        <w:spacing w:before="200"/>
      </w:pPr>
      <w:r>
        <w:t>____________________________________________________________________________</w:t>
      </w:r>
    </w:p>
    <w:p w14:paraId="30034BA7" w14:textId="77777777" w:rsidR="00760A14" w:rsidRPr="00155867" w:rsidRDefault="00760A14" w:rsidP="00760A14">
      <w:pPr>
        <w:pStyle w:val="00comandoatividade"/>
        <w:spacing w:before="200"/>
      </w:pPr>
      <w:r>
        <w:t>____________________________________________________________________________</w:t>
      </w:r>
    </w:p>
    <w:p w14:paraId="4BB19EE6" w14:textId="77777777" w:rsidR="00766AFD" w:rsidRPr="008B47AD" w:rsidRDefault="00766AFD" w:rsidP="008B47AD">
      <w:pPr>
        <w:pStyle w:val="00comandoatividade"/>
      </w:pPr>
    </w:p>
    <w:p w14:paraId="7829AA21" w14:textId="77777777" w:rsidR="00766AFD" w:rsidRPr="008B47AD" w:rsidRDefault="00766AFD" w:rsidP="008B47AD">
      <w:pPr>
        <w:pStyle w:val="00comandoatividade"/>
      </w:pPr>
    </w:p>
    <w:p w14:paraId="7170A640" w14:textId="77777777" w:rsidR="00766AFD" w:rsidRPr="008B47AD" w:rsidRDefault="00766AFD" w:rsidP="008B47AD">
      <w:pPr>
        <w:pStyle w:val="00PESO2"/>
      </w:pPr>
      <w:r w:rsidRPr="008B47AD">
        <w:t>Respostas das atividades</w:t>
      </w:r>
    </w:p>
    <w:p w14:paraId="09A6E59B" w14:textId="77777777" w:rsidR="00766AFD" w:rsidRPr="008B47AD" w:rsidRDefault="00766AFD" w:rsidP="008B47AD">
      <w:pPr>
        <w:pStyle w:val="00comandoatividade"/>
      </w:pPr>
    </w:p>
    <w:p w14:paraId="62C324A0" w14:textId="64F5F287" w:rsidR="00766AFD" w:rsidRPr="008B47AD" w:rsidRDefault="008B47AD" w:rsidP="008B47AD">
      <w:pPr>
        <w:pStyle w:val="00comandoatividade"/>
      </w:pPr>
      <w:r>
        <w:t xml:space="preserve">1. a) </w:t>
      </w:r>
      <w:r w:rsidR="00766AFD" w:rsidRPr="008B47AD">
        <w:t>A conclusão de Cl</w:t>
      </w:r>
      <w:r w:rsidR="00B6119E">
        <w:t>á</w:t>
      </w:r>
      <w:r w:rsidR="00766AFD" w:rsidRPr="008B47AD">
        <w:t xml:space="preserve">udio está correta. </w:t>
      </w:r>
    </w:p>
    <w:p w14:paraId="73610C9A" w14:textId="435204B6" w:rsidR="00766AFD" w:rsidRPr="008B47AD" w:rsidRDefault="00760A14" w:rsidP="008B47AD">
      <w:pPr>
        <w:pStyle w:val="00comandoatividade"/>
      </w:pPr>
      <w:r>
        <w:t xml:space="preserve">    </w:t>
      </w:r>
      <w:r w:rsidR="008B47AD">
        <w:t xml:space="preserve">b) </w:t>
      </w:r>
      <w:r w:rsidR="00CA6D91">
        <w:t xml:space="preserve">A ordem da lunação é </w:t>
      </w:r>
      <w:r w:rsidR="00D5658E">
        <w:t>Lua Cheia, Quarto Minguante, Lua Nova</w:t>
      </w:r>
      <w:r>
        <w:t>,</w:t>
      </w:r>
      <w:r w:rsidR="00D5658E">
        <w:t xml:space="preserve"> Quarto Crescente</w:t>
      </w:r>
      <w:r>
        <w:t xml:space="preserve"> e novamente Lua Cheia</w:t>
      </w:r>
      <w:r w:rsidR="00D5658E">
        <w:t xml:space="preserve">. </w:t>
      </w:r>
      <w:r w:rsidR="00766AFD" w:rsidRPr="008B47AD">
        <w:t xml:space="preserve"> </w:t>
      </w:r>
    </w:p>
    <w:p w14:paraId="6D2D6129" w14:textId="77777777" w:rsidR="00766AFD" w:rsidRPr="008B47AD" w:rsidRDefault="00766AFD" w:rsidP="008B47AD">
      <w:pPr>
        <w:pStyle w:val="00comandoatividade"/>
      </w:pPr>
    </w:p>
    <w:p w14:paraId="5DA7CE85" w14:textId="774BDA53" w:rsidR="00766AFD" w:rsidRPr="008B47AD" w:rsidRDefault="008B47AD" w:rsidP="008B47AD">
      <w:pPr>
        <w:pStyle w:val="00comandoatividade"/>
      </w:pPr>
      <w:r>
        <w:t>2.</w:t>
      </w:r>
      <w:r w:rsidR="00D5658E">
        <w:t xml:space="preserve"> Provavelmente será</w:t>
      </w:r>
      <w:r w:rsidR="00CA6D91">
        <w:t xml:space="preserve"> na</w:t>
      </w:r>
      <w:r>
        <w:t xml:space="preserve"> </w:t>
      </w:r>
      <w:r w:rsidR="00766AFD" w:rsidRPr="008B47AD">
        <w:t xml:space="preserve">Lua </w:t>
      </w:r>
      <w:r w:rsidR="00B6119E">
        <w:t>N</w:t>
      </w:r>
      <w:r w:rsidR="00B6119E" w:rsidRPr="008B47AD">
        <w:t>ova</w:t>
      </w:r>
      <w:r w:rsidR="00766AFD" w:rsidRPr="008B47AD">
        <w:t xml:space="preserve">. </w:t>
      </w:r>
      <w:r w:rsidR="00D5658E">
        <w:t>Uma lunação</w:t>
      </w:r>
      <w:r w:rsidR="00CA6D91">
        <w:t>, ou seja</w:t>
      </w:r>
      <w:r w:rsidR="00AE1F23">
        <w:t>,</w:t>
      </w:r>
      <w:r w:rsidR="00CA6D91">
        <w:t xml:space="preserve"> um período entre duas fases iguais da Lua,</w:t>
      </w:r>
      <w:r w:rsidR="00D5658E">
        <w:t xml:space="preserve"> dura aproximadamente 29 dias.</w:t>
      </w:r>
      <w:r w:rsidR="00AE1F23">
        <w:t xml:space="preserve"> </w:t>
      </w:r>
      <w:r w:rsidR="00CA6D91">
        <w:t>Como Gisele</w:t>
      </w:r>
      <w:bookmarkStart w:id="0" w:name="_GoBack"/>
      <w:bookmarkEnd w:id="0"/>
      <w:r w:rsidR="00CA6D91">
        <w:t xml:space="preserve"> contou no calendário e ainda faltam 60 dias, </w:t>
      </w:r>
      <w:r w:rsidR="00B46E84">
        <w:t>pode-se concluir que haverá</w:t>
      </w:r>
      <w:r w:rsidR="00CA6D91">
        <w:t xml:space="preserve"> </w:t>
      </w:r>
      <w:r w:rsidR="00760A14">
        <w:t xml:space="preserve">cerca de </w:t>
      </w:r>
      <w:r w:rsidR="00CA6D91">
        <w:t xml:space="preserve">duas lunações. </w:t>
      </w:r>
    </w:p>
    <w:p w14:paraId="09AABD8E" w14:textId="77777777" w:rsidR="00766AFD" w:rsidRPr="008B47AD" w:rsidRDefault="00766AFD" w:rsidP="008B47AD">
      <w:pPr>
        <w:pStyle w:val="00comandoatividade"/>
      </w:pPr>
    </w:p>
    <w:p w14:paraId="7636AB7A" w14:textId="77777777" w:rsidR="00766AFD" w:rsidRPr="00760A14" w:rsidRDefault="00766AFD" w:rsidP="00760A14">
      <w:pPr>
        <w:pStyle w:val="00Textogeral"/>
      </w:pPr>
      <w:r w:rsidRPr="00760A14">
        <w:br w:type="page"/>
      </w:r>
    </w:p>
    <w:p w14:paraId="4039DD3D" w14:textId="3369DF34" w:rsidR="008B47AD" w:rsidRPr="00720F5E" w:rsidRDefault="008F3B49" w:rsidP="008B47AD">
      <w:pPr>
        <w:pStyle w:val="00cabeos"/>
      </w:pPr>
      <w:r w:rsidRPr="00720F5E">
        <w:rPr>
          <w:caps w:val="0"/>
        </w:rPr>
        <w:lastRenderedPageBreak/>
        <w:t xml:space="preserve">Autoavaliação </w:t>
      </w:r>
    </w:p>
    <w:p w14:paraId="06E947AD" w14:textId="77777777" w:rsidR="008B47AD" w:rsidRDefault="008B47AD" w:rsidP="008B47AD">
      <w:pPr>
        <w:pStyle w:val="00P1"/>
      </w:pPr>
    </w:p>
    <w:tbl>
      <w:tblPr>
        <w:tblStyle w:val="tabelaavaliao1"/>
        <w:tblW w:w="9474" w:type="dxa"/>
        <w:jc w:val="center"/>
        <w:tblCellMar>
          <w:top w:w="57" w:type="dxa"/>
          <w:left w:w="57" w:type="dxa"/>
          <w:bottom w:w="57" w:type="dxa"/>
          <w:right w:w="57" w:type="dxa"/>
        </w:tblCellMar>
        <w:tblLook w:val="04A0" w:firstRow="1" w:lastRow="0" w:firstColumn="1" w:lastColumn="0" w:noHBand="0" w:noVBand="1"/>
      </w:tblPr>
      <w:tblGrid>
        <w:gridCol w:w="6456"/>
        <w:gridCol w:w="992"/>
        <w:gridCol w:w="1023"/>
        <w:gridCol w:w="1003"/>
      </w:tblGrid>
      <w:tr w:rsidR="008B47AD" w:rsidRPr="00B93C07" w14:paraId="610F0A29" w14:textId="77777777" w:rsidTr="00833C22">
        <w:trPr>
          <w:cnfStyle w:val="100000000000" w:firstRow="1" w:lastRow="0" w:firstColumn="0" w:lastColumn="0" w:oddVBand="0" w:evenVBand="0" w:oddHBand="0" w:evenHBand="0" w:firstRowFirstColumn="0" w:firstRowLastColumn="0" w:lastRowFirstColumn="0" w:lastRowLastColumn="0"/>
          <w:trHeight w:val="680"/>
          <w:jc w:val="center"/>
        </w:trPr>
        <w:tc>
          <w:tcPr>
            <w:tcW w:w="6456" w:type="dxa"/>
            <w:tcBorders>
              <w:top w:val="single" w:sz="4" w:space="0" w:color="7030A0"/>
              <w:left w:val="single" w:sz="4" w:space="0" w:color="7030A0"/>
              <w:bottom w:val="single" w:sz="4" w:space="0" w:color="7030A0"/>
            </w:tcBorders>
          </w:tcPr>
          <w:p w14:paraId="3E6F7B82" w14:textId="77777777" w:rsidR="008B47AD" w:rsidRPr="00B93C07" w:rsidRDefault="008B47AD" w:rsidP="00833C22">
            <w:pPr>
              <w:rPr>
                <w:rFonts w:eastAsia="MS Mincho" w:cs="Tahoma"/>
                <w:b/>
                <w:bCs/>
                <w:i w:val="0"/>
                <w:iCs w:val="0"/>
              </w:rPr>
            </w:pPr>
            <w:r w:rsidRPr="00E66005">
              <w:rPr>
                <w:b/>
                <w:bCs/>
                <w:i w:val="0"/>
                <w:iCs w:val="0"/>
              </w:rPr>
              <w:t>Marque um X de acordo com o que você aprendeu.</w:t>
            </w:r>
          </w:p>
        </w:tc>
        <w:tc>
          <w:tcPr>
            <w:tcW w:w="992" w:type="dxa"/>
          </w:tcPr>
          <w:p w14:paraId="55E204E4" w14:textId="77777777" w:rsidR="008B47AD" w:rsidRPr="00B93C07" w:rsidRDefault="008B47AD" w:rsidP="00833C22">
            <w:pPr>
              <w:jc w:val="center"/>
              <w:rPr>
                <w:rFonts w:eastAsia="MS Mincho" w:cs="Tahoma"/>
                <w:b/>
                <w:i w:val="0"/>
                <w:iCs w:val="0"/>
              </w:rPr>
            </w:pPr>
            <w:r w:rsidRPr="00B93C07">
              <w:rPr>
                <w:rFonts w:eastAsia="MS Mincho" w:cs="Tahoma"/>
                <w:b/>
                <w:i w:val="0"/>
                <w:iCs w:val="0"/>
              </w:rPr>
              <w:t>Sim</w:t>
            </w:r>
          </w:p>
        </w:tc>
        <w:tc>
          <w:tcPr>
            <w:tcW w:w="1023" w:type="dxa"/>
          </w:tcPr>
          <w:p w14:paraId="5AE2706C" w14:textId="77777777" w:rsidR="008B47AD" w:rsidRPr="00B93C07" w:rsidRDefault="008B47AD" w:rsidP="00833C22">
            <w:pPr>
              <w:jc w:val="center"/>
              <w:rPr>
                <w:rFonts w:eastAsia="MS Mincho" w:cs="Tahoma"/>
                <w:b/>
                <w:i w:val="0"/>
                <w:iCs w:val="0"/>
              </w:rPr>
            </w:pPr>
            <w:r w:rsidRPr="00B93C07">
              <w:rPr>
                <w:rFonts w:eastAsia="MS Mincho" w:cs="Tahoma"/>
                <w:b/>
                <w:i w:val="0"/>
                <w:iCs w:val="0"/>
              </w:rPr>
              <w:t>Mais ou menos</w:t>
            </w:r>
          </w:p>
        </w:tc>
        <w:tc>
          <w:tcPr>
            <w:tcW w:w="1003" w:type="dxa"/>
          </w:tcPr>
          <w:p w14:paraId="3BFFD805" w14:textId="77777777" w:rsidR="008B47AD" w:rsidRPr="00B93C07" w:rsidRDefault="008B47AD" w:rsidP="00833C22">
            <w:pPr>
              <w:jc w:val="center"/>
              <w:rPr>
                <w:rFonts w:eastAsia="MS Mincho" w:cs="Tahoma"/>
                <w:b/>
                <w:i w:val="0"/>
                <w:iCs w:val="0"/>
              </w:rPr>
            </w:pPr>
            <w:r w:rsidRPr="00B93C07">
              <w:rPr>
                <w:rFonts w:eastAsia="MS Mincho" w:cs="Tahoma"/>
                <w:b/>
                <w:i w:val="0"/>
                <w:iCs w:val="0"/>
              </w:rPr>
              <w:t>Não</w:t>
            </w:r>
          </w:p>
        </w:tc>
      </w:tr>
      <w:tr w:rsidR="008B47AD" w:rsidRPr="00B93C07" w14:paraId="29848AE5" w14:textId="77777777" w:rsidTr="00833C22">
        <w:trPr>
          <w:trHeight w:val="567"/>
          <w:jc w:val="center"/>
        </w:trPr>
        <w:tc>
          <w:tcPr>
            <w:tcW w:w="6456" w:type="dxa"/>
            <w:tcBorders>
              <w:top w:val="single" w:sz="4" w:space="0" w:color="7030A0"/>
            </w:tcBorders>
          </w:tcPr>
          <w:p w14:paraId="1905B8A3" w14:textId="0D5CB378" w:rsidR="008B47AD" w:rsidRPr="00B93C07" w:rsidRDefault="008B47AD" w:rsidP="00833C22">
            <w:pPr>
              <w:rPr>
                <w:rFonts w:eastAsia="MS Mincho" w:cs="Tahoma"/>
                <w:i w:val="0"/>
                <w:iCs w:val="0"/>
              </w:rPr>
            </w:pPr>
            <w:r w:rsidRPr="00B93C07">
              <w:rPr>
                <w:rFonts w:cs="Arial"/>
                <w:i w:val="0"/>
                <w:iCs w:val="0"/>
                <w:szCs w:val="24"/>
              </w:rPr>
              <w:t xml:space="preserve">1. </w:t>
            </w:r>
            <w:r w:rsidRPr="008B47AD">
              <w:rPr>
                <w:rFonts w:cs="Arial"/>
                <w:i w:val="0"/>
                <w:iCs w:val="0"/>
              </w:rPr>
              <w:t>Consigo identificar a periodicidade das fases da Lua.</w:t>
            </w:r>
          </w:p>
        </w:tc>
        <w:tc>
          <w:tcPr>
            <w:tcW w:w="992" w:type="dxa"/>
          </w:tcPr>
          <w:p w14:paraId="0B8914B8" w14:textId="77777777" w:rsidR="008B47AD" w:rsidRPr="00B93C07" w:rsidRDefault="008B47AD" w:rsidP="00833C22">
            <w:pPr>
              <w:rPr>
                <w:rFonts w:eastAsia="MS Mincho" w:cs="Tahoma"/>
                <w:i w:val="0"/>
                <w:iCs w:val="0"/>
              </w:rPr>
            </w:pPr>
          </w:p>
        </w:tc>
        <w:tc>
          <w:tcPr>
            <w:tcW w:w="1023" w:type="dxa"/>
          </w:tcPr>
          <w:p w14:paraId="24EC7F9B" w14:textId="77777777" w:rsidR="008B47AD" w:rsidRPr="00B93C07" w:rsidRDefault="008B47AD" w:rsidP="00833C22">
            <w:pPr>
              <w:rPr>
                <w:rFonts w:eastAsia="MS Mincho" w:cs="Tahoma"/>
                <w:i w:val="0"/>
                <w:iCs w:val="0"/>
              </w:rPr>
            </w:pPr>
          </w:p>
        </w:tc>
        <w:tc>
          <w:tcPr>
            <w:tcW w:w="1003" w:type="dxa"/>
          </w:tcPr>
          <w:p w14:paraId="1FE82FF5" w14:textId="77777777" w:rsidR="008B47AD" w:rsidRPr="00B93C07" w:rsidRDefault="008B47AD" w:rsidP="00833C22">
            <w:pPr>
              <w:rPr>
                <w:rFonts w:eastAsia="MS Mincho" w:cs="Tahoma"/>
                <w:i w:val="0"/>
                <w:iCs w:val="0"/>
              </w:rPr>
            </w:pPr>
          </w:p>
        </w:tc>
      </w:tr>
      <w:tr w:rsidR="008B47AD" w:rsidRPr="00B93C07" w14:paraId="3D453C21" w14:textId="77777777" w:rsidTr="00833C22">
        <w:trPr>
          <w:trHeight w:val="567"/>
          <w:jc w:val="center"/>
        </w:trPr>
        <w:tc>
          <w:tcPr>
            <w:tcW w:w="6456" w:type="dxa"/>
          </w:tcPr>
          <w:p w14:paraId="5CD13234" w14:textId="2E77B135" w:rsidR="008B47AD" w:rsidRPr="00B93C07" w:rsidRDefault="008B47AD" w:rsidP="00833C22">
            <w:pPr>
              <w:rPr>
                <w:rFonts w:eastAsia="MS Mincho" w:cs="Arial"/>
                <w:i w:val="0"/>
                <w:iCs w:val="0"/>
              </w:rPr>
            </w:pPr>
            <w:r w:rsidRPr="00B93C07">
              <w:rPr>
                <w:rFonts w:cs="Arial"/>
                <w:i w:val="0"/>
                <w:iCs w:val="0"/>
                <w:szCs w:val="24"/>
              </w:rPr>
              <w:t xml:space="preserve">2. </w:t>
            </w:r>
            <w:r w:rsidRPr="008B47AD">
              <w:rPr>
                <w:rFonts w:cs="Arial"/>
                <w:i w:val="0"/>
                <w:iCs w:val="0"/>
              </w:rPr>
              <w:t>Compreendi que as fases da Lua estão associadas ao movimento dela ao redor da Terra e à sua mudança de posição em relação ao Sol.</w:t>
            </w:r>
          </w:p>
        </w:tc>
        <w:tc>
          <w:tcPr>
            <w:tcW w:w="992" w:type="dxa"/>
          </w:tcPr>
          <w:p w14:paraId="607FEBE0" w14:textId="77777777" w:rsidR="008B47AD" w:rsidRPr="00B93C07" w:rsidRDefault="008B47AD" w:rsidP="00833C22">
            <w:pPr>
              <w:rPr>
                <w:rFonts w:eastAsia="MS Mincho" w:cs="Tahoma"/>
                <w:i w:val="0"/>
                <w:iCs w:val="0"/>
              </w:rPr>
            </w:pPr>
          </w:p>
        </w:tc>
        <w:tc>
          <w:tcPr>
            <w:tcW w:w="1023" w:type="dxa"/>
          </w:tcPr>
          <w:p w14:paraId="2688DB4D" w14:textId="77777777" w:rsidR="008B47AD" w:rsidRPr="00B93C07" w:rsidRDefault="008B47AD" w:rsidP="00833C22">
            <w:pPr>
              <w:rPr>
                <w:rFonts w:eastAsia="MS Mincho" w:cs="Tahoma"/>
                <w:i w:val="0"/>
                <w:iCs w:val="0"/>
              </w:rPr>
            </w:pPr>
          </w:p>
        </w:tc>
        <w:tc>
          <w:tcPr>
            <w:tcW w:w="1003" w:type="dxa"/>
          </w:tcPr>
          <w:p w14:paraId="6B51D42A" w14:textId="77777777" w:rsidR="008B47AD" w:rsidRPr="00B93C07" w:rsidRDefault="008B47AD" w:rsidP="00833C22">
            <w:pPr>
              <w:rPr>
                <w:rFonts w:eastAsia="MS Mincho" w:cs="Tahoma"/>
                <w:i w:val="0"/>
                <w:iCs w:val="0"/>
              </w:rPr>
            </w:pPr>
          </w:p>
        </w:tc>
      </w:tr>
      <w:tr w:rsidR="008B47AD" w:rsidRPr="00B93C07" w14:paraId="04A696C2" w14:textId="77777777" w:rsidTr="00833C22">
        <w:trPr>
          <w:trHeight w:val="567"/>
          <w:jc w:val="center"/>
        </w:trPr>
        <w:tc>
          <w:tcPr>
            <w:tcW w:w="6456" w:type="dxa"/>
          </w:tcPr>
          <w:p w14:paraId="242094FB" w14:textId="481B2E49" w:rsidR="008B47AD" w:rsidRPr="00B93C07" w:rsidRDefault="008B47AD" w:rsidP="00833C22">
            <w:pPr>
              <w:rPr>
                <w:rFonts w:cs="Arial"/>
                <w:i w:val="0"/>
                <w:iCs w:val="0"/>
                <w:szCs w:val="24"/>
              </w:rPr>
            </w:pPr>
            <w:r w:rsidRPr="00B93C07">
              <w:rPr>
                <w:rFonts w:cs="Arial"/>
                <w:i w:val="0"/>
                <w:iCs w:val="0"/>
                <w:szCs w:val="24"/>
              </w:rPr>
              <w:t xml:space="preserve">3. </w:t>
            </w:r>
            <w:r w:rsidRPr="008B47AD">
              <w:rPr>
                <w:rFonts w:cs="Arial"/>
                <w:i w:val="0"/>
                <w:iCs w:val="0"/>
              </w:rPr>
              <w:t>Aprendi que a Lua não muda de formato e tamanho com o passar dos dias.</w:t>
            </w:r>
          </w:p>
        </w:tc>
        <w:tc>
          <w:tcPr>
            <w:tcW w:w="992" w:type="dxa"/>
          </w:tcPr>
          <w:p w14:paraId="1100369B" w14:textId="77777777" w:rsidR="008B47AD" w:rsidRPr="00B93C07" w:rsidRDefault="008B47AD" w:rsidP="00833C22">
            <w:pPr>
              <w:rPr>
                <w:rFonts w:eastAsia="MS Mincho" w:cs="Tahoma"/>
                <w:i w:val="0"/>
                <w:iCs w:val="0"/>
              </w:rPr>
            </w:pPr>
          </w:p>
        </w:tc>
        <w:tc>
          <w:tcPr>
            <w:tcW w:w="1023" w:type="dxa"/>
          </w:tcPr>
          <w:p w14:paraId="503B8E7B" w14:textId="77777777" w:rsidR="008B47AD" w:rsidRPr="00B93C07" w:rsidRDefault="008B47AD" w:rsidP="00833C22">
            <w:pPr>
              <w:rPr>
                <w:rFonts w:eastAsia="MS Mincho" w:cs="Tahoma"/>
                <w:i w:val="0"/>
                <w:iCs w:val="0"/>
              </w:rPr>
            </w:pPr>
          </w:p>
        </w:tc>
        <w:tc>
          <w:tcPr>
            <w:tcW w:w="1003" w:type="dxa"/>
          </w:tcPr>
          <w:p w14:paraId="17D5EB0A" w14:textId="77777777" w:rsidR="008B47AD" w:rsidRPr="00B93C07" w:rsidRDefault="008B47AD" w:rsidP="00833C22">
            <w:pPr>
              <w:rPr>
                <w:rFonts w:eastAsia="MS Mincho" w:cs="Tahoma"/>
                <w:i w:val="0"/>
                <w:iCs w:val="0"/>
              </w:rPr>
            </w:pPr>
          </w:p>
        </w:tc>
      </w:tr>
      <w:tr w:rsidR="008B47AD" w:rsidRPr="00B93C07" w14:paraId="4A0E9D66" w14:textId="77777777" w:rsidTr="00833C22">
        <w:trPr>
          <w:trHeight w:val="567"/>
          <w:jc w:val="center"/>
        </w:trPr>
        <w:tc>
          <w:tcPr>
            <w:tcW w:w="6456" w:type="dxa"/>
          </w:tcPr>
          <w:p w14:paraId="542A383C" w14:textId="077FAC67" w:rsidR="008B47AD" w:rsidRPr="00B93C07" w:rsidRDefault="008B47AD" w:rsidP="00833C22">
            <w:pPr>
              <w:rPr>
                <w:rFonts w:cs="Arial"/>
                <w:i w:val="0"/>
                <w:iCs w:val="0"/>
                <w:szCs w:val="24"/>
              </w:rPr>
            </w:pPr>
            <w:r>
              <w:rPr>
                <w:rFonts w:cs="Arial"/>
                <w:i w:val="0"/>
                <w:iCs w:val="0"/>
                <w:szCs w:val="24"/>
              </w:rPr>
              <w:t xml:space="preserve">4. </w:t>
            </w:r>
            <w:r w:rsidRPr="008B47AD">
              <w:rPr>
                <w:rFonts w:cs="Arial"/>
                <w:i w:val="0"/>
                <w:iCs w:val="0"/>
              </w:rPr>
              <w:t>Compreendi que as formas aparentes da Lua que eu enxergo são as regiões iluminadas pelo Sol que conseguimos visualizar da Terra.</w:t>
            </w:r>
          </w:p>
        </w:tc>
        <w:tc>
          <w:tcPr>
            <w:tcW w:w="992" w:type="dxa"/>
          </w:tcPr>
          <w:p w14:paraId="72BC45A9" w14:textId="77777777" w:rsidR="008B47AD" w:rsidRPr="00B93C07" w:rsidRDefault="008B47AD" w:rsidP="00833C22">
            <w:pPr>
              <w:rPr>
                <w:rFonts w:eastAsia="MS Mincho" w:cs="Tahoma"/>
                <w:i w:val="0"/>
                <w:iCs w:val="0"/>
              </w:rPr>
            </w:pPr>
          </w:p>
        </w:tc>
        <w:tc>
          <w:tcPr>
            <w:tcW w:w="1023" w:type="dxa"/>
          </w:tcPr>
          <w:p w14:paraId="3BC96BDE" w14:textId="77777777" w:rsidR="008B47AD" w:rsidRPr="00B93C07" w:rsidRDefault="008B47AD" w:rsidP="00833C22">
            <w:pPr>
              <w:rPr>
                <w:rFonts w:eastAsia="MS Mincho" w:cs="Tahoma"/>
                <w:i w:val="0"/>
                <w:iCs w:val="0"/>
              </w:rPr>
            </w:pPr>
          </w:p>
        </w:tc>
        <w:tc>
          <w:tcPr>
            <w:tcW w:w="1003" w:type="dxa"/>
          </w:tcPr>
          <w:p w14:paraId="393BE6B6" w14:textId="77777777" w:rsidR="008B47AD" w:rsidRPr="00B93C07" w:rsidRDefault="008B47AD" w:rsidP="00833C22">
            <w:pPr>
              <w:rPr>
                <w:rFonts w:eastAsia="MS Mincho" w:cs="Tahoma"/>
                <w:i w:val="0"/>
                <w:iCs w:val="0"/>
              </w:rPr>
            </w:pPr>
          </w:p>
        </w:tc>
      </w:tr>
    </w:tbl>
    <w:p w14:paraId="05F245D4" w14:textId="77777777" w:rsidR="008B47AD" w:rsidRPr="008B47AD" w:rsidRDefault="008B47AD" w:rsidP="008B47AD">
      <w:pPr>
        <w:pStyle w:val="00comandoatividade"/>
      </w:pPr>
    </w:p>
    <w:p w14:paraId="3A6D9614" w14:textId="77777777" w:rsidR="008B47AD" w:rsidRPr="008B47AD" w:rsidRDefault="008B47AD" w:rsidP="008B47AD">
      <w:pPr>
        <w:pStyle w:val="00comandoatividade"/>
      </w:pPr>
    </w:p>
    <w:p w14:paraId="192362B9" w14:textId="77777777" w:rsidR="008B47AD" w:rsidRPr="008B47AD" w:rsidRDefault="008B47AD" w:rsidP="008B47AD">
      <w:pPr>
        <w:pStyle w:val="00comandoatividade"/>
      </w:pPr>
    </w:p>
    <w:p w14:paraId="12EBBE53" w14:textId="7A027065" w:rsidR="00766AFD" w:rsidRDefault="00766AFD" w:rsidP="008B47AD">
      <w:pPr>
        <w:pStyle w:val="00comandoatividade"/>
      </w:pPr>
    </w:p>
    <w:sectPr w:rsidR="00766AFD" w:rsidSect="00A12DF7">
      <w:headerReference w:type="default" r:id="rId8"/>
      <w:footerReference w:type="default" r:id="rId9"/>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04977" w14:textId="77777777" w:rsidR="007E74B0" w:rsidRDefault="007E74B0" w:rsidP="0054457B">
      <w:r>
        <w:separator/>
      </w:r>
    </w:p>
  </w:endnote>
  <w:endnote w:type="continuationSeparator" w:id="0">
    <w:p w14:paraId="4D0AFE91" w14:textId="77777777" w:rsidR="007E74B0" w:rsidRDefault="007E74B0"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180EA40-87D5-4B2E-BD37-7EEFEC029598}"/>
    <w:embedBold r:id="rId2" w:fontKey="{1251A539-09DC-44FC-B0FD-912171CA71BC}"/>
    <w:embedItalic r:id="rId3" w:fontKey="{111C0B03-177E-49EF-BF40-C05DA71168BF}"/>
  </w:font>
  <w:font w:name="Calibri">
    <w:panose1 w:val="020F0502020204030204"/>
    <w:charset w:val="00"/>
    <w:family w:val="swiss"/>
    <w:pitch w:val="variable"/>
    <w:sig w:usb0="E0002AFF" w:usb1="C000247B" w:usb2="00000009" w:usb3="00000000" w:csb0="000001FF" w:csb1="00000000"/>
    <w:embedRegular r:id="rId4" w:subsetted="1" w:fontKey="{AE9EF516-6B82-44C2-B307-DE34E9C6819D}"/>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embedBold r:id="rId5" w:fontKey="{B511D02B-2943-4201-886A-2D633E3FD18B}"/>
  </w:font>
  <w:font w:name="Cambria">
    <w:panose1 w:val="02040503050406030204"/>
    <w:charset w:val="00"/>
    <w:family w:val="roman"/>
    <w:pitch w:val="variable"/>
    <w:sig w:usb0="E00006FF" w:usb1="400004F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embedBold r:id="rId6" w:subsetted="1" w:fontKey="{9774588E-C0B2-4379-BB66-0B65C3C1DEEF}"/>
  </w:font>
  <w:font w:name="Arial">
    <w:panose1 w:val="020B0604020202020204"/>
    <w:charset w:val="00"/>
    <w:family w:val="swiss"/>
    <w:pitch w:val="variable"/>
    <w:sig w:usb0="E0002EFF" w:usb1="C0007843" w:usb2="00000009" w:usb3="00000000" w:csb0="000001FF" w:csb1="00000000"/>
    <w:embedRegular r:id="rId7" w:fontKey="{345ECAA7-7074-405B-810E-8B9BBE83A168}"/>
    <w:embedBold r:id="rId8" w:fontKey="{B2D08A0D-0ACB-4D3F-81C2-FA078805E277}"/>
    <w:embedItalic r:id="rId9" w:fontKey="{384E40C0-A5FC-4767-8033-3ACF06759B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22D9E" w14:textId="38D21F91" w:rsidR="00833C22" w:rsidRPr="008B47AD" w:rsidRDefault="00833C22" w:rsidP="008B47AD">
    <w:pPr>
      <w:framePr w:wrap="around" w:vAnchor="text" w:hAnchor="margin" w:xAlign="right" w:y="1"/>
      <w:tabs>
        <w:tab w:val="center" w:pos="4680"/>
        <w:tab w:val="right" w:pos="9360"/>
      </w:tabs>
      <w:rPr>
        <w:rFonts w:ascii="Calibri" w:eastAsia="Times New Roman" w:hAnsi="Calibri" w:cs="Times New Roman"/>
        <w:i w:val="0"/>
        <w:iCs w:val="0"/>
        <w:sz w:val="24"/>
        <w:szCs w:val="24"/>
        <w:lang w:val="en-US" w:eastAsia="es-ES"/>
      </w:rPr>
    </w:pPr>
    <w:r w:rsidRPr="008B47AD">
      <w:rPr>
        <w:rFonts w:ascii="Calibri" w:eastAsia="Times New Roman" w:hAnsi="Calibri" w:cs="Times New Roman"/>
        <w:i w:val="0"/>
        <w:iCs w:val="0"/>
        <w:sz w:val="24"/>
        <w:szCs w:val="24"/>
        <w:lang w:val="en-US" w:eastAsia="es-ES"/>
      </w:rPr>
      <w:fldChar w:fldCharType="begin"/>
    </w:r>
    <w:r w:rsidRPr="008B47AD">
      <w:rPr>
        <w:rFonts w:ascii="Calibri" w:eastAsia="Times New Roman" w:hAnsi="Calibri" w:cs="Times New Roman"/>
        <w:i w:val="0"/>
        <w:iCs w:val="0"/>
        <w:sz w:val="24"/>
        <w:szCs w:val="24"/>
        <w:lang w:val="en-US" w:eastAsia="es-ES"/>
      </w:rPr>
      <w:instrText xml:space="preserve">PAGE  </w:instrText>
    </w:r>
    <w:r w:rsidRPr="008B47AD">
      <w:rPr>
        <w:rFonts w:ascii="Calibri" w:eastAsia="Times New Roman" w:hAnsi="Calibri" w:cs="Times New Roman"/>
        <w:i w:val="0"/>
        <w:iCs w:val="0"/>
        <w:sz w:val="24"/>
        <w:szCs w:val="24"/>
        <w:lang w:val="en-US" w:eastAsia="es-ES"/>
      </w:rPr>
      <w:fldChar w:fldCharType="separate"/>
    </w:r>
    <w:r w:rsidR="00B46E84">
      <w:rPr>
        <w:rFonts w:ascii="Calibri" w:eastAsia="Times New Roman" w:hAnsi="Calibri" w:cs="Times New Roman"/>
        <w:i w:val="0"/>
        <w:iCs w:val="0"/>
        <w:noProof/>
        <w:sz w:val="24"/>
        <w:szCs w:val="24"/>
        <w:lang w:val="en-US" w:eastAsia="es-ES"/>
      </w:rPr>
      <w:t>5</w:t>
    </w:r>
    <w:r w:rsidRPr="008B47AD">
      <w:rPr>
        <w:rFonts w:ascii="Calibri" w:eastAsia="Times New Roman" w:hAnsi="Calibri" w:cs="Times New Roman"/>
        <w:i w:val="0"/>
        <w:iCs w:val="0"/>
        <w:sz w:val="24"/>
        <w:szCs w:val="24"/>
        <w:lang w:val="en-US" w:eastAsia="es-ES"/>
      </w:rPr>
      <w:fldChar w:fldCharType="end"/>
    </w:r>
  </w:p>
  <w:sdt>
    <w:sdtPr>
      <w:rPr>
        <w:rFonts w:ascii="Calibri" w:eastAsia="MS Mincho" w:hAnsi="Calibri" w:cs="Times New Roman"/>
      </w:rPr>
      <w:id w:val="-1368751495"/>
      <w:docPartObj>
        <w:docPartGallery w:val="Page Numbers (Bottom of Page)"/>
        <w:docPartUnique/>
      </w:docPartObj>
    </w:sdtPr>
    <w:sdtEndPr>
      <w:rPr>
        <w:rFonts w:ascii="Arial" w:hAnsi="Arial" w:cs="Arial"/>
        <w:i w:val="0"/>
        <w:sz w:val="24"/>
        <w:szCs w:val="24"/>
      </w:rPr>
    </w:sdtEndPr>
    <w:sdtContent>
      <w:p w14:paraId="5F7B556B" w14:textId="54B7144E" w:rsidR="00833C22" w:rsidRPr="008B47AD" w:rsidRDefault="00833C22" w:rsidP="008B47AD">
        <w:pPr>
          <w:ind w:right="1757"/>
          <w:rPr>
            <w:rFonts w:ascii="Tahoma" w:eastAsia="Times New Roman" w:hAnsi="Tahoma" w:cs="Tahoma"/>
            <w:i w:val="0"/>
            <w:color w:val="3B3838"/>
            <w:sz w:val="14"/>
            <w:szCs w:val="14"/>
            <w:shd w:val="clear" w:color="auto" w:fill="FFFFFF"/>
            <w:lang w:val="en-US" w:eastAsia="es-ES"/>
          </w:rPr>
        </w:pPr>
        <w:r w:rsidRPr="008B47AD">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FCC6A" w14:textId="77777777" w:rsidR="007E74B0" w:rsidRDefault="007E74B0" w:rsidP="0054457B">
      <w:r>
        <w:separator/>
      </w:r>
    </w:p>
  </w:footnote>
  <w:footnote w:type="continuationSeparator" w:id="0">
    <w:p w14:paraId="297BECAE" w14:textId="77777777" w:rsidR="007E74B0" w:rsidRDefault="007E74B0"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9B8E" w14:textId="5BD9C67E" w:rsidR="00833C22" w:rsidRDefault="00833C22">
    <w:pPr>
      <w:pStyle w:val="Cabealho"/>
    </w:pPr>
    <w:r>
      <w:rPr>
        <w:noProof/>
        <w:lang w:eastAsia="pt-BR"/>
      </w:rPr>
      <w:drawing>
        <wp:inline distT="0" distB="0" distL="0" distR="0" wp14:anchorId="4CA0B2E7" wp14:editId="01E6AFC1">
          <wp:extent cx="5940000" cy="295817"/>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JA_PBC5_MD_4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F6BC0DC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07285C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BFA8EF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FB4502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C98ED2E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CA471A4"/>
    <w:lvl w:ilvl="0">
      <w:numFmt w:val="bullet"/>
      <w:lvlText w:val="*"/>
      <w:lvlJc w:val="left"/>
    </w:lvl>
  </w:abstractNum>
  <w:abstractNum w:abstractNumId="6"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80757"/>
    <w:multiLevelType w:val="hybridMultilevel"/>
    <w:tmpl w:val="3102A63C"/>
    <w:lvl w:ilvl="0" w:tplc="0416000F">
      <w:start w:val="1"/>
      <w:numFmt w:val="decimal"/>
      <w:lvlText w:val="%1."/>
      <w:lvlJc w:val="left"/>
      <w:pPr>
        <w:ind w:left="786"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29CE7296"/>
    <w:multiLevelType w:val="hybridMultilevel"/>
    <w:tmpl w:val="845883F0"/>
    <w:lvl w:ilvl="0" w:tplc="04160001">
      <w:start w:val="1"/>
      <w:numFmt w:val="bullet"/>
      <w:lvlText w:val=""/>
      <w:lvlJc w:val="left"/>
      <w:pPr>
        <w:ind w:left="1003" w:hanging="360"/>
      </w:pPr>
      <w:rPr>
        <w:rFonts w:ascii="Symbol" w:hAnsi="Symbol" w:hint="default"/>
      </w:rPr>
    </w:lvl>
    <w:lvl w:ilvl="1" w:tplc="04160003">
      <w:start w:val="1"/>
      <w:numFmt w:val="bullet"/>
      <w:lvlText w:val="o"/>
      <w:lvlJc w:val="left"/>
      <w:pPr>
        <w:ind w:left="1723" w:hanging="360"/>
      </w:pPr>
      <w:rPr>
        <w:rFonts w:ascii="Courier New" w:hAnsi="Courier New" w:cs="Courier New" w:hint="default"/>
      </w:rPr>
    </w:lvl>
    <w:lvl w:ilvl="2" w:tplc="04160005">
      <w:start w:val="1"/>
      <w:numFmt w:val="bullet"/>
      <w:lvlText w:val=""/>
      <w:lvlJc w:val="left"/>
      <w:pPr>
        <w:ind w:left="2443" w:hanging="360"/>
      </w:pPr>
      <w:rPr>
        <w:rFonts w:ascii="Wingdings" w:hAnsi="Wingdings" w:hint="default"/>
      </w:rPr>
    </w:lvl>
    <w:lvl w:ilvl="3" w:tplc="04160001">
      <w:start w:val="1"/>
      <w:numFmt w:val="bullet"/>
      <w:lvlText w:val=""/>
      <w:lvlJc w:val="left"/>
      <w:pPr>
        <w:ind w:left="3163" w:hanging="360"/>
      </w:pPr>
      <w:rPr>
        <w:rFonts w:ascii="Symbol" w:hAnsi="Symbol" w:hint="default"/>
      </w:rPr>
    </w:lvl>
    <w:lvl w:ilvl="4" w:tplc="04160003">
      <w:start w:val="1"/>
      <w:numFmt w:val="bullet"/>
      <w:lvlText w:val="o"/>
      <w:lvlJc w:val="left"/>
      <w:pPr>
        <w:ind w:left="3883" w:hanging="360"/>
      </w:pPr>
      <w:rPr>
        <w:rFonts w:ascii="Courier New" w:hAnsi="Courier New" w:cs="Courier New" w:hint="default"/>
      </w:rPr>
    </w:lvl>
    <w:lvl w:ilvl="5" w:tplc="04160005">
      <w:start w:val="1"/>
      <w:numFmt w:val="bullet"/>
      <w:lvlText w:val=""/>
      <w:lvlJc w:val="left"/>
      <w:pPr>
        <w:ind w:left="4603" w:hanging="360"/>
      </w:pPr>
      <w:rPr>
        <w:rFonts w:ascii="Wingdings" w:hAnsi="Wingdings" w:hint="default"/>
      </w:rPr>
    </w:lvl>
    <w:lvl w:ilvl="6" w:tplc="04160001">
      <w:start w:val="1"/>
      <w:numFmt w:val="bullet"/>
      <w:lvlText w:val=""/>
      <w:lvlJc w:val="left"/>
      <w:pPr>
        <w:ind w:left="5323" w:hanging="360"/>
      </w:pPr>
      <w:rPr>
        <w:rFonts w:ascii="Symbol" w:hAnsi="Symbol" w:hint="default"/>
      </w:rPr>
    </w:lvl>
    <w:lvl w:ilvl="7" w:tplc="04160003">
      <w:start w:val="1"/>
      <w:numFmt w:val="bullet"/>
      <w:lvlText w:val="o"/>
      <w:lvlJc w:val="left"/>
      <w:pPr>
        <w:ind w:left="6043" w:hanging="360"/>
      </w:pPr>
      <w:rPr>
        <w:rFonts w:ascii="Courier New" w:hAnsi="Courier New" w:cs="Courier New" w:hint="default"/>
      </w:rPr>
    </w:lvl>
    <w:lvl w:ilvl="8" w:tplc="04160005">
      <w:start w:val="1"/>
      <w:numFmt w:val="bullet"/>
      <w:lvlText w:val=""/>
      <w:lvlJc w:val="left"/>
      <w:pPr>
        <w:ind w:left="6763" w:hanging="360"/>
      </w:pPr>
      <w:rPr>
        <w:rFonts w:ascii="Wingdings" w:hAnsi="Wingdings" w:hint="default"/>
      </w:rPr>
    </w:lvl>
  </w:abstractNum>
  <w:abstractNum w:abstractNumId="9" w15:restartNumberingAfterBreak="0">
    <w:nsid w:val="2E647D16"/>
    <w:multiLevelType w:val="hybridMultilevel"/>
    <w:tmpl w:val="CF00C71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35954ED3"/>
    <w:multiLevelType w:val="hybridMultilevel"/>
    <w:tmpl w:val="B15A397C"/>
    <w:lvl w:ilvl="0" w:tplc="CCE4D426">
      <w:start w:val="1"/>
      <w:numFmt w:val="upperLetter"/>
      <w:lvlText w:val="%1."/>
      <w:lvlJc w:val="left"/>
      <w:pPr>
        <w:ind w:left="1080" w:hanging="360"/>
      </w:pPr>
      <w:rPr>
        <w:rFonts w:ascii="Tahoma" w:eastAsiaTheme="minorHAnsi" w:hAnsi="Tahoma" w:cs="Tahoma"/>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1" w15:restartNumberingAfterBreak="0">
    <w:nsid w:val="51DA5FE2"/>
    <w:multiLevelType w:val="hybridMultilevel"/>
    <w:tmpl w:val="221863A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5BBC0C08"/>
    <w:multiLevelType w:val="hybridMultilevel"/>
    <w:tmpl w:val="6EF8A4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DD6007F"/>
    <w:multiLevelType w:val="hybridMultilevel"/>
    <w:tmpl w:val="4E6C0242"/>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16" w15:restartNumberingAfterBreak="0">
    <w:nsid w:val="721E2B58"/>
    <w:multiLevelType w:val="hybridMultilevel"/>
    <w:tmpl w:val="0BC4ACD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6"/>
  </w:num>
  <w:num w:numId="2">
    <w:abstractNumId w:val="13"/>
  </w:num>
  <w:num w:numId="3">
    <w:abstractNumId w:val="5"/>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8"/>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11"/>
  </w:num>
  <w:num w:numId="15">
    <w:abstractNumId w:val="12"/>
  </w:num>
  <w:num w:numId="16">
    <w:abstractNumId w:val="4"/>
  </w:num>
  <w:num w:numId="17">
    <w:abstractNumId w:val="3"/>
  </w:num>
  <w:num w:numId="18">
    <w:abstractNumId w:val="2"/>
  </w:num>
  <w:num w:numId="19">
    <w:abstractNumId w:val="1"/>
  </w:num>
  <w:num w:numId="2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6" w:nlCheck="1" w:checkStyle="1"/>
  <w:activeWritingStyle w:appName="MSWord" w:lang="en-US" w:vendorID="2" w:dllVersion="6" w:checkStyle="0"/>
  <w:activeWritingStyle w:appName="MSWord" w:lang="pt-BR" w:vendorID="1" w:dllVersion="513" w:checkStyle="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7478"/>
    <w:rsid w:val="0005672C"/>
    <w:rsid w:val="00071881"/>
    <w:rsid w:val="0007283C"/>
    <w:rsid w:val="00072A42"/>
    <w:rsid w:val="00073F7D"/>
    <w:rsid w:val="00076B42"/>
    <w:rsid w:val="000802E3"/>
    <w:rsid w:val="00081846"/>
    <w:rsid w:val="00081906"/>
    <w:rsid w:val="00082B56"/>
    <w:rsid w:val="00084521"/>
    <w:rsid w:val="00091778"/>
    <w:rsid w:val="000A3F5E"/>
    <w:rsid w:val="000A6183"/>
    <w:rsid w:val="000A709C"/>
    <w:rsid w:val="000B12B5"/>
    <w:rsid w:val="000C0D2C"/>
    <w:rsid w:val="000C1801"/>
    <w:rsid w:val="000C4614"/>
    <w:rsid w:val="000C5FD6"/>
    <w:rsid w:val="000C73CE"/>
    <w:rsid w:val="000D2313"/>
    <w:rsid w:val="000D343F"/>
    <w:rsid w:val="000D6124"/>
    <w:rsid w:val="000E2E45"/>
    <w:rsid w:val="000E4C22"/>
    <w:rsid w:val="000E7DC2"/>
    <w:rsid w:val="000F5CA0"/>
    <w:rsid w:val="001044F1"/>
    <w:rsid w:val="001057DC"/>
    <w:rsid w:val="001118BB"/>
    <w:rsid w:val="00116BCD"/>
    <w:rsid w:val="001170D7"/>
    <w:rsid w:val="0012736E"/>
    <w:rsid w:val="00132A65"/>
    <w:rsid w:val="0013337C"/>
    <w:rsid w:val="001368B5"/>
    <w:rsid w:val="001370EC"/>
    <w:rsid w:val="00141E3C"/>
    <w:rsid w:val="001459A0"/>
    <w:rsid w:val="00146565"/>
    <w:rsid w:val="00146718"/>
    <w:rsid w:val="00151B44"/>
    <w:rsid w:val="00155397"/>
    <w:rsid w:val="00155D6C"/>
    <w:rsid w:val="001673D5"/>
    <w:rsid w:val="0017370C"/>
    <w:rsid w:val="00181B8F"/>
    <w:rsid w:val="001874A7"/>
    <w:rsid w:val="00190A0A"/>
    <w:rsid w:val="001914B7"/>
    <w:rsid w:val="001930A7"/>
    <w:rsid w:val="001944AA"/>
    <w:rsid w:val="001A136D"/>
    <w:rsid w:val="001A2479"/>
    <w:rsid w:val="001B2EDB"/>
    <w:rsid w:val="001B34B9"/>
    <w:rsid w:val="001B3673"/>
    <w:rsid w:val="001B47B1"/>
    <w:rsid w:val="001B7AF2"/>
    <w:rsid w:val="001C3BF4"/>
    <w:rsid w:val="001C7EA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534F"/>
    <w:rsid w:val="00351338"/>
    <w:rsid w:val="00351676"/>
    <w:rsid w:val="00352323"/>
    <w:rsid w:val="003537D6"/>
    <w:rsid w:val="00355C7A"/>
    <w:rsid w:val="00361033"/>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2739C"/>
    <w:rsid w:val="004331DC"/>
    <w:rsid w:val="00433903"/>
    <w:rsid w:val="004346DC"/>
    <w:rsid w:val="004351EA"/>
    <w:rsid w:val="00437713"/>
    <w:rsid w:val="004413E0"/>
    <w:rsid w:val="00444F90"/>
    <w:rsid w:val="00453422"/>
    <w:rsid w:val="00456F2D"/>
    <w:rsid w:val="004571C7"/>
    <w:rsid w:val="004603BC"/>
    <w:rsid w:val="004660CE"/>
    <w:rsid w:val="00466DBF"/>
    <w:rsid w:val="004670A2"/>
    <w:rsid w:val="004702F5"/>
    <w:rsid w:val="00472A38"/>
    <w:rsid w:val="00476CC4"/>
    <w:rsid w:val="00481C84"/>
    <w:rsid w:val="00482E68"/>
    <w:rsid w:val="00484E8A"/>
    <w:rsid w:val="00486B14"/>
    <w:rsid w:val="004876F8"/>
    <w:rsid w:val="004903B7"/>
    <w:rsid w:val="00491905"/>
    <w:rsid w:val="004949A0"/>
    <w:rsid w:val="004A0219"/>
    <w:rsid w:val="004A17AF"/>
    <w:rsid w:val="004A1FDC"/>
    <w:rsid w:val="004A350A"/>
    <w:rsid w:val="004A4392"/>
    <w:rsid w:val="004A64A9"/>
    <w:rsid w:val="004B0333"/>
    <w:rsid w:val="004B309A"/>
    <w:rsid w:val="004B429B"/>
    <w:rsid w:val="004B5F4F"/>
    <w:rsid w:val="004B7ABF"/>
    <w:rsid w:val="004D3789"/>
    <w:rsid w:val="004D3D19"/>
    <w:rsid w:val="004D41C1"/>
    <w:rsid w:val="004D4FD5"/>
    <w:rsid w:val="004D7EF4"/>
    <w:rsid w:val="004E03C8"/>
    <w:rsid w:val="004E09E9"/>
    <w:rsid w:val="004E5323"/>
    <w:rsid w:val="004E6E07"/>
    <w:rsid w:val="00505CF0"/>
    <w:rsid w:val="00506EC0"/>
    <w:rsid w:val="00507632"/>
    <w:rsid w:val="005079EF"/>
    <w:rsid w:val="00512E77"/>
    <w:rsid w:val="00522088"/>
    <w:rsid w:val="00523BEA"/>
    <w:rsid w:val="00527DA0"/>
    <w:rsid w:val="005415D1"/>
    <w:rsid w:val="0054457B"/>
    <w:rsid w:val="00547E6B"/>
    <w:rsid w:val="005660BD"/>
    <w:rsid w:val="00570E8C"/>
    <w:rsid w:val="00575A62"/>
    <w:rsid w:val="00582A5E"/>
    <w:rsid w:val="00586E52"/>
    <w:rsid w:val="00587611"/>
    <w:rsid w:val="00592966"/>
    <w:rsid w:val="00593CDE"/>
    <w:rsid w:val="005A4262"/>
    <w:rsid w:val="005A4356"/>
    <w:rsid w:val="005B1247"/>
    <w:rsid w:val="005B1329"/>
    <w:rsid w:val="005B593D"/>
    <w:rsid w:val="005C0BCD"/>
    <w:rsid w:val="005C15EF"/>
    <w:rsid w:val="005C1AF4"/>
    <w:rsid w:val="005C6016"/>
    <w:rsid w:val="005D2101"/>
    <w:rsid w:val="005E2000"/>
    <w:rsid w:val="005E51B9"/>
    <w:rsid w:val="005E7568"/>
    <w:rsid w:val="005F269D"/>
    <w:rsid w:val="005F46BD"/>
    <w:rsid w:val="00604652"/>
    <w:rsid w:val="006235B4"/>
    <w:rsid w:val="006252E4"/>
    <w:rsid w:val="00634E9E"/>
    <w:rsid w:val="00636AB4"/>
    <w:rsid w:val="00645E36"/>
    <w:rsid w:val="00646095"/>
    <w:rsid w:val="00654C55"/>
    <w:rsid w:val="00661C08"/>
    <w:rsid w:val="00663E74"/>
    <w:rsid w:val="00664C0B"/>
    <w:rsid w:val="00665C0C"/>
    <w:rsid w:val="00672118"/>
    <w:rsid w:val="006738A0"/>
    <w:rsid w:val="00680718"/>
    <w:rsid w:val="0068430B"/>
    <w:rsid w:val="00684748"/>
    <w:rsid w:val="00684F52"/>
    <w:rsid w:val="00687941"/>
    <w:rsid w:val="00695037"/>
    <w:rsid w:val="006978E1"/>
    <w:rsid w:val="006A0EF0"/>
    <w:rsid w:val="006C247B"/>
    <w:rsid w:val="006D0661"/>
    <w:rsid w:val="006D14A2"/>
    <w:rsid w:val="006E2537"/>
    <w:rsid w:val="006E29C4"/>
    <w:rsid w:val="006F03CE"/>
    <w:rsid w:val="006F09FE"/>
    <w:rsid w:val="006F1013"/>
    <w:rsid w:val="006F147E"/>
    <w:rsid w:val="006F4DE9"/>
    <w:rsid w:val="006F5321"/>
    <w:rsid w:val="006F67A9"/>
    <w:rsid w:val="006F7FD4"/>
    <w:rsid w:val="007018B1"/>
    <w:rsid w:val="00706662"/>
    <w:rsid w:val="007079EE"/>
    <w:rsid w:val="00727586"/>
    <w:rsid w:val="00731FF9"/>
    <w:rsid w:val="007354D2"/>
    <w:rsid w:val="00735E95"/>
    <w:rsid w:val="007368CD"/>
    <w:rsid w:val="007377FE"/>
    <w:rsid w:val="00742821"/>
    <w:rsid w:val="0074449B"/>
    <w:rsid w:val="00747997"/>
    <w:rsid w:val="00750ED6"/>
    <w:rsid w:val="007512D3"/>
    <w:rsid w:val="007555F1"/>
    <w:rsid w:val="00756177"/>
    <w:rsid w:val="00760A14"/>
    <w:rsid w:val="007614B4"/>
    <w:rsid w:val="007660BA"/>
    <w:rsid w:val="00766AFD"/>
    <w:rsid w:val="00777A4B"/>
    <w:rsid w:val="00790B6C"/>
    <w:rsid w:val="00794C89"/>
    <w:rsid w:val="007964E7"/>
    <w:rsid w:val="007975FA"/>
    <w:rsid w:val="007A2BC1"/>
    <w:rsid w:val="007A6163"/>
    <w:rsid w:val="007A71B3"/>
    <w:rsid w:val="007C0D61"/>
    <w:rsid w:val="007D1422"/>
    <w:rsid w:val="007D22EF"/>
    <w:rsid w:val="007D4F1C"/>
    <w:rsid w:val="007E2E34"/>
    <w:rsid w:val="007E4102"/>
    <w:rsid w:val="007E4370"/>
    <w:rsid w:val="007E4BE2"/>
    <w:rsid w:val="007E74B0"/>
    <w:rsid w:val="007F1FB0"/>
    <w:rsid w:val="007F3CD2"/>
    <w:rsid w:val="007F49C4"/>
    <w:rsid w:val="00800A6C"/>
    <w:rsid w:val="00800E1D"/>
    <w:rsid w:val="00801BBB"/>
    <w:rsid w:val="0081044D"/>
    <w:rsid w:val="0081222B"/>
    <w:rsid w:val="00816ED6"/>
    <w:rsid w:val="00817BEA"/>
    <w:rsid w:val="0082002C"/>
    <w:rsid w:val="00821A8C"/>
    <w:rsid w:val="0083384E"/>
    <w:rsid w:val="00833C22"/>
    <w:rsid w:val="00833DF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75D5"/>
    <w:rsid w:val="00894790"/>
    <w:rsid w:val="00894914"/>
    <w:rsid w:val="00895D4E"/>
    <w:rsid w:val="0089661F"/>
    <w:rsid w:val="0089671F"/>
    <w:rsid w:val="008A002A"/>
    <w:rsid w:val="008A29BC"/>
    <w:rsid w:val="008A49E9"/>
    <w:rsid w:val="008B0173"/>
    <w:rsid w:val="008B0717"/>
    <w:rsid w:val="008B140F"/>
    <w:rsid w:val="008B395E"/>
    <w:rsid w:val="008B47AD"/>
    <w:rsid w:val="008B5E56"/>
    <w:rsid w:val="008B659A"/>
    <w:rsid w:val="008C3177"/>
    <w:rsid w:val="008C584D"/>
    <w:rsid w:val="008C6EBE"/>
    <w:rsid w:val="008D24E2"/>
    <w:rsid w:val="008D358F"/>
    <w:rsid w:val="008D518E"/>
    <w:rsid w:val="008D7AA7"/>
    <w:rsid w:val="008E361F"/>
    <w:rsid w:val="008E634E"/>
    <w:rsid w:val="008F2DB8"/>
    <w:rsid w:val="008F3B49"/>
    <w:rsid w:val="008F4C5E"/>
    <w:rsid w:val="008F4F27"/>
    <w:rsid w:val="008F510D"/>
    <w:rsid w:val="008F5DD8"/>
    <w:rsid w:val="009041AE"/>
    <w:rsid w:val="00905D94"/>
    <w:rsid w:val="00907B76"/>
    <w:rsid w:val="00915068"/>
    <w:rsid w:val="00920CB7"/>
    <w:rsid w:val="00924D45"/>
    <w:rsid w:val="00930DDF"/>
    <w:rsid w:val="0093137F"/>
    <w:rsid w:val="00932E10"/>
    <w:rsid w:val="0093403B"/>
    <w:rsid w:val="0094329D"/>
    <w:rsid w:val="00947262"/>
    <w:rsid w:val="009556FC"/>
    <w:rsid w:val="00955925"/>
    <w:rsid w:val="00955B2C"/>
    <w:rsid w:val="009600D7"/>
    <w:rsid w:val="00960F40"/>
    <w:rsid w:val="0096431C"/>
    <w:rsid w:val="00966F06"/>
    <w:rsid w:val="00980A60"/>
    <w:rsid w:val="009816E3"/>
    <w:rsid w:val="009846F7"/>
    <w:rsid w:val="0098799D"/>
    <w:rsid w:val="00987EA7"/>
    <w:rsid w:val="00992075"/>
    <w:rsid w:val="009A1E0C"/>
    <w:rsid w:val="009A1F4A"/>
    <w:rsid w:val="009A40EC"/>
    <w:rsid w:val="009A4DD2"/>
    <w:rsid w:val="009A6BA4"/>
    <w:rsid w:val="009B18E8"/>
    <w:rsid w:val="009B67E3"/>
    <w:rsid w:val="009C27A7"/>
    <w:rsid w:val="009C77F7"/>
    <w:rsid w:val="009D1272"/>
    <w:rsid w:val="009D1BC5"/>
    <w:rsid w:val="009E411D"/>
    <w:rsid w:val="009E4E66"/>
    <w:rsid w:val="009E4E6A"/>
    <w:rsid w:val="009E52ED"/>
    <w:rsid w:val="009E64D1"/>
    <w:rsid w:val="009F300E"/>
    <w:rsid w:val="009F4FA6"/>
    <w:rsid w:val="009F7E40"/>
    <w:rsid w:val="00A010B9"/>
    <w:rsid w:val="00A03445"/>
    <w:rsid w:val="00A0584C"/>
    <w:rsid w:val="00A06481"/>
    <w:rsid w:val="00A07A89"/>
    <w:rsid w:val="00A103B7"/>
    <w:rsid w:val="00A1196E"/>
    <w:rsid w:val="00A12DF7"/>
    <w:rsid w:val="00A12E80"/>
    <w:rsid w:val="00A15C38"/>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936F1"/>
    <w:rsid w:val="00A9466D"/>
    <w:rsid w:val="00A94A01"/>
    <w:rsid w:val="00A96B31"/>
    <w:rsid w:val="00A97DA0"/>
    <w:rsid w:val="00AA1763"/>
    <w:rsid w:val="00AA22CD"/>
    <w:rsid w:val="00AA6864"/>
    <w:rsid w:val="00AA6CB9"/>
    <w:rsid w:val="00AB20E8"/>
    <w:rsid w:val="00AB647E"/>
    <w:rsid w:val="00AC0AEB"/>
    <w:rsid w:val="00AC4632"/>
    <w:rsid w:val="00AC7567"/>
    <w:rsid w:val="00AD261B"/>
    <w:rsid w:val="00AD2F9E"/>
    <w:rsid w:val="00AD651E"/>
    <w:rsid w:val="00AD7DB3"/>
    <w:rsid w:val="00AE1F23"/>
    <w:rsid w:val="00AE41A2"/>
    <w:rsid w:val="00AE6368"/>
    <w:rsid w:val="00AF03EB"/>
    <w:rsid w:val="00AF2F35"/>
    <w:rsid w:val="00AF6763"/>
    <w:rsid w:val="00B00B4A"/>
    <w:rsid w:val="00B04A78"/>
    <w:rsid w:val="00B07098"/>
    <w:rsid w:val="00B10C2F"/>
    <w:rsid w:val="00B1160D"/>
    <w:rsid w:val="00B11A6F"/>
    <w:rsid w:val="00B13E38"/>
    <w:rsid w:val="00B166BF"/>
    <w:rsid w:val="00B20496"/>
    <w:rsid w:val="00B22164"/>
    <w:rsid w:val="00B223BB"/>
    <w:rsid w:val="00B31C56"/>
    <w:rsid w:val="00B33F46"/>
    <w:rsid w:val="00B35357"/>
    <w:rsid w:val="00B443E7"/>
    <w:rsid w:val="00B45352"/>
    <w:rsid w:val="00B46E84"/>
    <w:rsid w:val="00B50322"/>
    <w:rsid w:val="00B5602E"/>
    <w:rsid w:val="00B56DFC"/>
    <w:rsid w:val="00B57B42"/>
    <w:rsid w:val="00B61068"/>
    <w:rsid w:val="00B6119E"/>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E640B"/>
    <w:rsid w:val="00BF3061"/>
    <w:rsid w:val="00BF45B9"/>
    <w:rsid w:val="00C00BDA"/>
    <w:rsid w:val="00C019D3"/>
    <w:rsid w:val="00C06847"/>
    <w:rsid w:val="00C10519"/>
    <w:rsid w:val="00C12788"/>
    <w:rsid w:val="00C17568"/>
    <w:rsid w:val="00C21402"/>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804DB"/>
    <w:rsid w:val="00C8109A"/>
    <w:rsid w:val="00C96F15"/>
    <w:rsid w:val="00CA37A0"/>
    <w:rsid w:val="00CA6D91"/>
    <w:rsid w:val="00CB16A2"/>
    <w:rsid w:val="00CB2046"/>
    <w:rsid w:val="00CC10C3"/>
    <w:rsid w:val="00CC35E4"/>
    <w:rsid w:val="00CC5429"/>
    <w:rsid w:val="00CD1D91"/>
    <w:rsid w:val="00CD1F99"/>
    <w:rsid w:val="00CD5ACE"/>
    <w:rsid w:val="00CD5E82"/>
    <w:rsid w:val="00CD68FE"/>
    <w:rsid w:val="00CE181E"/>
    <w:rsid w:val="00CE2BC9"/>
    <w:rsid w:val="00CE7096"/>
    <w:rsid w:val="00CF4920"/>
    <w:rsid w:val="00CF50AD"/>
    <w:rsid w:val="00D00004"/>
    <w:rsid w:val="00D04455"/>
    <w:rsid w:val="00D058EB"/>
    <w:rsid w:val="00D0718F"/>
    <w:rsid w:val="00D12096"/>
    <w:rsid w:val="00D121B2"/>
    <w:rsid w:val="00D32706"/>
    <w:rsid w:val="00D32F5E"/>
    <w:rsid w:val="00D36810"/>
    <w:rsid w:val="00D37834"/>
    <w:rsid w:val="00D40011"/>
    <w:rsid w:val="00D41205"/>
    <w:rsid w:val="00D54FF3"/>
    <w:rsid w:val="00D5658E"/>
    <w:rsid w:val="00D623E0"/>
    <w:rsid w:val="00D639A0"/>
    <w:rsid w:val="00D63C94"/>
    <w:rsid w:val="00D67875"/>
    <w:rsid w:val="00D70985"/>
    <w:rsid w:val="00D74A10"/>
    <w:rsid w:val="00D776B9"/>
    <w:rsid w:val="00D77991"/>
    <w:rsid w:val="00D879CF"/>
    <w:rsid w:val="00DA0CAC"/>
    <w:rsid w:val="00DA1388"/>
    <w:rsid w:val="00DA3330"/>
    <w:rsid w:val="00DB0ADF"/>
    <w:rsid w:val="00DB146C"/>
    <w:rsid w:val="00DB44F5"/>
    <w:rsid w:val="00DB7ADA"/>
    <w:rsid w:val="00DC6BEF"/>
    <w:rsid w:val="00DD4EF7"/>
    <w:rsid w:val="00DD5672"/>
    <w:rsid w:val="00DD5C7A"/>
    <w:rsid w:val="00DD7211"/>
    <w:rsid w:val="00DE22DB"/>
    <w:rsid w:val="00DE7C39"/>
    <w:rsid w:val="00DF2240"/>
    <w:rsid w:val="00E07333"/>
    <w:rsid w:val="00E13D30"/>
    <w:rsid w:val="00E20E12"/>
    <w:rsid w:val="00E23800"/>
    <w:rsid w:val="00E24AFE"/>
    <w:rsid w:val="00E45AC0"/>
    <w:rsid w:val="00E45C1A"/>
    <w:rsid w:val="00E578EE"/>
    <w:rsid w:val="00E629AD"/>
    <w:rsid w:val="00E66561"/>
    <w:rsid w:val="00E70F4D"/>
    <w:rsid w:val="00E73E62"/>
    <w:rsid w:val="00E7631F"/>
    <w:rsid w:val="00E9124A"/>
    <w:rsid w:val="00EA0B78"/>
    <w:rsid w:val="00EA4B14"/>
    <w:rsid w:val="00EA6D82"/>
    <w:rsid w:val="00EB3DC4"/>
    <w:rsid w:val="00EB40B5"/>
    <w:rsid w:val="00EC12E1"/>
    <w:rsid w:val="00EC1F80"/>
    <w:rsid w:val="00EC38FB"/>
    <w:rsid w:val="00ED0EE6"/>
    <w:rsid w:val="00ED1722"/>
    <w:rsid w:val="00ED1CF5"/>
    <w:rsid w:val="00ED330F"/>
    <w:rsid w:val="00EE021C"/>
    <w:rsid w:val="00EE42E6"/>
    <w:rsid w:val="00EE5E6C"/>
    <w:rsid w:val="00EE6306"/>
    <w:rsid w:val="00EF5C78"/>
    <w:rsid w:val="00EF5FAD"/>
    <w:rsid w:val="00F02E45"/>
    <w:rsid w:val="00F033F8"/>
    <w:rsid w:val="00F06535"/>
    <w:rsid w:val="00F10B61"/>
    <w:rsid w:val="00F138EC"/>
    <w:rsid w:val="00F162A8"/>
    <w:rsid w:val="00F17BD2"/>
    <w:rsid w:val="00F20385"/>
    <w:rsid w:val="00F22F02"/>
    <w:rsid w:val="00F24049"/>
    <w:rsid w:val="00F240FC"/>
    <w:rsid w:val="00F328EC"/>
    <w:rsid w:val="00F334E0"/>
    <w:rsid w:val="00F36207"/>
    <w:rsid w:val="00F3699B"/>
    <w:rsid w:val="00F417FA"/>
    <w:rsid w:val="00F456D4"/>
    <w:rsid w:val="00F615A8"/>
    <w:rsid w:val="00F624AA"/>
    <w:rsid w:val="00F625A3"/>
    <w:rsid w:val="00F64DAC"/>
    <w:rsid w:val="00F8327C"/>
    <w:rsid w:val="00F83C49"/>
    <w:rsid w:val="00F869B6"/>
    <w:rsid w:val="00F9759D"/>
    <w:rsid w:val="00FA4444"/>
    <w:rsid w:val="00FA66B1"/>
    <w:rsid w:val="00FB0B26"/>
    <w:rsid w:val="00FB1B67"/>
    <w:rsid w:val="00FB26A3"/>
    <w:rsid w:val="00FC4F56"/>
    <w:rsid w:val="00FC7D3C"/>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8D4D78CF-84B7-4131-86A5-1D642FB44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8B47AD"/>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B47AD"/>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customStyle="1" w:styleId="TabeladeGradeClara1">
    <w:name w:val="Tabela de Grade Clara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a1">
    <w:name w:val="Tabela de Grade 1 Clara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character" w:styleId="Hyperlink">
    <w:name w:val="Hyperlink"/>
    <w:basedOn w:val="Fontepargpadro"/>
    <w:uiPriority w:val="99"/>
    <w:semiHidden/>
    <w:unhideWhenUsed/>
    <w:rsid w:val="00766AFD"/>
    <w:rPr>
      <w:color w:val="0000FF"/>
      <w:u w:val="single"/>
    </w:rPr>
  </w:style>
  <w:style w:type="paragraph" w:customStyle="1" w:styleId="Default">
    <w:name w:val="Default"/>
    <w:rsid w:val="00766AFD"/>
    <w:pPr>
      <w:autoSpaceDE w:val="0"/>
      <w:autoSpaceDN w:val="0"/>
      <w:adjustRightInd w:val="0"/>
      <w:spacing w:after="0" w:line="240" w:lineRule="auto"/>
    </w:pPr>
    <w:rPr>
      <w:rFonts w:ascii="Calibri" w:eastAsiaTheme="minorHAnsi" w:hAnsi="Calibri" w:cs="Calibri"/>
      <w:color w:val="000000"/>
      <w:sz w:val="24"/>
      <w:szCs w:val="24"/>
    </w:rPr>
  </w:style>
  <w:style w:type="table" w:customStyle="1" w:styleId="Tabelacomgrade1">
    <w:name w:val="Tabela com grade1"/>
    <w:basedOn w:val="Tabelanormal"/>
    <w:uiPriority w:val="39"/>
    <w:rsid w:val="00766AF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valiao1">
    <w:name w:val="tabela avaliação1"/>
    <w:basedOn w:val="Tabelanormal"/>
    <w:next w:val="Tabelacomgrade"/>
    <w:uiPriority w:val="59"/>
    <w:rsid w:val="008B47AD"/>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styleId="Textodebalo">
    <w:name w:val="Balloon Text"/>
    <w:basedOn w:val="Normal"/>
    <w:link w:val="TextodebaloChar"/>
    <w:uiPriority w:val="99"/>
    <w:semiHidden/>
    <w:unhideWhenUsed/>
    <w:rsid w:val="006A0EF0"/>
    <w:rPr>
      <w:rFonts w:ascii="Tahoma" w:hAnsi="Tahoma" w:cs="Tahoma"/>
      <w:sz w:val="16"/>
      <w:szCs w:val="16"/>
    </w:rPr>
  </w:style>
  <w:style w:type="character" w:customStyle="1" w:styleId="TextodebaloChar">
    <w:name w:val="Texto de balão Char"/>
    <w:basedOn w:val="Fontepargpadro"/>
    <w:link w:val="Textodebalo"/>
    <w:uiPriority w:val="99"/>
    <w:semiHidden/>
    <w:rsid w:val="006A0EF0"/>
    <w:rPr>
      <w:rFonts w:ascii="Tahoma" w:hAnsi="Tahoma" w:cs="Tahoma"/>
      <w:i/>
      <w:iCs/>
      <w:sz w:val="16"/>
      <w:szCs w:val="16"/>
    </w:rPr>
  </w:style>
  <w:style w:type="paragraph" w:styleId="Textodecomentrio">
    <w:name w:val="annotation text"/>
    <w:basedOn w:val="Normal"/>
    <w:link w:val="TextodecomentrioChar"/>
    <w:uiPriority w:val="99"/>
    <w:semiHidden/>
    <w:unhideWhenUsed/>
    <w:rsid w:val="006A0EF0"/>
  </w:style>
  <w:style w:type="character" w:customStyle="1" w:styleId="TextodecomentrioChar">
    <w:name w:val="Texto de comentário Char"/>
    <w:basedOn w:val="Fontepargpadro"/>
    <w:link w:val="Textodecomentrio"/>
    <w:uiPriority w:val="99"/>
    <w:semiHidden/>
    <w:rsid w:val="006A0EF0"/>
    <w:rPr>
      <w:i/>
      <w:iCs/>
      <w:sz w:val="20"/>
      <w:szCs w:val="20"/>
    </w:rPr>
  </w:style>
  <w:style w:type="paragraph" w:styleId="Assuntodocomentrio">
    <w:name w:val="annotation subject"/>
    <w:basedOn w:val="Textodecomentrio"/>
    <w:next w:val="Textodecomentrio"/>
    <w:link w:val="AssuntodocomentrioChar"/>
    <w:uiPriority w:val="99"/>
    <w:semiHidden/>
    <w:unhideWhenUsed/>
    <w:rsid w:val="006A0EF0"/>
    <w:rPr>
      <w:b/>
      <w:bCs/>
    </w:rPr>
  </w:style>
  <w:style w:type="character" w:customStyle="1" w:styleId="AssuntodocomentrioChar">
    <w:name w:val="Assunto do comentário Char"/>
    <w:basedOn w:val="TextodecomentrioChar"/>
    <w:link w:val="Assuntodocomentrio"/>
    <w:uiPriority w:val="99"/>
    <w:semiHidden/>
    <w:rsid w:val="006A0EF0"/>
    <w:rPr>
      <w:b/>
      <w:bCs/>
      <w:i/>
      <w:iCs/>
      <w:sz w:val="20"/>
      <w:szCs w:val="20"/>
    </w:rPr>
  </w:style>
  <w:style w:type="character" w:styleId="HiperlinkVisitado">
    <w:name w:val="FollowedHyperlink"/>
    <w:basedOn w:val="Fontepargpadro"/>
    <w:uiPriority w:val="99"/>
    <w:semiHidden/>
    <w:unhideWhenUsed/>
    <w:rsid w:val="00833D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0876227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15B18-3891-4344-A410-059EFA377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1248</Words>
  <Characters>6740</Characters>
  <Application>Microsoft Office Word</Application>
  <DocSecurity>0</DocSecurity>
  <Lines>56</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setup</cp:lastModifiedBy>
  <cp:revision>3</cp:revision>
  <cp:lastPrinted>2017-10-10T18:04:00Z</cp:lastPrinted>
  <dcterms:created xsi:type="dcterms:W3CDTF">2018-01-31T18:16:00Z</dcterms:created>
  <dcterms:modified xsi:type="dcterms:W3CDTF">2018-02-01T14:16:00Z</dcterms:modified>
</cp:coreProperties>
</file>