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840334" w14:textId="77777777" w:rsidR="005545FA" w:rsidRPr="00E023F6" w:rsidRDefault="005545FA" w:rsidP="005545FA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E023F6">
        <w:t xml:space="preserve">Acompanhamento da aprendizagem </w:t>
      </w:r>
    </w:p>
    <w:p w14:paraId="187BA34E" w14:textId="77777777" w:rsidR="005545FA" w:rsidRPr="00E023F6" w:rsidRDefault="005545FA" w:rsidP="005545FA">
      <w:pPr>
        <w:pStyle w:val="00P1"/>
      </w:pPr>
    </w:p>
    <w:p w14:paraId="5A34B0C4" w14:textId="77777777" w:rsidR="005545FA" w:rsidRPr="00E023F6" w:rsidRDefault="005545FA" w:rsidP="005545FA">
      <w:pPr>
        <w:pStyle w:val="00P1"/>
      </w:pPr>
      <w:r w:rsidRPr="00E023F6">
        <w:t xml:space="preserve">Grade de correção </w:t>
      </w:r>
    </w:p>
    <w:p w14:paraId="326E2958" w14:textId="77777777" w:rsidR="005545FA" w:rsidRPr="00E023F6" w:rsidRDefault="005545FA" w:rsidP="005545FA">
      <w:pPr>
        <w:pStyle w:val="00comandoatividade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07"/>
        <w:gridCol w:w="2835"/>
        <w:gridCol w:w="5159"/>
        <w:gridCol w:w="737"/>
      </w:tblGrid>
      <w:tr w:rsidR="005545FA" w:rsidRPr="00E023F6" w14:paraId="47A6E1A0" w14:textId="77777777" w:rsidTr="00FB0D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9638" w:type="dxa"/>
            <w:gridSpan w:val="4"/>
            <w:vAlign w:val="bottom"/>
          </w:tcPr>
          <w:p w14:paraId="4734DC27" w14:textId="77777777" w:rsidR="005545FA" w:rsidRPr="00E023F6" w:rsidRDefault="005545FA" w:rsidP="00FB0DA6">
            <w:pPr>
              <w:spacing w:line="480" w:lineRule="auto"/>
              <w:rPr>
                <w:b/>
                <w:i w:val="0"/>
              </w:rPr>
            </w:pPr>
            <w:r w:rsidRPr="00E023F6">
              <w:rPr>
                <w:b/>
                <w:i w:val="0"/>
              </w:rPr>
              <w:t>Nome: ____________________________________________________________________</w:t>
            </w:r>
          </w:p>
          <w:p w14:paraId="51EE8D13" w14:textId="77777777" w:rsidR="005545FA" w:rsidRPr="00E023F6" w:rsidRDefault="005545FA" w:rsidP="00FB0DA6">
            <w:pPr>
              <w:tabs>
                <w:tab w:val="left" w:pos="4962"/>
              </w:tabs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E023F6">
              <w:rPr>
                <w:b/>
                <w:i w:val="0"/>
              </w:rPr>
              <w:t>Turma: ___________________________________ Data: ___________________________</w:t>
            </w:r>
          </w:p>
        </w:tc>
      </w:tr>
      <w:tr w:rsidR="005545FA" w:rsidRPr="00E023F6" w14:paraId="133A7389" w14:textId="77777777" w:rsidTr="00FB0DA6">
        <w:tc>
          <w:tcPr>
            <w:tcW w:w="907" w:type="dxa"/>
          </w:tcPr>
          <w:p w14:paraId="682A9B27" w14:textId="77777777" w:rsidR="005545FA" w:rsidRPr="00E023F6" w:rsidRDefault="005545FA" w:rsidP="00FB0DA6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E023F6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Questão</w:t>
            </w:r>
          </w:p>
        </w:tc>
        <w:tc>
          <w:tcPr>
            <w:tcW w:w="2835" w:type="dxa"/>
          </w:tcPr>
          <w:p w14:paraId="458F13D0" w14:textId="77777777" w:rsidR="005545FA" w:rsidRPr="00E023F6" w:rsidRDefault="005545FA" w:rsidP="00FB0DA6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E023F6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da questão</w:t>
            </w:r>
          </w:p>
        </w:tc>
        <w:tc>
          <w:tcPr>
            <w:tcW w:w="5159" w:type="dxa"/>
          </w:tcPr>
          <w:p w14:paraId="1CF7FAF1" w14:textId="77777777" w:rsidR="005545FA" w:rsidRPr="00E023F6" w:rsidRDefault="005545FA" w:rsidP="00FB0DA6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E023F6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relativa à BNCC – 3</w:t>
            </w:r>
            <w:r w:rsidRPr="00E023F6">
              <w:rPr>
                <w:rFonts w:cs="Arial"/>
                <w:b/>
                <w:bCs/>
                <w:i w:val="0"/>
                <w:iCs w:val="0"/>
                <w:sz w:val="18"/>
                <w:szCs w:val="18"/>
                <w:u w:val="single"/>
                <w:vertAlign w:val="superscript"/>
              </w:rPr>
              <w:t>a</w:t>
            </w:r>
            <w:r w:rsidRPr="00E023F6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versão</w:t>
            </w:r>
          </w:p>
        </w:tc>
        <w:tc>
          <w:tcPr>
            <w:tcW w:w="737" w:type="dxa"/>
          </w:tcPr>
          <w:p w14:paraId="7062A3FF" w14:textId="77777777" w:rsidR="005545FA" w:rsidRPr="00E023F6" w:rsidRDefault="005545FA" w:rsidP="00FB0DA6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E023F6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Nota</w:t>
            </w:r>
          </w:p>
        </w:tc>
      </w:tr>
      <w:tr w:rsidR="005545FA" w:rsidRPr="00E023F6" w14:paraId="573F1D2D" w14:textId="77777777" w:rsidTr="00FB0DA6">
        <w:tc>
          <w:tcPr>
            <w:tcW w:w="907" w:type="dxa"/>
          </w:tcPr>
          <w:p w14:paraId="446F1906" w14:textId="77777777" w:rsidR="005545FA" w:rsidRPr="00E023F6" w:rsidRDefault="005545FA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023F6">
              <w:rPr>
                <w:rFonts w:cs="Arial"/>
                <w:bCs/>
                <w:i w:val="0"/>
                <w:iCs w:val="0"/>
                <w:sz w:val="18"/>
                <w:szCs w:val="18"/>
              </w:rPr>
              <w:t>1</w:t>
            </w:r>
          </w:p>
        </w:tc>
        <w:tc>
          <w:tcPr>
            <w:tcW w:w="2835" w:type="dxa"/>
          </w:tcPr>
          <w:p w14:paraId="751FD53E" w14:textId="673DFD02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023F6">
              <w:rPr>
                <w:rFonts w:cs="Arial"/>
                <w:i w:val="0"/>
                <w:iCs w:val="0"/>
              </w:rPr>
              <w:t>Reconhecer os nutrientes presentes em diferentes alimentos e suas respectivas funções.</w:t>
            </w:r>
          </w:p>
        </w:tc>
        <w:tc>
          <w:tcPr>
            <w:tcW w:w="5159" w:type="dxa"/>
          </w:tcPr>
          <w:p w14:paraId="61449219" w14:textId="6DE8D992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023F6">
              <w:rPr>
                <w:rFonts w:cs="Arial"/>
                <w:i w:val="0"/>
                <w:iCs w:val="0"/>
              </w:rPr>
              <w:t>EF05CI08: Organizar um cardápio equilibrado com base nas características dos grupos alimentares (nutrientes e calorias) e nas necessidades individuais (atividades realizadas, idade, sexo etc.) para a manutenção da saúde do organismo.</w:t>
            </w:r>
          </w:p>
        </w:tc>
        <w:tc>
          <w:tcPr>
            <w:tcW w:w="737" w:type="dxa"/>
          </w:tcPr>
          <w:p w14:paraId="1EA5BC8D" w14:textId="77777777" w:rsidR="005545FA" w:rsidRPr="00E023F6" w:rsidRDefault="005545FA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5545FA" w:rsidRPr="00E023F6" w14:paraId="60B4661D" w14:textId="77777777" w:rsidTr="00FB0DA6">
        <w:trPr>
          <w:trHeight w:val="945"/>
        </w:trPr>
        <w:tc>
          <w:tcPr>
            <w:tcW w:w="907" w:type="dxa"/>
          </w:tcPr>
          <w:p w14:paraId="2B4F2AC7" w14:textId="77777777" w:rsidR="005545FA" w:rsidRPr="00E023F6" w:rsidRDefault="005545FA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023F6">
              <w:rPr>
                <w:rFonts w:cs="Arial"/>
                <w:bCs/>
                <w:i w:val="0"/>
                <w:iCs w:val="0"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14:paraId="1728EF8F" w14:textId="61CC4093" w:rsidR="005545FA" w:rsidRPr="00E023F6" w:rsidDel="00336FAA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023F6">
              <w:rPr>
                <w:rFonts w:cs="Arial"/>
                <w:i w:val="0"/>
                <w:iCs w:val="0"/>
              </w:rPr>
              <w:t>Reconhecer que as fibras são importantes para o bom funcionamento do</w:t>
            </w:r>
            <w:r w:rsidR="00816099">
              <w:rPr>
                <w:rFonts w:cs="Arial"/>
                <w:i w:val="0"/>
                <w:iCs w:val="0"/>
              </w:rPr>
              <w:t>s</w:t>
            </w:r>
            <w:r w:rsidRPr="00E023F6">
              <w:rPr>
                <w:rFonts w:cs="Arial"/>
                <w:i w:val="0"/>
                <w:iCs w:val="0"/>
              </w:rPr>
              <w:t xml:space="preserve"> intestino</w:t>
            </w:r>
            <w:r w:rsidR="00816099">
              <w:rPr>
                <w:rFonts w:cs="Arial"/>
                <w:i w:val="0"/>
                <w:iCs w:val="0"/>
              </w:rPr>
              <w:t>s</w:t>
            </w:r>
            <w:r w:rsidRPr="00E023F6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5159" w:type="dxa"/>
          </w:tcPr>
          <w:p w14:paraId="187AFD92" w14:textId="3C580E53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023F6">
              <w:rPr>
                <w:rFonts w:cs="Arial"/>
                <w:i w:val="0"/>
                <w:iCs w:val="0"/>
              </w:rPr>
              <w:t>EF05CI08: Organizar um cardápio equilibrado com base nas características dos grupos alimentares (nutrientes e calorias) e nas necessidades individuais (atividades realizadas, idade, sexo etc.) para a manutenção da saúde do organismo.</w:t>
            </w:r>
          </w:p>
        </w:tc>
        <w:tc>
          <w:tcPr>
            <w:tcW w:w="737" w:type="dxa"/>
          </w:tcPr>
          <w:p w14:paraId="415E7B7E" w14:textId="77777777" w:rsidR="005545FA" w:rsidRPr="00E023F6" w:rsidRDefault="005545FA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5545FA" w:rsidRPr="00E023F6" w14:paraId="4EADE73C" w14:textId="77777777" w:rsidTr="00FB0DA6">
        <w:trPr>
          <w:trHeight w:val="945"/>
        </w:trPr>
        <w:tc>
          <w:tcPr>
            <w:tcW w:w="907" w:type="dxa"/>
          </w:tcPr>
          <w:p w14:paraId="0B8633D2" w14:textId="205B2FBA" w:rsidR="005545FA" w:rsidRPr="00E023F6" w:rsidRDefault="005545FA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023F6">
              <w:rPr>
                <w:rFonts w:cs="Arial"/>
                <w:bCs/>
                <w:i w:val="0"/>
                <w:iCs w:val="0"/>
                <w:sz w:val="18"/>
                <w:szCs w:val="18"/>
              </w:rPr>
              <w:t>3</w:t>
            </w:r>
          </w:p>
        </w:tc>
        <w:tc>
          <w:tcPr>
            <w:tcW w:w="2835" w:type="dxa"/>
          </w:tcPr>
          <w:p w14:paraId="367EBDC8" w14:textId="04895D60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 xml:space="preserve">Classificar determinados alimentos de acordo com </w:t>
            </w:r>
            <w:r w:rsidR="003D002C">
              <w:rPr>
                <w:rFonts w:cs="Arial"/>
                <w:i w:val="0"/>
                <w:iCs w:val="0"/>
              </w:rPr>
              <w:t>o grau</w:t>
            </w:r>
            <w:r w:rsidR="00F33F34">
              <w:rPr>
                <w:rFonts w:cs="Arial"/>
                <w:i w:val="0"/>
                <w:iCs w:val="0"/>
              </w:rPr>
              <w:t xml:space="preserve"> </w:t>
            </w:r>
            <w:r w:rsidR="003D002C">
              <w:rPr>
                <w:rFonts w:cs="Arial"/>
                <w:i w:val="0"/>
                <w:iCs w:val="0"/>
              </w:rPr>
              <w:t>de</w:t>
            </w:r>
            <w:r w:rsidR="00F33F34">
              <w:rPr>
                <w:rFonts w:cs="Arial"/>
                <w:i w:val="0"/>
                <w:iCs w:val="0"/>
              </w:rPr>
              <w:t xml:space="preserve"> processa</w:t>
            </w:r>
            <w:r w:rsidR="003D002C">
              <w:rPr>
                <w:rFonts w:cs="Arial"/>
                <w:i w:val="0"/>
                <w:iCs w:val="0"/>
              </w:rPr>
              <w:t>mento.</w:t>
            </w:r>
          </w:p>
        </w:tc>
        <w:tc>
          <w:tcPr>
            <w:tcW w:w="5159" w:type="dxa"/>
          </w:tcPr>
          <w:p w14:paraId="374367DD" w14:textId="305619E9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>EF05CI08: Organizar um cardápio equilibrado com base nas características dos grupos alimentares (nutrientes e calorias) e nas necessidades individuais (atividades realizadas, idade, sexo etc.) para a manutenção da saúde do organismo.</w:t>
            </w:r>
          </w:p>
        </w:tc>
        <w:tc>
          <w:tcPr>
            <w:tcW w:w="737" w:type="dxa"/>
          </w:tcPr>
          <w:p w14:paraId="2FF46AB1" w14:textId="77777777" w:rsidR="005545FA" w:rsidRPr="00E023F6" w:rsidRDefault="005545FA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5545FA" w:rsidRPr="00E023F6" w14:paraId="38713A8D" w14:textId="77777777" w:rsidTr="00FB0DA6">
        <w:trPr>
          <w:trHeight w:val="945"/>
        </w:trPr>
        <w:tc>
          <w:tcPr>
            <w:tcW w:w="907" w:type="dxa"/>
          </w:tcPr>
          <w:p w14:paraId="7BC3C21E" w14:textId="6542C30B" w:rsidR="005545FA" w:rsidRPr="00E023F6" w:rsidRDefault="005545FA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023F6">
              <w:rPr>
                <w:rFonts w:cs="Arial"/>
                <w:bCs/>
                <w:i w:val="0"/>
                <w:iCs w:val="0"/>
                <w:sz w:val="18"/>
                <w:szCs w:val="18"/>
              </w:rPr>
              <w:t>4</w:t>
            </w:r>
          </w:p>
        </w:tc>
        <w:tc>
          <w:tcPr>
            <w:tcW w:w="2835" w:type="dxa"/>
          </w:tcPr>
          <w:p w14:paraId="1FFAE672" w14:textId="35ED4AE9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 xml:space="preserve">Reconhecer o significado de alimentos </w:t>
            </w:r>
            <w:proofErr w:type="spellStart"/>
            <w:r w:rsidRPr="00E023F6">
              <w:rPr>
                <w:rFonts w:cs="Arial"/>
                <w:i w:val="0"/>
                <w:iCs w:val="0"/>
              </w:rPr>
              <w:t>ultraprocessados</w:t>
            </w:r>
            <w:proofErr w:type="spellEnd"/>
            <w:r w:rsidRPr="00E023F6">
              <w:rPr>
                <w:rFonts w:cs="Arial"/>
                <w:i w:val="0"/>
                <w:iCs w:val="0"/>
              </w:rPr>
              <w:t>, identificar exemplos e os malefícios que causam para</w:t>
            </w:r>
            <w:r w:rsidR="00E223AF">
              <w:rPr>
                <w:rFonts w:cs="Arial"/>
                <w:i w:val="0"/>
                <w:iCs w:val="0"/>
              </w:rPr>
              <w:t xml:space="preserve"> a</w:t>
            </w:r>
            <w:r w:rsidRPr="00E023F6">
              <w:rPr>
                <w:rFonts w:cs="Arial"/>
                <w:i w:val="0"/>
                <w:iCs w:val="0"/>
              </w:rPr>
              <w:t xml:space="preserve"> saúde.</w:t>
            </w:r>
          </w:p>
        </w:tc>
        <w:tc>
          <w:tcPr>
            <w:tcW w:w="5159" w:type="dxa"/>
          </w:tcPr>
          <w:p w14:paraId="77676C77" w14:textId="325E2CFA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>EF05CI08: Organizar um cardápio equilibrado com base nas características dos grupos alimentares (nutrientes e calorias) e nas necessidades individuais (atividades realizadas, idade, sexo etc.) para a manutenção da saúde do organismo.</w:t>
            </w:r>
          </w:p>
        </w:tc>
        <w:tc>
          <w:tcPr>
            <w:tcW w:w="737" w:type="dxa"/>
          </w:tcPr>
          <w:p w14:paraId="55B91541" w14:textId="77777777" w:rsidR="005545FA" w:rsidRPr="00E023F6" w:rsidRDefault="005545FA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5545FA" w:rsidRPr="00E023F6" w14:paraId="5293B6B6" w14:textId="77777777" w:rsidTr="00FB0DA6">
        <w:trPr>
          <w:trHeight w:val="945"/>
        </w:trPr>
        <w:tc>
          <w:tcPr>
            <w:tcW w:w="907" w:type="dxa"/>
          </w:tcPr>
          <w:p w14:paraId="6FF023AA" w14:textId="4D4159FB" w:rsidR="005545FA" w:rsidRPr="00E023F6" w:rsidRDefault="005545FA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023F6">
              <w:rPr>
                <w:rFonts w:cs="Arial"/>
                <w:bCs/>
                <w:i w:val="0"/>
                <w:iCs w:val="0"/>
                <w:sz w:val="18"/>
                <w:szCs w:val="18"/>
              </w:rPr>
              <w:t>5</w:t>
            </w:r>
          </w:p>
        </w:tc>
        <w:tc>
          <w:tcPr>
            <w:tcW w:w="2835" w:type="dxa"/>
          </w:tcPr>
          <w:p w14:paraId="6A952019" w14:textId="597C7EB5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>Compreender o significado de consumo responsável de alimentos.</w:t>
            </w:r>
          </w:p>
        </w:tc>
        <w:tc>
          <w:tcPr>
            <w:tcW w:w="5159" w:type="dxa"/>
          </w:tcPr>
          <w:p w14:paraId="75FD5C49" w14:textId="5E8AF694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>EF05CI05: Construir propostas coletivas para um consumo mais consciente, descarte adequado e ampliação de hábitos de reutilização e reciclagem de materiais consumidos na escola e/ou na vida cotidiana.</w:t>
            </w:r>
          </w:p>
        </w:tc>
        <w:tc>
          <w:tcPr>
            <w:tcW w:w="737" w:type="dxa"/>
          </w:tcPr>
          <w:p w14:paraId="13CA4A5E" w14:textId="77777777" w:rsidR="005545FA" w:rsidRPr="00E023F6" w:rsidRDefault="005545FA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5545FA" w:rsidRPr="00E023F6" w14:paraId="2112582A" w14:textId="77777777" w:rsidTr="00FB0DA6">
        <w:trPr>
          <w:trHeight w:val="945"/>
        </w:trPr>
        <w:tc>
          <w:tcPr>
            <w:tcW w:w="907" w:type="dxa"/>
          </w:tcPr>
          <w:p w14:paraId="63FA0648" w14:textId="5F25DBFB" w:rsidR="005545FA" w:rsidRPr="00E023F6" w:rsidRDefault="005545FA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023F6">
              <w:rPr>
                <w:rFonts w:cs="Arial"/>
                <w:bCs/>
                <w:i w:val="0"/>
                <w:iCs w:val="0"/>
                <w:sz w:val="18"/>
                <w:szCs w:val="18"/>
              </w:rPr>
              <w:t>6</w:t>
            </w:r>
          </w:p>
        </w:tc>
        <w:tc>
          <w:tcPr>
            <w:tcW w:w="2835" w:type="dxa"/>
          </w:tcPr>
          <w:p w14:paraId="09CFE1BC" w14:textId="01EB1F11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 xml:space="preserve">Compreender que uma alimentação balanceada está relacionada à quantidade de calorias necessárias e </w:t>
            </w:r>
            <w:r w:rsidR="00E223AF">
              <w:rPr>
                <w:rFonts w:cs="Arial"/>
                <w:i w:val="0"/>
                <w:iCs w:val="0"/>
              </w:rPr>
              <w:t xml:space="preserve">à </w:t>
            </w:r>
            <w:r w:rsidRPr="00E023F6">
              <w:rPr>
                <w:rFonts w:cs="Arial"/>
                <w:i w:val="0"/>
                <w:iCs w:val="0"/>
              </w:rPr>
              <w:t>quantidade de calorias consumidas diariamente.</w:t>
            </w:r>
          </w:p>
        </w:tc>
        <w:tc>
          <w:tcPr>
            <w:tcW w:w="5159" w:type="dxa"/>
          </w:tcPr>
          <w:p w14:paraId="07139A27" w14:textId="57BB40C2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>EF05CI08: Organizar um cardápio equilibrado com base nas características dos grupos alimentares (nutrientes e calorias) e nas necessidades individuais (atividades realizadas, idade, sexo etc.) para a manutenção da saúde do organismo.</w:t>
            </w:r>
          </w:p>
        </w:tc>
        <w:tc>
          <w:tcPr>
            <w:tcW w:w="737" w:type="dxa"/>
          </w:tcPr>
          <w:p w14:paraId="160D8E21" w14:textId="77777777" w:rsidR="005545FA" w:rsidRPr="00E023F6" w:rsidRDefault="005545FA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5545FA" w:rsidRPr="00E023F6" w14:paraId="7F870952" w14:textId="77777777" w:rsidTr="00FB0DA6">
        <w:trPr>
          <w:trHeight w:val="945"/>
        </w:trPr>
        <w:tc>
          <w:tcPr>
            <w:tcW w:w="907" w:type="dxa"/>
          </w:tcPr>
          <w:p w14:paraId="052B1872" w14:textId="2B2C0834" w:rsidR="005545FA" w:rsidRPr="00E023F6" w:rsidRDefault="005545FA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023F6">
              <w:rPr>
                <w:rFonts w:cs="Arial"/>
                <w:bCs/>
                <w:i w:val="0"/>
                <w:iCs w:val="0"/>
                <w:sz w:val="18"/>
                <w:szCs w:val="18"/>
              </w:rPr>
              <w:t>7</w:t>
            </w:r>
          </w:p>
        </w:tc>
        <w:tc>
          <w:tcPr>
            <w:tcW w:w="2835" w:type="dxa"/>
          </w:tcPr>
          <w:p w14:paraId="61557294" w14:textId="3CD9E6F2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 xml:space="preserve">Organizar um cardápio diário </w:t>
            </w:r>
            <w:r w:rsidR="003D002C">
              <w:rPr>
                <w:rFonts w:cs="Arial"/>
                <w:i w:val="0"/>
                <w:iCs w:val="0"/>
              </w:rPr>
              <w:t>equilibrado</w:t>
            </w:r>
            <w:r w:rsidRPr="00E023F6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5159" w:type="dxa"/>
          </w:tcPr>
          <w:p w14:paraId="26197534" w14:textId="2D43B376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>EF05CI08: Organizar um cardápio equilibrado com base nas características dos grupos alimentares (nutrientes e calorias) e nas necessidades individuais (atividades realizadas, idade, sexo etc.) para a manutenção da saúde do organismo.</w:t>
            </w:r>
          </w:p>
        </w:tc>
        <w:tc>
          <w:tcPr>
            <w:tcW w:w="737" w:type="dxa"/>
          </w:tcPr>
          <w:p w14:paraId="39B212C6" w14:textId="77777777" w:rsidR="005545FA" w:rsidRPr="00E023F6" w:rsidRDefault="005545FA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</w:tbl>
    <w:p w14:paraId="2FFBC68C" w14:textId="77777777" w:rsidR="005545FA" w:rsidRPr="00E023F6" w:rsidRDefault="005545FA">
      <w:r w:rsidRPr="00E023F6">
        <w:br w:type="page"/>
      </w: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07"/>
        <w:gridCol w:w="2835"/>
        <w:gridCol w:w="5159"/>
        <w:gridCol w:w="737"/>
      </w:tblGrid>
      <w:tr w:rsidR="005545FA" w:rsidRPr="00E023F6" w14:paraId="5BB191A8" w14:textId="77777777" w:rsidTr="00FB0D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</w:trPr>
        <w:tc>
          <w:tcPr>
            <w:tcW w:w="907" w:type="dxa"/>
          </w:tcPr>
          <w:p w14:paraId="75CC2A78" w14:textId="4E1FAB4F" w:rsidR="005545FA" w:rsidRPr="00E023F6" w:rsidRDefault="005545FA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023F6">
              <w:rPr>
                <w:rFonts w:cs="Arial"/>
                <w:bCs/>
                <w:i w:val="0"/>
                <w:iCs w:val="0"/>
                <w:sz w:val="18"/>
                <w:szCs w:val="18"/>
              </w:rPr>
              <w:lastRenderedPageBreak/>
              <w:t>8</w:t>
            </w:r>
          </w:p>
        </w:tc>
        <w:tc>
          <w:tcPr>
            <w:tcW w:w="2835" w:type="dxa"/>
          </w:tcPr>
          <w:p w14:paraId="34862525" w14:textId="40A5855F" w:rsidR="005545FA" w:rsidRPr="00E023F6" w:rsidRDefault="00F33F34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Identificar hábitos alimentares inadequados e ser capaz de propor alternativas a esses hábitos.</w:t>
            </w:r>
          </w:p>
        </w:tc>
        <w:tc>
          <w:tcPr>
            <w:tcW w:w="5159" w:type="dxa"/>
          </w:tcPr>
          <w:p w14:paraId="194BD77B" w14:textId="4DDC3D53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>EF05CI09: Discutir a ocorrência de distúrbios nutricionais (como a obesidade) entre crianças e jovens, a partir da análise de seus hábitos (tipos de alimento ingerido, prática de atividade física etc.).</w:t>
            </w:r>
          </w:p>
        </w:tc>
        <w:tc>
          <w:tcPr>
            <w:tcW w:w="737" w:type="dxa"/>
          </w:tcPr>
          <w:p w14:paraId="0D9657C3" w14:textId="77777777" w:rsidR="005545FA" w:rsidRPr="00E023F6" w:rsidRDefault="005545FA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5545FA" w:rsidRPr="00E023F6" w14:paraId="77B858BD" w14:textId="77777777" w:rsidTr="00FB0DA6">
        <w:trPr>
          <w:trHeight w:val="945"/>
        </w:trPr>
        <w:tc>
          <w:tcPr>
            <w:tcW w:w="907" w:type="dxa"/>
          </w:tcPr>
          <w:p w14:paraId="297897FF" w14:textId="1E9E8D38" w:rsidR="005545FA" w:rsidRPr="00E023F6" w:rsidRDefault="005545FA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023F6">
              <w:rPr>
                <w:rFonts w:cs="Arial"/>
                <w:bCs/>
                <w:i w:val="0"/>
                <w:iCs w:val="0"/>
                <w:sz w:val="18"/>
                <w:szCs w:val="18"/>
              </w:rPr>
              <w:t>9</w:t>
            </w:r>
          </w:p>
        </w:tc>
        <w:tc>
          <w:tcPr>
            <w:tcW w:w="2835" w:type="dxa"/>
          </w:tcPr>
          <w:p w14:paraId="126BCF4E" w14:textId="7DA692CE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>Identificar os principais distúrbios alimentares.</w:t>
            </w:r>
          </w:p>
        </w:tc>
        <w:tc>
          <w:tcPr>
            <w:tcW w:w="5159" w:type="dxa"/>
          </w:tcPr>
          <w:p w14:paraId="4CFCA99E" w14:textId="1A61075F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>EF05CI09: Discutir a ocorrência de distúrbios nutricionais (como a obesidade) entre crianças e jovens, a partir da análise de seus hábitos (tipos de alimento ingerido, prática de atividade física etc.).</w:t>
            </w:r>
          </w:p>
        </w:tc>
        <w:tc>
          <w:tcPr>
            <w:tcW w:w="737" w:type="dxa"/>
          </w:tcPr>
          <w:p w14:paraId="1403FAC7" w14:textId="77777777" w:rsidR="005545FA" w:rsidRPr="00E023F6" w:rsidRDefault="005545FA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5545FA" w:rsidRPr="00E023F6" w14:paraId="3304A5DD" w14:textId="77777777" w:rsidTr="00FB0DA6">
        <w:trPr>
          <w:trHeight w:val="945"/>
        </w:trPr>
        <w:tc>
          <w:tcPr>
            <w:tcW w:w="907" w:type="dxa"/>
          </w:tcPr>
          <w:p w14:paraId="5F240269" w14:textId="5630AE5C" w:rsidR="005545FA" w:rsidRPr="00E023F6" w:rsidRDefault="005545FA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023F6">
              <w:rPr>
                <w:rFonts w:cs="Arial"/>
                <w:bCs/>
                <w:i w:val="0"/>
                <w:iCs w:val="0"/>
                <w:sz w:val="18"/>
                <w:szCs w:val="18"/>
              </w:rPr>
              <w:t>10</w:t>
            </w:r>
          </w:p>
        </w:tc>
        <w:tc>
          <w:tcPr>
            <w:tcW w:w="2835" w:type="dxa"/>
          </w:tcPr>
          <w:p w14:paraId="037D53CF" w14:textId="3A3D2894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 xml:space="preserve">Reconhecer os órgãos relacionados à digestão e </w:t>
            </w:r>
            <w:r w:rsidR="00E223AF">
              <w:rPr>
                <w:rFonts w:cs="Arial"/>
                <w:i w:val="0"/>
                <w:iCs w:val="0"/>
              </w:rPr>
              <w:t xml:space="preserve">à </w:t>
            </w:r>
            <w:r w:rsidRPr="00E023F6">
              <w:rPr>
                <w:rFonts w:cs="Arial"/>
                <w:i w:val="0"/>
                <w:iCs w:val="0"/>
              </w:rPr>
              <w:t>respiração, fundamentais no processo de nutrição.</w:t>
            </w:r>
          </w:p>
        </w:tc>
        <w:tc>
          <w:tcPr>
            <w:tcW w:w="5159" w:type="dxa"/>
          </w:tcPr>
          <w:p w14:paraId="7A04E19F" w14:textId="41DC09B7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>EF05CI06: Selecionar argumentos que justifiquem por que os sistemas digestório e respiratório são considerados corresponsáveis pelo processo de nutrição do organismo, com base na identificação das funções desses sistemas.</w:t>
            </w:r>
          </w:p>
        </w:tc>
        <w:tc>
          <w:tcPr>
            <w:tcW w:w="737" w:type="dxa"/>
          </w:tcPr>
          <w:p w14:paraId="28507E29" w14:textId="77777777" w:rsidR="005545FA" w:rsidRPr="00E023F6" w:rsidRDefault="005545FA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5545FA" w:rsidRPr="00E023F6" w14:paraId="46B020DE" w14:textId="77777777" w:rsidTr="00FB0DA6">
        <w:trPr>
          <w:trHeight w:val="945"/>
        </w:trPr>
        <w:tc>
          <w:tcPr>
            <w:tcW w:w="907" w:type="dxa"/>
          </w:tcPr>
          <w:p w14:paraId="635244DA" w14:textId="6340EC18" w:rsidR="005545FA" w:rsidRPr="00E023F6" w:rsidRDefault="005545FA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023F6">
              <w:rPr>
                <w:rFonts w:cs="Arial"/>
                <w:bCs/>
                <w:i w:val="0"/>
                <w:iCs w:val="0"/>
                <w:sz w:val="18"/>
                <w:szCs w:val="18"/>
              </w:rPr>
              <w:t>11</w:t>
            </w:r>
          </w:p>
        </w:tc>
        <w:tc>
          <w:tcPr>
            <w:tcW w:w="2835" w:type="dxa"/>
          </w:tcPr>
          <w:p w14:paraId="662856A1" w14:textId="16D68CE5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>Reconhecer particularidades das etapas que envolvem o processo de nutrição que ocorre no organismo.</w:t>
            </w:r>
          </w:p>
        </w:tc>
        <w:tc>
          <w:tcPr>
            <w:tcW w:w="5159" w:type="dxa"/>
          </w:tcPr>
          <w:p w14:paraId="34904CDC" w14:textId="6C44A2E6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>EF05CI06: Selecionar argumentos que justifiquem por que os sistemas digestório e respiratório são considerados corresponsáveis pelo processo de nutrição do organismo, com base na identificação das funções desses sistemas.</w:t>
            </w:r>
          </w:p>
        </w:tc>
        <w:tc>
          <w:tcPr>
            <w:tcW w:w="737" w:type="dxa"/>
          </w:tcPr>
          <w:p w14:paraId="1EE15CC1" w14:textId="77777777" w:rsidR="005545FA" w:rsidRPr="00E023F6" w:rsidRDefault="005545FA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5545FA" w:rsidRPr="00E023F6" w14:paraId="37588107" w14:textId="77777777" w:rsidTr="00FB0DA6">
        <w:trPr>
          <w:trHeight w:val="945"/>
        </w:trPr>
        <w:tc>
          <w:tcPr>
            <w:tcW w:w="907" w:type="dxa"/>
          </w:tcPr>
          <w:p w14:paraId="58030E8F" w14:textId="51C40F8B" w:rsidR="005545FA" w:rsidRPr="00E023F6" w:rsidRDefault="005545FA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023F6">
              <w:rPr>
                <w:rFonts w:cs="Arial"/>
                <w:bCs/>
                <w:i w:val="0"/>
                <w:iCs w:val="0"/>
                <w:sz w:val="18"/>
                <w:szCs w:val="18"/>
              </w:rPr>
              <w:t>12</w:t>
            </w:r>
          </w:p>
        </w:tc>
        <w:tc>
          <w:tcPr>
            <w:tcW w:w="2835" w:type="dxa"/>
          </w:tcPr>
          <w:p w14:paraId="0852759F" w14:textId="1BEBA7D3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 xml:space="preserve">Compreender </w:t>
            </w:r>
            <w:r w:rsidR="00F33F34">
              <w:rPr>
                <w:rFonts w:cs="Arial"/>
                <w:i w:val="0"/>
                <w:iCs w:val="0"/>
              </w:rPr>
              <w:t>como ocorrem os movimentos respiratórios</w:t>
            </w:r>
            <w:r w:rsidRPr="00E023F6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5159" w:type="dxa"/>
          </w:tcPr>
          <w:p w14:paraId="4F32289D" w14:textId="77777777" w:rsidR="005545FA" w:rsidRPr="00E023F6" w:rsidRDefault="005545FA" w:rsidP="005545FA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>EF05CI06: Selecionar argumentos que justifiquem por que os sistemas digestório e respiratório são considerados corresponsáveis pelo processo de nutrição do organismo, com base na identificação das funções desses sistemas.</w:t>
            </w:r>
          </w:p>
          <w:p w14:paraId="5E76F6ED" w14:textId="6A59631A" w:rsidR="005545FA" w:rsidRPr="00E023F6" w:rsidRDefault="005545FA" w:rsidP="005545FA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>EF05CI07:</w:t>
            </w:r>
            <w:r w:rsidR="00E023F6">
              <w:rPr>
                <w:rFonts w:cs="Arial"/>
                <w:i w:val="0"/>
                <w:iCs w:val="0"/>
              </w:rPr>
              <w:t xml:space="preserve"> </w:t>
            </w:r>
            <w:r w:rsidRPr="00E023F6">
              <w:rPr>
                <w:rFonts w:cs="Arial"/>
                <w:i w:val="0"/>
                <w:iCs w:val="0"/>
              </w:rPr>
              <w:t>Justificar a relação entre o funcionamento do sistema circulatório, a distribuição dos nutrientes pelo organismo e a eliminação dos resíduos produzidos.</w:t>
            </w:r>
          </w:p>
        </w:tc>
        <w:tc>
          <w:tcPr>
            <w:tcW w:w="737" w:type="dxa"/>
          </w:tcPr>
          <w:p w14:paraId="14EBDBB6" w14:textId="77777777" w:rsidR="005545FA" w:rsidRPr="00E023F6" w:rsidRDefault="005545FA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5545FA" w:rsidRPr="00E023F6" w14:paraId="632222F1" w14:textId="77777777" w:rsidTr="00FB0DA6">
        <w:trPr>
          <w:trHeight w:val="945"/>
        </w:trPr>
        <w:tc>
          <w:tcPr>
            <w:tcW w:w="907" w:type="dxa"/>
          </w:tcPr>
          <w:p w14:paraId="283AB854" w14:textId="18D395ED" w:rsidR="005545FA" w:rsidRPr="00E023F6" w:rsidRDefault="005545FA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023F6">
              <w:rPr>
                <w:rFonts w:cs="Arial"/>
                <w:bCs/>
                <w:i w:val="0"/>
                <w:iCs w:val="0"/>
                <w:sz w:val="18"/>
                <w:szCs w:val="18"/>
              </w:rPr>
              <w:t>13</w:t>
            </w:r>
          </w:p>
        </w:tc>
        <w:tc>
          <w:tcPr>
            <w:tcW w:w="2835" w:type="dxa"/>
          </w:tcPr>
          <w:p w14:paraId="6FBE38B1" w14:textId="3A24079E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>Identificar as estruturas do sistema circulatório e a importância desse sistema no transporte de nutrientes, gases e resíduos.</w:t>
            </w:r>
          </w:p>
        </w:tc>
        <w:tc>
          <w:tcPr>
            <w:tcW w:w="5159" w:type="dxa"/>
          </w:tcPr>
          <w:p w14:paraId="3CE7F69A" w14:textId="77777777" w:rsidR="005545FA" w:rsidRPr="00E023F6" w:rsidRDefault="005545FA" w:rsidP="005545FA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>EF05CI06: Selecionar argumentos que justifiquem por que os sistemas digestório e respiratório são considerados corresponsáveis pelo processo de nutrição do organismo, com base na identificação das funções desses sistemas.</w:t>
            </w:r>
          </w:p>
          <w:p w14:paraId="6F91D7C2" w14:textId="7018D776" w:rsidR="005545FA" w:rsidRPr="00E023F6" w:rsidRDefault="005545FA" w:rsidP="005545FA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>EF05CI07:</w:t>
            </w:r>
            <w:r w:rsidR="00E023F6">
              <w:rPr>
                <w:rFonts w:cs="Arial"/>
                <w:i w:val="0"/>
                <w:iCs w:val="0"/>
              </w:rPr>
              <w:t xml:space="preserve"> </w:t>
            </w:r>
            <w:r w:rsidRPr="00E023F6">
              <w:rPr>
                <w:rFonts w:cs="Arial"/>
                <w:i w:val="0"/>
                <w:iCs w:val="0"/>
              </w:rPr>
              <w:t>Justificar a relação entre o funcionamento do sistema circulatório, a distribuição dos nutrientes pelo organismo e a eliminação dos resíduos produzidos.</w:t>
            </w:r>
          </w:p>
        </w:tc>
        <w:tc>
          <w:tcPr>
            <w:tcW w:w="737" w:type="dxa"/>
          </w:tcPr>
          <w:p w14:paraId="490F1840" w14:textId="77777777" w:rsidR="005545FA" w:rsidRPr="00E023F6" w:rsidRDefault="005545FA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5545FA" w:rsidRPr="00E023F6" w14:paraId="42B47071" w14:textId="77777777" w:rsidTr="00FB0DA6">
        <w:trPr>
          <w:trHeight w:val="945"/>
        </w:trPr>
        <w:tc>
          <w:tcPr>
            <w:tcW w:w="907" w:type="dxa"/>
          </w:tcPr>
          <w:p w14:paraId="423A77F6" w14:textId="799E7D93" w:rsidR="005545FA" w:rsidRPr="00E023F6" w:rsidRDefault="005545FA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023F6">
              <w:rPr>
                <w:rFonts w:cs="Arial"/>
                <w:bCs/>
                <w:i w:val="0"/>
                <w:iCs w:val="0"/>
                <w:sz w:val="18"/>
                <w:szCs w:val="18"/>
              </w:rPr>
              <w:t>14</w:t>
            </w:r>
          </w:p>
        </w:tc>
        <w:tc>
          <w:tcPr>
            <w:tcW w:w="2835" w:type="dxa"/>
          </w:tcPr>
          <w:p w14:paraId="5818ECF6" w14:textId="303CD7D8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>Compreender a função de eliminação de resíduos do sistema urinário.</w:t>
            </w:r>
          </w:p>
        </w:tc>
        <w:tc>
          <w:tcPr>
            <w:tcW w:w="5159" w:type="dxa"/>
          </w:tcPr>
          <w:p w14:paraId="4F4775FA" w14:textId="670968ED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>EF05CI07: Justificar a relação entre o funcionamento do sistema circulatório, a distribuição dos nutrientes pelo organismo e a eliminação dos resíduos produzidos.</w:t>
            </w:r>
          </w:p>
        </w:tc>
        <w:tc>
          <w:tcPr>
            <w:tcW w:w="737" w:type="dxa"/>
          </w:tcPr>
          <w:p w14:paraId="0385E525" w14:textId="77777777" w:rsidR="005545FA" w:rsidRPr="00E023F6" w:rsidRDefault="005545FA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5545FA" w:rsidRPr="00E023F6" w14:paraId="775A98E6" w14:textId="77777777" w:rsidTr="00FB0DA6">
        <w:trPr>
          <w:trHeight w:val="945"/>
        </w:trPr>
        <w:tc>
          <w:tcPr>
            <w:tcW w:w="907" w:type="dxa"/>
          </w:tcPr>
          <w:p w14:paraId="653018F0" w14:textId="07338E80" w:rsidR="005545FA" w:rsidRPr="00E023F6" w:rsidRDefault="005545FA" w:rsidP="00FB0DA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023F6">
              <w:rPr>
                <w:rFonts w:cs="Arial"/>
                <w:bCs/>
                <w:i w:val="0"/>
                <w:iCs w:val="0"/>
                <w:sz w:val="18"/>
                <w:szCs w:val="18"/>
              </w:rPr>
              <w:t>15</w:t>
            </w:r>
          </w:p>
        </w:tc>
        <w:tc>
          <w:tcPr>
            <w:tcW w:w="2835" w:type="dxa"/>
          </w:tcPr>
          <w:p w14:paraId="0139AB46" w14:textId="4DB00072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>Reconhecer as funções específicas de cada órgão do sistema urinário, na eliminação de resíduos do corpo</w:t>
            </w:r>
            <w:r w:rsidR="003D002C">
              <w:rPr>
                <w:rFonts w:cs="Arial"/>
                <w:i w:val="0"/>
                <w:iCs w:val="0"/>
              </w:rPr>
              <w:t>.</w:t>
            </w:r>
            <w:bookmarkStart w:id="0" w:name="_GoBack"/>
            <w:bookmarkEnd w:id="0"/>
          </w:p>
        </w:tc>
        <w:tc>
          <w:tcPr>
            <w:tcW w:w="5159" w:type="dxa"/>
          </w:tcPr>
          <w:p w14:paraId="1C6C481E" w14:textId="391BA65F" w:rsidR="005545FA" w:rsidRPr="00E023F6" w:rsidRDefault="005545FA" w:rsidP="00FB0DA6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E023F6">
              <w:rPr>
                <w:rFonts w:cs="Arial"/>
                <w:i w:val="0"/>
                <w:iCs w:val="0"/>
              </w:rPr>
              <w:t>EF05CI07: Justificar a relação entre o funcionamento do sistema circulatório, a distribuição dos nutrientes pelo organismo e a eliminação dos resíduos produzidos.</w:t>
            </w:r>
          </w:p>
        </w:tc>
        <w:tc>
          <w:tcPr>
            <w:tcW w:w="737" w:type="dxa"/>
          </w:tcPr>
          <w:p w14:paraId="01175669" w14:textId="77777777" w:rsidR="005545FA" w:rsidRPr="00E023F6" w:rsidRDefault="005545FA" w:rsidP="00FB0DA6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</w:tbl>
    <w:p w14:paraId="4875FEFD" w14:textId="77777777" w:rsidR="009D7E03" w:rsidRPr="00E023F6" w:rsidRDefault="009D7E03" w:rsidP="005545FA">
      <w:pPr>
        <w:pStyle w:val="00Textogeral"/>
      </w:pPr>
    </w:p>
    <w:p w14:paraId="1E6AB07B" w14:textId="77777777" w:rsidR="009D7E03" w:rsidRPr="00E023F6" w:rsidRDefault="009D7E03" w:rsidP="005545FA">
      <w:pPr>
        <w:pStyle w:val="00Textogeral"/>
      </w:pPr>
    </w:p>
    <w:sectPr w:rsidR="009D7E03" w:rsidRPr="00E023F6" w:rsidSect="00A12DF7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4C235" w14:textId="77777777" w:rsidR="00EC58D5" w:rsidRDefault="00EC58D5" w:rsidP="0054457B">
      <w:r>
        <w:separator/>
      </w:r>
    </w:p>
  </w:endnote>
  <w:endnote w:type="continuationSeparator" w:id="0">
    <w:p w14:paraId="0EED9551" w14:textId="77777777" w:rsidR="00EC58D5" w:rsidRDefault="00EC58D5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3AA9C4C-0CEB-4B4F-A2AF-865AC4391E1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8E15BDE-E4BE-4A87-8D3D-7960CB9B16A7}"/>
    <w:embedBold r:id="rId3" w:fontKey="{FF27AA96-A317-4745-A525-2D12B385C089}"/>
    <w:embedItalic r:id="rId4" w:fontKey="{C19847FD-C8A7-4CED-84E9-58AC949E08F5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EE804" w14:textId="04775051" w:rsidR="005545FA" w:rsidRPr="005545FA" w:rsidRDefault="005545FA" w:rsidP="005545FA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5545F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5545F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5545F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3D002C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5545F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3F6D2EBE" w14:textId="75946766" w:rsidR="005545FA" w:rsidRPr="005545FA" w:rsidRDefault="005545FA" w:rsidP="005545FA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os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5545F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7DBEAD" w14:textId="77777777" w:rsidR="00EC58D5" w:rsidRDefault="00EC58D5" w:rsidP="0054457B">
      <w:r>
        <w:separator/>
      </w:r>
    </w:p>
  </w:footnote>
  <w:footnote w:type="continuationSeparator" w:id="0">
    <w:p w14:paraId="60D33078" w14:textId="77777777" w:rsidR="00EC58D5" w:rsidRDefault="00EC58D5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0C71C" w14:textId="12BE4AFE" w:rsidR="005545FA" w:rsidRDefault="005545FA">
    <w:pPr>
      <w:pStyle w:val="Cabealho"/>
    </w:pPr>
    <w:r>
      <w:rPr>
        <w:noProof/>
      </w:rPr>
      <w:drawing>
        <wp:inline distT="0" distB="0" distL="0" distR="0" wp14:anchorId="294FAB72" wp14:editId="6EF3AE88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5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C3B51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002C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0709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50FC6"/>
    <w:rsid w:val="005545FA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099"/>
    <w:rsid w:val="00816ED6"/>
    <w:rsid w:val="00817BEA"/>
    <w:rsid w:val="00821A8C"/>
    <w:rsid w:val="0083118E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17415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D7E03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17A0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1EBF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3E77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4A28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2C4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23F6"/>
    <w:rsid w:val="00E07333"/>
    <w:rsid w:val="00E223AF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C58D5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3F34"/>
    <w:rsid w:val="00F36207"/>
    <w:rsid w:val="00F3699B"/>
    <w:rsid w:val="00F417FA"/>
    <w:rsid w:val="00F456D4"/>
    <w:rsid w:val="00F6127D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5545FA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5545FA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 Bold" w:hAnsi="Cambria 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5545FA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 Bold" w:hAnsi="Cambria 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F8612-8015-41D8-97AD-18C18FEBD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814</Words>
  <Characters>4401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5205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2017-10-10T18:04:00Z</cp:lastPrinted>
  <dcterms:created xsi:type="dcterms:W3CDTF">2018-01-31T18:02:00Z</dcterms:created>
  <dcterms:modified xsi:type="dcterms:W3CDTF">2018-01-31T18:02:00Z</dcterms:modified>
  <cp:category/>
</cp:coreProperties>
</file>