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B1347" w14:textId="77777777" w:rsidR="00C93159" w:rsidRPr="00B67075" w:rsidRDefault="00C93159" w:rsidP="00F3678A">
      <w:pPr>
        <w:pStyle w:val="Estilo00cabeosLatimCambria-Bold1"/>
      </w:pPr>
      <w:r w:rsidRPr="00B67075">
        <w:t xml:space="preserve">PROPOSTA DE ACOMPANHAMENTO DA APRENDIZAGEM </w:t>
      </w:r>
    </w:p>
    <w:p w14:paraId="0A6F88E7" w14:textId="77777777" w:rsidR="00C93159" w:rsidRPr="002A4338" w:rsidRDefault="00C93159" w:rsidP="00C93159">
      <w:pPr>
        <w:pStyle w:val="00textoserifado"/>
        <w:rPr>
          <w:rFonts w:ascii="Cambria-Bold" w:hAnsi="Cambria-Bold"/>
          <w:b/>
          <w:sz w:val="32"/>
          <w:szCs w:val="32"/>
          <w:lang w:val="pt-BR"/>
        </w:rPr>
      </w:pPr>
    </w:p>
    <w:p w14:paraId="73E3AE00" w14:textId="77777777" w:rsidR="00C93159" w:rsidRPr="002A4338" w:rsidRDefault="00C93159" w:rsidP="00F3678A">
      <w:pPr>
        <w:pStyle w:val="00Peso1"/>
      </w:pPr>
      <w:r w:rsidRPr="002A4338">
        <w:t>GABARITO COMENTADO</w:t>
      </w:r>
    </w:p>
    <w:p w14:paraId="00973D06" w14:textId="77777777" w:rsidR="00C93159" w:rsidRDefault="00C93159" w:rsidP="00C93159">
      <w:pPr>
        <w:pStyle w:val="00textoserifado"/>
        <w:rPr>
          <w:lang w:val="pt-BR"/>
        </w:rPr>
      </w:pPr>
    </w:p>
    <w:p w14:paraId="450CCEF2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1. No total Elisa tem </w:t>
      </w:r>
      <w:r w:rsidRPr="0030613B">
        <w:rPr>
          <w:rFonts w:ascii="Tahoma" w:hAnsi="Tahoma" w:cs="Tahoma"/>
          <w:bCs/>
          <w:lang w:val="pt-BR"/>
        </w:rPr>
        <w:t>_</w:t>
      </w:r>
      <w:r w:rsidRPr="00B37174">
        <w:rPr>
          <w:rFonts w:ascii="Tahoma" w:hAnsi="Tahoma" w:cs="Tahoma"/>
          <w:u w:val="single"/>
          <w:lang w:val="pt-BR"/>
        </w:rPr>
        <w:t>28_</w:t>
      </w:r>
      <w:r w:rsidRPr="00B37174">
        <w:rPr>
          <w:rFonts w:ascii="Tahoma" w:hAnsi="Tahoma" w:cs="Tahoma"/>
          <w:b/>
          <w:bCs/>
          <w:lang w:val="pt-BR"/>
        </w:rPr>
        <w:t xml:space="preserve"> novelos de lã.</w:t>
      </w:r>
    </w:p>
    <w:p w14:paraId="176BE37F" w14:textId="19DF5548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responde corretamente sabe resolver problema de adição envolvendo </w:t>
      </w:r>
      <w:r>
        <w:rPr>
          <w:rFonts w:ascii="Tahoma" w:hAnsi="Tahoma" w:cs="Tahoma"/>
          <w:lang w:val="pt-BR"/>
        </w:rPr>
        <w:t>o significado</w:t>
      </w:r>
      <w:r w:rsidRPr="00B37174">
        <w:rPr>
          <w:rFonts w:ascii="Tahoma" w:hAnsi="Tahoma" w:cs="Tahoma"/>
          <w:lang w:val="pt-BR"/>
        </w:rPr>
        <w:t xml:space="preserve"> de juntar, trabalhando com números de até dois algarismos sem </w:t>
      </w:r>
      <w:r>
        <w:rPr>
          <w:rFonts w:ascii="Tahoma" w:hAnsi="Tahoma" w:cs="Tahoma"/>
          <w:lang w:val="pt-BR"/>
        </w:rPr>
        <w:t>suporte de</w:t>
      </w:r>
      <w:r w:rsidRPr="00B37174">
        <w:rPr>
          <w:rFonts w:ascii="Tahoma" w:hAnsi="Tahoma" w:cs="Tahoma"/>
          <w:lang w:val="pt-BR"/>
        </w:rPr>
        <w:t xml:space="preserve"> imagens. O aluno que desenvolveu parcialmente a habilidade requerida na questão pode se equivocar ao utilizar o algoritmo e obter como resultado 172. Para apoiar o aluno que ainda não desenvolveu a habilidade trabalhada na questão ou que a desenvolveu parcialmente, o professor pode retomar as atividades </w:t>
      </w:r>
      <w:proofErr w:type="gramStart"/>
      <w:r w:rsidRPr="00B37174">
        <w:rPr>
          <w:rFonts w:ascii="Tahoma" w:hAnsi="Tahoma" w:cs="Tahoma"/>
          <w:lang w:val="pt-BR"/>
        </w:rPr>
        <w:t>da página</w:t>
      </w:r>
      <w:r>
        <w:rPr>
          <w:rFonts w:ascii="Tahoma" w:hAnsi="Tahoma" w:cs="Tahoma"/>
          <w:lang w:val="pt-BR"/>
        </w:rPr>
        <w:t>s</w:t>
      </w:r>
      <w:proofErr w:type="gramEnd"/>
      <w:r w:rsidRPr="00B37174">
        <w:rPr>
          <w:rFonts w:ascii="Tahoma" w:hAnsi="Tahoma" w:cs="Tahoma"/>
          <w:lang w:val="pt-BR"/>
        </w:rPr>
        <w:t xml:space="preserve"> 57</w:t>
      </w:r>
      <w:r>
        <w:rPr>
          <w:rFonts w:ascii="Tahoma" w:hAnsi="Tahoma" w:cs="Tahoma"/>
          <w:lang w:val="pt-BR"/>
        </w:rPr>
        <w:t xml:space="preserve"> e 63</w:t>
      </w:r>
      <w:r w:rsidRPr="00B37174">
        <w:rPr>
          <w:rFonts w:ascii="Tahoma" w:hAnsi="Tahoma" w:cs="Tahoma"/>
          <w:lang w:val="pt-BR"/>
        </w:rPr>
        <w:t xml:space="preserve"> da Unidade 3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Pr="00B37174">
        <w:rPr>
          <w:rFonts w:ascii="Tahoma" w:hAnsi="Tahoma" w:cs="Tahoma"/>
          <w:lang w:val="pt-BR"/>
        </w:rPr>
        <w:t xml:space="preserve">, que apresentam comparações entre estratégias de </w:t>
      </w:r>
      <w:r>
        <w:rPr>
          <w:rFonts w:ascii="Tahoma" w:hAnsi="Tahoma" w:cs="Tahoma"/>
          <w:lang w:val="pt-BR"/>
        </w:rPr>
        <w:t xml:space="preserve">cálculo por </w:t>
      </w:r>
      <w:r w:rsidRPr="00B37174">
        <w:rPr>
          <w:rFonts w:ascii="Tahoma" w:hAnsi="Tahoma" w:cs="Tahoma"/>
          <w:lang w:val="pt-BR"/>
        </w:rPr>
        <w:t>decomposição</w:t>
      </w:r>
      <w:r>
        <w:rPr>
          <w:rFonts w:ascii="Tahoma" w:hAnsi="Tahoma" w:cs="Tahoma"/>
          <w:lang w:val="pt-BR"/>
        </w:rPr>
        <w:t xml:space="preserve"> e</w:t>
      </w:r>
      <w:r w:rsidRPr="00B37174">
        <w:rPr>
          <w:rFonts w:ascii="Tahoma" w:hAnsi="Tahoma" w:cs="Tahoma"/>
          <w:lang w:val="pt-BR"/>
        </w:rPr>
        <w:t xml:space="preserve"> </w:t>
      </w:r>
      <w:r>
        <w:rPr>
          <w:rFonts w:ascii="Tahoma" w:hAnsi="Tahoma" w:cs="Tahoma"/>
          <w:lang w:val="pt-BR"/>
        </w:rPr>
        <w:t xml:space="preserve">estratégias com </w:t>
      </w:r>
      <w:r w:rsidRPr="00B37174">
        <w:rPr>
          <w:rFonts w:ascii="Tahoma" w:hAnsi="Tahoma" w:cs="Tahoma"/>
          <w:lang w:val="pt-BR"/>
        </w:rPr>
        <w:t>o algoritmo usual</w:t>
      </w:r>
      <w:r>
        <w:rPr>
          <w:rFonts w:ascii="Tahoma" w:hAnsi="Tahoma" w:cs="Tahoma"/>
          <w:lang w:val="pt-BR"/>
        </w:rPr>
        <w:t xml:space="preserve"> e estratégias de cálculo mental.</w:t>
      </w:r>
    </w:p>
    <w:p w14:paraId="21034C51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</w:p>
    <w:p w14:paraId="1693765A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>2. Triângulo.</w:t>
      </w:r>
    </w:p>
    <w:p w14:paraId="323013A4" w14:textId="49183995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responde corretamente revela saber identificar e nomear figuras geométricas planas. </w:t>
      </w:r>
      <w:bookmarkStart w:id="0" w:name="_Hlk494014998"/>
      <w:r w:rsidRPr="00B37174">
        <w:rPr>
          <w:rFonts w:ascii="Tahoma" w:hAnsi="Tahoma" w:cs="Tahoma"/>
          <w:lang w:val="pt-BR"/>
        </w:rPr>
        <w:t xml:space="preserve">O aluno pode se equivocar com o enunciado e apresentar como resposta </w:t>
      </w:r>
      <w:r>
        <w:rPr>
          <w:rFonts w:ascii="Tahoma" w:hAnsi="Tahoma" w:cs="Tahoma"/>
          <w:lang w:val="pt-BR"/>
        </w:rPr>
        <w:t>“</w:t>
      </w:r>
      <w:r w:rsidRPr="00B37174">
        <w:rPr>
          <w:rFonts w:ascii="Tahoma" w:hAnsi="Tahoma" w:cs="Tahoma"/>
          <w:lang w:val="pt-BR"/>
        </w:rPr>
        <w:t>quadrado</w:t>
      </w:r>
      <w:r>
        <w:rPr>
          <w:rFonts w:ascii="Tahoma" w:hAnsi="Tahoma" w:cs="Tahoma"/>
          <w:lang w:val="pt-BR"/>
        </w:rPr>
        <w:t>”</w:t>
      </w:r>
      <w:r w:rsidRPr="00B37174">
        <w:rPr>
          <w:rFonts w:ascii="Tahoma" w:hAnsi="Tahoma" w:cs="Tahoma"/>
          <w:lang w:val="pt-BR"/>
        </w:rPr>
        <w:t>, por levar em conta a forma dos azulejos</w:t>
      </w:r>
      <w:r>
        <w:rPr>
          <w:rFonts w:ascii="Tahoma" w:hAnsi="Tahoma" w:cs="Tahoma"/>
          <w:lang w:val="pt-BR"/>
        </w:rPr>
        <w:t>,</w:t>
      </w:r>
      <w:r w:rsidRPr="00B37174">
        <w:rPr>
          <w:rFonts w:ascii="Tahoma" w:hAnsi="Tahoma" w:cs="Tahoma"/>
          <w:lang w:val="pt-BR"/>
        </w:rPr>
        <w:t xml:space="preserve"> e</w:t>
      </w:r>
      <w:r>
        <w:rPr>
          <w:rFonts w:ascii="Tahoma" w:hAnsi="Tahoma" w:cs="Tahoma"/>
          <w:lang w:val="pt-BR"/>
        </w:rPr>
        <w:t>m vez</w:t>
      </w:r>
      <w:r w:rsidRPr="00B37174">
        <w:rPr>
          <w:rFonts w:ascii="Tahoma" w:hAnsi="Tahoma" w:cs="Tahoma"/>
          <w:lang w:val="pt-BR"/>
        </w:rPr>
        <w:t xml:space="preserve"> dos desenhos nele. Para auxiliar o aluno que ainda não desenvolveu a habilidade trabalhada na questão, o professor pode retomar as atividades da página 83 da Unidade 4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="00012991">
        <w:rPr>
          <w:rFonts w:ascii="Tahoma" w:hAnsi="Tahoma" w:cs="Tahoma"/>
        </w:rPr>
        <w:t>,</w:t>
      </w:r>
      <w:r w:rsidRPr="00B37174">
        <w:rPr>
          <w:rFonts w:ascii="Tahoma" w:hAnsi="Tahoma" w:cs="Tahoma"/>
          <w:lang w:val="pt-BR"/>
        </w:rPr>
        <w:t xml:space="preserve"> que </w:t>
      </w:r>
      <w:r>
        <w:rPr>
          <w:rFonts w:ascii="Tahoma" w:hAnsi="Tahoma" w:cs="Tahoma"/>
          <w:lang w:val="pt-BR"/>
        </w:rPr>
        <w:t xml:space="preserve">abordam </w:t>
      </w:r>
      <w:r w:rsidRPr="00B37174">
        <w:rPr>
          <w:rFonts w:ascii="Tahoma" w:hAnsi="Tahoma" w:cs="Tahoma"/>
          <w:lang w:val="pt-BR"/>
        </w:rPr>
        <w:t>a identificação de figuras geométricas planas, em diferentes disposições, em objetos do cotidiano.</w:t>
      </w:r>
    </w:p>
    <w:p w14:paraId="796E5636" w14:textId="77777777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</w:p>
    <w:bookmarkEnd w:id="0"/>
    <w:p w14:paraId="18EE5B71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3. Restaram </w:t>
      </w:r>
      <w:r w:rsidRPr="0030613B">
        <w:rPr>
          <w:rFonts w:ascii="Tahoma" w:hAnsi="Tahoma" w:cs="Tahoma"/>
          <w:bCs/>
          <w:lang w:val="pt-BR"/>
        </w:rPr>
        <w:t>_</w:t>
      </w:r>
      <w:r>
        <w:rPr>
          <w:rFonts w:ascii="Tahoma" w:hAnsi="Tahoma" w:cs="Tahoma"/>
          <w:u w:val="single"/>
          <w:lang w:val="pt-BR"/>
        </w:rPr>
        <w:t>13_</w:t>
      </w:r>
      <w:r w:rsidRPr="00B37174">
        <w:rPr>
          <w:rFonts w:ascii="Tahoma" w:hAnsi="Tahoma" w:cs="Tahoma"/>
          <w:b/>
          <w:bCs/>
          <w:lang w:val="pt-BR"/>
        </w:rPr>
        <w:t xml:space="preserve"> pés de alface na horta.</w:t>
      </w:r>
    </w:p>
    <w:p w14:paraId="0B36C16A" w14:textId="5CFD5BC7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responde corretamente à questão sabe resolver problema de subtração envolvendo </w:t>
      </w:r>
      <w:r>
        <w:rPr>
          <w:rFonts w:ascii="Tahoma" w:hAnsi="Tahoma" w:cs="Tahoma"/>
          <w:lang w:val="pt-BR"/>
        </w:rPr>
        <w:t xml:space="preserve">o significado </w:t>
      </w:r>
      <w:r w:rsidRPr="00B37174">
        <w:rPr>
          <w:rFonts w:ascii="Tahoma" w:hAnsi="Tahoma" w:cs="Tahoma"/>
          <w:lang w:val="pt-BR"/>
        </w:rPr>
        <w:t xml:space="preserve">de retirar, trabalhando com números de até dois algarismos, com o </w:t>
      </w:r>
      <w:r>
        <w:rPr>
          <w:rFonts w:ascii="Tahoma" w:hAnsi="Tahoma" w:cs="Tahoma"/>
          <w:lang w:val="pt-BR"/>
        </w:rPr>
        <w:t>suporte</w:t>
      </w:r>
      <w:r w:rsidRPr="00B37174">
        <w:rPr>
          <w:rFonts w:ascii="Tahoma" w:hAnsi="Tahoma" w:cs="Tahoma"/>
          <w:lang w:val="pt-BR"/>
        </w:rPr>
        <w:t xml:space="preserve"> </w:t>
      </w:r>
      <w:r>
        <w:rPr>
          <w:rFonts w:ascii="Tahoma" w:hAnsi="Tahoma" w:cs="Tahoma"/>
          <w:lang w:val="pt-BR"/>
        </w:rPr>
        <w:t>de</w:t>
      </w:r>
      <w:r w:rsidRPr="00B37174">
        <w:rPr>
          <w:rFonts w:ascii="Tahoma" w:hAnsi="Tahoma" w:cs="Tahoma"/>
          <w:lang w:val="pt-BR"/>
        </w:rPr>
        <w:t xml:space="preserve"> imagens. O aluno que desenvolveu parcialmente essa habilidade pode se equivocar quanto à operação a ser realizada e adicionar os valores, obtendo o resultado 1</w:t>
      </w:r>
      <w:r>
        <w:rPr>
          <w:rFonts w:ascii="Tahoma" w:hAnsi="Tahoma" w:cs="Tahoma"/>
          <w:lang w:val="pt-BR"/>
        </w:rPr>
        <w:t>9</w:t>
      </w:r>
      <w:r w:rsidRPr="00B37174">
        <w:rPr>
          <w:rFonts w:ascii="Tahoma" w:hAnsi="Tahoma" w:cs="Tahoma"/>
          <w:lang w:val="pt-BR"/>
        </w:rPr>
        <w:t>. Para auxiliar o aluno que ainda não desenvolveu a habilidade requerida na questão ou que a desenvolveu parcialmente, o professor pode retomar as atividades das páginas 60 e 61 da Unidade 3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Pr="00B37174">
        <w:rPr>
          <w:rFonts w:ascii="Tahoma" w:hAnsi="Tahoma" w:cs="Tahoma"/>
          <w:lang w:val="pt-BR"/>
        </w:rPr>
        <w:t xml:space="preserve">, que apresentam comparações entre estratégias </w:t>
      </w:r>
      <w:r>
        <w:rPr>
          <w:rFonts w:ascii="Tahoma" w:hAnsi="Tahoma" w:cs="Tahoma"/>
          <w:lang w:val="pt-BR"/>
        </w:rPr>
        <w:t>por</w:t>
      </w:r>
      <w:r w:rsidRPr="00B37174">
        <w:rPr>
          <w:rFonts w:ascii="Tahoma" w:hAnsi="Tahoma" w:cs="Tahoma"/>
          <w:lang w:val="pt-BR"/>
        </w:rPr>
        <w:t xml:space="preserve"> decomposição, </w:t>
      </w:r>
      <w:r>
        <w:rPr>
          <w:rFonts w:ascii="Tahoma" w:hAnsi="Tahoma" w:cs="Tahoma"/>
          <w:lang w:val="pt-BR"/>
        </w:rPr>
        <w:t xml:space="preserve">estratégias com </w:t>
      </w:r>
      <w:r w:rsidRPr="00B37174">
        <w:rPr>
          <w:rFonts w:ascii="Tahoma" w:hAnsi="Tahoma" w:cs="Tahoma"/>
          <w:lang w:val="pt-BR"/>
        </w:rPr>
        <w:t>o algoritmo usual e estratégias de cálculo mental.</w:t>
      </w:r>
    </w:p>
    <w:p w14:paraId="4EA6BE4C" w14:textId="77777777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</w:p>
    <w:p w14:paraId="6DDF4BB0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4. Os alunos </w:t>
      </w:r>
      <w:r>
        <w:rPr>
          <w:rFonts w:ascii="Tahoma" w:hAnsi="Tahoma" w:cs="Tahoma"/>
          <w:b/>
          <w:bCs/>
          <w:lang w:val="pt-BR"/>
        </w:rPr>
        <w:t>podem</w:t>
      </w:r>
      <w:r w:rsidRPr="00B37174">
        <w:rPr>
          <w:rFonts w:ascii="Tahoma" w:hAnsi="Tahoma" w:cs="Tahoma"/>
          <w:b/>
          <w:bCs/>
          <w:lang w:val="pt-BR"/>
        </w:rPr>
        <w:t xml:space="preserve"> apontar as</w:t>
      </w:r>
      <w:r>
        <w:rPr>
          <w:rFonts w:ascii="Tahoma" w:hAnsi="Tahoma" w:cs="Tahoma"/>
          <w:b/>
          <w:bCs/>
          <w:lang w:val="pt-BR"/>
        </w:rPr>
        <w:t xml:space="preserve"> seguintes</w:t>
      </w:r>
      <w:r w:rsidRPr="00B37174">
        <w:rPr>
          <w:rFonts w:ascii="Tahoma" w:hAnsi="Tahoma" w:cs="Tahoma"/>
          <w:b/>
          <w:bCs/>
          <w:lang w:val="pt-BR"/>
        </w:rPr>
        <w:t xml:space="preserve"> características: ambas são figuras</w:t>
      </w:r>
      <w:r>
        <w:rPr>
          <w:rFonts w:ascii="Tahoma" w:hAnsi="Tahoma" w:cs="Tahoma"/>
          <w:b/>
          <w:bCs/>
          <w:lang w:val="pt-BR"/>
        </w:rPr>
        <w:t xml:space="preserve"> geométricas </w:t>
      </w:r>
      <w:r w:rsidRPr="00B37174">
        <w:rPr>
          <w:rFonts w:ascii="Tahoma" w:hAnsi="Tahoma" w:cs="Tahoma"/>
          <w:b/>
          <w:bCs/>
          <w:lang w:val="pt-BR"/>
        </w:rPr>
        <w:t xml:space="preserve">planas; </w:t>
      </w:r>
      <w:r>
        <w:rPr>
          <w:rFonts w:ascii="Tahoma" w:hAnsi="Tahoma" w:cs="Tahoma"/>
          <w:b/>
          <w:bCs/>
          <w:lang w:val="pt-BR"/>
        </w:rPr>
        <w:t>não têm partes arredondadas</w:t>
      </w:r>
      <w:r w:rsidRPr="00B37174">
        <w:rPr>
          <w:rFonts w:ascii="Tahoma" w:hAnsi="Tahoma" w:cs="Tahoma"/>
          <w:b/>
          <w:bCs/>
          <w:lang w:val="pt-BR"/>
        </w:rPr>
        <w:t>; têm 4 “pontas” ou “bicos” (expressão não convencional para vértices).</w:t>
      </w:r>
    </w:p>
    <w:p w14:paraId="2A67963A" w14:textId="47D5DE39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responde corretamente à questão sabe reconhecer características do quadrado e do retângulo sem </w:t>
      </w:r>
      <w:r>
        <w:rPr>
          <w:rFonts w:ascii="Tahoma" w:hAnsi="Tahoma" w:cs="Tahoma"/>
          <w:lang w:val="pt-BR"/>
        </w:rPr>
        <w:t>o suporte de</w:t>
      </w:r>
      <w:r w:rsidRPr="00B37174">
        <w:rPr>
          <w:rFonts w:ascii="Tahoma" w:hAnsi="Tahoma" w:cs="Tahoma"/>
          <w:lang w:val="pt-BR"/>
        </w:rPr>
        <w:t xml:space="preserve"> imagens. O aluno pode apresentar resposta parcialmente correta, identificando somente uma característica. O aluno pode ainda não ter desenvolvido a habilidade de reconhecimento das figuras, não identificando</w:t>
      </w:r>
      <w:r>
        <w:rPr>
          <w:rFonts w:ascii="Tahoma" w:hAnsi="Tahoma" w:cs="Tahoma"/>
          <w:lang w:val="pt-BR"/>
        </w:rPr>
        <w:t>, portanto,</w:t>
      </w:r>
      <w:r w:rsidRPr="00B37174">
        <w:rPr>
          <w:rFonts w:ascii="Tahoma" w:hAnsi="Tahoma" w:cs="Tahoma"/>
          <w:lang w:val="pt-BR"/>
        </w:rPr>
        <w:t xml:space="preserve"> características comuns </w:t>
      </w:r>
      <w:r>
        <w:rPr>
          <w:rFonts w:ascii="Tahoma" w:hAnsi="Tahoma" w:cs="Tahoma"/>
          <w:lang w:val="pt-BR"/>
        </w:rPr>
        <w:t>n</w:t>
      </w:r>
      <w:r w:rsidRPr="00B37174">
        <w:rPr>
          <w:rFonts w:ascii="Tahoma" w:hAnsi="Tahoma" w:cs="Tahoma"/>
          <w:lang w:val="pt-BR"/>
        </w:rPr>
        <w:t>elas. Para apoiar o aluno que ainda não desenvolveu a habilidade trabalhada na questão ou que a desenvolveu parcialmente, o professor pode retomar as atividades das páginas 83 a 85 da Unidade</w:t>
      </w:r>
      <w:r>
        <w:rPr>
          <w:rFonts w:ascii="Tahoma" w:hAnsi="Tahoma" w:cs="Tahoma"/>
          <w:lang w:val="pt-BR"/>
        </w:rPr>
        <w:t xml:space="preserve"> 4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Pr="00B37174">
        <w:rPr>
          <w:rFonts w:ascii="Tahoma" w:hAnsi="Tahoma" w:cs="Tahoma"/>
          <w:lang w:val="pt-BR"/>
        </w:rPr>
        <w:t xml:space="preserve">, que apresentam situações em que </w:t>
      </w:r>
      <w:r>
        <w:rPr>
          <w:rFonts w:ascii="Tahoma" w:hAnsi="Tahoma" w:cs="Tahoma"/>
          <w:lang w:val="pt-BR"/>
        </w:rPr>
        <w:t xml:space="preserve">ele </w:t>
      </w:r>
      <w:r w:rsidRPr="00B37174">
        <w:rPr>
          <w:rFonts w:ascii="Tahoma" w:hAnsi="Tahoma" w:cs="Tahoma"/>
          <w:lang w:val="pt-BR"/>
        </w:rPr>
        <w:t>deve identificar características comuns em figuras</w:t>
      </w:r>
      <w:r>
        <w:rPr>
          <w:rFonts w:ascii="Tahoma" w:hAnsi="Tahoma" w:cs="Tahoma"/>
          <w:lang w:val="pt-BR"/>
        </w:rPr>
        <w:t xml:space="preserve"> geométricas</w:t>
      </w:r>
      <w:r w:rsidRPr="00B37174">
        <w:rPr>
          <w:rFonts w:ascii="Tahoma" w:hAnsi="Tahoma" w:cs="Tahoma"/>
          <w:lang w:val="pt-BR"/>
        </w:rPr>
        <w:t xml:space="preserve"> planas.</w:t>
      </w:r>
    </w:p>
    <w:p w14:paraId="62FAE923" w14:textId="77777777" w:rsidR="00C93159" w:rsidRPr="00B37174" w:rsidRDefault="00C93159" w:rsidP="00C93159">
      <w:pPr>
        <w:rPr>
          <w:rFonts w:ascii="Tahoma" w:eastAsiaTheme="minorEastAsia" w:hAnsi="Tahoma" w:cs="Tahoma"/>
          <w:lang w:eastAsia="es-ES"/>
        </w:rPr>
      </w:pPr>
      <w:r w:rsidRPr="00B37174">
        <w:rPr>
          <w:rFonts w:ascii="Tahoma" w:hAnsi="Tahoma" w:cs="Tahoma"/>
        </w:rPr>
        <w:br w:type="page"/>
      </w:r>
    </w:p>
    <w:p w14:paraId="4ECEDB26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lastRenderedPageBreak/>
        <w:t xml:space="preserve">5. Resposta pessoal. O aluno pode mostrar a estratégia </w:t>
      </w:r>
      <w:r>
        <w:rPr>
          <w:rFonts w:ascii="Tahoma" w:hAnsi="Tahoma" w:cs="Tahoma"/>
          <w:b/>
          <w:bCs/>
          <w:lang w:val="pt-BR"/>
        </w:rPr>
        <w:t>por</w:t>
      </w:r>
      <w:r w:rsidRPr="00B37174">
        <w:rPr>
          <w:rFonts w:ascii="Tahoma" w:hAnsi="Tahoma" w:cs="Tahoma"/>
          <w:b/>
          <w:bCs/>
          <w:lang w:val="pt-BR"/>
        </w:rPr>
        <w:t xml:space="preserve"> decomposição em dezenas e unidades ou mesmo o algoritmo usual.</w:t>
      </w:r>
    </w:p>
    <w:p w14:paraId="70BA2F2C" w14:textId="6D1A4CE9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>O aluno que responde corretamente sabe reconhecer e descrever diferentes estratégias para realizar a</w:t>
      </w:r>
      <w:r>
        <w:rPr>
          <w:rFonts w:ascii="Tahoma" w:hAnsi="Tahoma" w:cs="Tahoma"/>
          <w:lang w:val="pt-BR"/>
        </w:rPr>
        <w:t xml:space="preserve"> operação de</w:t>
      </w:r>
      <w:r w:rsidRPr="00B37174">
        <w:rPr>
          <w:rFonts w:ascii="Tahoma" w:hAnsi="Tahoma" w:cs="Tahoma"/>
          <w:lang w:val="pt-BR"/>
        </w:rPr>
        <w:t xml:space="preserve"> adição, envolvendo a identificação de fatos básicos e decomposição. O aluno que desenvolveu parcialmente essa habilidade pode mostrar uma estratégia coerente, mas chegar ao resultado incorreto. Para apoiar o aluno que ainda não desenvolveu a habilidade trabalhada na questão ou que a desenvolveu parcialmente, o professor pode retomar as atividades das páginas 57, 63 e 64 da Unidade 3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Pr="00B37174">
        <w:rPr>
          <w:rFonts w:ascii="Tahoma" w:hAnsi="Tahoma" w:cs="Tahoma"/>
          <w:lang w:val="pt-BR"/>
        </w:rPr>
        <w:t xml:space="preserve">, que apresentam comparações entre estratégias </w:t>
      </w:r>
      <w:r>
        <w:rPr>
          <w:rFonts w:ascii="Tahoma" w:hAnsi="Tahoma" w:cs="Tahoma"/>
          <w:lang w:val="pt-BR"/>
        </w:rPr>
        <w:t>por</w:t>
      </w:r>
      <w:r w:rsidRPr="00B37174">
        <w:rPr>
          <w:rFonts w:ascii="Tahoma" w:hAnsi="Tahoma" w:cs="Tahoma"/>
          <w:lang w:val="pt-BR"/>
        </w:rPr>
        <w:t xml:space="preserve"> decomposição, </w:t>
      </w:r>
      <w:r>
        <w:rPr>
          <w:rFonts w:ascii="Tahoma" w:hAnsi="Tahoma" w:cs="Tahoma"/>
          <w:lang w:val="pt-BR"/>
        </w:rPr>
        <w:t>estratégias com</w:t>
      </w:r>
      <w:r w:rsidRPr="00B37174">
        <w:rPr>
          <w:rFonts w:ascii="Tahoma" w:hAnsi="Tahoma" w:cs="Tahoma"/>
          <w:lang w:val="pt-BR"/>
        </w:rPr>
        <w:t>o algoritmo usual e estratégias de cálculo mental.</w:t>
      </w:r>
    </w:p>
    <w:p w14:paraId="31B09A2E" w14:textId="77777777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</w:p>
    <w:p w14:paraId="5F179F77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6. Resposta pessoal, mas o aluno deve apresentar </w:t>
      </w:r>
      <w:r>
        <w:rPr>
          <w:rFonts w:ascii="Tahoma" w:hAnsi="Tahoma" w:cs="Tahoma"/>
          <w:b/>
          <w:bCs/>
          <w:lang w:val="pt-BR"/>
        </w:rPr>
        <w:t>37 com</w:t>
      </w:r>
      <w:r w:rsidRPr="00B37174">
        <w:rPr>
          <w:rFonts w:ascii="Tahoma" w:hAnsi="Tahoma" w:cs="Tahoma"/>
          <w:b/>
          <w:bCs/>
          <w:lang w:val="pt-BR"/>
        </w:rPr>
        <w:t xml:space="preserve">o </w:t>
      </w:r>
      <w:r>
        <w:rPr>
          <w:rFonts w:ascii="Tahoma" w:hAnsi="Tahoma" w:cs="Tahoma"/>
          <w:b/>
          <w:bCs/>
          <w:lang w:val="pt-BR"/>
        </w:rPr>
        <w:t>resultado</w:t>
      </w:r>
      <w:r w:rsidRPr="00B37174">
        <w:rPr>
          <w:rFonts w:ascii="Tahoma" w:hAnsi="Tahoma" w:cs="Tahoma"/>
          <w:b/>
          <w:bCs/>
          <w:lang w:val="pt-BR"/>
        </w:rPr>
        <w:t xml:space="preserve"> </w:t>
      </w:r>
      <w:r>
        <w:rPr>
          <w:rFonts w:ascii="Tahoma" w:hAnsi="Tahoma" w:cs="Tahoma"/>
          <w:b/>
          <w:bCs/>
          <w:lang w:val="pt-BR"/>
        </w:rPr>
        <w:t>da operação      46 - 9</w:t>
      </w:r>
      <w:r w:rsidRPr="00B37174">
        <w:rPr>
          <w:rFonts w:ascii="Tahoma" w:hAnsi="Tahoma" w:cs="Tahoma"/>
          <w:b/>
          <w:bCs/>
          <w:lang w:val="pt-BR"/>
        </w:rPr>
        <w:t xml:space="preserve">. O aluno pode mostrar a estratégia </w:t>
      </w:r>
      <w:r>
        <w:rPr>
          <w:rFonts w:ascii="Tahoma" w:hAnsi="Tahoma" w:cs="Tahoma"/>
          <w:b/>
          <w:bCs/>
          <w:lang w:val="pt-BR"/>
        </w:rPr>
        <w:t>por</w:t>
      </w:r>
      <w:r w:rsidRPr="00B37174">
        <w:rPr>
          <w:rFonts w:ascii="Tahoma" w:hAnsi="Tahoma" w:cs="Tahoma"/>
          <w:b/>
          <w:bCs/>
          <w:lang w:val="pt-BR"/>
        </w:rPr>
        <w:t xml:space="preserve"> decomposição em dezenas e unidades ou mesmo o algoritmo usual ou, ainda, subtrair 10 e somar 1 como alternativa para subtrair 9.</w:t>
      </w:r>
    </w:p>
    <w:p w14:paraId="284D8062" w14:textId="01086BE0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>O aluno que responde corretamente sabe reconhecer estratégias para realizar a subtração, envolvendo a identificação de fatos básicos e decomposição. O aluno que desenvolveu parcialmente essa habilidade pode mostrar uma estratégia coerente, mas chegar ao resultado incorreto. Para apoiar o aluno que ainda não desenvolveu a habilidade abordada na questão ou que a desenvolveu parcialmente, o professor pode retomar as atividades das páginas 60, 61, 63 e 64 da Unidade 3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Pr="00B37174">
        <w:rPr>
          <w:rFonts w:ascii="Tahoma" w:hAnsi="Tahoma" w:cs="Tahoma"/>
          <w:lang w:val="pt-BR"/>
        </w:rPr>
        <w:t xml:space="preserve">, que apresentam comparações entre estratégias </w:t>
      </w:r>
      <w:r>
        <w:rPr>
          <w:rFonts w:ascii="Tahoma" w:hAnsi="Tahoma" w:cs="Tahoma"/>
          <w:lang w:val="pt-BR"/>
        </w:rPr>
        <w:t>por</w:t>
      </w:r>
      <w:r w:rsidRPr="00B37174">
        <w:rPr>
          <w:rFonts w:ascii="Tahoma" w:hAnsi="Tahoma" w:cs="Tahoma"/>
          <w:lang w:val="pt-BR"/>
        </w:rPr>
        <w:t xml:space="preserve"> decomposição, </w:t>
      </w:r>
      <w:r>
        <w:rPr>
          <w:rFonts w:ascii="Tahoma" w:hAnsi="Tahoma" w:cs="Tahoma"/>
          <w:lang w:val="pt-BR"/>
        </w:rPr>
        <w:t xml:space="preserve">estratégias com </w:t>
      </w:r>
      <w:r w:rsidRPr="00B37174">
        <w:rPr>
          <w:rFonts w:ascii="Tahoma" w:hAnsi="Tahoma" w:cs="Tahoma"/>
          <w:lang w:val="pt-BR"/>
        </w:rPr>
        <w:t>o algoritmo usual e estratégias de cálculo mental.</w:t>
      </w:r>
    </w:p>
    <w:p w14:paraId="4042F583" w14:textId="77777777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</w:p>
    <w:p w14:paraId="63D1681F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7. Resposta pessoal. O aluno pode elaborar um problema com </w:t>
      </w:r>
      <w:r>
        <w:rPr>
          <w:rFonts w:ascii="Tahoma" w:hAnsi="Tahoma" w:cs="Tahoma"/>
          <w:b/>
          <w:bCs/>
          <w:lang w:val="pt-BR"/>
        </w:rPr>
        <w:t xml:space="preserve">o significado </w:t>
      </w:r>
      <w:r w:rsidRPr="00B37174">
        <w:rPr>
          <w:rFonts w:ascii="Tahoma" w:hAnsi="Tahoma" w:cs="Tahoma"/>
          <w:b/>
          <w:bCs/>
          <w:lang w:val="pt-BR"/>
        </w:rPr>
        <w:t>de acrescentar figurinhas, envolvendo parcelas cuja soma resulte em 30.</w:t>
      </w:r>
    </w:p>
    <w:p w14:paraId="73945CAD" w14:textId="35B7DA14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responde corretamente sabe elaborar e resolver problemas que envolvem adição, envolvendo quantidades com </w:t>
      </w:r>
      <w:r>
        <w:rPr>
          <w:rFonts w:ascii="Tahoma" w:hAnsi="Tahoma" w:cs="Tahoma"/>
          <w:lang w:val="pt-BR"/>
        </w:rPr>
        <w:t>até dois</w:t>
      </w:r>
      <w:r w:rsidRPr="00B37174">
        <w:rPr>
          <w:rFonts w:ascii="Tahoma" w:hAnsi="Tahoma" w:cs="Tahoma"/>
          <w:lang w:val="pt-BR"/>
        </w:rPr>
        <w:t xml:space="preserve"> algarismos e sem </w:t>
      </w:r>
      <w:r>
        <w:rPr>
          <w:rFonts w:ascii="Tahoma" w:hAnsi="Tahoma" w:cs="Tahoma"/>
          <w:lang w:val="pt-BR"/>
        </w:rPr>
        <w:t>o suporte de</w:t>
      </w:r>
      <w:r w:rsidRPr="00B37174">
        <w:rPr>
          <w:rFonts w:ascii="Tahoma" w:hAnsi="Tahoma" w:cs="Tahoma"/>
          <w:lang w:val="pt-BR"/>
        </w:rPr>
        <w:t xml:space="preserve"> imagens. O aluno que desenvolveu parcialmente essa habilidade pode mostrar uma situação</w:t>
      </w:r>
      <w:r>
        <w:rPr>
          <w:rFonts w:ascii="Tahoma" w:hAnsi="Tahoma" w:cs="Tahoma"/>
          <w:lang w:val="pt-BR"/>
        </w:rPr>
        <w:t xml:space="preserve"> </w:t>
      </w:r>
      <w:r w:rsidRPr="00B37174">
        <w:rPr>
          <w:rFonts w:ascii="Tahoma" w:hAnsi="Tahoma" w:cs="Tahoma"/>
          <w:lang w:val="pt-BR"/>
        </w:rPr>
        <w:t xml:space="preserve">coerente, mas cujas parcelas não resultem em 30; ou criar uma situação com </w:t>
      </w:r>
      <w:r>
        <w:rPr>
          <w:rFonts w:ascii="Tahoma" w:hAnsi="Tahoma" w:cs="Tahoma"/>
          <w:lang w:val="pt-BR"/>
        </w:rPr>
        <w:t xml:space="preserve">raciocínio </w:t>
      </w:r>
      <w:r w:rsidRPr="00B37174">
        <w:rPr>
          <w:rFonts w:ascii="Tahoma" w:hAnsi="Tahoma" w:cs="Tahoma"/>
          <w:lang w:val="pt-BR"/>
        </w:rPr>
        <w:t>que não envolv</w:t>
      </w:r>
      <w:r>
        <w:rPr>
          <w:rFonts w:ascii="Tahoma" w:hAnsi="Tahoma" w:cs="Tahoma"/>
          <w:lang w:val="pt-BR"/>
        </w:rPr>
        <w:t>a</w:t>
      </w:r>
      <w:r w:rsidRPr="00B37174">
        <w:rPr>
          <w:rFonts w:ascii="Tahoma" w:hAnsi="Tahoma" w:cs="Tahoma"/>
          <w:lang w:val="pt-BR"/>
        </w:rPr>
        <w:t xml:space="preserve"> acrescentar, mas cujos valores, se somados, resultam em 30. Para apoiar o aluno que ainda não desenvolveu a habilidade trabalhada na questão ou que a desenvolveu parcialmente, o professor pode retomar as atividades das páginas 66 e 67 da Unidade 3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Pr="00B37174">
        <w:rPr>
          <w:rFonts w:ascii="Tahoma" w:hAnsi="Tahoma" w:cs="Tahoma"/>
          <w:lang w:val="pt-BR"/>
        </w:rPr>
        <w:t xml:space="preserve">, que trabalham o reconhecimento dos elementos para a constituição de problemas. </w:t>
      </w:r>
    </w:p>
    <w:p w14:paraId="1DB45CE0" w14:textId="77777777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</w:p>
    <w:p w14:paraId="2B5BB2F3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>8. Resposta pessoal. O aluno pode desenhar objetos como fogão, geladeira, cômoda, guarda-roupa, peça de decoração como uma vela em forma de bloco retangular, uma caixa etc.</w:t>
      </w:r>
    </w:p>
    <w:p w14:paraId="77ECE93E" w14:textId="47A95F96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responde corretamente à questão sabe relacionar objetos do mundo físico a uma figura geométrica não plana como o bloco retangular. O aluno que desenvolveu parcialmente essa habilidade pode ter identificado um objeto que lembre </w:t>
      </w:r>
      <w:r>
        <w:rPr>
          <w:rFonts w:ascii="Tahoma" w:hAnsi="Tahoma" w:cs="Tahoma"/>
          <w:lang w:val="pt-BR"/>
        </w:rPr>
        <w:t>um</w:t>
      </w:r>
      <w:r w:rsidRPr="00B37174">
        <w:rPr>
          <w:rFonts w:ascii="Tahoma" w:hAnsi="Tahoma" w:cs="Tahoma"/>
          <w:lang w:val="pt-BR"/>
        </w:rPr>
        <w:t xml:space="preserve"> cubo. Para apoiar o aluno que ainda não desenvolveu a habilidade abordada na questão ou que a desenvolveu parcialmente, o professor pode retomar as atividades das páginas 76 a 79 da Unidade 4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="00012991">
        <w:rPr>
          <w:rFonts w:ascii="Tahoma" w:hAnsi="Tahoma" w:cs="Tahoma"/>
        </w:rPr>
        <w:t>,</w:t>
      </w:r>
      <w:r w:rsidRPr="00B37174">
        <w:rPr>
          <w:rFonts w:ascii="Tahoma" w:hAnsi="Tahoma" w:cs="Tahoma"/>
          <w:lang w:val="pt-BR"/>
        </w:rPr>
        <w:t xml:space="preserve"> que trabalham a identificação das características de figuras geométricas não planas e suas relações com objetos do mundo físico cotidiano.</w:t>
      </w:r>
    </w:p>
    <w:p w14:paraId="56BCEEFA" w14:textId="77777777" w:rsidR="00C93159" w:rsidRPr="00B37174" w:rsidRDefault="00C93159" w:rsidP="00C93159">
      <w:pPr>
        <w:rPr>
          <w:rFonts w:ascii="Tahoma" w:eastAsiaTheme="minorEastAsia" w:hAnsi="Tahoma" w:cs="Tahoma"/>
          <w:lang w:eastAsia="es-ES"/>
        </w:rPr>
      </w:pPr>
      <w:r w:rsidRPr="00B37174">
        <w:rPr>
          <w:rFonts w:ascii="Tahoma" w:hAnsi="Tahoma" w:cs="Tahoma"/>
        </w:rPr>
        <w:br w:type="page"/>
      </w:r>
    </w:p>
    <w:p w14:paraId="2928C59D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lastRenderedPageBreak/>
        <w:t>9. Subtrair</w:t>
      </w:r>
      <w:r>
        <w:rPr>
          <w:rFonts w:ascii="Tahoma" w:hAnsi="Tahoma" w:cs="Tahoma"/>
          <w:b/>
          <w:bCs/>
          <w:lang w:val="pt-BR"/>
        </w:rPr>
        <w:t xml:space="preserve"> sempre </w:t>
      </w:r>
      <w:r w:rsidRPr="00B37174">
        <w:rPr>
          <w:rFonts w:ascii="Tahoma" w:hAnsi="Tahoma" w:cs="Tahoma"/>
          <w:b/>
          <w:bCs/>
          <w:lang w:val="pt-BR"/>
        </w:rPr>
        <w:t>2.</w:t>
      </w:r>
    </w:p>
    <w:p w14:paraId="1C31D4E1" w14:textId="2B9477E0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responde corretamente à questão sabe reconhecer a regularidade estabelecida em sequências de números naturais em ordem decrescente a partir de um número qualquer. O aluno pode apresentar resposta parcialmente correta, identificando somente </w:t>
      </w:r>
      <w:r>
        <w:rPr>
          <w:rFonts w:ascii="Tahoma" w:hAnsi="Tahoma" w:cs="Tahoma"/>
          <w:lang w:val="pt-BR"/>
        </w:rPr>
        <w:t>o significado</w:t>
      </w:r>
      <w:r w:rsidRPr="00B37174">
        <w:rPr>
          <w:rFonts w:ascii="Tahoma" w:hAnsi="Tahoma" w:cs="Tahoma"/>
          <w:lang w:val="pt-BR"/>
        </w:rPr>
        <w:t xml:space="preserve"> de subtrair, mas equivocando</w:t>
      </w:r>
      <w:r>
        <w:rPr>
          <w:rFonts w:ascii="Tahoma" w:hAnsi="Tahoma" w:cs="Tahoma"/>
          <w:lang w:val="pt-BR"/>
        </w:rPr>
        <w:t>-se</w:t>
      </w:r>
      <w:r w:rsidRPr="00B37174">
        <w:rPr>
          <w:rFonts w:ascii="Tahoma" w:hAnsi="Tahoma" w:cs="Tahoma"/>
          <w:lang w:val="pt-BR"/>
        </w:rPr>
        <w:t xml:space="preserve"> quanto à quantidade subtraída. O aluno pode também não ter desenvolvido a habilidade requerida e equivocar</w:t>
      </w:r>
      <w:r>
        <w:rPr>
          <w:rFonts w:ascii="Tahoma" w:hAnsi="Tahoma" w:cs="Tahoma"/>
          <w:lang w:val="pt-BR"/>
        </w:rPr>
        <w:t>-se</w:t>
      </w:r>
      <w:r w:rsidRPr="00B37174">
        <w:rPr>
          <w:rFonts w:ascii="Tahoma" w:hAnsi="Tahoma" w:cs="Tahoma"/>
          <w:lang w:val="pt-BR"/>
        </w:rPr>
        <w:t xml:space="preserve"> </w:t>
      </w:r>
      <w:r>
        <w:rPr>
          <w:rFonts w:ascii="Tahoma" w:hAnsi="Tahoma" w:cs="Tahoma"/>
          <w:lang w:val="pt-BR"/>
        </w:rPr>
        <w:t>em relação tanto ao significado</w:t>
      </w:r>
      <w:r w:rsidRPr="00B37174">
        <w:rPr>
          <w:rFonts w:ascii="Tahoma" w:hAnsi="Tahoma" w:cs="Tahoma"/>
          <w:lang w:val="pt-BR"/>
        </w:rPr>
        <w:t xml:space="preserve"> como à quantidade, indicando, por exemplo, que o padrão é adicionar 1. Para auxiliar o aluno que ainda não desenvolveu a habilidade ou que a desenvolveu parcialmente, o professor pode retomar as atividades da página 65 da Unidade 3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="00012991">
        <w:rPr>
          <w:rFonts w:ascii="Tahoma" w:hAnsi="Tahoma" w:cs="Tahoma"/>
        </w:rPr>
        <w:t>,</w:t>
      </w:r>
      <w:r w:rsidRPr="00B37174">
        <w:rPr>
          <w:rFonts w:ascii="Tahoma" w:hAnsi="Tahoma" w:cs="Tahoma"/>
          <w:lang w:val="pt-BR"/>
        </w:rPr>
        <w:t xml:space="preserve"> que tratam de sequências numéricas que </w:t>
      </w:r>
      <w:r>
        <w:rPr>
          <w:rFonts w:ascii="Tahoma" w:hAnsi="Tahoma" w:cs="Tahoma"/>
          <w:lang w:val="pt-BR"/>
        </w:rPr>
        <w:t xml:space="preserve">ele </w:t>
      </w:r>
      <w:r w:rsidRPr="00B37174">
        <w:rPr>
          <w:rFonts w:ascii="Tahoma" w:hAnsi="Tahoma" w:cs="Tahoma"/>
          <w:lang w:val="pt-BR"/>
        </w:rPr>
        <w:t>deve completar com números ausentes, com base em uma regularidade, adicionando ou subtraindo valores.</w:t>
      </w:r>
    </w:p>
    <w:p w14:paraId="3EC08219" w14:textId="77777777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</w:p>
    <w:p w14:paraId="7A4BC20F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10. Alternativa </w:t>
      </w:r>
      <w:r w:rsidRPr="0030613B">
        <w:rPr>
          <w:rFonts w:ascii="Tahoma" w:hAnsi="Tahoma" w:cs="Tahoma"/>
          <w:b/>
          <w:lang w:val="pt-BR"/>
        </w:rPr>
        <w:t>c</w:t>
      </w:r>
      <w:r w:rsidRPr="00B37174">
        <w:rPr>
          <w:rFonts w:ascii="Tahoma" w:hAnsi="Tahoma" w:cs="Tahoma"/>
          <w:b/>
          <w:bCs/>
          <w:lang w:val="pt-BR"/>
        </w:rPr>
        <w:t>.</w:t>
      </w:r>
    </w:p>
    <w:p w14:paraId="4760B681" w14:textId="4D281621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</w:t>
      </w:r>
      <w:r>
        <w:rPr>
          <w:rFonts w:ascii="Tahoma" w:hAnsi="Tahoma" w:cs="Tahoma"/>
          <w:lang w:val="pt-BR"/>
        </w:rPr>
        <w:t xml:space="preserve">indica </w:t>
      </w:r>
      <w:r w:rsidRPr="00B37174">
        <w:rPr>
          <w:rFonts w:ascii="Tahoma" w:hAnsi="Tahoma" w:cs="Tahoma"/>
          <w:lang w:val="pt-BR"/>
        </w:rPr>
        <w:t xml:space="preserve">a alternativa </w:t>
      </w:r>
      <w:r w:rsidRPr="0030613B">
        <w:rPr>
          <w:rFonts w:ascii="Tahoma" w:hAnsi="Tahoma" w:cs="Tahoma"/>
          <w:lang w:val="pt-BR"/>
        </w:rPr>
        <w:t>c</w:t>
      </w:r>
      <w:r w:rsidRPr="00B37174">
        <w:rPr>
          <w:rFonts w:ascii="Tahoma" w:hAnsi="Tahoma" w:cs="Tahoma"/>
          <w:lang w:val="pt-BR"/>
        </w:rPr>
        <w:t xml:space="preserve"> sabe relacionar objetos do mundo físico a uma figura geométrica não plana como a pirâmide. </w:t>
      </w:r>
      <w:bookmarkStart w:id="1" w:name="_Hlk494027205"/>
      <w:r w:rsidRPr="00B37174">
        <w:rPr>
          <w:rFonts w:ascii="Tahoma" w:hAnsi="Tahoma" w:cs="Tahoma"/>
          <w:lang w:val="pt-BR"/>
        </w:rPr>
        <w:t xml:space="preserve">O aluno que seleciona a alternativa </w:t>
      </w:r>
      <w:r w:rsidRPr="0030613B">
        <w:rPr>
          <w:rFonts w:ascii="Tahoma" w:hAnsi="Tahoma" w:cs="Tahoma"/>
          <w:lang w:val="pt-BR"/>
        </w:rPr>
        <w:t>a</w:t>
      </w:r>
      <w:r w:rsidRPr="00B37174">
        <w:rPr>
          <w:rFonts w:ascii="Tahoma" w:hAnsi="Tahoma" w:cs="Tahoma"/>
          <w:lang w:val="pt-BR"/>
        </w:rPr>
        <w:t xml:space="preserve"> desenvolveu parcialmente a habilidade de reconhecimento de figuras</w:t>
      </w:r>
      <w:r>
        <w:rPr>
          <w:rFonts w:ascii="Tahoma" w:hAnsi="Tahoma" w:cs="Tahoma"/>
          <w:lang w:val="pt-BR"/>
        </w:rPr>
        <w:t xml:space="preserve"> geométricas</w:t>
      </w:r>
      <w:r w:rsidRPr="00B37174">
        <w:rPr>
          <w:rFonts w:ascii="Tahoma" w:hAnsi="Tahoma" w:cs="Tahoma"/>
          <w:lang w:val="pt-BR"/>
        </w:rPr>
        <w:t xml:space="preserve"> não planas, indicando uma figura</w:t>
      </w:r>
      <w:r>
        <w:rPr>
          <w:rFonts w:ascii="Tahoma" w:hAnsi="Tahoma" w:cs="Tahoma"/>
          <w:lang w:val="pt-BR"/>
        </w:rPr>
        <w:t xml:space="preserve"> geométrica</w:t>
      </w:r>
      <w:r w:rsidRPr="00B37174">
        <w:rPr>
          <w:rFonts w:ascii="Tahoma" w:hAnsi="Tahoma" w:cs="Tahoma"/>
          <w:lang w:val="pt-BR"/>
        </w:rPr>
        <w:t xml:space="preserve"> não plana com </w:t>
      </w:r>
      <w:r>
        <w:rPr>
          <w:rFonts w:ascii="Tahoma" w:hAnsi="Tahoma" w:cs="Tahoma"/>
          <w:lang w:val="pt-BR"/>
        </w:rPr>
        <w:t>superfície</w:t>
      </w:r>
      <w:r w:rsidRPr="00B37174">
        <w:rPr>
          <w:rFonts w:ascii="Tahoma" w:hAnsi="Tahoma" w:cs="Tahoma"/>
          <w:lang w:val="pt-BR"/>
        </w:rPr>
        <w:t xml:space="preserve"> arredondada</w:t>
      </w:r>
      <w:r>
        <w:rPr>
          <w:rFonts w:ascii="Tahoma" w:hAnsi="Tahoma" w:cs="Tahoma"/>
          <w:lang w:val="pt-BR"/>
        </w:rPr>
        <w:t>,</w:t>
      </w:r>
      <w:r w:rsidRPr="00B37174">
        <w:rPr>
          <w:rFonts w:ascii="Tahoma" w:hAnsi="Tahoma" w:cs="Tahoma"/>
          <w:lang w:val="pt-BR"/>
        </w:rPr>
        <w:t xml:space="preserve"> </w:t>
      </w:r>
      <w:r>
        <w:rPr>
          <w:rFonts w:ascii="Tahoma" w:hAnsi="Tahoma" w:cs="Tahoma"/>
          <w:lang w:val="pt-BR"/>
        </w:rPr>
        <w:t>que se parece com a</w:t>
      </w:r>
      <w:r w:rsidRPr="00B37174">
        <w:rPr>
          <w:rFonts w:ascii="Tahoma" w:hAnsi="Tahoma" w:cs="Tahoma"/>
          <w:lang w:val="pt-BR"/>
        </w:rPr>
        <w:t xml:space="preserve"> pirâmide. O aluno que seleciona a alternativa </w:t>
      </w:r>
      <w:r w:rsidRPr="0030613B">
        <w:rPr>
          <w:rFonts w:ascii="Tahoma" w:hAnsi="Tahoma" w:cs="Tahoma"/>
          <w:lang w:val="pt-BR"/>
        </w:rPr>
        <w:t>b</w:t>
      </w:r>
      <w:r w:rsidRPr="00B37174">
        <w:rPr>
          <w:rFonts w:ascii="Tahoma" w:hAnsi="Tahoma" w:cs="Tahoma"/>
          <w:lang w:val="pt-BR"/>
        </w:rPr>
        <w:t xml:space="preserve"> ainda não desenvolveu a habilidade requerida, pois considerou uma figura </w:t>
      </w:r>
      <w:r>
        <w:rPr>
          <w:rFonts w:ascii="Tahoma" w:hAnsi="Tahoma" w:cs="Tahoma"/>
          <w:lang w:val="pt-BR"/>
        </w:rPr>
        <w:t xml:space="preserve">geométrica </w:t>
      </w:r>
      <w:r w:rsidRPr="00B37174">
        <w:rPr>
          <w:rFonts w:ascii="Tahoma" w:hAnsi="Tahoma" w:cs="Tahoma"/>
          <w:lang w:val="pt-BR"/>
        </w:rPr>
        <w:t xml:space="preserve">não plana com </w:t>
      </w:r>
      <w:r>
        <w:rPr>
          <w:rFonts w:ascii="Tahoma" w:hAnsi="Tahoma" w:cs="Tahoma"/>
          <w:lang w:val="pt-BR"/>
        </w:rPr>
        <w:t xml:space="preserve">superfície </w:t>
      </w:r>
      <w:r w:rsidRPr="00B37174">
        <w:rPr>
          <w:rFonts w:ascii="Tahoma" w:hAnsi="Tahoma" w:cs="Tahoma"/>
          <w:lang w:val="pt-BR"/>
        </w:rPr>
        <w:t xml:space="preserve">arredondada. O aluno que seleciona a alternativa </w:t>
      </w:r>
      <w:r w:rsidRPr="0030613B">
        <w:rPr>
          <w:rFonts w:ascii="Tahoma" w:hAnsi="Tahoma" w:cs="Tahoma"/>
          <w:lang w:val="pt-BR"/>
        </w:rPr>
        <w:t>d</w:t>
      </w:r>
      <w:r w:rsidRPr="00B37174">
        <w:rPr>
          <w:rFonts w:ascii="Tahoma" w:hAnsi="Tahoma" w:cs="Tahoma"/>
          <w:lang w:val="pt-BR"/>
        </w:rPr>
        <w:t xml:space="preserve"> desenvolveu parcialmente a habilidade trabalhada, pois, apesar de não ter reconhecido a figura corretamente, indicou uma figura </w:t>
      </w:r>
      <w:r>
        <w:rPr>
          <w:rFonts w:ascii="Tahoma" w:hAnsi="Tahoma" w:cs="Tahoma"/>
          <w:lang w:val="pt-BR"/>
        </w:rPr>
        <w:t xml:space="preserve">geométrica </w:t>
      </w:r>
      <w:r w:rsidRPr="00B37174">
        <w:rPr>
          <w:rFonts w:ascii="Tahoma" w:hAnsi="Tahoma" w:cs="Tahoma"/>
          <w:lang w:val="pt-BR"/>
        </w:rPr>
        <w:t xml:space="preserve">não plana que também não tem </w:t>
      </w:r>
      <w:r>
        <w:rPr>
          <w:rFonts w:ascii="Tahoma" w:hAnsi="Tahoma" w:cs="Tahoma"/>
          <w:lang w:val="pt-BR"/>
        </w:rPr>
        <w:t xml:space="preserve">superfície </w:t>
      </w:r>
      <w:r w:rsidRPr="00B37174">
        <w:rPr>
          <w:rFonts w:ascii="Tahoma" w:hAnsi="Tahoma" w:cs="Tahoma"/>
          <w:lang w:val="pt-BR"/>
        </w:rPr>
        <w:t>arredondada</w:t>
      </w:r>
      <w:bookmarkEnd w:id="1"/>
      <w:r w:rsidRPr="00B37174">
        <w:rPr>
          <w:rFonts w:ascii="Tahoma" w:hAnsi="Tahoma" w:cs="Tahoma"/>
          <w:lang w:val="pt-BR"/>
        </w:rPr>
        <w:t>. Para apoiar o aluno que ainda não desenvolveu a habilidade exigida na questão ou que a desenvolveu parcialmente, o professor pode retomar as atividades das páginas 76 a 8</w:t>
      </w:r>
      <w:r>
        <w:rPr>
          <w:rFonts w:ascii="Tahoma" w:hAnsi="Tahoma" w:cs="Tahoma"/>
          <w:lang w:val="pt-BR"/>
        </w:rPr>
        <w:t>1</w:t>
      </w:r>
      <w:r w:rsidRPr="00B37174">
        <w:rPr>
          <w:rFonts w:ascii="Tahoma" w:hAnsi="Tahoma" w:cs="Tahoma"/>
          <w:lang w:val="pt-BR"/>
        </w:rPr>
        <w:t xml:space="preserve"> da Unidade 4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="00012991">
        <w:rPr>
          <w:rFonts w:ascii="Tahoma" w:hAnsi="Tahoma" w:cs="Tahoma"/>
        </w:rPr>
        <w:t>,</w:t>
      </w:r>
      <w:r w:rsidRPr="00B37174">
        <w:rPr>
          <w:rFonts w:ascii="Tahoma" w:hAnsi="Tahoma" w:cs="Tahoma"/>
          <w:lang w:val="pt-BR"/>
        </w:rPr>
        <w:t xml:space="preserve"> que trabalham a identificação de características de figuras geométricas não planas e suas relações com objetos do mundo físico.</w:t>
      </w:r>
    </w:p>
    <w:p w14:paraId="644652D8" w14:textId="77777777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</w:p>
    <w:p w14:paraId="78E51C74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11. Alternativa </w:t>
      </w:r>
      <w:r w:rsidRPr="0030613B">
        <w:rPr>
          <w:rFonts w:ascii="Tahoma" w:hAnsi="Tahoma" w:cs="Tahoma"/>
          <w:b/>
          <w:lang w:val="pt-BR"/>
        </w:rPr>
        <w:t>b</w:t>
      </w:r>
      <w:r w:rsidRPr="00B37174">
        <w:rPr>
          <w:rFonts w:ascii="Tahoma" w:hAnsi="Tahoma" w:cs="Tahoma"/>
          <w:b/>
          <w:bCs/>
          <w:lang w:val="pt-BR"/>
        </w:rPr>
        <w:t>.</w:t>
      </w:r>
    </w:p>
    <w:p w14:paraId="0881953D" w14:textId="436A8E9E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seleciona a alternativa </w:t>
      </w:r>
      <w:r w:rsidRPr="0030613B">
        <w:rPr>
          <w:rFonts w:ascii="Tahoma" w:hAnsi="Tahoma" w:cs="Tahoma"/>
          <w:lang w:val="pt-BR"/>
        </w:rPr>
        <w:t>b</w:t>
      </w:r>
      <w:r w:rsidRPr="00B37174">
        <w:rPr>
          <w:rFonts w:ascii="Tahoma" w:hAnsi="Tahoma" w:cs="Tahoma"/>
          <w:lang w:val="pt-BR"/>
        </w:rPr>
        <w:t xml:space="preserve"> sabe identificar a característica </w:t>
      </w:r>
      <w:r>
        <w:rPr>
          <w:rFonts w:ascii="Tahoma" w:hAnsi="Tahoma" w:cs="Tahoma"/>
          <w:lang w:val="pt-BR"/>
        </w:rPr>
        <w:t>“</w:t>
      </w:r>
      <w:r w:rsidRPr="00B37174">
        <w:rPr>
          <w:rFonts w:ascii="Tahoma" w:hAnsi="Tahoma" w:cs="Tahoma"/>
          <w:lang w:val="pt-BR"/>
        </w:rPr>
        <w:t>não apresentar pontas</w:t>
      </w:r>
      <w:r>
        <w:rPr>
          <w:rFonts w:ascii="Tahoma" w:hAnsi="Tahoma" w:cs="Tahoma"/>
          <w:lang w:val="pt-BR"/>
        </w:rPr>
        <w:t>”</w:t>
      </w:r>
      <w:r w:rsidRPr="00B37174">
        <w:rPr>
          <w:rFonts w:ascii="Tahoma" w:hAnsi="Tahoma" w:cs="Tahoma"/>
          <w:lang w:val="pt-BR"/>
        </w:rPr>
        <w:t xml:space="preserve"> em figuras geométricas não planas. O aluno que seleciona as alternativas </w:t>
      </w:r>
      <w:r w:rsidRPr="0030613B">
        <w:rPr>
          <w:rFonts w:ascii="Tahoma" w:hAnsi="Tahoma" w:cs="Tahoma"/>
          <w:lang w:val="pt-BR"/>
        </w:rPr>
        <w:t>a</w:t>
      </w:r>
      <w:r w:rsidRPr="00B37174">
        <w:rPr>
          <w:rFonts w:ascii="Tahoma" w:hAnsi="Tahoma" w:cs="Tahoma"/>
          <w:lang w:val="pt-BR"/>
        </w:rPr>
        <w:t xml:space="preserve"> ou </w:t>
      </w:r>
      <w:r w:rsidRPr="0030613B">
        <w:rPr>
          <w:rFonts w:ascii="Tahoma" w:hAnsi="Tahoma" w:cs="Tahoma"/>
          <w:lang w:val="pt-BR"/>
        </w:rPr>
        <w:t>d</w:t>
      </w:r>
      <w:r w:rsidRPr="00B37174">
        <w:rPr>
          <w:rFonts w:ascii="Tahoma" w:hAnsi="Tahoma" w:cs="Tahoma"/>
          <w:lang w:val="pt-BR"/>
        </w:rPr>
        <w:t xml:space="preserve"> ainda não desenvolveu a habilidade de identificar características em figuras geométricas não planas, pois indicou uma figura geométrica que sequer tem superfícies arredondadas</w:t>
      </w:r>
      <w:r>
        <w:rPr>
          <w:rFonts w:ascii="Tahoma" w:hAnsi="Tahoma" w:cs="Tahoma"/>
          <w:lang w:val="pt-BR"/>
        </w:rPr>
        <w:t xml:space="preserve">, </w:t>
      </w:r>
      <w:r w:rsidRPr="00B37174">
        <w:rPr>
          <w:rFonts w:ascii="Tahoma" w:hAnsi="Tahoma" w:cs="Tahoma"/>
          <w:lang w:val="pt-BR"/>
        </w:rPr>
        <w:t xml:space="preserve">característica que </w:t>
      </w:r>
      <w:r>
        <w:rPr>
          <w:rFonts w:ascii="Tahoma" w:hAnsi="Tahoma" w:cs="Tahoma"/>
          <w:lang w:val="pt-BR"/>
        </w:rPr>
        <w:t>teria</w:t>
      </w:r>
      <w:r w:rsidRPr="00B37174">
        <w:rPr>
          <w:rFonts w:ascii="Tahoma" w:hAnsi="Tahoma" w:cs="Tahoma"/>
          <w:lang w:val="pt-BR"/>
        </w:rPr>
        <w:t xml:space="preserve"> certa semelhança com a figura geométrica da resposta correta. O aluno que seleciona a alternativa </w:t>
      </w:r>
      <w:r w:rsidRPr="0030613B">
        <w:rPr>
          <w:rFonts w:ascii="Tahoma" w:hAnsi="Tahoma" w:cs="Tahoma"/>
          <w:lang w:val="pt-BR"/>
        </w:rPr>
        <w:t>c</w:t>
      </w:r>
      <w:r w:rsidRPr="00B37174">
        <w:rPr>
          <w:rFonts w:ascii="Tahoma" w:hAnsi="Tahoma" w:cs="Tahoma"/>
          <w:lang w:val="pt-BR"/>
        </w:rPr>
        <w:t xml:space="preserve"> não desenvolveu completamente a habilidade requerida, mas ainda indicou uma figura que apresenta superfície arredondada e</w:t>
      </w:r>
      <w:r>
        <w:rPr>
          <w:rFonts w:ascii="Tahoma" w:hAnsi="Tahoma" w:cs="Tahoma"/>
          <w:lang w:val="pt-BR"/>
        </w:rPr>
        <w:t xml:space="preserve"> que</w:t>
      </w:r>
      <w:r w:rsidRPr="00B37174">
        <w:rPr>
          <w:rFonts w:ascii="Tahoma" w:hAnsi="Tahoma" w:cs="Tahoma"/>
          <w:lang w:val="pt-BR"/>
        </w:rPr>
        <w:t xml:space="preserve">, portanto, </w:t>
      </w:r>
      <w:r>
        <w:rPr>
          <w:rFonts w:ascii="Tahoma" w:hAnsi="Tahoma" w:cs="Tahoma"/>
          <w:lang w:val="pt-BR"/>
        </w:rPr>
        <w:t>teria</w:t>
      </w:r>
      <w:r w:rsidRPr="00B37174">
        <w:rPr>
          <w:rFonts w:ascii="Tahoma" w:hAnsi="Tahoma" w:cs="Tahoma"/>
          <w:lang w:val="pt-BR"/>
        </w:rPr>
        <w:t xml:space="preserve"> certa semelhança com a figura geométrica da resposta correta. Para apoiar o aluno que ainda não desenvolveu a habilidade trabalhada na questão ou que a desenvolveu parcialmente, o professor pode retomar as atividades das páginas 76 a 82 da Unidade 4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="00012991">
        <w:rPr>
          <w:rFonts w:ascii="Tahoma" w:hAnsi="Tahoma" w:cs="Tahoma"/>
        </w:rPr>
        <w:t>,</w:t>
      </w:r>
      <w:r w:rsidRPr="00B37174">
        <w:rPr>
          <w:rFonts w:ascii="Tahoma" w:hAnsi="Tahoma" w:cs="Tahoma"/>
          <w:lang w:val="pt-BR"/>
        </w:rPr>
        <w:t xml:space="preserve"> que trabalham a identificação das características de figuras geométricas não planas e suas relações com objetos do mundo físico.</w:t>
      </w:r>
    </w:p>
    <w:p w14:paraId="6E470BD1" w14:textId="77777777" w:rsidR="00C93159" w:rsidRPr="00B37174" w:rsidRDefault="00C93159" w:rsidP="00C93159">
      <w:pPr>
        <w:rPr>
          <w:rFonts w:ascii="Tahoma" w:eastAsiaTheme="minorEastAsia" w:hAnsi="Tahoma" w:cs="Tahoma"/>
          <w:lang w:eastAsia="es-ES"/>
        </w:rPr>
      </w:pPr>
      <w:r w:rsidRPr="00B37174">
        <w:rPr>
          <w:rFonts w:ascii="Tahoma" w:hAnsi="Tahoma" w:cs="Tahoma"/>
        </w:rPr>
        <w:br w:type="page"/>
      </w:r>
    </w:p>
    <w:p w14:paraId="369D35C8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lastRenderedPageBreak/>
        <w:t xml:space="preserve">12. Alternativa </w:t>
      </w:r>
      <w:r w:rsidRPr="0030613B">
        <w:rPr>
          <w:rFonts w:ascii="Tahoma" w:hAnsi="Tahoma" w:cs="Tahoma"/>
          <w:b/>
          <w:lang w:val="pt-BR"/>
        </w:rPr>
        <w:t>b</w:t>
      </w:r>
      <w:r w:rsidRPr="00B37174">
        <w:rPr>
          <w:rFonts w:ascii="Tahoma" w:hAnsi="Tahoma" w:cs="Tahoma"/>
          <w:b/>
          <w:bCs/>
          <w:lang w:val="pt-BR"/>
        </w:rPr>
        <w:t>.</w:t>
      </w:r>
    </w:p>
    <w:p w14:paraId="48250004" w14:textId="682F05C1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seleciona a alternativa </w:t>
      </w:r>
      <w:r w:rsidRPr="0030613B">
        <w:rPr>
          <w:rFonts w:ascii="Tahoma" w:hAnsi="Tahoma" w:cs="Tahoma"/>
          <w:iCs/>
          <w:lang w:val="pt-BR"/>
        </w:rPr>
        <w:t>b</w:t>
      </w:r>
      <w:r w:rsidRPr="00B37174">
        <w:rPr>
          <w:rFonts w:ascii="Tahoma" w:hAnsi="Tahoma" w:cs="Tahoma"/>
          <w:lang w:val="pt-BR"/>
        </w:rPr>
        <w:t xml:space="preserve"> sabe resolver problema de adição com números de até </w:t>
      </w:r>
      <w:r>
        <w:rPr>
          <w:rFonts w:ascii="Tahoma" w:hAnsi="Tahoma" w:cs="Tahoma"/>
          <w:lang w:val="pt-BR"/>
        </w:rPr>
        <w:t>dois</w:t>
      </w:r>
      <w:r w:rsidRPr="00B37174">
        <w:rPr>
          <w:rFonts w:ascii="Tahoma" w:hAnsi="Tahoma" w:cs="Tahoma"/>
          <w:lang w:val="pt-BR"/>
        </w:rPr>
        <w:t xml:space="preserve"> algarismos, com significado de acrescentar e sem </w:t>
      </w:r>
      <w:r>
        <w:rPr>
          <w:rFonts w:ascii="Tahoma" w:hAnsi="Tahoma" w:cs="Tahoma"/>
          <w:lang w:val="pt-BR"/>
        </w:rPr>
        <w:t>o suporte de</w:t>
      </w:r>
      <w:r w:rsidRPr="00B37174">
        <w:rPr>
          <w:rFonts w:ascii="Tahoma" w:hAnsi="Tahoma" w:cs="Tahoma"/>
          <w:lang w:val="pt-BR"/>
        </w:rPr>
        <w:t xml:space="preserve"> imagem. O aluno que seleciona a alternativa </w:t>
      </w:r>
      <w:proofErr w:type="spellStart"/>
      <w:r w:rsidRPr="0030613B">
        <w:rPr>
          <w:rFonts w:ascii="Tahoma" w:hAnsi="Tahoma" w:cs="Tahoma"/>
          <w:lang w:val="pt-BR"/>
        </w:rPr>
        <w:t>a</w:t>
      </w:r>
      <w:proofErr w:type="spellEnd"/>
      <w:r w:rsidRPr="00B37174">
        <w:rPr>
          <w:rFonts w:ascii="Tahoma" w:hAnsi="Tahoma" w:cs="Tahoma"/>
          <w:lang w:val="pt-BR"/>
        </w:rPr>
        <w:t xml:space="preserve"> pode ter chegado ao resultado errado por se esquecer de </w:t>
      </w:r>
      <w:r>
        <w:rPr>
          <w:rFonts w:ascii="Tahoma" w:hAnsi="Tahoma" w:cs="Tahoma"/>
          <w:lang w:val="pt-BR"/>
        </w:rPr>
        <w:t>adicionar</w:t>
      </w:r>
      <w:r w:rsidRPr="00B37174">
        <w:rPr>
          <w:rFonts w:ascii="Tahoma" w:hAnsi="Tahoma" w:cs="Tahoma"/>
          <w:lang w:val="pt-BR"/>
        </w:rPr>
        <w:t xml:space="preserve"> a dezena resultante do agrupamento dos algarismos das unidades (2 + 8 = 10) aos algarismos das dezenas nos valores do problema. O aluno que seleciona a alternativa </w:t>
      </w:r>
      <w:r w:rsidRPr="0030613B">
        <w:rPr>
          <w:rFonts w:ascii="Tahoma" w:hAnsi="Tahoma" w:cs="Tahoma"/>
          <w:lang w:val="pt-BR"/>
        </w:rPr>
        <w:t>c</w:t>
      </w:r>
      <w:r w:rsidRPr="00B37174">
        <w:rPr>
          <w:rFonts w:ascii="Tahoma" w:hAnsi="Tahoma" w:cs="Tahoma"/>
          <w:lang w:val="pt-BR"/>
        </w:rPr>
        <w:t xml:space="preserve"> pode ter se equivocado ao usar o algoritmo usual, posicionando incorretamente a dezena sob a unidade do primeiro valor numérico, </w:t>
      </w:r>
      <w:r>
        <w:rPr>
          <w:rFonts w:ascii="Tahoma" w:hAnsi="Tahoma" w:cs="Tahoma"/>
          <w:lang w:val="pt-BR"/>
        </w:rPr>
        <w:t>adicionando</w:t>
      </w:r>
      <w:r w:rsidRPr="00B37174">
        <w:rPr>
          <w:rFonts w:ascii="Tahoma" w:hAnsi="Tahoma" w:cs="Tahoma"/>
          <w:lang w:val="pt-BR"/>
        </w:rPr>
        <w:t xml:space="preserve"> as 8 unidades do 18 com 1 dezena do 12. O aluno que seleciona a alternativa </w:t>
      </w:r>
      <w:r w:rsidRPr="0030613B">
        <w:rPr>
          <w:rFonts w:ascii="Tahoma" w:hAnsi="Tahoma" w:cs="Tahoma"/>
          <w:lang w:val="pt-BR"/>
        </w:rPr>
        <w:t>d</w:t>
      </w:r>
      <w:r w:rsidRPr="00B37174">
        <w:rPr>
          <w:rFonts w:ascii="Tahoma" w:hAnsi="Tahoma" w:cs="Tahoma"/>
          <w:lang w:val="pt-BR"/>
        </w:rPr>
        <w:t xml:space="preserve"> pode ter se enganado no momento de reagrupar a dezena que resulta da adição das unidades</w:t>
      </w:r>
      <w:r w:rsidR="00012991">
        <w:rPr>
          <w:rFonts w:ascii="Tahoma" w:hAnsi="Tahoma" w:cs="Tahoma"/>
          <w:lang w:val="pt-BR"/>
        </w:rPr>
        <w:br/>
      </w:r>
      <w:r w:rsidRPr="00B37174">
        <w:rPr>
          <w:rFonts w:ascii="Tahoma" w:hAnsi="Tahoma" w:cs="Tahoma"/>
          <w:lang w:val="pt-BR"/>
        </w:rPr>
        <w:t xml:space="preserve">(8 + 2 = 10), posicionando o resultado da soma das unidades ao lado do resultado da soma as dezenas. Para apoiar o aluno que não desenvolveu a habilidade exigida na questão ou que a desenvolveu parcialmente, o professor pode retomar as atividades das páginas 56 e 57 da Unidade </w:t>
      </w:r>
      <w:r>
        <w:rPr>
          <w:rFonts w:ascii="Tahoma" w:hAnsi="Tahoma" w:cs="Tahoma"/>
          <w:lang w:val="pt-BR"/>
        </w:rPr>
        <w:t>3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Pr="00B37174">
        <w:rPr>
          <w:rFonts w:ascii="Tahoma" w:hAnsi="Tahoma" w:cs="Tahoma"/>
          <w:lang w:val="pt-BR"/>
        </w:rPr>
        <w:t xml:space="preserve">; os problemas propostos envolvem adição com números de até </w:t>
      </w:r>
      <w:r>
        <w:rPr>
          <w:rFonts w:ascii="Tahoma" w:hAnsi="Tahoma" w:cs="Tahoma"/>
          <w:lang w:val="pt-BR"/>
        </w:rPr>
        <w:t>dois</w:t>
      </w:r>
      <w:r w:rsidRPr="00B37174">
        <w:rPr>
          <w:rFonts w:ascii="Tahoma" w:hAnsi="Tahoma" w:cs="Tahoma"/>
          <w:lang w:val="pt-BR"/>
        </w:rPr>
        <w:t xml:space="preserve"> algarismos com ou sem</w:t>
      </w:r>
      <w:r>
        <w:rPr>
          <w:rFonts w:ascii="Tahoma" w:hAnsi="Tahoma" w:cs="Tahoma"/>
          <w:lang w:val="pt-BR"/>
        </w:rPr>
        <w:t xml:space="preserve"> o suporte de</w:t>
      </w:r>
      <w:r w:rsidRPr="00B37174">
        <w:rPr>
          <w:rFonts w:ascii="Tahoma" w:hAnsi="Tahoma" w:cs="Tahoma"/>
          <w:lang w:val="pt-BR"/>
        </w:rPr>
        <w:t xml:space="preserve"> imagens e estratégias de cálculo da adição.</w:t>
      </w:r>
    </w:p>
    <w:p w14:paraId="4E7E626F" w14:textId="77777777" w:rsidR="00C93159" w:rsidRPr="00012991" w:rsidRDefault="00C93159" w:rsidP="00C93159">
      <w:pPr>
        <w:pStyle w:val="00textoserifado"/>
        <w:rPr>
          <w:rFonts w:ascii="Tahoma" w:hAnsi="Tahoma" w:cs="Tahoma"/>
          <w:sz w:val="16"/>
          <w:szCs w:val="16"/>
          <w:lang w:val="pt-BR"/>
        </w:rPr>
      </w:pPr>
    </w:p>
    <w:p w14:paraId="61931304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13. Alternativa </w:t>
      </w:r>
      <w:r w:rsidRPr="0030613B">
        <w:rPr>
          <w:rFonts w:ascii="Tahoma" w:hAnsi="Tahoma" w:cs="Tahoma"/>
          <w:b/>
          <w:lang w:val="pt-BR"/>
        </w:rPr>
        <w:t>d</w:t>
      </w:r>
      <w:r w:rsidRPr="00B37174">
        <w:rPr>
          <w:rFonts w:ascii="Tahoma" w:hAnsi="Tahoma" w:cs="Tahoma"/>
          <w:b/>
          <w:bCs/>
          <w:lang w:val="pt-BR"/>
        </w:rPr>
        <w:t>.</w:t>
      </w:r>
    </w:p>
    <w:p w14:paraId="624D605C" w14:textId="70FE0A8C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seleciona a alternativa </w:t>
      </w:r>
      <w:r w:rsidRPr="0030613B">
        <w:rPr>
          <w:rFonts w:ascii="Tahoma" w:hAnsi="Tahoma" w:cs="Tahoma"/>
          <w:iCs/>
          <w:lang w:val="pt-BR"/>
        </w:rPr>
        <w:t>d</w:t>
      </w:r>
      <w:r w:rsidRPr="00B37174">
        <w:rPr>
          <w:rFonts w:ascii="Tahoma" w:hAnsi="Tahoma" w:cs="Tahoma"/>
          <w:lang w:val="pt-BR"/>
        </w:rPr>
        <w:t xml:space="preserve"> sabe resolver problema de subtração com números de até </w:t>
      </w:r>
      <w:r>
        <w:rPr>
          <w:rFonts w:ascii="Tahoma" w:hAnsi="Tahoma" w:cs="Tahoma"/>
          <w:lang w:val="pt-BR"/>
        </w:rPr>
        <w:t>dois</w:t>
      </w:r>
      <w:r w:rsidRPr="00B37174">
        <w:rPr>
          <w:rFonts w:ascii="Tahoma" w:hAnsi="Tahoma" w:cs="Tahoma"/>
          <w:lang w:val="pt-BR"/>
        </w:rPr>
        <w:t xml:space="preserve"> algarismos, com significado de separar e sem </w:t>
      </w:r>
      <w:r>
        <w:rPr>
          <w:rFonts w:ascii="Tahoma" w:hAnsi="Tahoma" w:cs="Tahoma"/>
          <w:lang w:val="pt-BR"/>
        </w:rPr>
        <w:t>o suporte de</w:t>
      </w:r>
      <w:r w:rsidRPr="00B37174">
        <w:rPr>
          <w:rFonts w:ascii="Tahoma" w:hAnsi="Tahoma" w:cs="Tahoma"/>
          <w:lang w:val="pt-BR"/>
        </w:rPr>
        <w:t xml:space="preserve"> imagem. O aluno que seleciona a alternativa </w:t>
      </w:r>
      <w:proofErr w:type="spellStart"/>
      <w:r w:rsidRPr="0030613B">
        <w:rPr>
          <w:rFonts w:ascii="Tahoma" w:hAnsi="Tahoma" w:cs="Tahoma"/>
          <w:lang w:val="pt-BR"/>
        </w:rPr>
        <w:t>a</w:t>
      </w:r>
      <w:proofErr w:type="spellEnd"/>
      <w:r w:rsidRPr="00B37174">
        <w:rPr>
          <w:rFonts w:ascii="Tahoma" w:hAnsi="Tahoma" w:cs="Tahoma"/>
          <w:lang w:val="pt-BR"/>
        </w:rPr>
        <w:t xml:space="preserve"> pode ter se equivocado ao usar o algoritmo usual, posicionando incorretamente a dezena do número 11 sob a unidade do número 28. O aluno que seleciona a alternativa </w:t>
      </w:r>
      <w:r w:rsidRPr="0030613B">
        <w:rPr>
          <w:rFonts w:ascii="Tahoma" w:hAnsi="Tahoma" w:cs="Tahoma"/>
          <w:lang w:val="pt-BR"/>
        </w:rPr>
        <w:t>b</w:t>
      </w:r>
      <w:r w:rsidRPr="00B37174">
        <w:rPr>
          <w:rFonts w:ascii="Tahoma" w:hAnsi="Tahoma" w:cs="Tahoma"/>
          <w:lang w:val="pt-BR"/>
        </w:rPr>
        <w:t xml:space="preserve"> pode ter se equivoca</w:t>
      </w:r>
      <w:r>
        <w:rPr>
          <w:rFonts w:ascii="Tahoma" w:hAnsi="Tahoma" w:cs="Tahoma"/>
          <w:lang w:val="pt-BR"/>
        </w:rPr>
        <w:t>do</w:t>
      </w:r>
      <w:r w:rsidRPr="00B37174">
        <w:rPr>
          <w:rFonts w:ascii="Tahoma" w:hAnsi="Tahoma" w:cs="Tahoma"/>
          <w:lang w:val="pt-BR"/>
        </w:rPr>
        <w:t xml:space="preserve"> ao usar o algoritmo usual, posicionando incorretamente a unidade do número 11 sob a dezena do número 28. O aluno que seleciona a alternativa </w:t>
      </w:r>
      <w:r w:rsidRPr="0030613B">
        <w:rPr>
          <w:rFonts w:ascii="Tahoma" w:hAnsi="Tahoma" w:cs="Tahoma"/>
          <w:lang w:val="pt-BR"/>
        </w:rPr>
        <w:t>c</w:t>
      </w:r>
      <w:r w:rsidRPr="00B37174">
        <w:rPr>
          <w:rFonts w:ascii="Tahoma" w:hAnsi="Tahoma" w:cs="Tahoma"/>
          <w:lang w:val="pt-BR"/>
        </w:rPr>
        <w:t xml:space="preserve"> pode ter se confundido ao identificar a operação que resolve o problema e realizado a adição dos valores. Para apoiar o aluno que não desenvolveu a habilidade trabalhada na questão ou que a desenvolveu parcialmente, o professor pode retomar as atividades das páginas 58 a 61 da Unidade 3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>
        <w:rPr>
          <w:rFonts w:ascii="Tahoma" w:hAnsi="Tahoma" w:cs="Tahoma"/>
          <w:lang w:val="pt-BR"/>
        </w:rPr>
        <w:t>,</w:t>
      </w:r>
      <w:r w:rsidRPr="00B37174">
        <w:rPr>
          <w:rFonts w:ascii="Tahoma" w:hAnsi="Tahoma" w:cs="Tahoma"/>
          <w:lang w:val="pt-BR"/>
        </w:rPr>
        <w:t xml:space="preserve"> </w:t>
      </w:r>
      <w:r>
        <w:rPr>
          <w:rFonts w:ascii="Tahoma" w:hAnsi="Tahoma" w:cs="Tahoma"/>
          <w:lang w:val="pt-BR"/>
        </w:rPr>
        <w:t>cuj</w:t>
      </w:r>
      <w:r w:rsidRPr="00B37174">
        <w:rPr>
          <w:rFonts w:ascii="Tahoma" w:hAnsi="Tahoma" w:cs="Tahoma"/>
          <w:lang w:val="pt-BR"/>
        </w:rPr>
        <w:t xml:space="preserve">os problemas propostos envolvem as ideias da subtração com números de até </w:t>
      </w:r>
      <w:r>
        <w:rPr>
          <w:rFonts w:ascii="Tahoma" w:hAnsi="Tahoma" w:cs="Tahoma"/>
          <w:lang w:val="pt-BR"/>
        </w:rPr>
        <w:t>dois</w:t>
      </w:r>
      <w:r w:rsidRPr="00B37174">
        <w:rPr>
          <w:rFonts w:ascii="Tahoma" w:hAnsi="Tahoma" w:cs="Tahoma"/>
          <w:lang w:val="pt-BR"/>
        </w:rPr>
        <w:t xml:space="preserve"> algarismos com ou sem </w:t>
      </w:r>
      <w:r>
        <w:rPr>
          <w:rFonts w:ascii="Tahoma" w:hAnsi="Tahoma" w:cs="Tahoma"/>
          <w:lang w:val="pt-BR"/>
        </w:rPr>
        <w:t>o suporte de</w:t>
      </w:r>
      <w:r w:rsidRPr="00B37174">
        <w:rPr>
          <w:rFonts w:ascii="Tahoma" w:hAnsi="Tahoma" w:cs="Tahoma"/>
          <w:lang w:val="pt-BR"/>
        </w:rPr>
        <w:t xml:space="preserve"> imagens e estratégias de cálculo da subtração.</w:t>
      </w:r>
    </w:p>
    <w:p w14:paraId="5E5D2B3C" w14:textId="77777777" w:rsidR="00012991" w:rsidRPr="00012991" w:rsidRDefault="00012991" w:rsidP="00012991">
      <w:pPr>
        <w:pStyle w:val="00textoserifado"/>
        <w:rPr>
          <w:rFonts w:ascii="Tahoma" w:hAnsi="Tahoma" w:cs="Tahoma"/>
          <w:sz w:val="16"/>
          <w:szCs w:val="16"/>
          <w:lang w:val="pt-BR"/>
        </w:rPr>
      </w:pPr>
    </w:p>
    <w:p w14:paraId="597651E7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14. Alternativa </w:t>
      </w:r>
      <w:r w:rsidRPr="0030613B">
        <w:rPr>
          <w:rFonts w:ascii="Tahoma" w:hAnsi="Tahoma" w:cs="Tahoma"/>
          <w:b/>
          <w:lang w:val="pt-BR"/>
        </w:rPr>
        <w:t>a</w:t>
      </w:r>
      <w:r w:rsidRPr="00B37174">
        <w:rPr>
          <w:rFonts w:ascii="Tahoma" w:hAnsi="Tahoma" w:cs="Tahoma"/>
          <w:b/>
          <w:bCs/>
          <w:lang w:val="pt-BR"/>
        </w:rPr>
        <w:t>.</w:t>
      </w:r>
    </w:p>
    <w:p w14:paraId="2B30F77E" w14:textId="4143D167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responde corretamente à questão sabe comparar informações de pesquisas apresentadas em tabela simples a essas mesmas informações em gráficos de barras. O aluno que desenvolveu parcialmente essa habilidade pode ter escolhido a alternativa </w:t>
      </w:r>
      <w:r w:rsidRPr="0030613B">
        <w:rPr>
          <w:rFonts w:ascii="Tahoma" w:hAnsi="Tahoma" w:cs="Tahoma"/>
          <w:lang w:val="pt-BR"/>
        </w:rPr>
        <w:t>d</w:t>
      </w:r>
      <w:r w:rsidRPr="00B37174">
        <w:rPr>
          <w:rFonts w:ascii="Tahoma" w:hAnsi="Tahoma" w:cs="Tahoma"/>
          <w:lang w:val="pt-BR"/>
        </w:rPr>
        <w:t xml:space="preserve">, em que as informações a respeito das </w:t>
      </w:r>
      <w:r w:rsidRPr="00B37174">
        <w:rPr>
          <w:rFonts w:ascii="Tahoma" w:hAnsi="Tahoma" w:cs="Tahoma"/>
          <w:i/>
          <w:lang w:val="pt-BR"/>
        </w:rPr>
        <w:t>pizzas</w:t>
      </w:r>
      <w:r w:rsidRPr="00B37174">
        <w:rPr>
          <w:rFonts w:ascii="Tahoma" w:hAnsi="Tahoma" w:cs="Tahoma"/>
          <w:lang w:val="pt-BR"/>
        </w:rPr>
        <w:t xml:space="preserve"> de atum e quatro queijos estão corretas. O aluno que selecionou as alternativas </w:t>
      </w:r>
      <w:r w:rsidRPr="0030613B">
        <w:rPr>
          <w:rFonts w:ascii="Tahoma" w:hAnsi="Tahoma" w:cs="Tahoma"/>
          <w:lang w:val="pt-BR"/>
        </w:rPr>
        <w:t>b</w:t>
      </w:r>
      <w:r w:rsidRPr="00B37174">
        <w:rPr>
          <w:rFonts w:ascii="Tahoma" w:hAnsi="Tahoma" w:cs="Tahoma"/>
          <w:lang w:val="pt-BR"/>
        </w:rPr>
        <w:t xml:space="preserve"> ou </w:t>
      </w:r>
      <w:r w:rsidRPr="0030613B">
        <w:rPr>
          <w:rFonts w:ascii="Tahoma" w:hAnsi="Tahoma" w:cs="Tahoma"/>
          <w:lang w:val="pt-BR"/>
        </w:rPr>
        <w:t>c</w:t>
      </w:r>
      <w:r w:rsidRPr="00B37174">
        <w:rPr>
          <w:rFonts w:ascii="Tahoma" w:hAnsi="Tahoma" w:cs="Tahoma"/>
          <w:lang w:val="pt-BR"/>
        </w:rPr>
        <w:t xml:space="preserve"> ainda não desenvolveu a habilidade de leitura de dados em tabela simples e de sua representação em gráfico porque os dados apresentados nos gráficos dessas alternativas não correspondem a nenhum dos tipos de </w:t>
      </w:r>
      <w:r w:rsidRPr="00B37174">
        <w:rPr>
          <w:rFonts w:ascii="Tahoma" w:hAnsi="Tahoma" w:cs="Tahoma"/>
          <w:i/>
          <w:lang w:val="pt-BR"/>
        </w:rPr>
        <w:t>pizza</w:t>
      </w:r>
      <w:r w:rsidRPr="00B37174">
        <w:rPr>
          <w:rFonts w:ascii="Tahoma" w:hAnsi="Tahoma" w:cs="Tahoma"/>
          <w:lang w:val="pt-BR"/>
        </w:rPr>
        <w:t>. Para auxiliar o aluno que ainda não desenvolveu a habilidade proposta ou que a desenvolveu parcialmente, o professor pode retomar as atividades das páginas 70 e 71 da Unidade 3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Pr="00B37174">
        <w:rPr>
          <w:rFonts w:ascii="Tahoma" w:hAnsi="Tahoma" w:cs="Tahoma"/>
          <w:lang w:val="pt-BR"/>
        </w:rPr>
        <w:t>, que tratam de leitura de informações em gráficos de barras e a comparação de gráficos com tabelas.</w:t>
      </w:r>
    </w:p>
    <w:p w14:paraId="0394DAF5" w14:textId="77777777" w:rsidR="00012991" w:rsidRPr="00012991" w:rsidRDefault="00012991" w:rsidP="00012991">
      <w:pPr>
        <w:pStyle w:val="00textoserifado"/>
        <w:rPr>
          <w:rFonts w:ascii="Tahoma" w:hAnsi="Tahoma" w:cs="Tahoma"/>
          <w:sz w:val="16"/>
          <w:szCs w:val="16"/>
          <w:lang w:val="pt-BR"/>
        </w:rPr>
      </w:pPr>
    </w:p>
    <w:p w14:paraId="7F9CCBDB" w14:textId="77777777" w:rsidR="00C93159" w:rsidRPr="00B37174" w:rsidRDefault="00C93159" w:rsidP="00C93159">
      <w:pPr>
        <w:pStyle w:val="00textoserifado"/>
        <w:rPr>
          <w:rFonts w:ascii="Tahoma" w:hAnsi="Tahoma" w:cs="Tahoma"/>
          <w:b/>
          <w:bCs/>
          <w:lang w:val="pt-BR"/>
        </w:rPr>
      </w:pPr>
      <w:r w:rsidRPr="00B37174">
        <w:rPr>
          <w:rFonts w:ascii="Tahoma" w:hAnsi="Tahoma" w:cs="Tahoma"/>
          <w:b/>
          <w:bCs/>
          <w:lang w:val="pt-BR"/>
        </w:rPr>
        <w:t xml:space="preserve">15. Alternativa </w:t>
      </w:r>
      <w:r w:rsidRPr="0030613B">
        <w:rPr>
          <w:rFonts w:ascii="Tahoma" w:hAnsi="Tahoma" w:cs="Tahoma"/>
          <w:b/>
          <w:lang w:val="pt-BR"/>
        </w:rPr>
        <w:t>a</w:t>
      </w:r>
      <w:r w:rsidRPr="00B37174">
        <w:rPr>
          <w:rFonts w:ascii="Tahoma" w:hAnsi="Tahoma" w:cs="Tahoma"/>
          <w:b/>
          <w:bCs/>
          <w:lang w:val="pt-BR"/>
        </w:rPr>
        <w:t>.</w:t>
      </w:r>
    </w:p>
    <w:p w14:paraId="3D459615" w14:textId="2F734B11" w:rsidR="00C93159" w:rsidRPr="00B37174" w:rsidRDefault="00C93159" w:rsidP="00C93159">
      <w:pPr>
        <w:pStyle w:val="00textoserifado"/>
        <w:rPr>
          <w:rFonts w:ascii="Tahoma" w:hAnsi="Tahoma" w:cs="Tahoma"/>
          <w:lang w:val="pt-BR"/>
        </w:rPr>
      </w:pPr>
      <w:r w:rsidRPr="00B37174">
        <w:rPr>
          <w:rFonts w:ascii="Tahoma" w:hAnsi="Tahoma" w:cs="Tahoma"/>
          <w:lang w:val="pt-BR"/>
        </w:rPr>
        <w:t xml:space="preserve">O aluno que responde corretamente à questão sabe identificar informações de pesquisas apresentadas por meio de tabela de dupla entrada. O aluno que desenvolveu parcialmente essa habilidade pode ter escolhido a alternativa </w:t>
      </w:r>
      <w:r w:rsidRPr="0030613B">
        <w:rPr>
          <w:rFonts w:ascii="Tahoma" w:hAnsi="Tahoma" w:cs="Tahoma"/>
          <w:lang w:val="pt-BR"/>
        </w:rPr>
        <w:t>b</w:t>
      </w:r>
      <w:r w:rsidRPr="00B37174">
        <w:rPr>
          <w:rFonts w:ascii="Tahoma" w:hAnsi="Tahoma" w:cs="Tahoma"/>
          <w:lang w:val="pt-BR"/>
        </w:rPr>
        <w:t xml:space="preserve"> ou </w:t>
      </w:r>
      <w:r w:rsidRPr="0030613B">
        <w:rPr>
          <w:rFonts w:ascii="Tahoma" w:hAnsi="Tahoma" w:cs="Tahoma"/>
          <w:lang w:val="pt-BR"/>
        </w:rPr>
        <w:t>c</w:t>
      </w:r>
      <w:r w:rsidRPr="00B37174">
        <w:rPr>
          <w:rFonts w:ascii="Tahoma" w:hAnsi="Tahoma" w:cs="Tahoma"/>
          <w:lang w:val="pt-BR"/>
        </w:rPr>
        <w:t>, em que as informações ora se refere</w:t>
      </w:r>
      <w:r>
        <w:rPr>
          <w:rFonts w:ascii="Tahoma" w:hAnsi="Tahoma" w:cs="Tahoma"/>
          <w:lang w:val="pt-BR"/>
        </w:rPr>
        <w:t>m</w:t>
      </w:r>
      <w:r w:rsidRPr="00B37174">
        <w:rPr>
          <w:rFonts w:ascii="Tahoma" w:hAnsi="Tahoma" w:cs="Tahoma"/>
          <w:lang w:val="pt-BR"/>
        </w:rPr>
        <w:t xml:space="preserve"> à escola 2, mas não ao </w:t>
      </w:r>
      <w:r w:rsidRPr="00B37174">
        <w:rPr>
          <w:rFonts w:ascii="Tahoma" w:hAnsi="Tahoma" w:cs="Tahoma"/>
          <w:i/>
          <w:lang w:val="pt-BR"/>
        </w:rPr>
        <w:t>videogame</w:t>
      </w:r>
      <w:r w:rsidRPr="00B37174">
        <w:rPr>
          <w:rFonts w:ascii="Tahoma" w:hAnsi="Tahoma" w:cs="Tahoma"/>
          <w:lang w:val="pt-BR"/>
        </w:rPr>
        <w:t>, ora se refere</w:t>
      </w:r>
      <w:r>
        <w:rPr>
          <w:rFonts w:ascii="Tahoma" w:hAnsi="Tahoma" w:cs="Tahoma"/>
          <w:lang w:val="pt-BR"/>
        </w:rPr>
        <w:t>m</w:t>
      </w:r>
      <w:r w:rsidRPr="00B37174">
        <w:rPr>
          <w:rFonts w:ascii="Tahoma" w:hAnsi="Tahoma" w:cs="Tahoma"/>
          <w:lang w:val="pt-BR"/>
        </w:rPr>
        <w:t xml:space="preserve"> ao </w:t>
      </w:r>
      <w:r w:rsidRPr="00B37174">
        <w:rPr>
          <w:rFonts w:ascii="Tahoma" w:hAnsi="Tahoma" w:cs="Tahoma"/>
          <w:i/>
          <w:lang w:val="pt-BR"/>
        </w:rPr>
        <w:t>videogame</w:t>
      </w:r>
      <w:r w:rsidRPr="00B37174">
        <w:rPr>
          <w:rFonts w:ascii="Tahoma" w:hAnsi="Tahoma" w:cs="Tahoma"/>
          <w:lang w:val="pt-BR"/>
        </w:rPr>
        <w:t xml:space="preserve">, mas não à escola 2. O aluno que selecionou a alternativa </w:t>
      </w:r>
      <w:r w:rsidRPr="0030613B">
        <w:rPr>
          <w:rFonts w:ascii="Tahoma" w:hAnsi="Tahoma" w:cs="Tahoma"/>
          <w:lang w:val="pt-BR"/>
        </w:rPr>
        <w:t>d</w:t>
      </w:r>
      <w:r w:rsidRPr="00B37174">
        <w:rPr>
          <w:rFonts w:ascii="Tahoma" w:hAnsi="Tahoma" w:cs="Tahoma"/>
          <w:lang w:val="pt-BR"/>
        </w:rPr>
        <w:t xml:space="preserve"> ainda não desenvolveu a habilidade trabalhada na questão porque os dados não correspondem à escola tampouco ao </w:t>
      </w:r>
      <w:r w:rsidRPr="00B37174">
        <w:rPr>
          <w:rFonts w:ascii="Tahoma" w:hAnsi="Tahoma" w:cs="Tahoma"/>
          <w:i/>
          <w:lang w:val="pt-BR"/>
        </w:rPr>
        <w:t>videogame</w:t>
      </w:r>
      <w:r w:rsidRPr="00B37174">
        <w:rPr>
          <w:rFonts w:ascii="Tahoma" w:hAnsi="Tahoma" w:cs="Tahoma"/>
          <w:lang w:val="pt-BR"/>
        </w:rPr>
        <w:t xml:space="preserve">. Para auxiliar o aluno que ainda não desenvolveu a habilidade requerida ou que a desenvolveu parcialmente, o professor pode retomar as atividades das páginas </w:t>
      </w:r>
      <w:r>
        <w:rPr>
          <w:rFonts w:ascii="Tahoma" w:hAnsi="Tahoma" w:cs="Tahoma"/>
          <w:lang w:val="pt-BR"/>
        </w:rPr>
        <w:t>90</w:t>
      </w:r>
      <w:r w:rsidRPr="00B37174">
        <w:rPr>
          <w:rFonts w:ascii="Tahoma" w:hAnsi="Tahoma" w:cs="Tahoma"/>
          <w:lang w:val="pt-BR"/>
        </w:rPr>
        <w:t xml:space="preserve"> e </w:t>
      </w:r>
      <w:r>
        <w:rPr>
          <w:rFonts w:ascii="Tahoma" w:hAnsi="Tahoma" w:cs="Tahoma"/>
          <w:lang w:val="pt-BR"/>
        </w:rPr>
        <w:t>91</w:t>
      </w:r>
      <w:r w:rsidRPr="00B37174">
        <w:rPr>
          <w:rFonts w:ascii="Tahoma" w:hAnsi="Tahoma" w:cs="Tahoma"/>
          <w:lang w:val="pt-BR"/>
        </w:rPr>
        <w:t xml:space="preserve"> da Unidade 4</w:t>
      </w:r>
      <w:r w:rsidR="00012991">
        <w:rPr>
          <w:rFonts w:ascii="Tahoma" w:hAnsi="Tahoma" w:cs="Tahoma"/>
          <w:lang w:val="pt-BR"/>
        </w:rPr>
        <w:t xml:space="preserve"> </w:t>
      </w:r>
      <w:r w:rsidR="00012991">
        <w:rPr>
          <w:rFonts w:ascii="Tahoma" w:hAnsi="Tahoma" w:cs="Tahoma"/>
        </w:rPr>
        <w:t xml:space="preserve">do </w:t>
      </w:r>
      <w:proofErr w:type="spellStart"/>
      <w:r w:rsidR="00012991">
        <w:rPr>
          <w:rFonts w:ascii="Tahoma" w:hAnsi="Tahoma" w:cs="Tahoma"/>
        </w:rPr>
        <w:t>Livro</w:t>
      </w:r>
      <w:proofErr w:type="spellEnd"/>
      <w:r w:rsidR="00012991">
        <w:rPr>
          <w:rFonts w:ascii="Tahoma" w:hAnsi="Tahoma" w:cs="Tahoma"/>
        </w:rPr>
        <w:t xml:space="preserve"> do </w:t>
      </w:r>
      <w:proofErr w:type="spellStart"/>
      <w:r w:rsidR="00012991">
        <w:rPr>
          <w:rFonts w:ascii="Tahoma" w:hAnsi="Tahoma" w:cs="Tahoma"/>
        </w:rPr>
        <w:t>Estudante</w:t>
      </w:r>
      <w:proofErr w:type="spellEnd"/>
      <w:r w:rsidRPr="00B37174">
        <w:rPr>
          <w:rFonts w:ascii="Tahoma" w:hAnsi="Tahoma" w:cs="Tahoma"/>
          <w:lang w:val="pt-BR"/>
        </w:rPr>
        <w:t xml:space="preserve">, que </w:t>
      </w:r>
      <w:r>
        <w:rPr>
          <w:rFonts w:ascii="Tahoma" w:hAnsi="Tahoma" w:cs="Tahoma"/>
          <w:lang w:val="pt-BR"/>
        </w:rPr>
        <w:t>trabalham a</w:t>
      </w:r>
      <w:r w:rsidRPr="00B37174">
        <w:rPr>
          <w:rFonts w:ascii="Tahoma" w:hAnsi="Tahoma" w:cs="Tahoma"/>
          <w:lang w:val="pt-BR"/>
        </w:rPr>
        <w:t xml:space="preserve"> leitura de informações em tabelas de dupla entrada, obtidas a partir da organização de informações de pesquisas.</w:t>
      </w:r>
      <w:bookmarkStart w:id="2" w:name="_GoBack"/>
      <w:bookmarkEnd w:id="2"/>
    </w:p>
    <w:sectPr w:rsidR="00C93159" w:rsidRPr="00B37174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69E83" w14:textId="77777777" w:rsidR="00C477A1" w:rsidRDefault="00C477A1" w:rsidP="00713DA3">
      <w:pPr>
        <w:spacing w:after="0"/>
      </w:pPr>
      <w:r>
        <w:separator/>
      </w:r>
    </w:p>
  </w:endnote>
  <w:endnote w:type="continuationSeparator" w:id="0">
    <w:p w14:paraId="22CC9B98" w14:textId="77777777" w:rsidR="00C477A1" w:rsidRDefault="00C477A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67D6257-71CA-44CB-9D79-1EB304E28C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93B469B-3972-47C7-8FC0-F1BE9FB086D6}"/>
    <w:embedBold r:id="rId3" w:fontKey="{6FDE0F94-F64D-4FF1-A171-BB65C2378E6B}"/>
    <w:embedItalic r:id="rId4" w:fontKey="{AA29A074-05F2-4528-99D6-09BEEAC9FB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37A7281F-9974-43A4-82BF-F99EBD0D833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B7F4B" w14:textId="77777777" w:rsidR="006C15FE" w:rsidRDefault="006C15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559EC" w14:textId="58F03724" w:rsidR="002278B8" w:rsidRPr="006C15FE" w:rsidRDefault="002278B8" w:rsidP="002278B8">
    <w:pPr>
      <w:pStyle w:val="Rodap"/>
      <w:framePr w:wrap="around" w:vAnchor="text" w:hAnchor="margin" w:xAlign="right" w:y="1"/>
      <w:rPr>
        <w:rStyle w:val="Nmerodepgina"/>
        <w:sz w:val="24"/>
        <w:szCs w:val="24"/>
      </w:rPr>
    </w:pPr>
    <w:r w:rsidRPr="006C15FE">
      <w:rPr>
        <w:rStyle w:val="Nmerodepgina"/>
        <w:sz w:val="24"/>
        <w:szCs w:val="24"/>
      </w:rPr>
      <w:fldChar w:fldCharType="begin"/>
    </w:r>
    <w:r w:rsidRPr="006C15FE">
      <w:rPr>
        <w:rStyle w:val="Nmerodepgina"/>
        <w:sz w:val="24"/>
        <w:szCs w:val="24"/>
      </w:rPr>
      <w:instrText xml:space="preserve">PAGE  </w:instrText>
    </w:r>
    <w:r w:rsidRPr="006C15FE">
      <w:rPr>
        <w:rStyle w:val="Nmerodepgina"/>
        <w:sz w:val="24"/>
        <w:szCs w:val="24"/>
      </w:rPr>
      <w:fldChar w:fldCharType="separate"/>
    </w:r>
    <w:r w:rsidR="00012991">
      <w:rPr>
        <w:rStyle w:val="Nmerodepgina"/>
        <w:noProof/>
        <w:sz w:val="24"/>
        <w:szCs w:val="24"/>
      </w:rPr>
      <w:t>4</w:t>
    </w:r>
    <w:r w:rsidRPr="006C15FE">
      <w:rPr>
        <w:rStyle w:val="Nmerodepgina"/>
        <w:sz w:val="24"/>
        <w:szCs w:val="24"/>
      </w:rPr>
      <w:fldChar w:fldCharType="end"/>
    </w:r>
  </w:p>
  <w:p w14:paraId="0F3FCC6D" w14:textId="2BA9F2FE" w:rsidR="008421B1" w:rsidRPr="006C15FE" w:rsidRDefault="002278B8" w:rsidP="00117110">
    <w:pPr>
      <w:ind w:right="1757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F96D11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F5E31" w14:textId="77777777" w:rsidR="006C15FE" w:rsidRDefault="006C15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2BB62" w14:textId="77777777" w:rsidR="00C477A1" w:rsidRDefault="00C477A1" w:rsidP="00713DA3">
      <w:pPr>
        <w:spacing w:after="0"/>
      </w:pPr>
      <w:r>
        <w:separator/>
      </w:r>
    </w:p>
  </w:footnote>
  <w:footnote w:type="continuationSeparator" w:id="0">
    <w:p w14:paraId="19215582" w14:textId="77777777" w:rsidR="00C477A1" w:rsidRDefault="00C477A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1DA6" w14:textId="77777777" w:rsidR="006C15FE" w:rsidRDefault="006C15F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154C93B5" w:rsidR="008421B1" w:rsidRDefault="009B52C0" w:rsidP="008744CE">
    <w:pPr>
      <w:pStyle w:val="Cabealho"/>
    </w:pPr>
    <w:r>
      <w:rPr>
        <w:noProof/>
        <w:lang w:eastAsia="pt-BR"/>
      </w:rPr>
      <w:drawing>
        <wp:inline distT="0" distB="0" distL="0" distR="0" wp14:anchorId="35CB3583" wp14:editId="4FD0A341">
          <wp:extent cx="5939790" cy="295275"/>
          <wp:effectExtent l="0" t="0" r="3810" b="9525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0E3F8" w14:textId="77777777" w:rsidR="006C15FE" w:rsidRDefault="006C15F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16"/>
  </w:num>
  <w:num w:numId="17">
    <w:abstractNumId w:val="13"/>
  </w:num>
  <w:num w:numId="1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1775"/>
    <w:rsid w:val="00001267"/>
    <w:rsid w:val="00010085"/>
    <w:rsid w:val="00012991"/>
    <w:rsid w:val="00014307"/>
    <w:rsid w:val="000172C8"/>
    <w:rsid w:val="00030373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858B8"/>
    <w:rsid w:val="000910CD"/>
    <w:rsid w:val="00091275"/>
    <w:rsid w:val="00091FB0"/>
    <w:rsid w:val="0009238F"/>
    <w:rsid w:val="00095CC5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17110"/>
    <w:rsid w:val="001204EE"/>
    <w:rsid w:val="001243E2"/>
    <w:rsid w:val="001325E0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66CA4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044B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278B8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4C9A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2001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3807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4F7619"/>
    <w:rsid w:val="00511864"/>
    <w:rsid w:val="00512225"/>
    <w:rsid w:val="0051369F"/>
    <w:rsid w:val="00516F62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C78F2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15FE"/>
    <w:rsid w:val="006C46A4"/>
    <w:rsid w:val="006C77F1"/>
    <w:rsid w:val="006C7D56"/>
    <w:rsid w:val="006D6298"/>
    <w:rsid w:val="006E4ED5"/>
    <w:rsid w:val="006E76F2"/>
    <w:rsid w:val="006F67E1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1F2A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478E0"/>
    <w:rsid w:val="00950DC1"/>
    <w:rsid w:val="00955C0F"/>
    <w:rsid w:val="0096752B"/>
    <w:rsid w:val="009816B1"/>
    <w:rsid w:val="0098197B"/>
    <w:rsid w:val="00981DC6"/>
    <w:rsid w:val="009A3F09"/>
    <w:rsid w:val="009B275B"/>
    <w:rsid w:val="009B3672"/>
    <w:rsid w:val="009B52C0"/>
    <w:rsid w:val="009B6503"/>
    <w:rsid w:val="009C00D9"/>
    <w:rsid w:val="009C34F7"/>
    <w:rsid w:val="009C505B"/>
    <w:rsid w:val="009C634D"/>
    <w:rsid w:val="009D3084"/>
    <w:rsid w:val="009D7CE2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85"/>
    <w:rsid w:val="00B240A1"/>
    <w:rsid w:val="00B3533D"/>
    <w:rsid w:val="00B353B1"/>
    <w:rsid w:val="00B37174"/>
    <w:rsid w:val="00B44D0E"/>
    <w:rsid w:val="00B60B2D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477A1"/>
    <w:rsid w:val="00C5189D"/>
    <w:rsid w:val="00C53F6E"/>
    <w:rsid w:val="00C54DE8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3159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42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D51EF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78A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docId w15:val="{39E3453A-5EF0-4908-8F5E-4B6CDB1F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B37174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F3678A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customStyle="1" w:styleId="TabeladeGrade1Clara-nfase31">
    <w:name w:val="Tabela de Grade 1 Clara - Ênfase 31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customStyle="1" w:styleId="TabelaSimples21">
    <w:name w:val="Tabela Simples 21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2278B8"/>
  </w:style>
  <w:style w:type="paragraph" w:customStyle="1" w:styleId="Estilo00cabeosLatimCambria-Bold">
    <w:name w:val="Estilo 00_cabeços + (Latim) Cambria-Bold"/>
    <w:basedOn w:val="Normal"/>
    <w:rsid w:val="00B37174"/>
    <w:pPr>
      <w:spacing w:after="0"/>
      <w:outlineLvl w:val="0"/>
    </w:pPr>
    <w:rPr>
      <w:rFonts w:ascii="Cambria" w:eastAsiaTheme="minorEastAsia" w:hAnsi="Cambria" w:cs="Cambria"/>
      <w:b/>
      <w:bCs/>
      <w:caps/>
      <w:color w:val="0068A7"/>
      <w:sz w:val="32"/>
      <w:szCs w:val="32"/>
      <w:lang w:eastAsia="es-ES"/>
    </w:rPr>
  </w:style>
  <w:style w:type="paragraph" w:customStyle="1" w:styleId="Estilo00textoserifadoLatimCambria-Bold16ptNegrito">
    <w:name w:val="Estilo 00_texto_serifado + (Latim) Cambria-Bold 16 pt Negrito"/>
    <w:basedOn w:val="00textoserifado"/>
    <w:rsid w:val="00B37174"/>
    <w:rPr>
      <w:b/>
      <w:bCs/>
      <w:sz w:val="32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7CE2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7CE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D7CE2"/>
    <w:pPr>
      <w:spacing w:after="0"/>
    </w:pPr>
  </w:style>
  <w:style w:type="paragraph" w:customStyle="1" w:styleId="Estilo00cabeosLatimCambria-Bold1">
    <w:name w:val="Estilo 00_cabeços + (Latim) Cambria-Bold1"/>
    <w:basedOn w:val="00cabeos"/>
    <w:rsid w:val="00F3678A"/>
    <w:rPr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197AB-F5F4-43B0-81B3-C9A74475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2065</Words>
  <Characters>11156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Maria Toledo</dc:creator>
  <cp:lastModifiedBy>Nilza Shizue Yoshida</cp:lastModifiedBy>
  <cp:revision>8</cp:revision>
  <cp:lastPrinted>2017-10-17T11:21:00Z</cp:lastPrinted>
  <dcterms:created xsi:type="dcterms:W3CDTF">2017-12-22T17:37:00Z</dcterms:created>
  <dcterms:modified xsi:type="dcterms:W3CDTF">2018-01-04T21:56:00Z</dcterms:modified>
</cp:coreProperties>
</file>