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17955" w14:textId="77777777" w:rsidR="00405FFE" w:rsidRPr="00E010ED" w:rsidRDefault="00405FFE" w:rsidP="000D005C">
      <w:pPr>
        <w:pStyle w:val="00cabeos"/>
      </w:pPr>
      <w:r w:rsidRPr="00912D8D">
        <w:t>SEQUÊNCIA</w:t>
      </w:r>
      <w:r w:rsidRPr="006D6298">
        <w:t xml:space="preserve"> DID</w:t>
      </w:r>
      <w:r>
        <w:t>Á</w:t>
      </w:r>
      <w:r w:rsidRPr="006D6298">
        <w:t>TI</w:t>
      </w:r>
      <w:r>
        <w:t>C</w:t>
      </w:r>
      <w:r w:rsidRPr="006D6298">
        <w:t>A</w:t>
      </w:r>
      <w:r>
        <w:t xml:space="preserve"> 12</w:t>
      </w:r>
    </w:p>
    <w:p w14:paraId="51C86E32" w14:textId="77777777" w:rsidR="00405FFE" w:rsidRPr="00A46474" w:rsidRDefault="00405FFE" w:rsidP="000D005C">
      <w:pPr>
        <w:pStyle w:val="00cabeos"/>
        <w:rPr>
          <w:rFonts w:ascii="Arial" w:hAnsi="Arial" w:cs="Arial"/>
          <w:color w:val="FF0000"/>
          <w:sz w:val="24"/>
          <w:szCs w:val="24"/>
        </w:rPr>
      </w:pPr>
      <w:r w:rsidRPr="000D005C">
        <w:t>MUlTIplICAÇÃO</w:t>
      </w:r>
      <w:r>
        <w:t xml:space="preserve"> E DIvISÃO</w:t>
      </w:r>
    </w:p>
    <w:p w14:paraId="11385679" w14:textId="77777777" w:rsidR="00405FFE" w:rsidRPr="007B562C" w:rsidRDefault="00405FFE" w:rsidP="00405FFE">
      <w:pPr>
        <w:pStyle w:val="00textosemparagrafo"/>
      </w:pPr>
    </w:p>
    <w:p w14:paraId="395A1F6C" w14:textId="77777777" w:rsidR="00405FFE" w:rsidRPr="000F0520" w:rsidRDefault="00405FFE" w:rsidP="00593D8C">
      <w:pPr>
        <w:pStyle w:val="00PESO2"/>
        <w:rPr>
          <w:rFonts w:eastAsia="Times New Roman"/>
          <w:szCs w:val="24"/>
        </w:rPr>
      </w:pPr>
      <w:r w:rsidRPr="000F0520">
        <w:t>Unidade temática</w:t>
      </w:r>
      <w:r>
        <w:rPr>
          <w:color w:val="000000" w:themeColor="text1"/>
        </w:rPr>
        <w:t xml:space="preserve"> </w:t>
      </w:r>
    </w:p>
    <w:p w14:paraId="5174464E" w14:textId="77777777" w:rsidR="00405FFE" w:rsidRPr="007B562C" w:rsidRDefault="00405FFE" w:rsidP="00405FFE">
      <w:pPr>
        <w:pStyle w:val="00textosemparagrafo"/>
        <w:rPr>
          <w:rFonts w:eastAsia="Times New Roman"/>
          <w:sz w:val="24"/>
          <w:szCs w:val="24"/>
        </w:rPr>
      </w:pPr>
      <w:r>
        <w:rPr>
          <w:rFonts w:eastAsia="Arial"/>
        </w:rPr>
        <w:t>Números</w:t>
      </w:r>
    </w:p>
    <w:p w14:paraId="74B9F088" w14:textId="77777777" w:rsidR="00405FFE" w:rsidRDefault="00405FFE" w:rsidP="00405FFE">
      <w:pPr>
        <w:pStyle w:val="00textosemparagrafo"/>
        <w:rPr>
          <w:rFonts w:asciiTheme="majorHAnsi" w:eastAsia="Arial" w:hAnsiTheme="majorHAnsi"/>
          <w:b/>
          <w:bCs/>
          <w:sz w:val="29"/>
          <w:szCs w:val="29"/>
        </w:rPr>
      </w:pPr>
    </w:p>
    <w:p w14:paraId="1C4D7537" w14:textId="77777777" w:rsidR="00405FFE" w:rsidRPr="00E722D2" w:rsidRDefault="00405FFE" w:rsidP="00593D8C">
      <w:pPr>
        <w:pStyle w:val="00PESO2"/>
        <w:rPr>
          <w:rFonts w:asciiTheme="majorHAnsi" w:hAnsiTheme="majorHAnsi" w:cs="Tahoma"/>
          <w:sz w:val="28"/>
          <w:szCs w:val="28"/>
        </w:rPr>
      </w:pPr>
      <w:r w:rsidRPr="00A46474">
        <w:t>Objeto</w:t>
      </w:r>
      <w:r>
        <w:t>s</w:t>
      </w:r>
      <w:r w:rsidRPr="00A46474">
        <w:t xml:space="preserve"> de conhecimento</w:t>
      </w:r>
      <w:r w:rsidRPr="00A46474">
        <w:rPr>
          <w:color w:val="FF0000"/>
        </w:rPr>
        <w:t xml:space="preserve"> </w:t>
      </w:r>
    </w:p>
    <w:p w14:paraId="6296705B" w14:textId="77777777" w:rsidR="00405FFE" w:rsidRDefault="00405FFE" w:rsidP="00405FFE">
      <w:pPr>
        <w:pStyle w:val="00textosemparagrafo"/>
        <w:rPr>
          <w:rFonts w:eastAsia="Times New Roman"/>
        </w:rPr>
      </w:pPr>
      <w:r w:rsidRPr="00041D1A">
        <w:rPr>
          <w:rFonts w:eastAsia="Times New Roman"/>
        </w:rPr>
        <w:t>Problemas envolvendo diferentes significados da multiplicação e da divisão: adição de parcelas iguais, configuração retangular, repartição em partes iguais e medida.</w:t>
      </w:r>
      <w:r>
        <w:rPr>
          <w:rFonts w:eastAsia="Times New Roman"/>
        </w:rPr>
        <w:t xml:space="preserve"> </w:t>
      </w:r>
    </w:p>
    <w:p w14:paraId="406147CC" w14:textId="77777777" w:rsidR="00405FFE" w:rsidRPr="009D0F08" w:rsidRDefault="00405FFE" w:rsidP="00405FFE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Significados de metade, terça parte, quarta parte, quinta parte e décima parte. </w:t>
      </w:r>
    </w:p>
    <w:p w14:paraId="6F0C36CC" w14:textId="77777777" w:rsidR="00405FFE" w:rsidRDefault="00405FFE" w:rsidP="00405FFE">
      <w:pPr>
        <w:pStyle w:val="00textosemparagrafo"/>
      </w:pPr>
    </w:p>
    <w:p w14:paraId="429F1A35" w14:textId="77777777" w:rsidR="00405FFE" w:rsidRPr="000F0520" w:rsidRDefault="00405FFE" w:rsidP="00593D8C">
      <w:pPr>
        <w:pStyle w:val="00PESO2"/>
        <w:rPr>
          <w:rFonts w:eastAsia="Times New Roman"/>
          <w:szCs w:val="24"/>
        </w:rPr>
      </w:pPr>
      <w:r>
        <w:t>Habilidades</w:t>
      </w:r>
      <w:r>
        <w:rPr>
          <w:color w:val="000000" w:themeColor="text1"/>
        </w:rPr>
        <w:t xml:space="preserve"> </w:t>
      </w:r>
    </w:p>
    <w:p w14:paraId="6CBD44E2" w14:textId="77777777" w:rsidR="00405FFE" w:rsidRPr="00041D1A" w:rsidRDefault="00405FFE" w:rsidP="00405FFE">
      <w:pPr>
        <w:pStyle w:val="00textosemparagrafo"/>
        <w:rPr>
          <w:rFonts w:eastAsia="Arial"/>
        </w:rPr>
      </w:pPr>
      <w:r w:rsidRPr="00041D1A">
        <w:rPr>
          <w:rFonts w:eastAsia="Arial"/>
        </w:rPr>
        <w:t xml:space="preserve">(EF03MA07) Resolver e elaborar problemas de multiplicação (por 2, 3, 4, 5 e 10) com os significados de adição de parcelas iguais e elementos apresentados em disposição retangular, utilizando diferentes estratégias de cálculo e registros. </w:t>
      </w:r>
    </w:p>
    <w:p w14:paraId="340885F1" w14:textId="77777777" w:rsidR="00405FFE" w:rsidRPr="00194A03" w:rsidRDefault="00405FFE" w:rsidP="00405FFE">
      <w:pPr>
        <w:pStyle w:val="00textosemparagrafo"/>
        <w:rPr>
          <w:rFonts w:eastAsia="Arial"/>
        </w:rPr>
      </w:pPr>
      <w:r w:rsidRPr="00041D1A">
        <w:rPr>
          <w:rFonts w:eastAsia="Arial"/>
        </w:rPr>
        <w:t>(EF03MA0</w:t>
      </w:r>
      <w:r>
        <w:rPr>
          <w:rFonts w:eastAsia="Arial"/>
        </w:rPr>
        <w:t>9</w:t>
      </w:r>
      <w:r w:rsidRPr="00041D1A">
        <w:rPr>
          <w:rFonts w:eastAsia="Arial"/>
        </w:rPr>
        <w:t xml:space="preserve">) </w:t>
      </w:r>
      <w:r>
        <w:rPr>
          <w:rFonts w:eastAsia="Arial"/>
        </w:rPr>
        <w:t>Associar o quociente de uma divisão com resto zero de um número natural por 2, 3, 4, 5 e 10 às ideias de metade, terça, quarta, quinta e décima partes</w:t>
      </w:r>
      <w:r w:rsidRPr="00041D1A">
        <w:rPr>
          <w:rFonts w:eastAsia="Arial"/>
        </w:rPr>
        <w:t>.</w:t>
      </w:r>
    </w:p>
    <w:p w14:paraId="1F6881E6" w14:textId="77777777" w:rsidR="00405FFE" w:rsidRDefault="00405FFE" w:rsidP="00405FFE">
      <w:pPr>
        <w:pStyle w:val="00textosemparagrafo"/>
      </w:pPr>
    </w:p>
    <w:p w14:paraId="074C2974" w14:textId="77777777" w:rsidR="00405FFE" w:rsidRPr="000F0520" w:rsidRDefault="00405FFE" w:rsidP="00593D8C">
      <w:pPr>
        <w:pStyle w:val="00PESO2"/>
      </w:pPr>
      <w:r>
        <w:t>Com foco em:</w:t>
      </w:r>
      <w:r>
        <w:rPr>
          <w:color w:val="000000" w:themeColor="text1"/>
        </w:rPr>
        <w:t xml:space="preserve"> </w:t>
      </w:r>
    </w:p>
    <w:p w14:paraId="0FDEF2E7" w14:textId="7DBEDF2B" w:rsidR="00405FFE" w:rsidRPr="00041D1A" w:rsidRDefault="00405FFE" w:rsidP="00405FFE">
      <w:pPr>
        <w:pStyle w:val="00Textogeralbullet"/>
        <w:rPr>
          <w:rFonts w:eastAsia="Arial"/>
        </w:rPr>
      </w:pPr>
      <w:r w:rsidRPr="00041D1A">
        <w:rPr>
          <w:rFonts w:eastAsia="Arial"/>
        </w:rPr>
        <w:t>Multiplicação por 2, 3, 4, 5 ou 10</w:t>
      </w:r>
      <w:r>
        <w:rPr>
          <w:rFonts w:eastAsia="Arial"/>
        </w:rPr>
        <w:t>.</w:t>
      </w:r>
    </w:p>
    <w:p w14:paraId="77193E63" w14:textId="590445AC" w:rsidR="00405FFE" w:rsidRDefault="00405FFE" w:rsidP="00405FFE">
      <w:pPr>
        <w:pStyle w:val="00Textogeralbullet"/>
        <w:rPr>
          <w:rFonts w:eastAsia="Arial"/>
        </w:rPr>
      </w:pPr>
      <w:r w:rsidRPr="00041D1A">
        <w:rPr>
          <w:rFonts w:eastAsia="Arial"/>
        </w:rPr>
        <w:t>Metade, terça, quarta, quinta e décima partes</w:t>
      </w:r>
      <w:r>
        <w:rPr>
          <w:rFonts w:eastAsia="Arial"/>
        </w:rPr>
        <w:t>.</w:t>
      </w:r>
    </w:p>
    <w:p w14:paraId="7DD94BF3" w14:textId="77777777" w:rsidR="00405FFE" w:rsidRDefault="00405FFE" w:rsidP="00405FFE">
      <w:pPr>
        <w:pStyle w:val="00textosemparagrafo"/>
      </w:pPr>
    </w:p>
    <w:p w14:paraId="1443946E" w14:textId="77777777" w:rsidR="00405FFE" w:rsidRPr="000F0520" w:rsidRDefault="00405FFE" w:rsidP="00593D8C">
      <w:pPr>
        <w:pStyle w:val="00PESO2"/>
      </w:pPr>
      <w:r>
        <w:t>Livro do E</w:t>
      </w:r>
      <w:r w:rsidRPr="00257BF1">
        <w:t>studante</w:t>
      </w:r>
      <w:r w:rsidRPr="00BF3DDA">
        <w:t xml:space="preserve"> </w:t>
      </w:r>
    </w:p>
    <w:p w14:paraId="7FA1E9D8" w14:textId="77777777" w:rsidR="00405FFE" w:rsidRPr="00EA4781" w:rsidRDefault="00405FFE" w:rsidP="00405FFE">
      <w:pPr>
        <w:pStyle w:val="00textosemparagrafo"/>
        <w:rPr>
          <w:rFonts w:eastAsia="Arial"/>
        </w:rPr>
      </w:pPr>
      <w:r w:rsidRPr="00EA4781">
        <w:rPr>
          <w:rFonts w:eastAsia="Arial"/>
        </w:rPr>
        <w:t xml:space="preserve">Unidade </w:t>
      </w:r>
      <w:r>
        <w:rPr>
          <w:rFonts w:eastAsia="Arial"/>
        </w:rPr>
        <w:t>8</w:t>
      </w:r>
      <w:r w:rsidRPr="00EA4781">
        <w:rPr>
          <w:rFonts w:eastAsia="Arial"/>
        </w:rPr>
        <w:t xml:space="preserve"> </w:t>
      </w:r>
      <w:r>
        <w:rPr>
          <w:rFonts w:eastAsia="Arial"/>
        </w:rPr>
        <w:t>–</w:t>
      </w:r>
      <w:r w:rsidRPr="00EA4781">
        <w:rPr>
          <w:rFonts w:eastAsia="Arial"/>
        </w:rPr>
        <w:t xml:space="preserve"> </w:t>
      </w:r>
      <w:r>
        <w:rPr>
          <w:rFonts w:eastAsia="Arial"/>
        </w:rPr>
        <w:t>Multiplicação e divisão</w:t>
      </w:r>
    </w:p>
    <w:p w14:paraId="0194F1EB" w14:textId="3DD88489" w:rsidR="00405FFE" w:rsidRDefault="00405FFE" w:rsidP="00405FFE">
      <w:pPr>
        <w:pStyle w:val="00Textogeralbullet"/>
        <w:rPr>
          <w:rFonts w:eastAsia="Arial"/>
        </w:rPr>
      </w:pPr>
      <w:r>
        <w:rPr>
          <w:rFonts w:eastAsia="Arial"/>
        </w:rPr>
        <w:t>Páginas 185 a 187 do</w:t>
      </w:r>
      <w:r w:rsidRPr="007B562C">
        <w:rPr>
          <w:rFonts w:eastAsia="Arial"/>
        </w:rPr>
        <w:t xml:space="preserve"> </w:t>
      </w:r>
      <w:r w:rsidRPr="00E010ED">
        <w:rPr>
          <w:rFonts w:eastAsia="Arial"/>
        </w:rPr>
        <w:t xml:space="preserve">Livro do </w:t>
      </w:r>
      <w:r>
        <w:rPr>
          <w:rFonts w:eastAsia="Arial"/>
        </w:rPr>
        <w:t>E</w:t>
      </w:r>
      <w:r w:rsidRPr="00E010ED">
        <w:rPr>
          <w:rFonts w:eastAsia="Arial"/>
        </w:rPr>
        <w:t>studante</w:t>
      </w:r>
      <w:r w:rsidRPr="008200CF">
        <w:rPr>
          <w:rFonts w:eastAsia="Arial"/>
        </w:rPr>
        <w:t xml:space="preserve">, </w:t>
      </w:r>
      <w:r>
        <w:rPr>
          <w:rFonts w:eastAsia="Arial"/>
        </w:rPr>
        <w:t>que trabalham multiplicação.</w:t>
      </w:r>
    </w:p>
    <w:p w14:paraId="4A116DF5" w14:textId="4E51FC86" w:rsidR="00405FFE" w:rsidRDefault="00405FFE" w:rsidP="00405FFE">
      <w:pPr>
        <w:pStyle w:val="00Textogeralbullet"/>
        <w:rPr>
          <w:rFonts w:eastAsia="Arial"/>
        </w:rPr>
      </w:pPr>
      <w:r>
        <w:rPr>
          <w:rFonts w:eastAsia="Arial"/>
        </w:rPr>
        <w:t>Páginas 202 a 205 do</w:t>
      </w:r>
      <w:r w:rsidRPr="007B562C">
        <w:rPr>
          <w:rFonts w:eastAsia="Arial"/>
        </w:rPr>
        <w:t xml:space="preserve"> </w:t>
      </w:r>
      <w:r w:rsidRPr="00E010ED">
        <w:rPr>
          <w:rFonts w:eastAsia="Arial"/>
        </w:rPr>
        <w:t xml:space="preserve">Livro do </w:t>
      </w:r>
      <w:r>
        <w:rPr>
          <w:rFonts w:eastAsia="Arial"/>
        </w:rPr>
        <w:t>E</w:t>
      </w:r>
      <w:r w:rsidRPr="00E010ED">
        <w:rPr>
          <w:rFonts w:eastAsia="Arial"/>
        </w:rPr>
        <w:t>studante</w:t>
      </w:r>
      <w:r w:rsidRPr="008200CF">
        <w:rPr>
          <w:rFonts w:eastAsia="Arial"/>
        </w:rPr>
        <w:t xml:space="preserve">, </w:t>
      </w:r>
      <w:r>
        <w:rPr>
          <w:rFonts w:eastAsia="Arial"/>
        </w:rPr>
        <w:t>que trabalham metade, terça, quarta, quinta e décima partes.</w:t>
      </w:r>
    </w:p>
    <w:p w14:paraId="19B42294" w14:textId="77777777" w:rsidR="00405FFE" w:rsidRDefault="00405FFE" w:rsidP="00405FFE">
      <w:pPr>
        <w:pStyle w:val="00textosemparagrafo"/>
        <w:rPr>
          <w:rFonts w:eastAsia="Arial"/>
        </w:rPr>
      </w:pPr>
    </w:p>
    <w:p w14:paraId="2E9F4D27" w14:textId="77777777" w:rsidR="00405FFE" w:rsidRPr="000F0520" w:rsidRDefault="00405FFE" w:rsidP="00593D8C">
      <w:pPr>
        <w:pStyle w:val="00PESO2"/>
        <w:rPr>
          <w:rFonts w:eastAsia="Times New Roman"/>
          <w:szCs w:val="24"/>
        </w:rPr>
      </w:pPr>
      <w:r w:rsidRPr="000F0520">
        <w:t>Quantidade estimada de aulas</w:t>
      </w:r>
      <w:r>
        <w:rPr>
          <w:color w:val="000000" w:themeColor="text1"/>
        </w:rPr>
        <w:t xml:space="preserve"> </w:t>
      </w:r>
    </w:p>
    <w:p w14:paraId="305F8C4A" w14:textId="7A213BDB" w:rsidR="00405FFE" w:rsidRDefault="00405FFE" w:rsidP="00405FFE">
      <w:pPr>
        <w:pStyle w:val="00textosemparagrafo"/>
        <w:rPr>
          <w:rFonts w:eastAsia="Arial"/>
        </w:rPr>
      </w:pPr>
      <w:r w:rsidRPr="00194A03">
        <w:rPr>
          <w:rFonts w:eastAsia="Arial"/>
        </w:rPr>
        <w:t>3 aulas</w:t>
      </w:r>
      <w:r>
        <w:rPr>
          <w:rFonts w:eastAsia="Arial"/>
        </w:rPr>
        <w:t xml:space="preserve"> (de 40 a 50 minutos cada uma.) </w:t>
      </w:r>
    </w:p>
    <w:p w14:paraId="68023811" w14:textId="77777777" w:rsidR="00405FFE" w:rsidRDefault="00405FFE">
      <w:pPr>
        <w:rPr>
          <w:rFonts w:ascii="Tahoma" w:eastAsia="Arial" w:hAnsi="Tahoma" w:cs="Arial"/>
          <w:color w:val="000000"/>
          <w:lang w:eastAsia="es-ES"/>
        </w:rPr>
      </w:pPr>
      <w:r>
        <w:rPr>
          <w:rFonts w:eastAsia="Arial"/>
        </w:rPr>
        <w:br w:type="page"/>
      </w:r>
    </w:p>
    <w:p w14:paraId="4812AF81" w14:textId="77777777" w:rsidR="00405FFE" w:rsidRPr="003324CF" w:rsidRDefault="00405FFE" w:rsidP="00405FFE">
      <w:pPr>
        <w:pStyle w:val="00PESO2"/>
        <w:rPr>
          <w:rFonts w:eastAsia="Times New Roman"/>
        </w:rPr>
      </w:pPr>
      <w:r w:rsidRPr="003324CF">
        <w:rPr>
          <w:rFonts w:eastAsia="Times New Roman"/>
        </w:rPr>
        <w:lastRenderedPageBreak/>
        <w:t>Aula 1</w:t>
      </w:r>
      <w:r>
        <w:rPr>
          <w:color w:val="000000" w:themeColor="text1"/>
        </w:rPr>
        <w:t xml:space="preserve"> </w:t>
      </w:r>
    </w:p>
    <w:p w14:paraId="0FE3CC32" w14:textId="77777777" w:rsidR="00405FFE" w:rsidRDefault="00405FFE" w:rsidP="00405FFE">
      <w:pPr>
        <w:pStyle w:val="00textosemparagrafo"/>
        <w:rPr>
          <w:rFonts w:eastAsia="Arial"/>
        </w:rPr>
      </w:pPr>
    </w:p>
    <w:p w14:paraId="311D55F5" w14:textId="77777777" w:rsidR="00405FFE" w:rsidRPr="00512225" w:rsidRDefault="00405FFE" w:rsidP="00405FFE">
      <w:pPr>
        <w:pStyle w:val="00peso3"/>
        <w:rPr>
          <w:rFonts w:eastAsia="Times New Roman"/>
          <w:szCs w:val="24"/>
        </w:rPr>
      </w:pPr>
      <w:r w:rsidRPr="00512225">
        <w:t>Conteúdo</w:t>
      </w:r>
      <w:r>
        <w:t xml:space="preserve"> específico</w:t>
      </w:r>
      <w:r>
        <w:rPr>
          <w:color w:val="000000" w:themeColor="text1"/>
        </w:rPr>
        <w:t xml:space="preserve"> </w:t>
      </w:r>
    </w:p>
    <w:p w14:paraId="4D776FE5" w14:textId="77777777" w:rsidR="00405FFE" w:rsidRPr="007B562C" w:rsidRDefault="00405FFE" w:rsidP="00405FFE">
      <w:pPr>
        <w:pStyle w:val="00textosemparagrafo"/>
        <w:rPr>
          <w:rFonts w:eastAsia="Times New Roman"/>
          <w:sz w:val="24"/>
          <w:szCs w:val="24"/>
        </w:rPr>
      </w:pPr>
      <w:r>
        <w:rPr>
          <w:rFonts w:eastAsia="Arial"/>
        </w:rPr>
        <w:t>Elaboração de cálculos de multiplicação e divisão.</w:t>
      </w:r>
    </w:p>
    <w:p w14:paraId="7A0C8080" w14:textId="77777777" w:rsidR="00405FFE" w:rsidRDefault="00405FFE" w:rsidP="00405FFE">
      <w:pPr>
        <w:pStyle w:val="00textosemparagrafo"/>
        <w:rPr>
          <w:rFonts w:eastAsia="Arial"/>
          <w:b/>
          <w:bCs/>
          <w:sz w:val="24"/>
          <w:szCs w:val="24"/>
        </w:rPr>
      </w:pPr>
    </w:p>
    <w:p w14:paraId="4CAAA64F" w14:textId="77777777" w:rsidR="00405FFE" w:rsidRDefault="00405FFE" w:rsidP="00405FFE">
      <w:pPr>
        <w:pStyle w:val="00peso3"/>
        <w:rPr>
          <w:rFonts w:eastAsia="Times New Roman"/>
          <w:szCs w:val="24"/>
        </w:rPr>
      </w:pPr>
      <w:r>
        <w:t>Recursos</w:t>
      </w:r>
      <w:r>
        <w:rPr>
          <w:color w:val="000000" w:themeColor="text1"/>
        </w:rPr>
        <w:t xml:space="preserve"> </w:t>
      </w:r>
    </w:p>
    <w:p w14:paraId="49BB0F9F" w14:textId="5C9FFA6C" w:rsidR="00405FFE" w:rsidRDefault="00405FFE" w:rsidP="00405FFE">
      <w:pPr>
        <w:pStyle w:val="00Textogeralbullet"/>
        <w:rPr>
          <w:rFonts w:eastAsia="Arial"/>
        </w:rPr>
      </w:pPr>
      <w:r>
        <w:rPr>
          <w:rFonts w:eastAsia="Arial"/>
        </w:rPr>
        <w:t>Páginas 185 a 187 do</w:t>
      </w:r>
      <w:r w:rsidRPr="007B562C">
        <w:rPr>
          <w:rFonts w:eastAsia="Arial"/>
        </w:rPr>
        <w:t xml:space="preserve"> </w:t>
      </w:r>
      <w:r w:rsidRPr="00E010ED">
        <w:rPr>
          <w:rFonts w:eastAsia="Arial"/>
        </w:rPr>
        <w:t>Livro do Estudante</w:t>
      </w:r>
      <w:r w:rsidRPr="00387D50">
        <w:rPr>
          <w:rFonts w:eastAsia="Arial"/>
        </w:rPr>
        <w:t>,</w:t>
      </w:r>
      <w:r w:rsidRPr="008200CF">
        <w:rPr>
          <w:rFonts w:eastAsia="Arial"/>
        </w:rPr>
        <w:t xml:space="preserve"> </w:t>
      </w:r>
      <w:r>
        <w:rPr>
          <w:rFonts w:eastAsia="Arial"/>
        </w:rPr>
        <w:t>que trabalham a multiplicação.</w:t>
      </w:r>
    </w:p>
    <w:p w14:paraId="28532852" w14:textId="2397461B" w:rsidR="00405FFE" w:rsidRDefault="00405FFE" w:rsidP="00405FFE">
      <w:pPr>
        <w:pStyle w:val="00Textogeralbullet"/>
        <w:rPr>
          <w:rFonts w:eastAsia="Arial"/>
        </w:rPr>
      </w:pPr>
      <w:r>
        <w:rPr>
          <w:rFonts w:eastAsia="Arial"/>
        </w:rPr>
        <w:t>Páginas 202 a 205 do</w:t>
      </w:r>
      <w:r w:rsidRPr="007B562C">
        <w:rPr>
          <w:rFonts w:eastAsia="Arial"/>
        </w:rPr>
        <w:t xml:space="preserve"> </w:t>
      </w:r>
      <w:r w:rsidRPr="00E010ED">
        <w:rPr>
          <w:rFonts w:eastAsia="Arial"/>
        </w:rPr>
        <w:t>Livro do Estudante</w:t>
      </w:r>
      <w:r w:rsidRPr="00387D50">
        <w:rPr>
          <w:rFonts w:eastAsia="Arial"/>
        </w:rPr>
        <w:t>,</w:t>
      </w:r>
      <w:r w:rsidRPr="008200CF">
        <w:rPr>
          <w:rFonts w:eastAsia="Arial"/>
        </w:rPr>
        <w:t xml:space="preserve"> </w:t>
      </w:r>
      <w:r>
        <w:rPr>
          <w:rFonts w:eastAsia="Arial"/>
        </w:rPr>
        <w:t>que trabalham metade, terça, quarta, quinta e décima partes.</w:t>
      </w:r>
    </w:p>
    <w:p w14:paraId="193E984D" w14:textId="77777777" w:rsidR="00405FFE" w:rsidRDefault="00405FFE" w:rsidP="00405FFE">
      <w:pPr>
        <w:pStyle w:val="00textosemparagrafo"/>
      </w:pPr>
    </w:p>
    <w:p w14:paraId="11657288" w14:textId="77777777" w:rsidR="00405FFE" w:rsidRPr="001D38C7" w:rsidRDefault="00405FFE" w:rsidP="00405FFE">
      <w:pPr>
        <w:pStyle w:val="00peso3"/>
        <w:rPr>
          <w:rFonts w:eastAsia="Times New Roman"/>
          <w:szCs w:val="24"/>
        </w:rPr>
      </w:pPr>
      <w:r>
        <w:t>Orientações gerais</w:t>
      </w:r>
      <w:r>
        <w:rPr>
          <w:color w:val="000000" w:themeColor="text1"/>
        </w:rPr>
        <w:t xml:space="preserve"> </w:t>
      </w:r>
    </w:p>
    <w:p w14:paraId="7BE7737D" w14:textId="48541A0F" w:rsidR="00405FFE" w:rsidRDefault="00405FFE" w:rsidP="00405FFE">
      <w:pPr>
        <w:pStyle w:val="00Textogeralbullet"/>
        <w:rPr>
          <w:rFonts w:eastAsia="Arial"/>
        </w:rPr>
      </w:pPr>
      <w:r>
        <w:rPr>
          <w:rFonts w:eastAsia="Arial"/>
        </w:rPr>
        <w:t>Retome, com os alunos, o conceito de metade, terça parte, quarta parte, quinta parte e décima parte, propondo algumas atividades (selecionadas previamente) das páginas 185 a 187 e 202 a 205.</w:t>
      </w:r>
    </w:p>
    <w:p w14:paraId="7946896E" w14:textId="1D5C9952" w:rsidR="00405FFE" w:rsidRDefault="00405FFE" w:rsidP="00405FFE">
      <w:pPr>
        <w:pStyle w:val="00Textogeralbullet"/>
        <w:rPr>
          <w:rFonts w:eastAsia="Arial"/>
        </w:rPr>
      </w:pPr>
      <w:r>
        <w:rPr>
          <w:rFonts w:eastAsia="Arial"/>
        </w:rPr>
        <w:t xml:space="preserve">Em seguida, </w:t>
      </w:r>
      <w:r w:rsidR="00F37EB1">
        <w:rPr>
          <w:rFonts w:eastAsia="Arial"/>
        </w:rPr>
        <w:t>oriente-os para</w:t>
      </w:r>
      <w:r>
        <w:rPr>
          <w:rFonts w:eastAsia="Arial"/>
        </w:rPr>
        <w:t xml:space="preserve"> que se organizem em duplas a fim de elaborar um </w:t>
      </w:r>
      <w:proofErr w:type="spellStart"/>
      <w:r>
        <w:rPr>
          <w:rFonts w:eastAsia="Arial"/>
          <w:i/>
        </w:rPr>
        <w:t>quiz</w:t>
      </w:r>
      <w:proofErr w:type="spellEnd"/>
      <w:r>
        <w:rPr>
          <w:rFonts w:eastAsia="Arial"/>
        </w:rPr>
        <w:t xml:space="preserve">. Nesta aula, eles vão criar a primeira parte do </w:t>
      </w:r>
      <w:proofErr w:type="spellStart"/>
      <w:r w:rsidRPr="00E010ED">
        <w:rPr>
          <w:rFonts w:eastAsia="Arial"/>
          <w:i/>
        </w:rPr>
        <w:t>qui</w:t>
      </w:r>
      <w:r>
        <w:rPr>
          <w:rFonts w:eastAsia="Arial"/>
          <w:i/>
        </w:rPr>
        <w:t>z</w:t>
      </w:r>
      <w:proofErr w:type="spellEnd"/>
      <w:r>
        <w:rPr>
          <w:rFonts w:eastAsia="Arial"/>
        </w:rPr>
        <w:t>. Para isso, peça que formulem, no caderno, seis questões de múltipla escolha, uma de cada conceito:</w:t>
      </w:r>
    </w:p>
    <w:p w14:paraId="22132717" w14:textId="77777777" w:rsidR="00405FFE" w:rsidRDefault="00405FFE" w:rsidP="00CC4E09">
      <w:pPr>
        <w:pStyle w:val="00Textogeralbullet"/>
        <w:numPr>
          <w:ilvl w:val="0"/>
          <w:numId w:val="31"/>
        </w:numPr>
        <w:ind w:left="568"/>
        <w:rPr>
          <w:rFonts w:eastAsia="Arial"/>
        </w:rPr>
      </w:pPr>
      <w:r>
        <w:rPr>
          <w:rFonts w:eastAsia="Arial"/>
        </w:rPr>
        <w:t>multiplicação por 2, 3, 4, 5 ou 10;</w:t>
      </w:r>
    </w:p>
    <w:p w14:paraId="53CF6702" w14:textId="77777777" w:rsidR="00405FFE" w:rsidRDefault="00405FFE" w:rsidP="00CC4E09">
      <w:pPr>
        <w:pStyle w:val="00Textogeralbullet"/>
        <w:numPr>
          <w:ilvl w:val="0"/>
          <w:numId w:val="31"/>
        </w:numPr>
        <w:ind w:left="568"/>
        <w:rPr>
          <w:rFonts w:eastAsia="Arial"/>
        </w:rPr>
      </w:pPr>
      <w:r>
        <w:rPr>
          <w:rFonts w:eastAsia="Arial"/>
        </w:rPr>
        <w:t>metade;</w:t>
      </w:r>
    </w:p>
    <w:p w14:paraId="56AFA6C5" w14:textId="77777777" w:rsidR="00405FFE" w:rsidRDefault="00405FFE" w:rsidP="00CC4E09">
      <w:pPr>
        <w:pStyle w:val="00Textogeralbullet"/>
        <w:numPr>
          <w:ilvl w:val="0"/>
          <w:numId w:val="31"/>
        </w:numPr>
        <w:ind w:left="568"/>
        <w:rPr>
          <w:rFonts w:eastAsia="Arial"/>
        </w:rPr>
      </w:pPr>
      <w:r>
        <w:rPr>
          <w:rFonts w:eastAsia="Arial"/>
        </w:rPr>
        <w:t>terça parte;</w:t>
      </w:r>
    </w:p>
    <w:p w14:paraId="2B9DB4C0" w14:textId="77777777" w:rsidR="00405FFE" w:rsidRDefault="00405FFE" w:rsidP="00CC4E09">
      <w:pPr>
        <w:pStyle w:val="00Textogeralbullet"/>
        <w:numPr>
          <w:ilvl w:val="0"/>
          <w:numId w:val="31"/>
        </w:numPr>
        <w:ind w:left="568"/>
        <w:rPr>
          <w:rFonts w:eastAsia="Arial"/>
        </w:rPr>
      </w:pPr>
      <w:r>
        <w:rPr>
          <w:rFonts w:eastAsia="Arial"/>
        </w:rPr>
        <w:t>quarta parte;</w:t>
      </w:r>
    </w:p>
    <w:p w14:paraId="5C2BF3C7" w14:textId="77777777" w:rsidR="00405FFE" w:rsidRDefault="00405FFE" w:rsidP="00CC4E09">
      <w:pPr>
        <w:pStyle w:val="00Textogeralbullet"/>
        <w:numPr>
          <w:ilvl w:val="0"/>
          <w:numId w:val="31"/>
        </w:numPr>
        <w:ind w:left="568"/>
        <w:rPr>
          <w:rFonts w:eastAsia="Arial"/>
        </w:rPr>
      </w:pPr>
      <w:r>
        <w:rPr>
          <w:rFonts w:eastAsia="Arial"/>
        </w:rPr>
        <w:t>quinta parte;</w:t>
      </w:r>
    </w:p>
    <w:p w14:paraId="1D3404D1" w14:textId="77777777" w:rsidR="00405FFE" w:rsidRDefault="00405FFE" w:rsidP="00CC4E09">
      <w:pPr>
        <w:pStyle w:val="00Textogeralbullet"/>
        <w:numPr>
          <w:ilvl w:val="0"/>
          <w:numId w:val="31"/>
        </w:numPr>
        <w:ind w:left="568"/>
        <w:rPr>
          <w:rFonts w:eastAsia="Arial"/>
        </w:rPr>
      </w:pPr>
      <w:r>
        <w:rPr>
          <w:rFonts w:eastAsia="Arial"/>
        </w:rPr>
        <w:t>décima parte.</w:t>
      </w:r>
    </w:p>
    <w:p w14:paraId="6FA99280" w14:textId="77777777" w:rsidR="00405FFE" w:rsidRPr="00D731B9" w:rsidRDefault="00405FFE" w:rsidP="00405FFE">
      <w:pPr>
        <w:pStyle w:val="00textosemparagrafo"/>
        <w:ind w:left="283"/>
        <w:rPr>
          <w:rFonts w:eastAsia="Arial"/>
        </w:rPr>
      </w:pPr>
      <w:r>
        <w:rPr>
          <w:rFonts w:eastAsia="Arial"/>
        </w:rPr>
        <w:t xml:space="preserve">Em cada questão, que pode ser um problema ou um cálculo, deve haver quatro alternativas de resposta, sendo que somente uma deve ser a correta. </w:t>
      </w:r>
    </w:p>
    <w:p w14:paraId="57662AC4" w14:textId="64032E42" w:rsidR="00405FFE" w:rsidRPr="00EA58EF" w:rsidRDefault="00405FFE" w:rsidP="00405FFE">
      <w:pPr>
        <w:pStyle w:val="00Textogeralbullet"/>
        <w:rPr>
          <w:rFonts w:eastAsia="Arial"/>
        </w:rPr>
      </w:pPr>
      <w:r w:rsidRPr="00D731B9">
        <w:rPr>
          <w:rFonts w:eastAsia="Arial"/>
        </w:rPr>
        <w:t xml:space="preserve">Enquanto os alunos produzem, verifique a coerência </w:t>
      </w:r>
      <w:r>
        <w:rPr>
          <w:rFonts w:eastAsia="Arial"/>
        </w:rPr>
        <w:t>das questões e das alternativas de resposta</w:t>
      </w:r>
      <w:r w:rsidRPr="00D731B9">
        <w:rPr>
          <w:rFonts w:eastAsia="Arial"/>
        </w:rPr>
        <w:t>.</w:t>
      </w:r>
    </w:p>
    <w:p w14:paraId="05837B32" w14:textId="691292E9" w:rsidR="00405FFE" w:rsidRDefault="00405FFE">
      <w:pPr>
        <w:rPr>
          <w:rFonts w:ascii="Tahoma" w:eastAsia="Arial" w:hAnsi="Tahoma" w:cs="Arial"/>
          <w:color w:val="000000"/>
          <w:lang w:eastAsia="es-ES"/>
        </w:rPr>
      </w:pPr>
      <w:r>
        <w:rPr>
          <w:rFonts w:eastAsia="Arial"/>
        </w:rPr>
        <w:br w:type="page"/>
      </w:r>
    </w:p>
    <w:p w14:paraId="3F511B26" w14:textId="77777777" w:rsidR="00405FFE" w:rsidRPr="003324CF" w:rsidRDefault="00405FFE" w:rsidP="00405FFE">
      <w:pPr>
        <w:pStyle w:val="00PESO2"/>
        <w:rPr>
          <w:rFonts w:eastAsia="Times New Roman"/>
        </w:rPr>
      </w:pPr>
      <w:r>
        <w:rPr>
          <w:rFonts w:eastAsia="Times New Roman"/>
        </w:rPr>
        <w:lastRenderedPageBreak/>
        <w:t>A</w:t>
      </w:r>
      <w:r w:rsidRPr="003324CF">
        <w:rPr>
          <w:rFonts w:eastAsia="Times New Roman"/>
        </w:rPr>
        <w:t xml:space="preserve">ula </w:t>
      </w:r>
      <w:r>
        <w:rPr>
          <w:rFonts w:eastAsia="Times New Roman"/>
        </w:rPr>
        <w:t>2</w:t>
      </w:r>
      <w:r>
        <w:rPr>
          <w:color w:val="000000" w:themeColor="text1"/>
        </w:rPr>
        <w:t xml:space="preserve"> </w:t>
      </w:r>
    </w:p>
    <w:p w14:paraId="6D791537" w14:textId="77777777" w:rsidR="00405FFE" w:rsidRDefault="00405FFE" w:rsidP="00405FFE">
      <w:pPr>
        <w:pStyle w:val="00textosemparagrafo"/>
      </w:pPr>
    </w:p>
    <w:p w14:paraId="592FC6C1" w14:textId="77777777" w:rsidR="00405FFE" w:rsidRPr="00512225" w:rsidRDefault="00405FFE" w:rsidP="00405FFE">
      <w:pPr>
        <w:pStyle w:val="00peso3"/>
        <w:rPr>
          <w:rFonts w:eastAsia="Times New Roman"/>
          <w:szCs w:val="24"/>
        </w:rPr>
      </w:pPr>
      <w:r w:rsidRPr="00512225">
        <w:t>Conteúdo</w:t>
      </w:r>
      <w:r>
        <w:t xml:space="preserve"> específico</w:t>
      </w:r>
      <w:r>
        <w:rPr>
          <w:color w:val="000000" w:themeColor="text1"/>
        </w:rPr>
        <w:t xml:space="preserve"> </w:t>
      </w:r>
    </w:p>
    <w:p w14:paraId="18E8C9FC" w14:textId="77777777" w:rsidR="00405FFE" w:rsidRPr="007B562C" w:rsidRDefault="00405FFE" w:rsidP="00405FFE">
      <w:pPr>
        <w:pStyle w:val="00textosemparagrafo"/>
        <w:rPr>
          <w:rFonts w:eastAsia="Times New Roman"/>
          <w:sz w:val="24"/>
          <w:szCs w:val="24"/>
        </w:rPr>
      </w:pPr>
      <w:r>
        <w:rPr>
          <w:rFonts w:eastAsia="Arial"/>
        </w:rPr>
        <w:t>Elaboração de cálculos de multiplicação e divisão.</w:t>
      </w:r>
    </w:p>
    <w:p w14:paraId="3599834B" w14:textId="77777777" w:rsidR="00405FFE" w:rsidRDefault="00405FFE" w:rsidP="00405FFE">
      <w:pPr>
        <w:pStyle w:val="00textosemparagrafo"/>
        <w:rPr>
          <w:rFonts w:eastAsia="Arial"/>
          <w:b/>
          <w:bCs/>
          <w:sz w:val="24"/>
          <w:szCs w:val="24"/>
        </w:rPr>
      </w:pPr>
    </w:p>
    <w:p w14:paraId="5D4E974E" w14:textId="77777777" w:rsidR="00405FFE" w:rsidRDefault="00405FFE" w:rsidP="00405FFE">
      <w:pPr>
        <w:pStyle w:val="00peso3"/>
        <w:rPr>
          <w:rFonts w:eastAsia="Times New Roman"/>
          <w:szCs w:val="24"/>
        </w:rPr>
      </w:pPr>
      <w:r>
        <w:t>Recursos</w:t>
      </w:r>
      <w:r>
        <w:rPr>
          <w:color w:val="000000" w:themeColor="text1"/>
        </w:rPr>
        <w:t xml:space="preserve"> </w:t>
      </w:r>
    </w:p>
    <w:p w14:paraId="2B0F7AFB" w14:textId="67FDCAD4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>Questões elaboradas na aula passada.</w:t>
      </w:r>
    </w:p>
    <w:p w14:paraId="0BEDBB64" w14:textId="57531FAA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>Computadores com acesso à internet.</w:t>
      </w:r>
    </w:p>
    <w:p w14:paraId="3A3A9464" w14:textId="020735E2" w:rsidR="00405FFE" w:rsidRDefault="00405FFE" w:rsidP="00221719">
      <w:pPr>
        <w:pStyle w:val="00Textogeralbullet"/>
        <w:rPr>
          <w:rFonts w:eastAsia="Arial"/>
          <w:i/>
        </w:rPr>
      </w:pPr>
      <w:r>
        <w:rPr>
          <w:rFonts w:eastAsia="Arial"/>
        </w:rPr>
        <w:t xml:space="preserve">Aplicativo </w:t>
      </w:r>
      <w:r w:rsidRPr="00E010ED">
        <w:rPr>
          <w:rFonts w:eastAsia="Arial"/>
          <w:i/>
        </w:rPr>
        <w:t>on-line</w:t>
      </w:r>
      <w:r>
        <w:rPr>
          <w:rFonts w:eastAsia="Arial"/>
        </w:rPr>
        <w:t xml:space="preserve"> para elaboração do </w:t>
      </w:r>
      <w:proofErr w:type="spellStart"/>
      <w:proofErr w:type="gramStart"/>
      <w:r w:rsidRPr="00F37EB1">
        <w:rPr>
          <w:rFonts w:eastAsia="Arial"/>
          <w:i/>
        </w:rPr>
        <w:t>q</w:t>
      </w:r>
      <w:r w:rsidRPr="00C9282B">
        <w:rPr>
          <w:rFonts w:eastAsia="Arial"/>
          <w:i/>
        </w:rPr>
        <w:t>uiz</w:t>
      </w:r>
      <w:proofErr w:type="spellEnd"/>
      <w:r>
        <w:rPr>
          <w:rFonts w:eastAsia="Arial"/>
          <w:i/>
        </w:rPr>
        <w:t xml:space="preserve"> </w:t>
      </w:r>
      <w:r w:rsidR="00CC4E09" w:rsidRPr="00CC4E09">
        <w:rPr>
          <w:rFonts w:eastAsia="Arial"/>
        </w:rPr>
        <w:t>.</w:t>
      </w:r>
      <w:proofErr w:type="gramEnd"/>
    </w:p>
    <w:p w14:paraId="745B887B" w14:textId="77777777" w:rsidR="00405FFE" w:rsidRPr="007B562C" w:rsidRDefault="00405FFE" w:rsidP="00405FFE">
      <w:pPr>
        <w:pStyle w:val="00textosemparagrafo"/>
        <w:rPr>
          <w:rFonts w:eastAsia="Arial"/>
        </w:rPr>
      </w:pPr>
    </w:p>
    <w:p w14:paraId="768FD3D0" w14:textId="77777777" w:rsidR="00405FFE" w:rsidRPr="001D38C7" w:rsidRDefault="00405FFE" w:rsidP="00405FFE">
      <w:pPr>
        <w:pStyle w:val="00peso3"/>
        <w:rPr>
          <w:rFonts w:eastAsia="Times New Roman"/>
          <w:szCs w:val="24"/>
        </w:rPr>
      </w:pPr>
      <w:r>
        <w:t>Orientações gerais</w:t>
      </w:r>
      <w:r>
        <w:rPr>
          <w:color w:val="000000" w:themeColor="text1"/>
        </w:rPr>
        <w:t xml:space="preserve"> </w:t>
      </w:r>
    </w:p>
    <w:p w14:paraId="06BDB998" w14:textId="71F07305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 xml:space="preserve">Proponha que continuem a elaboração de um </w:t>
      </w:r>
      <w:proofErr w:type="spellStart"/>
      <w:r>
        <w:rPr>
          <w:rFonts w:eastAsia="Arial"/>
          <w:i/>
        </w:rPr>
        <w:t>quiz</w:t>
      </w:r>
      <w:proofErr w:type="spellEnd"/>
      <w:r>
        <w:rPr>
          <w:rFonts w:eastAsia="Arial"/>
        </w:rPr>
        <w:t xml:space="preserve"> da multiplicação e da divisão.</w:t>
      </w:r>
    </w:p>
    <w:p w14:paraId="3785A667" w14:textId="77777777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 xml:space="preserve">Antes da aula, pesquise e explore alguns aplicativos </w:t>
      </w:r>
      <w:r w:rsidRPr="00E010ED">
        <w:rPr>
          <w:rFonts w:eastAsia="Arial"/>
          <w:i/>
        </w:rPr>
        <w:t xml:space="preserve">on-line </w:t>
      </w:r>
      <w:r>
        <w:rPr>
          <w:rFonts w:eastAsia="Arial"/>
        </w:rPr>
        <w:t xml:space="preserve">para criação de perguntas e respostas para o </w:t>
      </w:r>
      <w:proofErr w:type="spellStart"/>
      <w:r w:rsidRPr="00F37EB1">
        <w:rPr>
          <w:rFonts w:eastAsia="Arial"/>
          <w:i/>
        </w:rPr>
        <w:t>q</w:t>
      </w:r>
      <w:r w:rsidRPr="00E010ED">
        <w:rPr>
          <w:rFonts w:eastAsia="Arial"/>
          <w:i/>
        </w:rPr>
        <w:t>uiz</w:t>
      </w:r>
      <w:proofErr w:type="spellEnd"/>
      <w:r>
        <w:rPr>
          <w:rFonts w:eastAsia="Arial"/>
        </w:rPr>
        <w:t xml:space="preserve">. </w:t>
      </w:r>
    </w:p>
    <w:p w14:paraId="1D4DA160" w14:textId="77777777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 xml:space="preserve">Peça que se organizem nas mesmas duplas formadas na aula anterior e que acessem o aplicativo </w:t>
      </w:r>
      <w:r w:rsidRPr="00E010ED">
        <w:rPr>
          <w:rFonts w:eastAsia="Arial"/>
          <w:i/>
        </w:rPr>
        <w:t>on-line</w:t>
      </w:r>
      <w:r>
        <w:rPr>
          <w:rFonts w:eastAsia="Arial"/>
        </w:rPr>
        <w:t>.</w:t>
      </w:r>
    </w:p>
    <w:p w14:paraId="46349F30" w14:textId="7ABB9EB6" w:rsidR="00405FFE" w:rsidRDefault="00405FFE" w:rsidP="00221719">
      <w:pPr>
        <w:pStyle w:val="00Textogeralbullet"/>
        <w:rPr>
          <w:rFonts w:eastAsia="Arial"/>
        </w:rPr>
      </w:pPr>
      <w:r w:rsidRPr="00166E6F">
        <w:rPr>
          <w:rFonts w:eastAsia="Arial"/>
        </w:rPr>
        <w:t>Oriente</w:t>
      </w:r>
      <w:r w:rsidR="00F37EB1">
        <w:rPr>
          <w:rFonts w:eastAsia="Arial"/>
        </w:rPr>
        <w:t>-os</w:t>
      </w:r>
      <w:r w:rsidRPr="00166E6F">
        <w:rPr>
          <w:rFonts w:eastAsia="Arial"/>
        </w:rPr>
        <w:t xml:space="preserve"> </w:t>
      </w:r>
      <w:r w:rsidR="00F37EB1">
        <w:rPr>
          <w:rFonts w:eastAsia="Arial"/>
        </w:rPr>
        <w:t xml:space="preserve">para </w:t>
      </w:r>
      <w:r w:rsidRPr="00166E6F">
        <w:rPr>
          <w:rFonts w:eastAsia="Arial"/>
        </w:rPr>
        <w:t xml:space="preserve">que, com as questões produzidas na aula anterior, preencham passos necessários para a elaboração do </w:t>
      </w:r>
      <w:proofErr w:type="spellStart"/>
      <w:r w:rsidRPr="00166E6F">
        <w:rPr>
          <w:rFonts w:eastAsia="Arial"/>
          <w:i/>
        </w:rPr>
        <w:t>qui</w:t>
      </w:r>
      <w:r w:rsidR="00C9282B">
        <w:rPr>
          <w:rFonts w:eastAsia="Arial"/>
          <w:i/>
        </w:rPr>
        <w:t>z</w:t>
      </w:r>
      <w:proofErr w:type="spellEnd"/>
      <w:r w:rsidR="00C9282B">
        <w:rPr>
          <w:rFonts w:eastAsia="Arial"/>
          <w:i/>
        </w:rPr>
        <w:t>,</w:t>
      </w:r>
      <w:r w:rsidRPr="00166E6F">
        <w:rPr>
          <w:rFonts w:eastAsia="Arial"/>
        </w:rPr>
        <w:t xml:space="preserve"> como, por exemplo, título e nome da dupla, as questões e mensagens para a quantidade de acertos</w:t>
      </w:r>
      <w:r>
        <w:rPr>
          <w:rFonts w:eastAsia="Arial"/>
        </w:rPr>
        <w:t>.</w:t>
      </w:r>
    </w:p>
    <w:p w14:paraId="6BCBE0EE" w14:textId="77777777" w:rsidR="00405FFE" w:rsidRDefault="00405FFE" w:rsidP="00405FFE">
      <w:pPr>
        <w:pStyle w:val="00textosemparagrafo"/>
        <w:rPr>
          <w:rFonts w:eastAsia="Arial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05FFE" w14:paraId="7C99EC77" w14:textId="77777777" w:rsidTr="00DD4161">
        <w:tc>
          <w:tcPr>
            <w:tcW w:w="9778" w:type="dxa"/>
          </w:tcPr>
          <w:p w14:paraId="07810B44" w14:textId="77777777" w:rsidR="00405FFE" w:rsidRDefault="00405FFE" w:rsidP="00221719">
            <w:pPr>
              <w:rPr>
                <w:rFonts w:eastAsia="Arial"/>
              </w:rPr>
            </w:pPr>
            <w:proofErr w:type="spellStart"/>
            <w:r w:rsidRPr="00221719">
              <w:rPr>
                <w:b/>
              </w:rPr>
              <w:t>Atenção</w:t>
            </w:r>
            <w:proofErr w:type="spellEnd"/>
            <w:r w:rsidRPr="00221719">
              <w:rPr>
                <w:rFonts w:eastAsia="Arial"/>
                <w:b/>
              </w:rPr>
              <w:t>:</w:t>
            </w:r>
            <w:r>
              <w:rPr>
                <w:rFonts w:eastAsia="Arial"/>
                <w:b/>
              </w:rPr>
              <w:t xml:space="preserve"> </w:t>
            </w:r>
            <w:r>
              <w:rPr>
                <w:rFonts w:eastAsia="Arial"/>
              </w:rPr>
              <w:t xml:space="preserve">é </w:t>
            </w:r>
            <w:proofErr w:type="spellStart"/>
            <w:r>
              <w:rPr>
                <w:rFonts w:eastAsia="Arial"/>
              </w:rPr>
              <w:t>necessário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copiar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os</w:t>
            </w:r>
            <w:proofErr w:type="spellEnd"/>
            <w:r>
              <w:rPr>
                <w:rFonts w:eastAsia="Arial"/>
              </w:rPr>
              <w:t xml:space="preserve"> </w:t>
            </w:r>
            <w:r w:rsidRPr="00EA58EF">
              <w:rPr>
                <w:rFonts w:eastAsia="Arial"/>
                <w:i/>
              </w:rPr>
              <w:t>link</w:t>
            </w:r>
            <w:r>
              <w:rPr>
                <w:rFonts w:eastAsia="Arial"/>
                <w:i/>
              </w:rPr>
              <w:t>s</w:t>
            </w:r>
            <w:r>
              <w:rPr>
                <w:rFonts w:eastAsia="Arial"/>
              </w:rPr>
              <w:t xml:space="preserve"> de </w:t>
            </w:r>
            <w:proofErr w:type="spellStart"/>
            <w:r>
              <w:rPr>
                <w:rFonts w:eastAsia="Arial"/>
              </w:rPr>
              <w:t>acesso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ao</w:t>
            </w:r>
            <w:proofErr w:type="spellEnd"/>
            <w:r>
              <w:rPr>
                <w:rFonts w:eastAsia="Arial"/>
              </w:rPr>
              <w:t xml:space="preserve"> </w:t>
            </w:r>
            <w:r w:rsidRPr="00EA58EF">
              <w:rPr>
                <w:rFonts w:eastAsia="Arial"/>
                <w:i/>
              </w:rPr>
              <w:t>quiz</w:t>
            </w:r>
            <w:r>
              <w:rPr>
                <w:rFonts w:eastAsia="Arial"/>
              </w:rPr>
              <w:t xml:space="preserve"> e </w:t>
            </w:r>
            <w:proofErr w:type="spellStart"/>
            <w:r>
              <w:rPr>
                <w:rFonts w:eastAsia="Arial"/>
              </w:rPr>
              <w:t>salvá-los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em</w:t>
            </w:r>
            <w:proofErr w:type="spellEnd"/>
            <w:r>
              <w:rPr>
                <w:rFonts w:eastAsia="Arial"/>
              </w:rPr>
              <w:t xml:space="preserve"> um </w:t>
            </w:r>
            <w:proofErr w:type="spellStart"/>
            <w:r>
              <w:rPr>
                <w:rFonts w:eastAsia="Arial"/>
              </w:rPr>
              <w:t>arquivo</w:t>
            </w:r>
            <w:proofErr w:type="spellEnd"/>
            <w:r>
              <w:rPr>
                <w:rFonts w:eastAsia="Arial"/>
              </w:rPr>
              <w:t xml:space="preserve">, para </w:t>
            </w:r>
            <w:proofErr w:type="spellStart"/>
            <w:r>
              <w:rPr>
                <w:rFonts w:eastAsia="Arial"/>
              </w:rPr>
              <w:t>serem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acessados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posteriormente</w:t>
            </w:r>
            <w:proofErr w:type="spellEnd"/>
            <w:r>
              <w:rPr>
                <w:rFonts w:eastAsia="Arial"/>
              </w:rPr>
              <w:t xml:space="preserve">, </w:t>
            </w:r>
            <w:proofErr w:type="spellStart"/>
            <w:r>
              <w:rPr>
                <w:rFonts w:eastAsia="Arial"/>
              </w:rPr>
              <w:t>pois</w:t>
            </w:r>
            <w:proofErr w:type="spellEnd"/>
            <w:r>
              <w:rPr>
                <w:rFonts w:eastAsia="Arial"/>
              </w:rPr>
              <w:t xml:space="preserve">, </w:t>
            </w:r>
            <w:proofErr w:type="spellStart"/>
            <w:r>
              <w:rPr>
                <w:rFonts w:eastAsia="Arial"/>
              </w:rPr>
              <w:t>sem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eles</w:t>
            </w:r>
            <w:proofErr w:type="spellEnd"/>
            <w:r>
              <w:rPr>
                <w:rFonts w:eastAsia="Arial"/>
              </w:rPr>
              <w:t xml:space="preserve">, </w:t>
            </w:r>
            <w:proofErr w:type="spellStart"/>
            <w:r>
              <w:rPr>
                <w:rFonts w:eastAsia="Arial"/>
              </w:rPr>
              <w:t>todo</w:t>
            </w:r>
            <w:proofErr w:type="spellEnd"/>
            <w:r>
              <w:rPr>
                <w:rFonts w:eastAsia="Arial"/>
              </w:rPr>
              <w:t xml:space="preserve"> o </w:t>
            </w:r>
            <w:proofErr w:type="spellStart"/>
            <w:r>
              <w:rPr>
                <w:rFonts w:eastAsia="Arial"/>
              </w:rPr>
              <w:t>trabalho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será</w:t>
            </w:r>
            <w:proofErr w:type="spellEnd"/>
            <w:r>
              <w:rPr>
                <w:rFonts w:eastAsia="Arial"/>
              </w:rPr>
              <w:t xml:space="preserve"> </w:t>
            </w:r>
            <w:proofErr w:type="spellStart"/>
            <w:r>
              <w:rPr>
                <w:rFonts w:eastAsia="Arial"/>
              </w:rPr>
              <w:t>perdido</w:t>
            </w:r>
            <w:proofErr w:type="spellEnd"/>
            <w:r>
              <w:rPr>
                <w:rFonts w:eastAsia="Arial"/>
              </w:rPr>
              <w:t>.</w:t>
            </w:r>
          </w:p>
        </w:tc>
      </w:tr>
    </w:tbl>
    <w:p w14:paraId="38119D59" w14:textId="59A487CD" w:rsidR="00221719" w:rsidRDefault="00221719" w:rsidP="00405FFE">
      <w:pPr>
        <w:pStyle w:val="00textosemparagrafo"/>
        <w:rPr>
          <w:rFonts w:eastAsia="Arial"/>
        </w:rPr>
      </w:pPr>
    </w:p>
    <w:p w14:paraId="17FAACC0" w14:textId="77777777" w:rsidR="00221719" w:rsidRDefault="00221719">
      <w:pPr>
        <w:rPr>
          <w:rFonts w:ascii="Tahoma" w:eastAsia="Arial" w:hAnsi="Tahoma" w:cs="Arial"/>
          <w:color w:val="000000"/>
          <w:lang w:eastAsia="es-ES"/>
        </w:rPr>
      </w:pPr>
      <w:r>
        <w:rPr>
          <w:rFonts w:eastAsia="Arial"/>
        </w:rPr>
        <w:br w:type="page"/>
      </w:r>
    </w:p>
    <w:p w14:paraId="42D6CE4E" w14:textId="77777777" w:rsidR="00405FFE" w:rsidRPr="003324CF" w:rsidRDefault="00405FFE" w:rsidP="00221719">
      <w:pPr>
        <w:pStyle w:val="00PESO2"/>
        <w:rPr>
          <w:rFonts w:eastAsia="Times New Roman"/>
        </w:rPr>
      </w:pPr>
      <w:r>
        <w:rPr>
          <w:rFonts w:eastAsia="Times New Roman"/>
        </w:rPr>
        <w:lastRenderedPageBreak/>
        <w:t>A</w:t>
      </w:r>
      <w:r w:rsidRPr="003324CF">
        <w:rPr>
          <w:rFonts w:eastAsia="Times New Roman"/>
        </w:rPr>
        <w:t xml:space="preserve">ula </w:t>
      </w:r>
      <w:r>
        <w:rPr>
          <w:rFonts w:eastAsia="Times New Roman"/>
        </w:rPr>
        <w:t>3</w:t>
      </w:r>
      <w:r>
        <w:rPr>
          <w:color w:val="000000" w:themeColor="text1"/>
        </w:rPr>
        <w:t xml:space="preserve"> </w:t>
      </w:r>
    </w:p>
    <w:p w14:paraId="45B54E0B" w14:textId="77777777" w:rsidR="00405FFE" w:rsidRDefault="00405FFE" w:rsidP="00405FFE">
      <w:pPr>
        <w:pStyle w:val="00textosemparagrafo"/>
      </w:pPr>
    </w:p>
    <w:p w14:paraId="577FCF51" w14:textId="77777777" w:rsidR="00405FFE" w:rsidRPr="00512225" w:rsidRDefault="00405FFE" w:rsidP="00405FFE">
      <w:pPr>
        <w:pStyle w:val="00peso3"/>
        <w:rPr>
          <w:rFonts w:eastAsia="Times New Roman"/>
          <w:szCs w:val="24"/>
        </w:rPr>
      </w:pPr>
      <w:r w:rsidRPr="00512225">
        <w:t>Conteúdo</w:t>
      </w:r>
      <w:r>
        <w:t xml:space="preserve"> específico</w:t>
      </w:r>
      <w:r>
        <w:rPr>
          <w:color w:val="000000" w:themeColor="text1"/>
        </w:rPr>
        <w:t xml:space="preserve"> </w:t>
      </w:r>
    </w:p>
    <w:p w14:paraId="5D412FAA" w14:textId="77777777" w:rsidR="00405FFE" w:rsidRPr="004E1A3D" w:rsidRDefault="00405FFE" w:rsidP="00405FFE">
      <w:pPr>
        <w:pStyle w:val="00textosemparagrafo"/>
        <w:rPr>
          <w:rFonts w:eastAsia="Times New Roman"/>
          <w:color w:val="000000" w:themeColor="text1"/>
        </w:rPr>
      </w:pPr>
      <w:r>
        <w:rPr>
          <w:rFonts w:eastAsia="Arial"/>
        </w:rPr>
        <w:t>Multiplicação e divisão.</w:t>
      </w:r>
    </w:p>
    <w:p w14:paraId="28CE7369" w14:textId="77777777" w:rsidR="00405FFE" w:rsidRDefault="00405FFE" w:rsidP="00405FFE">
      <w:pPr>
        <w:pStyle w:val="00textosemparagrafo"/>
        <w:rPr>
          <w:rFonts w:asciiTheme="majorHAnsi" w:eastAsia="Arial" w:hAnsiTheme="majorHAnsi"/>
          <w:b/>
          <w:bCs/>
          <w:sz w:val="24"/>
          <w:szCs w:val="24"/>
        </w:rPr>
      </w:pPr>
    </w:p>
    <w:p w14:paraId="132E5724" w14:textId="77777777" w:rsidR="00405FFE" w:rsidRDefault="00405FFE" w:rsidP="00405FFE">
      <w:pPr>
        <w:pStyle w:val="00peso3"/>
        <w:rPr>
          <w:rFonts w:eastAsia="Times New Roman"/>
          <w:szCs w:val="24"/>
        </w:rPr>
      </w:pPr>
      <w:r>
        <w:t>Recursos</w:t>
      </w:r>
      <w:r>
        <w:rPr>
          <w:color w:val="000000" w:themeColor="text1"/>
        </w:rPr>
        <w:t xml:space="preserve"> </w:t>
      </w:r>
    </w:p>
    <w:p w14:paraId="73D1CB4E" w14:textId="5B175629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>Computadores com acesso à internet.</w:t>
      </w:r>
    </w:p>
    <w:p w14:paraId="52715743" w14:textId="3B40D466" w:rsidR="00405FFE" w:rsidRDefault="00405FFE" w:rsidP="00221719">
      <w:pPr>
        <w:pStyle w:val="00Textogeralbullet"/>
        <w:rPr>
          <w:rFonts w:eastAsia="Arial"/>
        </w:rPr>
      </w:pPr>
      <w:r>
        <w:rPr>
          <w:rFonts w:eastAsia="Arial"/>
        </w:rPr>
        <w:t xml:space="preserve">Pasta virtual, preparada previamente pelo professor, com os </w:t>
      </w:r>
      <w:r w:rsidRPr="007C38E5">
        <w:rPr>
          <w:rFonts w:eastAsia="Arial"/>
          <w:i/>
        </w:rPr>
        <w:t>link</w:t>
      </w:r>
      <w:r>
        <w:rPr>
          <w:rFonts w:eastAsia="Arial"/>
          <w:i/>
        </w:rPr>
        <w:t>s</w:t>
      </w:r>
      <w:r>
        <w:rPr>
          <w:rFonts w:eastAsia="Arial"/>
        </w:rPr>
        <w:t xml:space="preserve"> de acesso aos </w:t>
      </w:r>
      <w:proofErr w:type="spellStart"/>
      <w:r w:rsidRPr="00AA5F52">
        <w:rPr>
          <w:rFonts w:eastAsia="Arial"/>
          <w:i/>
        </w:rPr>
        <w:t>qui</w:t>
      </w:r>
      <w:r w:rsidR="00B016B9">
        <w:rPr>
          <w:rFonts w:eastAsia="Arial"/>
          <w:i/>
        </w:rPr>
        <w:t>z</w:t>
      </w:r>
      <w:r w:rsidRPr="00AA5F52">
        <w:rPr>
          <w:rFonts w:eastAsia="Arial"/>
          <w:i/>
        </w:rPr>
        <w:t>z</w:t>
      </w:r>
      <w:r>
        <w:rPr>
          <w:rFonts w:eastAsia="Arial"/>
          <w:i/>
        </w:rPr>
        <w:t>es</w:t>
      </w:r>
      <w:proofErr w:type="spellEnd"/>
      <w:r>
        <w:rPr>
          <w:rFonts w:eastAsia="Arial"/>
        </w:rPr>
        <w:t xml:space="preserve"> elaborados pelas duplas, em todos os computadores que serão usados.</w:t>
      </w:r>
    </w:p>
    <w:p w14:paraId="612D7CC8" w14:textId="286004E1" w:rsidR="00405FFE" w:rsidRDefault="00405FFE" w:rsidP="00221719">
      <w:pPr>
        <w:pStyle w:val="00Textogeralbullet"/>
        <w:rPr>
          <w:rFonts w:eastAsia="Times New Roman"/>
          <w:sz w:val="24"/>
          <w:szCs w:val="24"/>
        </w:rPr>
      </w:pPr>
      <w:r>
        <w:rPr>
          <w:rFonts w:eastAsia="Arial"/>
        </w:rPr>
        <w:t>Folhas de rascunho, lápis e borracha.</w:t>
      </w:r>
    </w:p>
    <w:p w14:paraId="2918DD86" w14:textId="77777777" w:rsidR="00405FFE" w:rsidRPr="004E1A3D" w:rsidRDefault="00405FFE" w:rsidP="00405FFE">
      <w:pPr>
        <w:pStyle w:val="00textosemparagrafo"/>
        <w:rPr>
          <w:rFonts w:eastAsia="Times New Roman"/>
        </w:rPr>
      </w:pPr>
    </w:p>
    <w:p w14:paraId="39F7217E" w14:textId="77777777" w:rsidR="00405FFE" w:rsidRPr="001D38C7" w:rsidRDefault="00405FFE" w:rsidP="00405FFE">
      <w:pPr>
        <w:pStyle w:val="00peso3"/>
        <w:rPr>
          <w:rFonts w:eastAsia="Times New Roman"/>
          <w:szCs w:val="24"/>
        </w:rPr>
      </w:pPr>
      <w:r>
        <w:t>Orientações gerais</w:t>
      </w:r>
      <w:r>
        <w:rPr>
          <w:color w:val="000000" w:themeColor="text1"/>
        </w:rPr>
        <w:t xml:space="preserve"> </w:t>
      </w:r>
    </w:p>
    <w:p w14:paraId="58CCA102" w14:textId="77777777" w:rsidR="00405FFE" w:rsidRPr="00197DB2" w:rsidRDefault="00405FFE" w:rsidP="00221719">
      <w:pPr>
        <w:pStyle w:val="00Textogeralbullet"/>
      </w:pPr>
      <w:r>
        <w:rPr>
          <w:rFonts w:eastAsia="Arial"/>
        </w:rPr>
        <w:t>Peça aos alunos que se sentem em duplas, com o mesmo colega da aula anterior.</w:t>
      </w:r>
    </w:p>
    <w:p w14:paraId="3D49B972" w14:textId="77777777" w:rsidR="00405FFE" w:rsidRPr="00197DB2" w:rsidRDefault="00405FFE" w:rsidP="00221719">
      <w:pPr>
        <w:pStyle w:val="00Textogeralbullet"/>
      </w:pPr>
      <w:r>
        <w:rPr>
          <w:rFonts w:eastAsia="Arial"/>
        </w:rPr>
        <w:t xml:space="preserve">Oriente-os a acessar os diversos </w:t>
      </w:r>
      <w:r w:rsidRPr="007C38E5">
        <w:rPr>
          <w:rFonts w:eastAsia="Arial"/>
          <w:i/>
        </w:rPr>
        <w:t>links</w:t>
      </w:r>
      <w:r>
        <w:rPr>
          <w:rFonts w:eastAsia="Arial"/>
        </w:rPr>
        <w:t>, a fim de resolver as questões elaboradas pelos colegas.</w:t>
      </w:r>
    </w:p>
    <w:p w14:paraId="505C1D95" w14:textId="77777777" w:rsidR="00405FFE" w:rsidRDefault="00405FFE" w:rsidP="00221719">
      <w:pPr>
        <w:pStyle w:val="00Textogeralbullet"/>
      </w:pPr>
      <w:r w:rsidRPr="00197DB2">
        <w:t>Distribua</w:t>
      </w:r>
      <w:r>
        <w:t xml:space="preserve">, para as duplas, folhas de rascunho, caso necessitem registrar os procedimentos para a resolução das questões. </w:t>
      </w:r>
    </w:p>
    <w:p w14:paraId="78E7CECB" w14:textId="77777777" w:rsidR="00405FFE" w:rsidRPr="00E010ED" w:rsidRDefault="00405FFE" w:rsidP="00221719">
      <w:pPr>
        <w:pStyle w:val="00Textogeralbullet"/>
      </w:pPr>
      <w:r>
        <w:rPr>
          <w:rFonts w:eastAsia="Arial"/>
        </w:rPr>
        <w:t xml:space="preserve">Retome que, no final de cada </w:t>
      </w:r>
      <w:proofErr w:type="spellStart"/>
      <w:r w:rsidRPr="00AA5F52">
        <w:rPr>
          <w:rFonts w:eastAsia="Arial"/>
          <w:i/>
        </w:rPr>
        <w:t>quiz</w:t>
      </w:r>
      <w:proofErr w:type="spellEnd"/>
      <w:r>
        <w:rPr>
          <w:rFonts w:eastAsia="Arial"/>
        </w:rPr>
        <w:t xml:space="preserve">, terá a pontuação de cada dupla e que essa pontuação lhe trará indícios sobre possíveis intervenções e explicações, caso haja muito erro. Portanto, peça que façam com empenho e comprometimento. </w:t>
      </w:r>
    </w:p>
    <w:p w14:paraId="6FF530A3" w14:textId="77777777" w:rsidR="00405FFE" w:rsidRPr="00197DB2" w:rsidRDefault="00405FFE" w:rsidP="00221719">
      <w:pPr>
        <w:pStyle w:val="00Textogeralbullet"/>
      </w:pPr>
      <w:r>
        <w:rPr>
          <w:rFonts w:eastAsia="Arial"/>
        </w:rPr>
        <w:t xml:space="preserve">Por fim, façam uma roda de conversa para socializar as experiências vivenciadas pelos alunos. </w:t>
      </w:r>
    </w:p>
    <w:p w14:paraId="2C57D6D3" w14:textId="77777777" w:rsidR="00405FFE" w:rsidRDefault="00405FFE" w:rsidP="00405FFE">
      <w:pPr>
        <w:pStyle w:val="00textosemparagrafo"/>
        <w:rPr>
          <w:rFonts w:eastAsia="Calibri"/>
        </w:rPr>
      </w:pPr>
    </w:p>
    <w:p w14:paraId="40D92F00" w14:textId="06A7EB22" w:rsidR="00405FFE" w:rsidRDefault="00405FFE" w:rsidP="00405FFE">
      <w:pPr>
        <w:pStyle w:val="00textosemparagrafo"/>
        <w:rPr>
          <w:rFonts w:eastAsia="Calibri"/>
        </w:rPr>
      </w:pPr>
      <w:r>
        <w:rPr>
          <w:rFonts w:eastAsia="Calibri"/>
        </w:rPr>
        <w:br w:type="page"/>
      </w:r>
    </w:p>
    <w:p w14:paraId="576CA717" w14:textId="77777777" w:rsidR="00452133" w:rsidRPr="00593D8C" w:rsidRDefault="00452133" w:rsidP="00452133">
      <w:pPr>
        <w:pStyle w:val="00PESO2"/>
        <w:rPr>
          <w:sz w:val="32"/>
          <w:szCs w:val="32"/>
        </w:rPr>
      </w:pPr>
      <w:r w:rsidRPr="00593D8C">
        <w:rPr>
          <w:sz w:val="32"/>
          <w:szCs w:val="32"/>
        </w:rPr>
        <w:lastRenderedPageBreak/>
        <w:t xml:space="preserve">Acompanhando e avaliando as aprendizagens </w:t>
      </w:r>
    </w:p>
    <w:p w14:paraId="510337E8" w14:textId="77777777" w:rsidR="00593D8C" w:rsidRDefault="00593D8C" w:rsidP="00452133">
      <w:pPr>
        <w:pStyle w:val="00textosemparagrafo"/>
      </w:pPr>
    </w:p>
    <w:p w14:paraId="281BFEBD" w14:textId="37E7C1D1" w:rsidR="00405FFE" w:rsidRPr="00546C49" w:rsidRDefault="00405FFE" w:rsidP="00452133">
      <w:pPr>
        <w:pStyle w:val="00textosemparagrafo"/>
      </w:pPr>
      <w:r w:rsidRPr="00546C49">
        <w:t xml:space="preserve">As atividades a seguir têm o objetivo de </w:t>
      </w:r>
      <w:r>
        <w:t>avaliar</w:t>
      </w:r>
      <w:r w:rsidRPr="00546C49">
        <w:t xml:space="preserve"> a aprendizagem </w:t>
      </w:r>
      <w:r>
        <w:t>dos alunos em relação a</w:t>
      </w:r>
      <w:r w:rsidRPr="00546C49">
        <w:t xml:space="preserve"> alguns conceitos que foram trabalhados na sequência didática. Observe atentamente se os alunos atendem de forma satisfatória às propostas das atividades 1 e 2</w:t>
      </w:r>
      <w:r>
        <w:t xml:space="preserve"> a seguir</w:t>
      </w:r>
      <w:r w:rsidRPr="00546C49">
        <w:t xml:space="preserve">. Caso perceba que algum aluno não está acompanhando ou não </w:t>
      </w:r>
      <w:r>
        <w:t>compreendeu</w:t>
      </w:r>
      <w:r w:rsidRPr="00546C49">
        <w:t xml:space="preserve"> o que deve ser feito, retome os conceitos individualmente e </w:t>
      </w:r>
      <w:r>
        <w:t>apresente</w:t>
      </w:r>
      <w:r w:rsidRPr="00546C49">
        <w:t xml:space="preserve"> outros questionamentos, de modo a promover uma recuperação contínua.</w:t>
      </w:r>
    </w:p>
    <w:p w14:paraId="550867C9" w14:textId="77777777" w:rsidR="00405FFE" w:rsidRDefault="00405FFE" w:rsidP="00452133">
      <w:pPr>
        <w:pStyle w:val="00textosemparagrafo"/>
        <w:rPr>
          <w:rFonts w:eastAsia="Arial"/>
        </w:rPr>
      </w:pPr>
      <w:r w:rsidRPr="00546C49">
        <w:rPr>
          <w:rFonts w:eastAsia="Arial"/>
        </w:rPr>
        <w:t xml:space="preserve">Proponha, individualmente, as atividades </w:t>
      </w:r>
      <w:r>
        <w:rPr>
          <w:rFonts w:eastAsia="Arial"/>
        </w:rPr>
        <w:t>e</w:t>
      </w:r>
      <w:r w:rsidRPr="00546C49">
        <w:rPr>
          <w:rFonts w:eastAsia="Arial"/>
        </w:rPr>
        <w:t xml:space="preserve"> a ficha de </w:t>
      </w:r>
      <w:proofErr w:type="spellStart"/>
      <w:r w:rsidRPr="00546C49">
        <w:rPr>
          <w:rFonts w:eastAsia="Arial"/>
        </w:rPr>
        <w:t>autoavaliação</w:t>
      </w:r>
      <w:proofErr w:type="spellEnd"/>
      <w:r w:rsidRPr="00546C49">
        <w:rPr>
          <w:rFonts w:eastAsia="Arial"/>
        </w:rPr>
        <w:t xml:space="preserve"> a seguir para que os alunos a preencham. </w:t>
      </w:r>
    </w:p>
    <w:p w14:paraId="3E825CAA" w14:textId="77777777" w:rsidR="00405FFE" w:rsidRPr="00546C49" w:rsidRDefault="00405FFE" w:rsidP="00452133">
      <w:pPr>
        <w:pStyle w:val="00textosemparagrafo"/>
        <w:rPr>
          <w:rFonts w:eastAsia="Arial"/>
          <w:b/>
        </w:rPr>
      </w:pPr>
    </w:p>
    <w:p w14:paraId="2A29CD03" w14:textId="77777777" w:rsidR="00405FFE" w:rsidRDefault="00405FFE" w:rsidP="00452133">
      <w:pPr>
        <w:pStyle w:val="00PESO2"/>
        <w:rPr>
          <w:color w:val="FF0000"/>
        </w:rPr>
      </w:pPr>
      <w:r w:rsidRPr="00512225">
        <w:rPr>
          <w:rFonts w:eastAsia="Arial"/>
        </w:rPr>
        <w:t>Atividades</w:t>
      </w:r>
      <w:r>
        <w:rPr>
          <w:color w:val="000000" w:themeColor="text1"/>
        </w:rPr>
        <w:t xml:space="preserve"> </w:t>
      </w:r>
    </w:p>
    <w:p w14:paraId="20AAAB1B" w14:textId="77777777" w:rsidR="00405FFE" w:rsidRDefault="00405FFE" w:rsidP="00405FFE">
      <w:pPr>
        <w:pStyle w:val="00textosemparagrafo"/>
        <w:rPr>
          <w:rFonts w:eastAsia="Arial"/>
        </w:rPr>
      </w:pPr>
    </w:p>
    <w:p w14:paraId="4E72FB6E" w14:textId="77777777" w:rsidR="00405FFE" w:rsidRDefault="00405FFE" w:rsidP="00405FFE">
      <w:pPr>
        <w:pStyle w:val="00textosemparagrafo"/>
        <w:rPr>
          <w:rFonts w:cs="Tahoma"/>
        </w:rPr>
      </w:pPr>
      <w:r w:rsidRPr="00452133">
        <w:rPr>
          <w:rFonts w:cs="Tahoma"/>
          <w:b/>
        </w:rPr>
        <w:t>1.</w:t>
      </w:r>
      <w:r>
        <w:rPr>
          <w:rFonts w:cs="Tahoma"/>
        </w:rPr>
        <w:t xml:space="preserve"> </w:t>
      </w:r>
      <w:r w:rsidRPr="008030F1">
        <w:rPr>
          <w:rFonts w:cs="Tahoma"/>
        </w:rPr>
        <w:t>Roberto e mais quatro amigos foram a uma pizzaria e consumiram duas pizzas e uma bebida de dois litros. Na hora de pagar, dividiram a conta de 95</w:t>
      </w:r>
      <w:r>
        <w:rPr>
          <w:rFonts w:cs="Tahoma"/>
        </w:rPr>
        <w:t xml:space="preserve"> reais</w:t>
      </w:r>
      <w:r w:rsidRPr="008030F1">
        <w:rPr>
          <w:rFonts w:cs="Tahoma"/>
        </w:rPr>
        <w:t>, e Roberto ficou com a quinta parte. Quanto ele pagou?</w:t>
      </w:r>
    </w:p>
    <w:p w14:paraId="2C2495E3" w14:textId="7E530414" w:rsidR="00405FFE" w:rsidRDefault="00405FFE" w:rsidP="00405FFE">
      <w:pPr>
        <w:pStyle w:val="00textosemparagrafo"/>
        <w:rPr>
          <w:rFonts w:cs="Tahoma"/>
        </w:rPr>
      </w:pPr>
    </w:p>
    <w:tbl>
      <w:tblPr>
        <w:tblStyle w:val="atencao"/>
        <w:tblW w:w="0" w:type="auto"/>
        <w:tblInd w:w="-142" w:type="dxa"/>
        <w:tblLook w:val="04A0" w:firstRow="1" w:lastRow="0" w:firstColumn="1" w:lastColumn="0" w:noHBand="0" w:noVBand="1"/>
      </w:tblPr>
      <w:tblGrid>
        <w:gridCol w:w="9770"/>
      </w:tblGrid>
      <w:tr w:rsidR="00405FFE" w:rsidRPr="00452133" w14:paraId="413579E7" w14:textId="77777777" w:rsidTr="00DD4161">
        <w:tc>
          <w:tcPr>
            <w:tcW w:w="9778" w:type="dxa"/>
          </w:tcPr>
          <w:p w14:paraId="1296E0A9" w14:textId="1763CD3D" w:rsidR="00405FFE" w:rsidRPr="00452133" w:rsidRDefault="00405FFE" w:rsidP="00452133">
            <w:proofErr w:type="spellStart"/>
            <w:r w:rsidRPr="00452133">
              <w:rPr>
                <w:b/>
              </w:rPr>
              <w:t>Observação</w:t>
            </w:r>
            <w:proofErr w:type="spellEnd"/>
            <w:r w:rsidRPr="00452133">
              <w:rPr>
                <w:b/>
              </w:rPr>
              <w:t>:</w:t>
            </w:r>
            <w:r w:rsidRPr="00452133">
              <w:t xml:space="preserve"> </w:t>
            </w:r>
            <w:proofErr w:type="spellStart"/>
            <w:r w:rsidRPr="00452133">
              <w:t>mais</w:t>
            </w:r>
            <w:proofErr w:type="spellEnd"/>
            <w:r w:rsidRPr="00452133">
              <w:t xml:space="preserve"> do que à </w:t>
            </w:r>
            <w:proofErr w:type="spellStart"/>
            <w:r w:rsidRPr="00452133">
              <w:t>resposta</w:t>
            </w:r>
            <w:proofErr w:type="spellEnd"/>
            <w:r w:rsidRPr="00452133">
              <w:t xml:space="preserve">, </w:t>
            </w:r>
            <w:proofErr w:type="spellStart"/>
            <w:r w:rsidRPr="00452133">
              <w:t>atente</w:t>
            </w:r>
            <w:proofErr w:type="spellEnd"/>
            <w:r w:rsidRPr="00452133">
              <w:t xml:space="preserve">-se </w:t>
            </w:r>
            <w:proofErr w:type="spellStart"/>
            <w:r w:rsidRPr="00452133">
              <w:t>ao</w:t>
            </w:r>
            <w:proofErr w:type="spellEnd"/>
            <w:r w:rsidRPr="00452133">
              <w:t xml:space="preserve"> </w:t>
            </w:r>
            <w:proofErr w:type="spellStart"/>
            <w:r w:rsidRPr="00104982">
              <w:t>procedimento</w:t>
            </w:r>
            <w:proofErr w:type="spellEnd"/>
            <w:r w:rsidRPr="00452133">
              <w:t xml:space="preserve"> de </w:t>
            </w:r>
            <w:proofErr w:type="spellStart"/>
            <w:r w:rsidRPr="00104982">
              <w:t>cálculo</w:t>
            </w:r>
            <w:proofErr w:type="spellEnd"/>
            <w:r w:rsidRPr="00452133">
              <w:t xml:space="preserve"> que </w:t>
            </w:r>
            <w:proofErr w:type="spellStart"/>
            <w:r w:rsidRPr="00452133">
              <w:t>os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alunos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utilizam</w:t>
            </w:r>
            <w:proofErr w:type="spellEnd"/>
            <w:r w:rsidRPr="00452133">
              <w:t xml:space="preserve">. É natural que </w:t>
            </w:r>
            <w:proofErr w:type="spellStart"/>
            <w:r w:rsidRPr="00452133">
              <w:t>ainda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busquem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procedimentos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pessoais</w:t>
            </w:r>
            <w:proofErr w:type="spellEnd"/>
            <w:r w:rsidRPr="00452133">
              <w:t xml:space="preserve">, </w:t>
            </w:r>
            <w:proofErr w:type="spellStart"/>
            <w:r w:rsidRPr="00452133">
              <w:t>pois</w:t>
            </w:r>
            <w:proofErr w:type="spellEnd"/>
            <w:r w:rsidR="00833D08">
              <w:t>,</w:t>
            </w:r>
            <w:r w:rsidRPr="00452133">
              <w:t xml:space="preserve"> </w:t>
            </w:r>
            <w:proofErr w:type="spellStart"/>
            <w:r w:rsidRPr="00452133">
              <w:t>em</w:t>
            </w:r>
            <w:proofErr w:type="spellEnd"/>
            <w:r w:rsidRPr="00452133">
              <w:t xml:space="preserve"> um </w:t>
            </w:r>
            <w:proofErr w:type="spellStart"/>
            <w:r w:rsidRPr="00452133">
              <w:t>momento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avaliativo</w:t>
            </w:r>
            <w:proofErr w:type="spellEnd"/>
            <w:r w:rsidRPr="00452133">
              <w:t xml:space="preserve">, é o que </w:t>
            </w:r>
            <w:proofErr w:type="spellStart"/>
            <w:r w:rsidRPr="00452133">
              <w:t>proporciona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mais</w:t>
            </w:r>
            <w:proofErr w:type="spellEnd"/>
            <w:r w:rsidRPr="00452133">
              <w:t xml:space="preserve"> </w:t>
            </w:r>
            <w:proofErr w:type="spellStart"/>
            <w:r w:rsidRPr="00452133">
              <w:t>segurança</w:t>
            </w:r>
            <w:proofErr w:type="spellEnd"/>
            <w:r w:rsidRPr="00452133">
              <w:t>.</w:t>
            </w:r>
          </w:p>
        </w:tc>
      </w:tr>
    </w:tbl>
    <w:p w14:paraId="3B9269D6" w14:textId="77777777" w:rsidR="00405FFE" w:rsidRDefault="00405FFE" w:rsidP="00405FFE">
      <w:pPr>
        <w:pStyle w:val="00textosemparagrafo"/>
      </w:pPr>
    </w:p>
    <w:p w14:paraId="7AF30530" w14:textId="77777777" w:rsidR="00405FFE" w:rsidRDefault="00405FFE" w:rsidP="00405FFE">
      <w:pPr>
        <w:pStyle w:val="00textosemparagrafo"/>
      </w:pPr>
      <w:r w:rsidRPr="002F2F6F">
        <w:rPr>
          <w:b/>
        </w:rPr>
        <w:t>2.</w:t>
      </w:r>
      <w:r>
        <w:t xml:space="preserve"> Observe uma das questões que Amanda e Valéria elaboraram para o </w:t>
      </w:r>
      <w:proofErr w:type="spellStart"/>
      <w:r>
        <w:rPr>
          <w:i/>
        </w:rPr>
        <w:t>quiz</w:t>
      </w:r>
      <w:proofErr w:type="spellEnd"/>
      <w:r>
        <w:t xml:space="preserve">. Em seguida, faça o que se pede.  </w:t>
      </w:r>
    </w:p>
    <w:p w14:paraId="18DD29AE" w14:textId="77777777" w:rsidR="00405FFE" w:rsidRDefault="00405FFE" w:rsidP="005F4CD3">
      <w:pPr>
        <w:pStyle w:val="00textosemparagrafo"/>
        <w:rPr>
          <w:rFonts w:eastAsia="Arial"/>
        </w:rPr>
      </w:pPr>
    </w:p>
    <w:p w14:paraId="7794A8E9" w14:textId="0209C97F" w:rsidR="00405FFE" w:rsidRDefault="00E1682D" w:rsidP="005F4CD3">
      <w:pPr>
        <w:pStyle w:val="00textosemparagrafo"/>
        <w:rPr>
          <w:rFonts w:eastAsia="Arial"/>
        </w:rPr>
      </w:pPr>
      <w:r>
        <w:rPr>
          <w:rFonts w:eastAsia="Arial"/>
          <w:noProof/>
        </w:rPr>
        <w:drawing>
          <wp:inline distT="0" distB="0" distL="0" distR="0" wp14:anchorId="4CB6FDD4" wp14:editId="4C83CDA6">
            <wp:extent cx="2721864" cy="2206752"/>
            <wp:effectExtent l="0" t="0" r="254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bim_SD12_esqueminh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5A552" w14:textId="77777777" w:rsidR="005F4CD3" w:rsidRDefault="005F4CD3" w:rsidP="005F4CD3">
      <w:pPr>
        <w:pStyle w:val="00textosemparagrafo"/>
        <w:rPr>
          <w:rFonts w:eastAsia="Arial"/>
        </w:rPr>
      </w:pPr>
    </w:p>
    <w:p w14:paraId="58CF929F" w14:textId="3080A201" w:rsidR="00405FFE" w:rsidRDefault="005F4CD3" w:rsidP="005F4CD3">
      <w:pPr>
        <w:pStyle w:val="00textosemparagrafo"/>
        <w:rPr>
          <w:rFonts w:eastAsia="Arial"/>
        </w:rPr>
      </w:pPr>
      <w:r>
        <w:rPr>
          <w:rFonts w:eastAsia="Arial"/>
        </w:rPr>
        <w:t xml:space="preserve">a) </w:t>
      </w:r>
      <w:r w:rsidR="00405FFE" w:rsidRPr="00C210D8">
        <w:rPr>
          <w:rFonts w:eastAsia="Arial"/>
        </w:rPr>
        <w:t>Circule a alternativa correta.</w:t>
      </w:r>
    </w:p>
    <w:p w14:paraId="2480ED8B" w14:textId="77777777" w:rsidR="005F4CD3" w:rsidRPr="00C210D8" w:rsidRDefault="005F4CD3" w:rsidP="005F4CD3">
      <w:pPr>
        <w:pStyle w:val="00textosemparagrafo"/>
        <w:rPr>
          <w:rFonts w:eastAsia="Arial"/>
        </w:rPr>
      </w:pPr>
    </w:p>
    <w:p w14:paraId="2E38CB9C" w14:textId="0AC78D35" w:rsidR="00405FFE" w:rsidRPr="00C210D8" w:rsidRDefault="005F4CD3" w:rsidP="005F4CD3">
      <w:pPr>
        <w:pStyle w:val="00textosemparagrafo"/>
        <w:rPr>
          <w:rFonts w:eastAsia="Arial"/>
        </w:rPr>
      </w:pPr>
      <w:r>
        <w:rPr>
          <w:rFonts w:eastAsia="Arial"/>
        </w:rPr>
        <w:t xml:space="preserve">b) </w:t>
      </w:r>
      <w:r w:rsidR="00405FFE" w:rsidRPr="00C210D8">
        <w:rPr>
          <w:rFonts w:eastAsia="Arial"/>
        </w:rPr>
        <w:t xml:space="preserve">Você </w:t>
      </w:r>
      <w:r w:rsidR="00405FFE">
        <w:rPr>
          <w:rFonts w:eastAsia="Arial"/>
        </w:rPr>
        <w:t>consegue descobrir o raciocínio delas ao elaborar as alternativas?</w:t>
      </w:r>
    </w:p>
    <w:p w14:paraId="53E7DE16" w14:textId="425FBD78" w:rsidR="005F4CD3" w:rsidRDefault="005F4CD3">
      <w:pPr>
        <w:rPr>
          <w:rFonts w:ascii="Tahoma" w:eastAsia="Arial" w:hAnsi="Tahoma" w:cs="Arial"/>
          <w:color w:val="000000"/>
          <w:lang w:eastAsia="es-ES"/>
        </w:rPr>
      </w:pPr>
      <w:r>
        <w:rPr>
          <w:rFonts w:eastAsia="Arial"/>
        </w:rPr>
        <w:br w:type="page"/>
      </w:r>
    </w:p>
    <w:p w14:paraId="013FD799" w14:textId="6CC42922" w:rsidR="00405FFE" w:rsidRPr="00C9249E" w:rsidRDefault="00461391" w:rsidP="005F4CD3">
      <w:pPr>
        <w:pStyle w:val="00PESO2"/>
      </w:pPr>
      <w:r>
        <w:lastRenderedPageBreak/>
        <w:t>R</w:t>
      </w:r>
      <w:r w:rsidR="00405FFE" w:rsidRPr="00C9249E">
        <w:t>espostas para as atividades</w:t>
      </w:r>
    </w:p>
    <w:p w14:paraId="093EC7C0" w14:textId="7030C5C1" w:rsidR="00405FFE" w:rsidRDefault="005F4CD3" w:rsidP="005F4CD3">
      <w:pPr>
        <w:pStyle w:val="00textosemparagrafo"/>
      </w:pPr>
      <w:r w:rsidRPr="005F4CD3">
        <w:rPr>
          <w:b/>
        </w:rPr>
        <w:t>1.</w:t>
      </w:r>
      <w:r>
        <w:t xml:space="preserve"> </w:t>
      </w:r>
      <w:r w:rsidR="00405FFE" w:rsidRPr="00C9249E">
        <w:t>Roberto pagou 19 reais.</w:t>
      </w:r>
    </w:p>
    <w:p w14:paraId="0090ECE1" w14:textId="77777777" w:rsidR="005F4CD3" w:rsidRPr="00C9249E" w:rsidRDefault="005F4CD3" w:rsidP="005F4CD3">
      <w:pPr>
        <w:pStyle w:val="00textosemparagrafo"/>
      </w:pPr>
    </w:p>
    <w:p w14:paraId="4881C8F2" w14:textId="1A1F6B30" w:rsidR="00405FFE" w:rsidRPr="00C9249E" w:rsidRDefault="005F4CD3" w:rsidP="005F4CD3">
      <w:pPr>
        <w:pStyle w:val="00textosemparagrafo"/>
      </w:pPr>
      <w:r>
        <w:rPr>
          <w:rFonts w:eastAsia="Arial"/>
          <w:b/>
        </w:rPr>
        <w:t xml:space="preserve">2. </w:t>
      </w:r>
      <w:r w:rsidR="00405FFE" w:rsidRPr="00CC4E09">
        <w:rPr>
          <w:rFonts w:eastAsia="Arial"/>
        </w:rPr>
        <w:t>a)</w:t>
      </w:r>
      <w:r w:rsidR="00405FFE" w:rsidRPr="00C9249E">
        <w:rPr>
          <w:rFonts w:eastAsia="Arial"/>
          <w:b/>
        </w:rPr>
        <w:t xml:space="preserve"> </w:t>
      </w:r>
      <w:r w:rsidR="00405FFE" w:rsidRPr="00C9249E">
        <w:t>Alternativa correta: 92.</w:t>
      </w:r>
    </w:p>
    <w:p w14:paraId="3606DA19" w14:textId="77777777" w:rsidR="00405FFE" w:rsidRPr="00C9249E" w:rsidRDefault="00405FFE" w:rsidP="005F4CD3">
      <w:pPr>
        <w:pStyle w:val="00textosemparagrafo"/>
      </w:pPr>
      <w:r w:rsidRPr="00CC4E09">
        <w:rPr>
          <w:rFonts w:eastAsia="Arial"/>
        </w:rPr>
        <w:t>b)</w:t>
      </w:r>
      <w:r w:rsidRPr="00C9249E">
        <w:t xml:space="preserve"> Esta pergunta é difícil, pois requer grande inferência por parte dos alunos. Exemplos de respostas: </w:t>
      </w:r>
      <w:r w:rsidRPr="00C9249E" w:rsidDel="00F72F6E">
        <w:t xml:space="preserve"> </w:t>
      </w:r>
      <w:r w:rsidRPr="00C9249E">
        <w:t>812 – não houve o reagrupamento da dezena, após a multiplicação da unidade; 67 – em vez de multiplicar, os números foram adicionados; 82 – a dezena reagrupada não foi somada após a multiplicação.</w:t>
      </w:r>
    </w:p>
    <w:p w14:paraId="4955EDCF" w14:textId="77777777" w:rsidR="005F4CD3" w:rsidRDefault="005F4CD3" w:rsidP="005F4CD3">
      <w:pPr>
        <w:pStyle w:val="00textosemparagrafo"/>
        <w:rPr>
          <w:rFonts w:eastAsia="Arial"/>
        </w:rPr>
      </w:pPr>
    </w:p>
    <w:p w14:paraId="04D30BAA" w14:textId="77777777" w:rsidR="00405FFE" w:rsidRDefault="00405FFE" w:rsidP="00405FFE">
      <w:pPr>
        <w:pStyle w:val="00PESO2"/>
        <w:rPr>
          <w:color w:val="000000" w:themeColor="text1"/>
        </w:rPr>
      </w:pPr>
      <w:r>
        <w:rPr>
          <w:rFonts w:eastAsia="Arial"/>
        </w:rPr>
        <w:t xml:space="preserve">Orientações para </w:t>
      </w:r>
      <w:proofErr w:type="spellStart"/>
      <w:r>
        <w:rPr>
          <w:rFonts w:eastAsia="Arial"/>
        </w:rPr>
        <w:t>autoavaliação</w:t>
      </w:r>
      <w:proofErr w:type="spellEnd"/>
      <w:r>
        <w:rPr>
          <w:color w:val="000000" w:themeColor="text1"/>
        </w:rPr>
        <w:t xml:space="preserve"> </w:t>
      </w:r>
    </w:p>
    <w:p w14:paraId="2F73245E" w14:textId="77777777" w:rsidR="00405FFE" w:rsidRPr="00512225" w:rsidRDefault="00405FFE" w:rsidP="00405FFE">
      <w:pPr>
        <w:pStyle w:val="00textosemparagrafo"/>
        <w:rPr>
          <w:rFonts w:eastAsia="Arial"/>
        </w:rPr>
      </w:pPr>
    </w:p>
    <w:p w14:paraId="64B46503" w14:textId="77777777" w:rsidR="00D41E2A" w:rsidRPr="004E1170" w:rsidRDefault="00D41E2A" w:rsidP="00D41E2A">
      <w:pPr>
        <w:pStyle w:val="00textosemparagrafo"/>
        <w:rPr>
          <w:color w:val="auto"/>
        </w:rPr>
      </w:pPr>
      <w:bookmarkStart w:id="0" w:name="_Hlk503348435"/>
      <w:r w:rsidRPr="004E1170">
        <w:rPr>
          <w:color w:val="auto"/>
        </w:rPr>
        <w:t>Pretendemos incentivar o aluno a refletir sobre a própria aprendizagem de alguns conceitos apresentados na sequência. Se julgar oportuno, aproveite o momento e faça outros questionamentos que considerar importantes. É fundamental ter em mente que esta não é a principal ferramenta de avaliação, mas é uma importante etapa que ajuda a perceber como cada aluno se sente em relação ao</w:t>
      </w:r>
      <w:r>
        <w:rPr>
          <w:color w:val="auto"/>
        </w:rPr>
        <w:t xml:space="preserve"> que estudou</w:t>
      </w:r>
      <w:r w:rsidRPr="004E1170">
        <w:rPr>
          <w:color w:val="auto"/>
        </w:rPr>
        <w:t xml:space="preserve">. Por esse motivo, oriente os alunos a assinalarem a opção do quadro que represente o quanto eles acham que sabem sobre cada </w:t>
      </w:r>
      <w:r>
        <w:rPr>
          <w:color w:val="auto"/>
        </w:rPr>
        <w:t>item</w:t>
      </w:r>
      <w:r w:rsidRPr="004E1170">
        <w:rPr>
          <w:color w:val="auto"/>
        </w:rPr>
        <w:t>. </w:t>
      </w:r>
      <w:r>
        <w:rPr>
          <w:color w:val="auto"/>
        </w:rPr>
        <w:t xml:space="preserve">Compare o resultado da </w:t>
      </w:r>
      <w:proofErr w:type="spellStart"/>
      <w:r>
        <w:rPr>
          <w:color w:val="auto"/>
        </w:rPr>
        <w:t>autoavaliação</w:t>
      </w:r>
      <w:proofErr w:type="spellEnd"/>
      <w:r>
        <w:rPr>
          <w:color w:val="auto"/>
        </w:rPr>
        <w:t xml:space="preserve"> com </w:t>
      </w:r>
      <w:r w:rsidRPr="004E1170">
        <w:rPr>
          <w:color w:val="auto"/>
        </w:rPr>
        <w:t>o</w:t>
      </w:r>
      <w:r>
        <w:rPr>
          <w:color w:val="auto"/>
        </w:rPr>
        <w:t xml:space="preserve"> </w:t>
      </w:r>
      <w:r w:rsidRPr="004E1170">
        <w:rPr>
          <w:color w:val="auto"/>
        </w:rPr>
        <w:t>desempenho</w:t>
      </w:r>
      <w:r>
        <w:rPr>
          <w:color w:val="auto"/>
        </w:rPr>
        <w:t xml:space="preserve"> do aluno</w:t>
      </w:r>
      <w:r w:rsidRPr="004E1170">
        <w:rPr>
          <w:color w:val="auto"/>
        </w:rPr>
        <w:t xml:space="preserve"> na</w:t>
      </w:r>
      <w:r>
        <w:rPr>
          <w:color w:val="auto"/>
        </w:rPr>
        <w:t>s atividades realizadas e, se achar necessário, proponha outras que trabalhem as dificuldades dele</w:t>
      </w:r>
      <w:r w:rsidRPr="004E1170">
        <w:rPr>
          <w:color w:val="auto"/>
        </w:rPr>
        <w:t>.</w:t>
      </w:r>
      <w:bookmarkEnd w:id="0"/>
    </w:p>
    <w:p w14:paraId="779400A0" w14:textId="77777777" w:rsidR="00D41E2A" w:rsidRPr="00781006" w:rsidRDefault="00D41E2A" w:rsidP="00D41E2A">
      <w:pPr>
        <w:pStyle w:val="00textosemparagrafo"/>
      </w:pPr>
    </w:p>
    <w:p w14:paraId="7A4E875F" w14:textId="03E8E07B" w:rsidR="00405FFE" w:rsidRDefault="00D41E2A" w:rsidP="00D41E2A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B464B3" w:rsidRPr="00E71E9E" w14:paraId="6C873588" w14:textId="77777777" w:rsidTr="00305C17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10F2492" w14:textId="77777777" w:rsidR="00B464B3" w:rsidRPr="00E71E9E" w:rsidRDefault="00B464B3" w:rsidP="00305C17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CFA9C74" w14:textId="77777777" w:rsidR="00B464B3" w:rsidRPr="00420923" w:rsidRDefault="00B464B3" w:rsidP="00305C17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550D673" w14:textId="77777777" w:rsidR="00B464B3" w:rsidRPr="00420923" w:rsidRDefault="00B464B3" w:rsidP="00305C17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93FB81F" w14:textId="77777777" w:rsidR="00B464B3" w:rsidRPr="00420923" w:rsidRDefault="00B464B3" w:rsidP="00305C17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B464B3" w:rsidRPr="00E71E9E" w14:paraId="5BF3FA36" w14:textId="77777777" w:rsidTr="00305C17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1D8C0F" w14:textId="0A072C05" w:rsidR="00B464B3" w:rsidRPr="00E71E9E" w:rsidRDefault="00B464B3" w:rsidP="00305C17">
            <w:r w:rsidRPr="00E71E9E">
              <w:t xml:space="preserve">A. </w:t>
            </w:r>
            <w:r w:rsidRPr="006E0A99">
              <w:t xml:space="preserve"> </w:t>
            </w:r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Elaborar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questões</w:t>
            </w:r>
            <w:proofErr w:type="spellEnd"/>
            <w:r w:rsidR="00D41E2A">
              <w:rPr>
                <w:rFonts w:cs="Tahoma"/>
              </w:rPr>
              <w:t xml:space="preserve"> que </w:t>
            </w:r>
            <w:proofErr w:type="spellStart"/>
            <w:r w:rsidR="00D41E2A">
              <w:rPr>
                <w:rFonts w:cs="Tahoma"/>
              </w:rPr>
              <w:t>envolvam</w:t>
            </w:r>
            <w:proofErr w:type="spellEnd"/>
            <w:r w:rsidR="00D41E2A">
              <w:rPr>
                <w:rFonts w:cs="Tahoma"/>
              </w:rPr>
              <w:t xml:space="preserve"> a </w:t>
            </w:r>
            <w:proofErr w:type="spellStart"/>
            <w:r w:rsidR="00D41E2A">
              <w:rPr>
                <w:rFonts w:cs="Tahoma"/>
              </w:rPr>
              <w:t>multiplicação</w:t>
            </w:r>
            <w:proofErr w:type="spellEnd"/>
            <w:r w:rsidR="00D41E2A">
              <w:rPr>
                <w:rFonts w:cs="Tahoma"/>
              </w:rPr>
              <w:t xml:space="preserve"> </w:t>
            </w:r>
            <w:r w:rsidR="00D41E2A">
              <w:rPr>
                <w:rFonts w:cs="Tahoma"/>
                <w:color w:val="000000"/>
                <w:lang w:val="pt-BR"/>
              </w:rPr>
              <w:t>por 2, 3, 4, 5 ou 10.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A92D36B" w14:textId="77777777" w:rsidR="00B464B3" w:rsidRPr="00E71E9E" w:rsidRDefault="00B464B3" w:rsidP="00305C17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DC5A402" w14:textId="77777777" w:rsidR="00B464B3" w:rsidRPr="00E71E9E" w:rsidRDefault="00B464B3" w:rsidP="00305C17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231CF8B" w14:textId="77777777" w:rsidR="00B464B3" w:rsidRPr="00E71E9E" w:rsidRDefault="00B464B3" w:rsidP="00305C17"/>
        </w:tc>
      </w:tr>
      <w:tr w:rsidR="00B464B3" w:rsidRPr="00E71E9E" w14:paraId="7AB17E8F" w14:textId="77777777" w:rsidTr="00305C17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9D2C6FB" w14:textId="3C9749A9" w:rsidR="00B464B3" w:rsidRPr="00E71E9E" w:rsidRDefault="00B464B3" w:rsidP="00305C17">
            <w:r w:rsidRPr="00E71E9E">
              <w:t xml:space="preserve">B. </w:t>
            </w:r>
            <w:r w:rsidRPr="006E0A99">
              <w:t xml:space="preserve"> </w:t>
            </w:r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Compreender</w:t>
            </w:r>
            <w:proofErr w:type="spellEnd"/>
            <w:r w:rsidR="00D41E2A">
              <w:rPr>
                <w:rFonts w:cs="Tahoma"/>
              </w:rPr>
              <w:t xml:space="preserve"> a </w:t>
            </w:r>
            <w:proofErr w:type="spellStart"/>
            <w:r w:rsidR="00D41E2A">
              <w:rPr>
                <w:rFonts w:cs="Tahoma"/>
              </w:rPr>
              <w:t>ideia</w:t>
            </w:r>
            <w:proofErr w:type="spellEnd"/>
            <w:r w:rsidR="00D41E2A">
              <w:rPr>
                <w:rFonts w:cs="Tahoma"/>
              </w:rPr>
              <w:t xml:space="preserve"> de </w:t>
            </w:r>
            <w:proofErr w:type="spellStart"/>
            <w:r w:rsidR="00D41E2A">
              <w:rPr>
                <w:rFonts w:cs="Tahoma"/>
              </w:rPr>
              <w:t>metade</w:t>
            </w:r>
            <w:proofErr w:type="spellEnd"/>
            <w:r w:rsidR="00D41E2A">
              <w:rPr>
                <w:rFonts w:cs="Tahoma"/>
              </w:rPr>
              <w:t xml:space="preserve">, </w:t>
            </w:r>
            <w:proofErr w:type="spellStart"/>
            <w:r w:rsidR="00D41E2A">
              <w:rPr>
                <w:rFonts w:cs="Tahoma"/>
              </w:rPr>
              <w:t>terça</w:t>
            </w:r>
            <w:proofErr w:type="spellEnd"/>
            <w:r w:rsidR="00D41E2A">
              <w:rPr>
                <w:rFonts w:cs="Tahoma"/>
              </w:rPr>
              <w:t xml:space="preserve">, </w:t>
            </w:r>
            <w:proofErr w:type="spellStart"/>
            <w:r w:rsidR="00D41E2A">
              <w:rPr>
                <w:rFonts w:cs="Tahoma"/>
              </w:rPr>
              <w:t>quarta</w:t>
            </w:r>
            <w:proofErr w:type="spellEnd"/>
            <w:r w:rsidR="00D41E2A">
              <w:rPr>
                <w:rFonts w:cs="Tahoma"/>
              </w:rPr>
              <w:t xml:space="preserve">, </w:t>
            </w:r>
            <w:proofErr w:type="spellStart"/>
            <w:r w:rsidR="00D41E2A">
              <w:rPr>
                <w:rFonts w:cs="Tahoma"/>
              </w:rPr>
              <w:t>quinta</w:t>
            </w:r>
            <w:proofErr w:type="spellEnd"/>
            <w:r w:rsidR="00D41E2A">
              <w:rPr>
                <w:rFonts w:cs="Tahoma"/>
              </w:rPr>
              <w:t xml:space="preserve"> e </w:t>
            </w:r>
            <w:proofErr w:type="spellStart"/>
            <w:r w:rsidR="00D41E2A">
              <w:rPr>
                <w:rFonts w:cs="Tahoma"/>
              </w:rPr>
              <w:t>décima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partes</w:t>
            </w:r>
            <w:proofErr w:type="spellEnd"/>
            <w:r w:rsidR="00D41E2A">
              <w:rPr>
                <w:rFonts w:cs="Tahoma"/>
              </w:rPr>
              <w:t xml:space="preserve">, </w:t>
            </w:r>
            <w:proofErr w:type="spellStart"/>
            <w:r w:rsidR="00D41E2A">
              <w:rPr>
                <w:rFonts w:cs="Tahoma"/>
              </w:rPr>
              <w:t>elaborando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ou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resolvendo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questões</w:t>
            </w:r>
            <w:proofErr w:type="spellEnd"/>
            <w:r w:rsidR="00D41E2A">
              <w:rPr>
                <w:rFonts w:cs="Tahoma"/>
              </w:rPr>
              <w:t xml:space="preserve"> que </w:t>
            </w:r>
            <w:proofErr w:type="spellStart"/>
            <w:r w:rsidR="00D41E2A">
              <w:rPr>
                <w:rFonts w:cs="Tahoma"/>
              </w:rPr>
              <w:t>abranjam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esse</w:t>
            </w:r>
            <w:proofErr w:type="spellEnd"/>
            <w:r w:rsidR="00D41E2A">
              <w:rPr>
                <w:rFonts w:cs="Tahoma"/>
              </w:rPr>
              <w:t xml:space="preserve"> </w:t>
            </w:r>
            <w:proofErr w:type="spellStart"/>
            <w:r w:rsidR="00D41E2A">
              <w:rPr>
                <w:rFonts w:cs="Tahoma"/>
              </w:rPr>
              <w:t>conceito</w:t>
            </w:r>
            <w:proofErr w:type="spellEnd"/>
            <w:r w:rsidR="00D41E2A">
              <w:rPr>
                <w:rFonts w:cs="Tahoma"/>
              </w:rP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6284B18" w14:textId="77777777" w:rsidR="00B464B3" w:rsidRPr="00E71E9E" w:rsidRDefault="00B464B3" w:rsidP="00305C17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2D5D599" w14:textId="77777777" w:rsidR="00B464B3" w:rsidRPr="00E71E9E" w:rsidRDefault="00B464B3" w:rsidP="00305C17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0702E6A" w14:textId="77777777" w:rsidR="00B464B3" w:rsidRPr="00E71E9E" w:rsidRDefault="00B464B3" w:rsidP="00305C17"/>
        </w:tc>
      </w:tr>
    </w:tbl>
    <w:p w14:paraId="5CE21FDB" w14:textId="77777777" w:rsidR="00B464B3" w:rsidRDefault="00B464B3" w:rsidP="00405FFE">
      <w:pPr>
        <w:pStyle w:val="00textosemparagrafo"/>
      </w:pPr>
    </w:p>
    <w:p w14:paraId="5DD88FAB" w14:textId="77777777" w:rsidR="00D43723" w:rsidRDefault="00D43723" w:rsidP="006719E0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541D423F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0C68A1DB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515F3F3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6F892D5D" w14:textId="77777777" w:rsidR="00D43723" w:rsidRDefault="00D43723" w:rsidP="00D43723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7C9E45FD" w14:textId="7E42B733" w:rsidR="006719E0" w:rsidRDefault="0063133F" w:rsidP="006719E0">
      <w:pPr>
        <w:pStyle w:val="00Textogeralbullet"/>
        <w:rPr>
          <w:lang w:eastAsia="es-ES"/>
        </w:rPr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r w:rsidR="00D43723">
        <w:rPr>
          <w:lang w:eastAsia="es-ES"/>
        </w:rPr>
        <w:t>.</w:t>
      </w:r>
    </w:p>
    <w:p w14:paraId="12491A48" w14:textId="77777777" w:rsidR="006719E0" w:rsidRDefault="006719E0">
      <w:pPr>
        <w:rPr>
          <w:rFonts w:ascii="Tahoma" w:eastAsiaTheme="minorEastAsia" w:hAnsi="Tahoma" w:cs="Cambria"/>
          <w:iCs/>
          <w:color w:val="000000"/>
          <w:spacing w:val="-2"/>
          <w:lang w:eastAsia="es-ES"/>
        </w:rPr>
      </w:pPr>
      <w:r>
        <w:rPr>
          <w:lang w:eastAsia="es-ES"/>
        </w:rPr>
        <w:br w:type="page"/>
      </w:r>
    </w:p>
    <w:p w14:paraId="29B599CB" w14:textId="2E531F28" w:rsidR="00405FFE" w:rsidRPr="005F4CD3" w:rsidRDefault="00405FFE" w:rsidP="005F4CD3">
      <w:pPr>
        <w:pStyle w:val="00cabeos"/>
      </w:pPr>
      <w:r w:rsidRPr="005F4CD3">
        <w:lastRenderedPageBreak/>
        <w:t>Ficha de autoavaliação</w:t>
      </w:r>
    </w:p>
    <w:p w14:paraId="3771AF7D" w14:textId="77777777" w:rsidR="006719E0" w:rsidRDefault="006719E0" w:rsidP="00CA3B19">
      <w:pPr>
        <w:pStyle w:val="00textosemparagrafo"/>
      </w:pPr>
    </w:p>
    <w:p w14:paraId="1F535F00" w14:textId="62D59994" w:rsidR="00CA3B19" w:rsidRDefault="00CA3B19" w:rsidP="00CA3B19">
      <w:pPr>
        <w:pStyle w:val="00textosemparagrafo"/>
      </w:pPr>
      <w:r>
        <w:t>Assinale com um X a opção</w:t>
      </w:r>
      <w:r w:rsidRPr="00781006">
        <w:t xml:space="preserve"> que represente o quanto você </w:t>
      </w:r>
      <w:r>
        <w:t xml:space="preserve">sabe </w:t>
      </w:r>
      <w:r w:rsidRPr="00781006">
        <w:t>s</w:t>
      </w:r>
      <w:r>
        <w:t>obre cada item</w:t>
      </w:r>
      <w:r w:rsidRPr="00781006">
        <w:t>:</w:t>
      </w:r>
    </w:p>
    <w:tbl>
      <w:tblPr>
        <w:tblStyle w:val="atencao"/>
        <w:tblpPr w:leftFromText="141" w:rightFromText="141" w:vertAnchor="text" w:horzAnchor="margin" w:tblpY="145"/>
        <w:tblW w:w="9466" w:type="dxa"/>
        <w:tblLook w:val="04A0" w:firstRow="1" w:lastRow="0" w:firstColumn="1" w:lastColumn="0" w:noHBand="0" w:noVBand="1"/>
      </w:tblPr>
      <w:tblGrid>
        <w:gridCol w:w="2972"/>
        <w:gridCol w:w="2268"/>
        <w:gridCol w:w="2126"/>
        <w:gridCol w:w="2100"/>
      </w:tblGrid>
      <w:tr w:rsidR="00CA3B19" w:rsidRPr="00E71E9E" w14:paraId="5F601B1F" w14:textId="77777777" w:rsidTr="00305C17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C703400" w14:textId="77777777" w:rsidR="00CA3B19" w:rsidRPr="00E71E9E" w:rsidRDefault="00CA3B19" w:rsidP="00305C17"/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787DC42" w14:textId="77777777" w:rsidR="00CA3B19" w:rsidRPr="00420923" w:rsidRDefault="00CA3B19" w:rsidP="00305C17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 xml:space="preserve"> e </w:t>
            </w:r>
            <w:proofErr w:type="spellStart"/>
            <w:r w:rsidRPr="00420923">
              <w:rPr>
                <w:b/>
              </w:rPr>
              <w:t>explicar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como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pensei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ao</w:t>
            </w:r>
            <w:proofErr w:type="spellEnd"/>
            <w:r w:rsidRPr="00420923">
              <w:rPr>
                <w:b/>
              </w:rPr>
              <w:t xml:space="preserve"> meu </w:t>
            </w:r>
            <w:proofErr w:type="spellStart"/>
            <w:r w:rsidRPr="00420923">
              <w:rPr>
                <w:b/>
              </w:rPr>
              <w:t>colega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ou</w:t>
            </w:r>
            <w:proofErr w:type="spellEnd"/>
            <w:r w:rsidRPr="00420923">
              <w:rPr>
                <w:b/>
              </w:rPr>
              <w:t xml:space="preserve"> professor.</w:t>
            </w:r>
          </w:p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219BE46" w14:textId="77777777" w:rsidR="00CA3B19" w:rsidRPr="00420923" w:rsidRDefault="00CA3B19" w:rsidP="00305C17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Sei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fazer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isso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maneira</w:t>
            </w:r>
            <w:proofErr w:type="spellEnd"/>
            <w:r w:rsidRPr="00420923"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independente</w:t>
            </w:r>
            <w:proofErr w:type="spellEnd"/>
            <w:r w:rsidRPr="00420923">
              <w:rPr>
                <w:b/>
              </w:rPr>
              <w:t>.</w:t>
            </w:r>
          </w:p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0A5454C" w14:textId="77777777" w:rsidR="00CA3B19" w:rsidRPr="00420923" w:rsidRDefault="00CA3B19" w:rsidP="00305C17">
            <w:pPr>
              <w:rPr>
                <w:b/>
              </w:rPr>
            </w:pPr>
            <w:proofErr w:type="spellStart"/>
            <w:r w:rsidRPr="00420923">
              <w:rPr>
                <w:b/>
              </w:rPr>
              <w:t>Preciso</w:t>
            </w:r>
            <w:proofErr w:type="spellEnd"/>
            <w:r w:rsidRPr="00420923">
              <w:rPr>
                <w:b/>
              </w:rPr>
              <w:t xml:space="preserve"> de </w:t>
            </w:r>
            <w:proofErr w:type="spellStart"/>
            <w:r w:rsidRPr="00420923">
              <w:rPr>
                <w:b/>
              </w:rPr>
              <w:t>mais</w:t>
            </w:r>
            <w:proofErr w:type="spellEnd"/>
            <w:r w:rsidRPr="00420923">
              <w:rPr>
                <w:b/>
              </w:rPr>
              <w:t xml:space="preserve"> tempo. </w:t>
            </w:r>
            <w:proofErr w:type="spellStart"/>
            <w:r w:rsidRPr="00420923">
              <w:rPr>
                <w:b/>
              </w:rPr>
              <w:t>Preciso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420923">
              <w:rPr>
                <w:b/>
              </w:rPr>
              <w:t>ver</w:t>
            </w:r>
            <w:proofErr w:type="spellEnd"/>
            <w:r w:rsidRPr="00420923">
              <w:rPr>
                <w:b/>
              </w:rPr>
              <w:t xml:space="preserve"> um </w:t>
            </w:r>
            <w:proofErr w:type="spellStart"/>
            <w:r w:rsidRPr="00420923">
              <w:rPr>
                <w:b/>
              </w:rPr>
              <w:t>exemplo</w:t>
            </w:r>
            <w:proofErr w:type="spellEnd"/>
            <w:r w:rsidRPr="00420923">
              <w:rPr>
                <w:b/>
              </w:rPr>
              <w:t xml:space="preserve"> que me </w:t>
            </w:r>
            <w:proofErr w:type="spellStart"/>
            <w:r w:rsidRPr="00420923">
              <w:rPr>
                <w:b/>
              </w:rPr>
              <w:t>ajude</w:t>
            </w:r>
            <w:proofErr w:type="spellEnd"/>
            <w:r>
              <w:rPr>
                <w:b/>
              </w:rPr>
              <w:t>.</w:t>
            </w:r>
          </w:p>
        </w:tc>
      </w:tr>
      <w:tr w:rsidR="00CA3B19" w:rsidRPr="00E71E9E" w14:paraId="2745F195" w14:textId="77777777" w:rsidTr="00305C17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FD5C0B" w14:textId="77777777" w:rsidR="00CA3B19" w:rsidRPr="00E71E9E" w:rsidRDefault="00CA3B19" w:rsidP="00305C17">
            <w:r w:rsidRPr="00E71E9E">
              <w:t xml:space="preserve">A. </w:t>
            </w:r>
            <w:r w:rsidRPr="006E0A99">
              <w:t xml:space="preserve"> </w:t>
            </w:r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Elaborar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questões</w:t>
            </w:r>
            <w:proofErr w:type="spellEnd"/>
            <w:r>
              <w:rPr>
                <w:rFonts w:cs="Tahoma"/>
              </w:rPr>
              <w:t xml:space="preserve"> que </w:t>
            </w:r>
            <w:proofErr w:type="spellStart"/>
            <w:r>
              <w:rPr>
                <w:rFonts w:cs="Tahoma"/>
              </w:rPr>
              <w:t>envolvam</w:t>
            </w:r>
            <w:proofErr w:type="spellEnd"/>
            <w:r>
              <w:rPr>
                <w:rFonts w:cs="Tahoma"/>
              </w:rPr>
              <w:t xml:space="preserve"> a </w:t>
            </w:r>
            <w:proofErr w:type="spellStart"/>
            <w:r>
              <w:rPr>
                <w:rFonts w:cs="Tahoma"/>
              </w:rPr>
              <w:t>multiplicação</w:t>
            </w:r>
            <w:proofErr w:type="spellEnd"/>
            <w:r>
              <w:rPr>
                <w:rFonts w:cs="Tahoma"/>
              </w:rPr>
              <w:t xml:space="preserve"> </w:t>
            </w:r>
            <w:r>
              <w:rPr>
                <w:rFonts w:cs="Tahoma"/>
                <w:color w:val="000000"/>
                <w:lang w:val="pt-BR"/>
              </w:rPr>
              <w:t>por 2, 3, 4, 5 ou 10.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6C0C088" w14:textId="77777777" w:rsidR="00CA3B19" w:rsidRPr="00E71E9E" w:rsidRDefault="00CA3B19" w:rsidP="00305C17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BA6CD2A" w14:textId="77777777" w:rsidR="00CA3B19" w:rsidRPr="00E71E9E" w:rsidRDefault="00CA3B19" w:rsidP="00305C17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919A118" w14:textId="77777777" w:rsidR="00CA3B19" w:rsidRPr="00E71E9E" w:rsidRDefault="00CA3B19" w:rsidP="00305C17"/>
        </w:tc>
      </w:tr>
      <w:tr w:rsidR="00CA3B19" w:rsidRPr="00E71E9E" w14:paraId="5A05AEBC" w14:textId="77777777" w:rsidTr="00305C17">
        <w:trPr>
          <w:trHeight w:val="724"/>
        </w:trPr>
        <w:tc>
          <w:tcPr>
            <w:tcW w:w="2972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151AF21" w14:textId="77777777" w:rsidR="00CA3B19" w:rsidRPr="00E71E9E" w:rsidRDefault="00CA3B19" w:rsidP="00305C17">
            <w:r w:rsidRPr="00E71E9E">
              <w:t xml:space="preserve">B. </w:t>
            </w:r>
            <w:r w:rsidRPr="006E0A99">
              <w:t xml:space="preserve"> </w:t>
            </w:r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Compreender</w:t>
            </w:r>
            <w:proofErr w:type="spellEnd"/>
            <w:r>
              <w:rPr>
                <w:rFonts w:cs="Tahoma"/>
              </w:rPr>
              <w:t xml:space="preserve"> a </w:t>
            </w:r>
            <w:proofErr w:type="spellStart"/>
            <w:r>
              <w:rPr>
                <w:rFonts w:cs="Tahoma"/>
              </w:rPr>
              <w:t>ideia</w:t>
            </w:r>
            <w:proofErr w:type="spellEnd"/>
            <w:r>
              <w:rPr>
                <w:rFonts w:cs="Tahoma"/>
              </w:rPr>
              <w:t xml:space="preserve"> de </w:t>
            </w:r>
            <w:proofErr w:type="spellStart"/>
            <w:r>
              <w:rPr>
                <w:rFonts w:cs="Tahoma"/>
              </w:rPr>
              <w:t>metade</w:t>
            </w:r>
            <w:proofErr w:type="spellEnd"/>
            <w:r>
              <w:rPr>
                <w:rFonts w:cs="Tahoma"/>
              </w:rPr>
              <w:t xml:space="preserve">, </w:t>
            </w:r>
            <w:proofErr w:type="spellStart"/>
            <w:r>
              <w:rPr>
                <w:rFonts w:cs="Tahoma"/>
              </w:rPr>
              <w:t>terça</w:t>
            </w:r>
            <w:proofErr w:type="spellEnd"/>
            <w:r>
              <w:rPr>
                <w:rFonts w:cs="Tahoma"/>
              </w:rPr>
              <w:t xml:space="preserve">, </w:t>
            </w:r>
            <w:proofErr w:type="spellStart"/>
            <w:r>
              <w:rPr>
                <w:rFonts w:cs="Tahoma"/>
              </w:rPr>
              <w:t>quarta</w:t>
            </w:r>
            <w:proofErr w:type="spellEnd"/>
            <w:r>
              <w:rPr>
                <w:rFonts w:cs="Tahoma"/>
              </w:rPr>
              <w:t xml:space="preserve">, </w:t>
            </w:r>
            <w:proofErr w:type="spellStart"/>
            <w:r>
              <w:rPr>
                <w:rFonts w:cs="Tahoma"/>
              </w:rPr>
              <w:t>quinta</w:t>
            </w:r>
            <w:proofErr w:type="spellEnd"/>
            <w:r>
              <w:rPr>
                <w:rFonts w:cs="Tahoma"/>
              </w:rPr>
              <w:t xml:space="preserve"> e </w:t>
            </w:r>
            <w:proofErr w:type="spellStart"/>
            <w:r>
              <w:rPr>
                <w:rFonts w:cs="Tahoma"/>
              </w:rPr>
              <w:t>décima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partes</w:t>
            </w:r>
            <w:proofErr w:type="spellEnd"/>
            <w:r>
              <w:rPr>
                <w:rFonts w:cs="Tahoma"/>
              </w:rPr>
              <w:t xml:space="preserve">, </w:t>
            </w:r>
            <w:proofErr w:type="spellStart"/>
            <w:r>
              <w:rPr>
                <w:rFonts w:cs="Tahoma"/>
              </w:rPr>
              <w:t>elaborando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ou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resolvendo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questões</w:t>
            </w:r>
            <w:proofErr w:type="spellEnd"/>
            <w:r>
              <w:rPr>
                <w:rFonts w:cs="Tahoma"/>
              </w:rPr>
              <w:t xml:space="preserve"> que </w:t>
            </w:r>
            <w:proofErr w:type="spellStart"/>
            <w:r>
              <w:rPr>
                <w:rFonts w:cs="Tahoma"/>
              </w:rPr>
              <w:t>abranjam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esse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conceito</w:t>
            </w:r>
            <w:proofErr w:type="spellEnd"/>
            <w:r>
              <w:rPr>
                <w:rFonts w:cs="Tahoma"/>
              </w:rPr>
              <w:t>.</w:t>
            </w:r>
          </w:p>
        </w:tc>
        <w:tc>
          <w:tcPr>
            <w:tcW w:w="226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5B86232" w14:textId="77777777" w:rsidR="00CA3B19" w:rsidRPr="00E71E9E" w:rsidRDefault="00CA3B19" w:rsidP="00305C17"/>
        </w:tc>
        <w:tc>
          <w:tcPr>
            <w:tcW w:w="212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D9C16DE" w14:textId="77777777" w:rsidR="00CA3B19" w:rsidRPr="00E71E9E" w:rsidRDefault="00CA3B19" w:rsidP="00305C17"/>
        </w:tc>
        <w:tc>
          <w:tcPr>
            <w:tcW w:w="2100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826227C" w14:textId="77777777" w:rsidR="00CA3B19" w:rsidRPr="00E71E9E" w:rsidRDefault="00CA3B19" w:rsidP="00305C17"/>
        </w:tc>
      </w:tr>
    </w:tbl>
    <w:p w14:paraId="270D4B46" w14:textId="77777777" w:rsidR="00CA3B19" w:rsidRDefault="00CA3B19" w:rsidP="00CA3B19">
      <w:pPr>
        <w:pStyle w:val="00textosemparagrafo"/>
      </w:pPr>
    </w:p>
    <w:p w14:paraId="440D8243" w14:textId="77777777" w:rsidR="00CA3B19" w:rsidRDefault="00CA3B19" w:rsidP="006719E0">
      <w:pPr>
        <w:pStyle w:val="00Textogeralbullet"/>
        <w:rPr>
          <w:lang w:eastAsia="es-ES"/>
        </w:rPr>
      </w:pPr>
      <w:r>
        <w:rPr>
          <w:lang w:eastAsia="es-ES"/>
        </w:rPr>
        <w:t>Dos itens acima, quais você sabe fazer de maneira independente e explicar como pensou ao seu colega ou professor? Dê um exemplo de cada como se estivesse explicando para um colega.</w:t>
      </w:r>
    </w:p>
    <w:p w14:paraId="2CD93385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239A4963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70FE2D29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621761B2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360BE7C5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01C73EF2" w14:textId="77777777" w:rsidR="006719E0" w:rsidRPr="00433858" w:rsidRDefault="006719E0" w:rsidP="006719E0">
      <w:pPr>
        <w:pStyle w:val="00textosemparagrafo"/>
        <w:spacing w:before="300"/>
        <w:ind w:left="340"/>
      </w:pPr>
      <w:r w:rsidRPr="00433858">
        <w:t>__________________________________________________________________________</w:t>
      </w:r>
    </w:p>
    <w:p w14:paraId="440FCB83" w14:textId="77777777" w:rsidR="006719E0" w:rsidRDefault="006719E0" w:rsidP="00CA3B19">
      <w:pPr>
        <w:pStyle w:val="PargrafodaLista"/>
        <w:rPr>
          <w:rFonts w:ascii="Tahoma" w:eastAsiaTheme="minorEastAsia" w:hAnsi="Tahoma" w:cs="Arial"/>
          <w:color w:val="000000"/>
          <w:lang w:eastAsia="es-ES"/>
        </w:rPr>
      </w:pPr>
    </w:p>
    <w:p w14:paraId="3B34262C" w14:textId="7D40334A" w:rsidR="005F4CD3" w:rsidRDefault="0063133F" w:rsidP="006719E0">
      <w:pPr>
        <w:pStyle w:val="00Textogeralbullet"/>
      </w:pPr>
      <w:r>
        <w:rPr>
          <w:lang w:eastAsia="es-ES"/>
        </w:rPr>
        <w:t xml:space="preserve">Em quais itens </w:t>
      </w:r>
      <w:r>
        <w:t>você</w:t>
      </w:r>
      <w:r>
        <w:rPr>
          <w:lang w:eastAsia="es-ES"/>
        </w:rPr>
        <w:t xml:space="preserve"> precisa de um exemplo para entendê-lo? Peça ajuda a um colega ou ao professor</w:t>
      </w:r>
      <w:bookmarkStart w:id="1" w:name="_GoBack"/>
      <w:bookmarkEnd w:id="1"/>
      <w:r w:rsidR="00CA3B19">
        <w:t>.</w:t>
      </w:r>
    </w:p>
    <w:sectPr w:rsidR="005F4CD3" w:rsidSect="00091275">
      <w:headerReference w:type="default" r:id="rId9"/>
      <w:footerReference w:type="default" r:id="rId1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B1FB8" w14:textId="77777777" w:rsidR="009218A3" w:rsidRDefault="009218A3" w:rsidP="00713DA3">
      <w:pPr>
        <w:spacing w:after="0"/>
      </w:pPr>
      <w:r>
        <w:separator/>
      </w:r>
    </w:p>
  </w:endnote>
  <w:endnote w:type="continuationSeparator" w:id="0">
    <w:p w14:paraId="09A8F685" w14:textId="77777777" w:rsidR="009218A3" w:rsidRDefault="009218A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C34BBA-0CC1-49C8-9A53-5AC1AC0D23D1}"/>
    <w:embedBold r:id="rId2" w:fontKey="{E1FB5AAF-C657-406C-A008-39328B246B72}"/>
    <w:embedItalic r:id="rId3" w:fontKey="{128F8194-C343-430B-B03C-7EBB13E6EBA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62CBC487-4713-4D3D-AE38-70CDF59AD95E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12FA00-6EA6-4E55-9943-08F27F71E077}"/>
    <w:embedBold r:id="rId6" w:fontKey="{506657BC-15FC-4260-A4CD-32721AB46422}"/>
    <w:embedItalic r:id="rId7" w:fontKey="{203004FD-F6A6-4D05-96F4-8778BDBC17A0}"/>
    <w:embedBoldItalic r:id="rId8" w:fontKey="{69949B1F-35B5-4E1D-AC2E-CE3673D4824E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925C3" w14:textId="06258C90" w:rsidR="003A07B0" w:rsidRDefault="003A07B0" w:rsidP="003A07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3133F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40BCDC4B" w14:textId="7D31F67E" w:rsidR="00590B68" w:rsidRPr="003A07B0" w:rsidRDefault="003A07B0" w:rsidP="007330A1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8C0EC" w14:textId="77777777" w:rsidR="009218A3" w:rsidRDefault="009218A3" w:rsidP="00713DA3">
      <w:pPr>
        <w:spacing w:after="0"/>
      </w:pPr>
      <w:r>
        <w:separator/>
      </w:r>
    </w:p>
  </w:footnote>
  <w:footnote w:type="continuationSeparator" w:id="0">
    <w:p w14:paraId="22D28480" w14:textId="77777777" w:rsidR="009218A3" w:rsidRDefault="009218A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78EF0BEA" w:rsidR="008421B1" w:rsidRDefault="00EF3E1A" w:rsidP="008744CE">
    <w:pPr>
      <w:pStyle w:val="Cabealho"/>
    </w:pPr>
    <w:r>
      <w:rPr>
        <w:noProof/>
        <w:lang w:eastAsia="pt-BR"/>
      </w:rPr>
      <w:drawing>
        <wp:inline distT="0" distB="0" distL="0" distR="0" wp14:anchorId="05A8F89D" wp14:editId="14A8B54B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C36D45"/>
    <w:multiLevelType w:val="hybridMultilevel"/>
    <w:tmpl w:val="53E2735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2B1037"/>
    <w:multiLevelType w:val="hybridMultilevel"/>
    <w:tmpl w:val="191C8F0E"/>
    <w:lvl w:ilvl="0" w:tplc="AE1C16B2">
      <w:start w:val="1"/>
      <w:numFmt w:val="decimal"/>
      <w:lvlText w:val="%1."/>
      <w:lvlJc w:val="left"/>
      <w:pPr>
        <w:ind w:left="720" w:hanging="360"/>
      </w:pPr>
      <w:rPr>
        <w:rFonts w:ascii="Tahoma" w:hAnsi="Tahoma" w:cstheme="minorBidi" w:hint="default"/>
        <w:b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197910"/>
    <w:multiLevelType w:val="hybridMultilevel"/>
    <w:tmpl w:val="808C095C"/>
    <w:lvl w:ilvl="0" w:tplc="55AC2BE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31BFB"/>
    <w:multiLevelType w:val="hybridMultilevel"/>
    <w:tmpl w:val="0B8AF9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484263"/>
    <w:multiLevelType w:val="hybridMultilevel"/>
    <w:tmpl w:val="45042E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2200A"/>
    <w:multiLevelType w:val="hybridMultilevel"/>
    <w:tmpl w:val="A312922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44FB078C"/>
    <w:multiLevelType w:val="hybridMultilevel"/>
    <w:tmpl w:val="17CC3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E54F5"/>
    <w:multiLevelType w:val="hybridMultilevel"/>
    <w:tmpl w:val="EC4CD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D28B6"/>
    <w:multiLevelType w:val="hybridMultilevel"/>
    <w:tmpl w:val="81589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271BC"/>
    <w:multiLevelType w:val="hybridMultilevel"/>
    <w:tmpl w:val="AF54DF74"/>
    <w:lvl w:ilvl="0" w:tplc="22AED1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2129D"/>
    <w:multiLevelType w:val="hybridMultilevel"/>
    <w:tmpl w:val="6A7A28AA"/>
    <w:lvl w:ilvl="0" w:tplc="04160003">
      <w:start w:val="1"/>
      <w:numFmt w:val="bullet"/>
      <w:lvlText w:val="o"/>
      <w:lvlJc w:val="left"/>
      <w:pPr>
        <w:ind w:left="284" w:hanging="284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B1FDD"/>
    <w:multiLevelType w:val="hybridMultilevel"/>
    <w:tmpl w:val="5162B2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698E2ECC"/>
    <w:multiLevelType w:val="hybridMultilevel"/>
    <w:tmpl w:val="2408B8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8"/>
  </w:num>
  <w:num w:numId="16">
    <w:abstractNumId w:val="30"/>
  </w:num>
  <w:num w:numId="17">
    <w:abstractNumId w:val="19"/>
  </w:num>
  <w:num w:numId="18">
    <w:abstractNumId w:val="12"/>
  </w:num>
  <w:num w:numId="19">
    <w:abstractNumId w:val="11"/>
  </w:num>
  <w:num w:numId="20">
    <w:abstractNumId w:val="22"/>
  </w:num>
  <w:num w:numId="21">
    <w:abstractNumId w:val="29"/>
  </w:num>
  <w:num w:numId="22">
    <w:abstractNumId w:val="26"/>
  </w:num>
  <w:num w:numId="23">
    <w:abstractNumId w:val="18"/>
  </w:num>
  <w:num w:numId="24">
    <w:abstractNumId w:val="23"/>
  </w:num>
  <w:num w:numId="25">
    <w:abstractNumId w:val="16"/>
  </w:num>
  <w:num w:numId="26">
    <w:abstractNumId w:val="20"/>
  </w:num>
  <w:num w:numId="27">
    <w:abstractNumId w:val="17"/>
  </w:num>
  <w:num w:numId="28">
    <w:abstractNumId w:val="24"/>
  </w:num>
  <w:num w:numId="29">
    <w:abstractNumId w:val="13"/>
  </w:num>
  <w:num w:numId="30">
    <w:abstractNumId w:val="21"/>
  </w:num>
  <w:num w:numId="31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591F"/>
    <w:rsid w:val="000172C8"/>
    <w:rsid w:val="00024D3B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005C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4982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B5DF4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323B"/>
    <w:rsid w:val="001F7C09"/>
    <w:rsid w:val="00202A62"/>
    <w:rsid w:val="00206FE2"/>
    <w:rsid w:val="00207289"/>
    <w:rsid w:val="00212BCE"/>
    <w:rsid w:val="002145C7"/>
    <w:rsid w:val="00216796"/>
    <w:rsid w:val="00221719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5EFE"/>
    <w:rsid w:val="003676BD"/>
    <w:rsid w:val="00372B90"/>
    <w:rsid w:val="00374679"/>
    <w:rsid w:val="003811C8"/>
    <w:rsid w:val="00383034"/>
    <w:rsid w:val="00383F98"/>
    <w:rsid w:val="0039371B"/>
    <w:rsid w:val="003A07B0"/>
    <w:rsid w:val="003A1FDB"/>
    <w:rsid w:val="003A6E63"/>
    <w:rsid w:val="003B2FA6"/>
    <w:rsid w:val="003B3E10"/>
    <w:rsid w:val="003B5A30"/>
    <w:rsid w:val="003C420C"/>
    <w:rsid w:val="003C7260"/>
    <w:rsid w:val="003D007A"/>
    <w:rsid w:val="003D08FB"/>
    <w:rsid w:val="003D1EB0"/>
    <w:rsid w:val="003F1984"/>
    <w:rsid w:val="003F63BE"/>
    <w:rsid w:val="004059C2"/>
    <w:rsid w:val="00405FFE"/>
    <w:rsid w:val="004119E6"/>
    <w:rsid w:val="00411EE0"/>
    <w:rsid w:val="00412F02"/>
    <w:rsid w:val="00412F5A"/>
    <w:rsid w:val="00433C08"/>
    <w:rsid w:val="00434B40"/>
    <w:rsid w:val="00436C64"/>
    <w:rsid w:val="00441F34"/>
    <w:rsid w:val="00442662"/>
    <w:rsid w:val="00452133"/>
    <w:rsid w:val="00454259"/>
    <w:rsid w:val="00456DC3"/>
    <w:rsid w:val="00461391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728E"/>
    <w:rsid w:val="004A1B5F"/>
    <w:rsid w:val="004A2380"/>
    <w:rsid w:val="004A4049"/>
    <w:rsid w:val="004A6BA8"/>
    <w:rsid w:val="004B033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2B6F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3D8C"/>
    <w:rsid w:val="0059638F"/>
    <w:rsid w:val="00597646"/>
    <w:rsid w:val="005A136A"/>
    <w:rsid w:val="005A2BA0"/>
    <w:rsid w:val="005A3A32"/>
    <w:rsid w:val="005A3AEB"/>
    <w:rsid w:val="005A4A32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5F4CD3"/>
    <w:rsid w:val="006039D3"/>
    <w:rsid w:val="006044A5"/>
    <w:rsid w:val="00607836"/>
    <w:rsid w:val="0061705B"/>
    <w:rsid w:val="00622043"/>
    <w:rsid w:val="006233C7"/>
    <w:rsid w:val="00624575"/>
    <w:rsid w:val="00624E8E"/>
    <w:rsid w:val="0063133F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19E0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0149"/>
    <w:rsid w:val="007113EA"/>
    <w:rsid w:val="00711662"/>
    <w:rsid w:val="007138B7"/>
    <w:rsid w:val="00713DA3"/>
    <w:rsid w:val="00715EE3"/>
    <w:rsid w:val="00721F0B"/>
    <w:rsid w:val="00721F66"/>
    <w:rsid w:val="007330A1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A89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3D08"/>
    <w:rsid w:val="008365E2"/>
    <w:rsid w:val="008421B1"/>
    <w:rsid w:val="00843443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4DDC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2D8D"/>
    <w:rsid w:val="009149A8"/>
    <w:rsid w:val="009203ED"/>
    <w:rsid w:val="009218A3"/>
    <w:rsid w:val="0092419E"/>
    <w:rsid w:val="009279D3"/>
    <w:rsid w:val="00936F42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9F7DB8"/>
    <w:rsid w:val="00A06D4D"/>
    <w:rsid w:val="00A101E8"/>
    <w:rsid w:val="00A10A1F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B6301"/>
    <w:rsid w:val="00AC1630"/>
    <w:rsid w:val="00AC5844"/>
    <w:rsid w:val="00AD01A2"/>
    <w:rsid w:val="00AD13F3"/>
    <w:rsid w:val="00AD3101"/>
    <w:rsid w:val="00AD33A6"/>
    <w:rsid w:val="00AD563B"/>
    <w:rsid w:val="00AD72D8"/>
    <w:rsid w:val="00AE1078"/>
    <w:rsid w:val="00B016B9"/>
    <w:rsid w:val="00B105F4"/>
    <w:rsid w:val="00B120FB"/>
    <w:rsid w:val="00B15E96"/>
    <w:rsid w:val="00B174B4"/>
    <w:rsid w:val="00B240A1"/>
    <w:rsid w:val="00B3533D"/>
    <w:rsid w:val="00B353B1"/>
    <w:rsid w:val="00B44D0E"/>
    <w:rsid w:val="00B464B3"/>
    <w:rsid w:val="00B618E7"/>
    <w:rsid w:val="00B63A90"/>
    <w:rsid w:val="00B655C7"/>
    <w:rsid w:val="00B65F22"/>
    <w:rsid w:val="00B66488"/>
    <w:rsid w:val="00B677E1"/>
    <w:rsid w:val="00B711D0"/>
    <w:rsid w:val="00B72FDA"/>
    <w:rsid w:val="00B73229"/>
    <w:rsid w:val="00B771CF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65D0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23AA"/>
    <w:rsid w:val="00C65558"/>
    <w:rsid w:val="00C710B1"/>
    <w:rsid w:val="00C715D9"/>
    <w:rsid w:val="00C7414F"/>
    <w:rsid w:val="00C7666B"/>
    <w:rsid w:val="00C812AD"/>
    <w:rsid w:val="00C8388A"/>
    <w:rsid w:val="00C85FAD"/>
    <w:rsid w:val="00C865E1"/>
    <w:rsid w:val="00C9282B"/>
    <w:rsid w:val="00CA3231"/>
    <w:rsid w:val="00CA3B19"/>
    <w:rsid w:val="00CA4E5C"/>
    <w:rsid w:val="00CB5D48"/>
    <w:rsid w:val="00CC4E09"/>
    <w:rsid w:val="00CD1E60"/>
    <w:rsid w:val="00CD47BA"/>
    <w:rsid w:val="00CD5049"/>
    <w:rsid w:val="00CD65C7"/>
    <w:rsid w:val="00CE052E"/>
    <w:rsid w:val="00CE1FF4"/>
    <w:rsid w:val="00CE6542"/>
    <w:rsid w:val="00CE6C54"/>
    <w:rsid w:val="00CF5B1E"/>
    <w:rsid w:val="00D00895"/>
    <w:rsid w:val="00D06875"/>
    <w:rsid w:val="00D078B9"/>
    <w:rsid w:val="00D101B2"/>
    <w:rsid w:val="00D210B9"/>
    <w:rsid w:val="00D33004"/>
    <w:rsid w:val="00D36094"/>
    <w:rsid w:val="00D4014C"/>
    <w:rsid w:val="00D41E2A"/>
    <w:rsid w:val="00D43723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1C87"/>
    <w:rsid w:val="00DE603E"/>
    <w:rsid w:val="00DE7A5A"/>
    <w:rsid w:val="00DE7E89"/>
    <w:rsid w:val="00DF3A84"/>
    <w:rsid w:val="00E0217A"/>
    <w:rsid w:val="00E021A4"/>
    <w:rsid w:val="00E12482"/>
    <w:rsid w:val="00E1502D"/>
    <w:rsid w:val="00E168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D0DB9"/>
    <w:rsid w:val="00EE4F53"/>
    <w:rsid w:val="00EE6906"/>
    <w:rsid w:val="00EF05D6"/>
    <w:rsid w:val="00EF0FAA"/>
    <w:rsid w:val="00EF24B3"/>
    <w:rsid w:val="00EF3434"/>
    <w:rsid w:val="00EF3E1A"/>
    <w:rsid w:val="00F02E5C"/>
    <w:rsid w:val="00F07E04"/>
    <w:rsid w:val="00F10722"/>
    <w:rsid w:val="00F110A7"/>
    <w:rsid w:val="00F117AE"/>
    <w:rsid w:val="00F239F0"/>
    <w:rsid w:val="00F301AA"/>
    <w:rsid w:val="00F310A2"/>
    <w:rsid w:val="00F36FCD"/>
    <w:rsid w:val="00F37EB1"/>
    <w:rsid w:val="00F45573"/>
    <w:rsid w:val="00F50A68"/>
    <w:rsid w:val="00F51898"/>
    <w:rsid w:val="00F51FA1"/>
    <w:rsid w:val="00F578B9"/>
    <w:rsid w:val="00F77553"/>
    <w:rsid w:val="00F7788C"/>
    <w:rsid w:val="00F812BC"/>
    <w:rsid w:val="00F83C94"/>
    <w:rsid w:val="00F83E0F"/>
    <w:rsid w:val="00F90596"/>
    <w:rsid w:val="00F92461"/>
    <w:rsid w:val="00F974C5"/>
    <w:rsid w:val="00FA1B5B"/>
    <w:rsid w:val="00FA3E7E"/>
    <w:rsid w:val="00FA5165"/>
    <w:rsid w:val="00FC01A8"/>
    <w:rsid w:val="00FD25E1"/>
    <w:rsid w:val="00FE0393"/>
    <w:rsid w:val="00FE134F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D005C"/>
    <w:pPr>
      <w:spacing w:after="0"/>
      <w:outlineLvl w:val="0"/>
    </w:pPr>
    <w:rPr>
      <w:rFonts w:ascii="Cambria" w:eastAsiaTheme="minorEastAsia" w:hAnsi="Cambria" w:cs="Times New Roman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593D8C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593D8C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Theme="minorEastAsia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character" w:customStyle="1" w:styleId="EstiloLatimArial14ptNegrito">
    <w:name w:val="Estilo (Latim) Arial 14 pt Negrito"/>
    <w:basedOn w:val="Fontepargpadro"/>
    <w:rsid w:val="00405FFE"/>
    <w:rPr>
      <w:rFonts w:ascii="Cambria" w:hAnsi="Cambria"/>
      <w:b/>
      <w:bCs/>
      <w:sz w:val="29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16B9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16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51491-6FD3-4ADC-8E3E-9EACD9B9E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1360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50</cp:revision>
  <cp:lastPrinted>2017-10-17T11:21:00Z</cp:lastPrinted>
  <dcterms:created xsi:type="dcterms:W3CDTF">2017-11-14T02:04:00Z</dcterms:created>
  <dcterms:modified xsi:type="dcterms:W3CDTF">2018-01-16T19:47:00Z</dcterms:modified>
</cp:coreProperties>
</file>