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D4596A" w14:textId="77777777" w:rsidR="001B67B6" w:rsidRDefault="001B67B6" w:rsidP="001B67B6">
      <w:pPr>
        <w:pStyle w:val="00cabeos"/>
      </w:pPr>
      <w:r w:rsidRPr="006D6298">
        <w:t>SE</w:t>
      </w:r>
      <w:r>
        <w:rPr>
          <w:rFonts w:ascii="Times New Roman" w:hAnsi="Times New Roman" w:cs="Times New Roman"/>
        </w:rPr>
        <w:t>Q</w:t>
      </w:r>
      <w:r w:rsidRPr="006D6298">
        <w:t>U</w:t>
      </w:r>
      <w:r>
        <w:rPr>
          <w:rFonts w:ascii="Times New Roman" w:hAnsi="Times New Roman" w:cs="Times New Roman"/>
        </w:rPr>
        <w:t>Ê</w:t>
      </w:r>
      <w:r w:rsidRPr="006D6298">
        <w:t>N</w:t>
      </w:r>
      <w:r>
        <w:rPr>
          <w:rFonts w:ascii="Times New Roman" w:hAnsi="Times New Roman" w:cs="Times New Roman"/>
        </w:rPr>
        <w:t>C</w:t>
      </w:r>
      <w:r w:rsidRPr="006D6298">
        <w:t>IA DID</w:t>
      </w:r>
      <w:r>
        <w:rPr>
          <w:rFonts w:ascii="Times New Roman" w:hAnsi="Times New Roman" w:cs="Times New Roman"/>
        </w:rPr>
        <w:t>Á</w:t>
      </w:r>
      <w:r w:rsidRPr="006D6298">
        <w:t>TI</w:t>
      </w:r>
      <w:r>
        <w:rPr>
          <w:rFonts w:ascii="Times New Roman" w:hAnsi="Times New Roman" w:cs="Times New Roman"/>
        </w:rPr>
        <w:t>C</w:t>
      </w:r>
      <w:r w:rsidRPr="006D6298">
        <w:t>A</w:t>
      </w:r>
      <w:r>
        <w:t xml:space="preserve"> </w:t>
      </w:r>
      <w:r>
        <w:rPr>
          <w:rFonts w:ascii="Times New Roman" w:hAnsi="Times New Roman" w:cs="Times New Roman"/>
        </w:rPr>
        <w:t>11</w:t>
      </w:r>
    </w:p>
    <w:p w14:paraId="1676F9D2" w14:textId="77777777" w:rsidR="001B67B6" w:rsidRPr="00A5232D" w:rsidRDefault="001B67B6" w:rsidP="001B67B6">
      <w:pPr>
        <w:pStyle w:val="00cabeos"/>
      </w:pPr>
      <w:r>
        <w:t>MU</w:t>
      </w:r>
      <w:r>
        <w:rPr>
          <w:rFonts w:ascii="Times New Roman" w:hAnsi="Times New Roman" w:cs="Times New Roman"/>
        </w:rPr>
        <w:t>L</w:t>
      </w:r>
      <w:r>
        <w:t>TI</w:t>
      </w:r>
      <w:r>
        <w:rPr>
          <w:rFonts w:ascii="Times New Roman" w:hAnsi="Times New Roman" w:cs="Times New Roman"/>
        </w:rPr>
        <w:t>PL</w:t>
      </w:r>
      <w:r>
        <w:t>I</w:t>
      </w:r>
      <w:r>
        <w:rPr>
          <w:rFonts w:ascii="Times New Roman" w:hAnsi="Times New Roman" w:cs="Times New Roman"/>
        </w:rPr>
        <w:t>C</w:t>
      </w:r>
      <w:r>
        <w:t>AÇÃO E DI</w:t>
      </w:r>
      <w:r>
        <w:rPr>
          <w:rFonts w:ascii="Times New Roman" w:hAnsi="Times New Roman" w:cs="Times New Roman"/>
        </w:rPr>
        <w:t>V</w:t>
      </w:r>
      <w:r>
        <w:t>ISÃO</w:t>
      </w:r>
    </w:p>
    <w:p w14:paraId="6D5ABD9C" w14:textId="77777777" w:rsidR="001B67B6" w:rsidRPr="007B562C" w:rsidRDefault="001B67B6" w:rsidP="00990204">
      <w:pPr>
        <w:pStyle w:val="00textosemparagrafo"/>
      </w:pPr>
    </w:p>
    <w:p w14:paraId="4D28FF16" w14:textId="77777777" w:rsidR="001B67B6" w:rsidRPr="000F0520" w:rsidRDefault="001B67B6" w:rsidP="00F264CD">
      <w:pPr>
        <w:pStyle w:val="00PESO2"/>
        <w:rPr>
          <w:rFonts w:eastAsia="Times New Roman"/>
        </w:rPr>
      </w:pPr>
      <w:r w:rsidRPr="000F0520">
        <w:t>Unidade temática</w:t>
      </w:r>
      <w:r>
        <w:rPr>
          <w:color w:val="000000" w:themeColor="text1"/>
        </w:rPr>
        <w:t xml:space="preserve"> </w:t>
      </w:r>
    </w:p>
    <w:p w14:paraId="38CEBABF" w14:textId="77777777" w:rsidR="001B67B6" w:rsidRPr="007B562C" w:rsidRDefault="001B67B6" w:rsidP="00990204">
      <w:pPr>
        <w:pStyle w:val="00textosemparagrafo"/>
        <w:rPr>
          <w:rFonts w:eastAsia="Times New Roman"/>
          <w:sz w:val="24"/>
          <w:szCs w:val="24"/>
        </w:rPr>
      </w:pPr>
      <w:r>
        <w:rPr>
          <w:rFonts w:eastAsia="Arial"/>
        </w:rPr>
        <w:t>Números</w:t>
      </w:r>
    </w:p>
    <w:p w14:paraId="6DDEFD5D" w14:textId="77777777" w:rsidR="001B67B6" w:rsidRDefault="001B67B6" w:rsidP="00990204">
      <w:pPr>
        <w:pStyle w:val="00textosemparagrafo"/>
        <w:rPr>
          <w:rFonts w:asciiTheme="majorHAnsi" w:eastAsia="Arial" w:hAnsiTheme="majorHAnsi"/>
          <w:b/>
          <w:bCs/>
          <w:sz w:val="29"/>
          <w:szCs w:val="29"/>
        </w:rPr>
      </w:pPr>
    </w:p>
    <w:p w14:paraId="1EAAB9AB" w14:textId="77777777" w:rsidR="001B67B6" w:rsidRPr="00E722D2" w:rsidRDefault="001B67B6" w:rsidP="00F264CD">
      <w:pPr>
        <w:pStyle w:val="00PESO2"/>
        <w:rPr>
          <w:rFonts w:asciiTheme="majorHAnsi" w:hAnsiTheme="majorHAnsi" w:cs="Tahoma"/>
          <w:sz w:val="28"/>
          <w:szCs w:val="28"/>
        </w:rPr>
      </w:pPr>
      <w:r w:rsidRPr="00A46474">
        <w:t>Objeto de conhecimento</w:t>
      </w:r>
      <w:r w:rsidRPr="00A46474">
        <w:rPr>
          <w:color w:val="FF0000"/>
        </w:rPr>
        <w:t xml:space="preserve"> </w:t>
      </w:r>
    </w:p>
    <w:p w14:paraId="16A1A9B8" w14:textId="77777777" w:rsidR="001B67B6" w:rsidRPr="009D0F08" w:rsidRDefault="001B67B6" w:rsidP="00990204">
      <w:pPr>
        <w:pStyle w:val="00textosemparagrafo"/>
        <w:rPr>
          <w:rFonts w:eastAsia="Times New Roman"/>
        </w:rPr>
      </w:pPr>
      <w:r>
        <w:rPr>
          <w:rFonts w:eastAsia="Times New Roman"/>
        </w:rPr>
        <w:t xml:space="preserve">Problemas envolvendo diferentes significados da multiplicação e da divisão: adição de parcelas iguais, configuração retangular, repartição em partes iguais e medida. </w:t>
      </w:r>
    </w:p>
    <w:p w14:paraId="52F8AE17" w14:textId="77777777" w:rsidR="001B67B6" w:rsidRDefault="001B67B6" w:rsidP="00990204">
      <w:pPr>
        <w:pStyle w:val="00textosemparagrafo"/>
        <w:rPr>
          <w:rFonts w:asciiTheme="majorHAnsi" w:eastAsia="Arial" w:hAnsiTheme="majorHAnsi"/>
          <w:b/>
          <w:bCs/>
          <w:sz w:val="29"/>
          <w:szCs w:val="29"/>
        </w:rPr>
      </w:pPr>
    </w:p>
    <w:p w14:paraId="293B95AD" w14:textId="77777777" w:rsidR="001B67B6" w:rsidRPr="000F0520" w:rsidRDefault="001B67B6" w:rsidP="00F264CD">
      <w:pPr>
        <w:pStyle w:val="00PESO2"/>
        <w:rPr>
          <w:rFonts w:eastAsia="Times New Roman"/>
        </w:rPr>
      </w:pPr>
      <w:r>
        <w:t>Habilidades</w:t>
      </w:r>
      <w:r>
        <w:rPr>
          <w:color w:val="000000" w:themeColor="text1"/>
        </w:rPr>
        <w:t xml:space="preserve"> </w:t>
      </w:r>
    </w:p>
    <w:p w14:paraId="6DE9E835" w14:textId="77777777" w:rsidR="001B67B6" w:rsidRPr="00194A03" w:rsidRDefault="001B67B6" w:rsidP="00990204">
      <w:pPr>
        <w:pStyle w:val="00textosemparagrafo"/>
        <w:rPr>
          <w:rFonts w:eastAsia="Arial"/>
        </w:rPr>
      </w:pPr>
      <w:r w:rsidRPr="00194A03">
        <w:rPr>
          <w:rFonts w:eastAsia="Arial"/>
        </w:rPr>
        <w:t xml:space="preserve">(EF03MA07) Resolver e elaborar problemas de multiplicação (por 2, 3, 4, 5 e 10) com os significados de adição de parcelas iguais e elementos apresentados em disposição retangular, utilizando diferentes estratégias de cálculo e registros. </w:t>
      </w:r>
    </w:p>
    <w:p w14:paraId="417E3BB4" w14:textId="77777777" w:rsidR="001B67B6" w:rsidRPr="00194A03" w:rsidRDefault="001B67B6" w:rsidP="00990204">
      <w:pPr>
        <w:pStyle w:val="00textosemparagrafo"/>
        <w:rPr>
          <w:rFonts w:eastAsia="Arial"/>
        </w:rPr>
      </w:pPr>
      <w:r w:rsidRPr="00194A03">
        <w:rPr>
          <w:rFonts w:eastAsia="Arial"/>
        </w:rPr>
        <w:t>(EF03MA08) Resolver e elaborar problemas de divisão de um número natural por outro (até 10), com resto zero e com resto diferente de zero, com os significados de repartição equitativa e de medida, por meio de estratégias e registros pessoais.</w:t>
      </w:r>
    </w:p>
    <w:p w14:paraId="22C54B5F" w14:textId="77777777" w:rsidR="001B67B6" w:rsidRDefault="001B67B6" w:rsidP="00990204">
      <w:pPr>
        <w:pStyle w:val="00textosemparagrafo"/>
      </w:pPr>
    </w:p>
    <w:p w14:paraId="05E95355" w14:textId="77777777" w:rsidR="001B67B6" w:rsidRPr="000F0520" w:rsidRDefault="001B67B6" w:rsidP="00F264CD">
      <w:pPr>
        <w:pStyle w:val="00PESO2"/>
      </w:pPr>
      <w:r>
        <w:t>Com foco em:</w:t>
      </w:r>
      <w:r>
        <w:rPr>
          <w:color w:val="000000" w:themeColor="text1"/>
        </w:rPr>
        <w:t xml:space="preserve"> </w:t>
      </w:r>
    </w:p>
    <w:p w14:paraId="632E92DB" w14:textId="66884513" w:rsidR="001B67B6" w:rsidRPr="00194A03" w:rsidRDefault="001B67B6" w:rsidP="00990204">
      <w:pPr>
        <w:pStyle w:val="00Textogeralbullet"/>
        <w:rPr>
          <w:rFonts w:eastAsia="Arial"/>
        </w:rPr>
      </w:pPr>
      <w:r w:rsidRPr="00194A03">
        <w:rPr>
          <w:rFonts w:eastAsia="Arial"/>
        </w:rPr>
        <w:t>Elaboração de problemas</w:t>
      </w:r>
      <w:r>
        <w:rPr>
          <w:rFonts w:eastAsia="Arial"/>
        </w:rPr>
        <w:t>.</w:t>
      </w:r>
    </w:p>
    <w:p w14:paraId="0CC4D77E" w14:textId="5D34EACE" w:rsidR="001B67B6" w:rsidRDefault="001B67B6" w:rsidP="00990204">
      <w:pPr>
        <w:pStyle w:val="00Textogeralbullet"/>
        <w:rPr>
          <w:rFonts w:eastAsia="Arial"/>
        </w:rPr>
      </w:pPr>
      <w:r>
        <w:rPr>
          <w:rFonts w:eastAsia="Arial"/>
        </w:rPr>
        <w:t>Resolu</w:t>
      </w:r>
      <w:r w:rsidRPr="00194A03">
        <w:rPr>
          <w:rFonts w:eastAsia="Arial"/>
        </w:rPr>
        <w:t>ção de problemas</w:t>
      </w:r>
      <w:r>
        <w:rPr>
          <w:rFonts w:eastAsia="Arial"/>
        </w:rPr>
        <w:t>.</w:t>
      </w:r>
    </w:p>
    <w:p w14:paraId="768BC0E1" w14:textId="77777777" w:rsidR="001B67B6" w:rsidRDefault="001B67B6" w:rsidP="00990204">
      <w:pPr>
        <w:pStyle w:val="00textosemparagrafo"/>
      </w:pPr>
    </w:p>
    <w:p w14:paraId="6A737C36" w14:textId="77777777" w:rsidR="001B67B6" w:rsidRPr="000F0520" w:rsidRDefault="001B67B6" w:rsidP="00F264CD">
      <w:pPr>
        <w:pStyle w:val="00PESO2"/>
      </w:pPr>
      <w:r>
        <w:t>Livro do E</w:t>
      </w:r>
      <w:r w:rsidRPr="00257BF1">
        <w:t>studante</w:t>
      </w:r>
      <w:r w:rsidRPr="00BF3DDA">
        <w:t xml:space="preserve"> </w:t>
      </w:r>
    </w:p>
    <w:p w14:paraId="6B7102D9" w14:textId="77777777" w:rsidR="001B67B6" w:rsidRPr="00EA4781" w:rsidRDefault="001B67B6" w:rsidP="00A53AAF">
      <w:pPr>
        <w:pStyle w:val="00textosemparagrafo"/>
        <w:rPr>
          <w:rFonts w:eastAsia="Arial"/>
        </w:rPr>
      </w:pPr>
      <w:r w:rsidRPr="00EA4781">
        <w:rPr>
          <w:rFonts w:eastAsia="Arial"/>
        </w:rPr>
        <w:t xml:space="preserve">Unidade </w:t>
      </w:r>
      <w:r>
        <w:rPr>
          <w:rFonts w:eastAsia="Arial"/>
        </w:rPr>
        <w:t>8</w:t>
      </w:r>
      <w:r w:rsidRPr="00EA4781">
        <w:rPr>
          <w:rFonts w:eastAsia="Arial"/>
        </w:rPr>
        <w:t xml:space="preserve"> </w:t>
      </w:r>
      <w:r>
        <w:rPr>
          <w:rFonts w:eastAsia="Arial"/>
        </w:rPr>
        <w:t>–</w:t>
      </w:r>
      <w:r w:rsidRPr="00EA4781">
        <w:rPr>
          <w:rFonts w:eastAsia="Arial"/>
        </w:rPr>
        <w:t xml:space="preserve"> </w:t>
      </w:r>
      <w:r>
        <w:rPr>
          <w:rFonts w:eastAsia="Arial"/>
        </w:rPr>
        <w:t>Multiplicação e divisão</w:t>
      </w:r>
    </w:p>
    <w:p w14:paraId="698739DD" w14:textId="77777777" w:rsidR="001B67B6" w:rsidRDefault="001B67B6" w:rsidP="00A53AAF">
      <w:pPr>
        <w:pStyle w:val="00textosemparagrafo"/>
        <w:rPr>
          <w:rFonts w:eastAsia="Arial"/>
        </w:rPr>
      </w:pPr>
      <w:r>
        <w:rPr>
          <w:rFonts w:eastAsia="Arial"/>
        </w:rPr>
        <w:t>Páginas 182 a 193 do</w:t>
      </w:r>
      <w:r w:rsidRPr="007B562C">
        <w:rPr>
          <w:rFonts w:eastAsia="Arial"/>
        </w:rPr>
        <w:t xml:space="preserve"> </w:t>
      </w:r>
      <w:r w:rsidRPr="00213EA5">
        <w:rPr>
          <w:rFonts w:eastAsia="Arial"/>
          <w:iCs/>
        </w:rPr>
        <w:t>Livro do Estudante</w:t>
      </w:r>
      <w:r w:rsidRPr="008200CF">
        <w:rPr>
          <w:rFonts w:eastAsia="Arial"/>
        </w:rPr>
        <w:t xml:space="preserve">, </w:t>
      </w:r>
      <w:r>
        <w:rPr>
          <w:rFonts w:eastAsia="Arial"/>
        </w:rPr>
        <w:t>cujas atividades trabalham multiplicação e divisão.</w:t>
      </w:r>
    </w:p>
    <w:p w14:paraId="03C3B705" w14:textId="77777777" w:rsidR="001B67B6" w:rsidRDefault="001B67B6" w:rsidP="00990204">
      <w:pPr>
        <w:pStyle w:val="00textosemparagrafo"/>
        <w:rPr>
          <w:rFonts w:eastAsia="Arial"/>
        </w:rPr>
      </w:pPr>
    </w:p>
    <w:p w14:paraId="0650E53B" w14:textId="77777777" w:rsidR="001B67B6" w:rsidRPr="000F0520" w:rsidRDefault="001B67B6" w:rsidP="00F264CD">
      <w:pPr>
        <w:pStyle w:val="00PESO2"/>
        <w:rPr>
          <w:rFonts w:eastAsia="Times New Roman"/>
        </w:rPr>
      </w:pPr>
      <w:r w:rsidRPr="000F0520">
        <w:t>Quantidade estimada de aulas</w:t>
      </w:r>
      <w:r>
        <w:rPr>
          <w:color w:val="000000" w:themeColor="text1"/>
        </w:rPr>
        <w:t xml:space="preserve"> </w:t>
      </w:r>
    </w:p>
    <w:p w14:paraId="6876B490" w14:textId="77777777" w:rsidR="001B67B6" w:rsidRPr="007B562C" w:rsidRDefault="001B67B6" w:rsidP="00990204">
      <w:pPr>
        <w:pStyle w:val="00textosemparagrafo"/>
        <w:rPr>
          <w:rFonts w:eastAsia="Times New Roman"/>
          <w:sz w:val="24"/>
          <w:szCs w:val="24"/>
        </w:rPr>
      </w:pPr>
      <w:r w:rsidRPr="00194A03">
        <w:rPr>
          <w:rFonts w:eastAsia="Arial"/>
        </w:rPr>
        <w:t>3 aulas</w:t>
      </w:r>
      <w:r>
        <w:rPr>
          <w:rFonts w:eastAsia="Arial"/>
        </w:rPr>
        <w:t xml:space="preserve"> (de 40 a 50 minutos cada uma).</w:t>
      </w:r>
    </w:p>
    <w:p w14:paraId="2D213B48" w14:textId="77777777" w:rsidR="001B67B6" w:rsidRDefault="001B67B6" w:rsidP="00990204">
      <w:pPr>
        <w:pStyle w:val="00textosemparagrafo"/>
        <w:rPr>
          <w:rFonts w:ascii="Cambria-Bold" w:eastAsia="Times New Roman" w:hAnsi="Cambria-Bold" w:cs="Cambria-Bold"/>
          <w:b/>
          <w:bCs/>
          <w:spacing w:val="-3"/>
          <w:sz w:val="29"/>
          <w:szCs w:val="29"/>
        </w:rPr>
      </w:pPr>
      <w:r>
        <w:rPr>
          <w:rFonts w:eastAsia="Times New Roman"/>
        </w:rPr>
        <w:br w:type="page"/>
      </w:r>
    </w:p>
    <w:p w14:paraId="6EEC04C2" w14:textId="77777777" w:rsidR="001B67B6" w:rsidRPr="003324CF" w:rsidRDefault="001B67B6" w:rsidP="00185FD7">
      <w:pPr>
        <w:pStyle w:val="00PESO2"/>
        <w:rPr>
          <w:rFonts w:eastAsia="Times New Roman"/>
        </w:rPr>
      </w:pPr>
      <w:r w:rsidRPr="003324CF">
        <w:rPr>
          <w:rFonts w:eastAsia="Times New Roman"/>
        </w:rPr>
        <w:lastRenderedPageBreak/>
        <w:t>Aula 1</w:t>
      </w:r>
      <w:r>
        <w:rPr>
          <w:color w:val="000000" w:themeColor="text1"/>
        </w:rPr>
        <w:t xml:space="preserve"> </w:t>
      </w:r>
    </w:p>
    <w:p w14:paraId="6F7F6AE1" w14:textId="77777777" w:rsidR="001B67B6" w:rsidRDefault="001B67B6" w:rsidP="00185FD7">
      <w:pPr>
        <w:pStyle w:val="00textosemparagrafo"/>
        <w:rPr>
          <w:rFonts w:eastAsia="Arial"/>
        </w:rPr>
      </w:pPr>
    </w:p>
    <w:p w14:paraId="063422DE" w14:textId="77777777" w:rsidR="001B67B6" w:rsidRPr="00512225" w:rsidRDefault="001B67B6" w:rsidP="001B67B6">
      <w:pPr>
        <w:pStyle w:val="00peso3"/>
        <w:rPr>
          <w:rFonts w:eastAsia="Times New Roman"/>
        </w:rPr>
      </w:pPr>
      <w:r w:rsidRPr="00512225">
        <w:t>Conteúdo</w:t>
      </w:r>
      <w:r>
        <w:t xml:space="preserve"> específico</w:t>
      </w:r>
      <w:r>
        <w:rPr>
          <w:color w:val="000000" w:themeColor="text1"/>
        </w:rPr>
        <w:t xml:space="preserve"> </w:t>
      </w:r>
    </w:p>
    <w:p w14:paraId="192A4C22" w14:textId="46D0154F" w:rsidR="001B67B6" w:rsidRPr="007B562C" w:rsidRDefault="001830F9" w:rsidP="00185FD7">
      <w:pPr>
        <w:pStyle w:val="00textosemparagrafo"/>
        <w:rPr>
          <w:rFonts w:eastAsia="Times New Roman"/>
          <w:sz w:val="24"/>
          <w:szCs w:val="24"/>
        </w:rPr>
      </w:pPr>
      <w:r>
        <w:rPr>
          <w:rFonts w:eastAsia="Arial"/>
        </w:rPr>
        <w:t>Elaboração de p</w:t>
      </w:r>
      <w:r w:rsidR="001B67B6">
        <w:rPr>
          <w:rFonts w:eastAsia="Arial"/>
        </w:rPr>
        <w:t>roblemas envolvendo a multiplicação e a divisão.</w:t>
      </w:r>
    </w:p>
    <w:p w14:paraId="06B771A6" w14:textId="77777777" w:rsidR="001B67B6" w:rsidRDefault="001B67B6" w:rsidP="00185FD7">
      <w:pPr>
        <w:pStyle w:val="00textosemparagrafo"/>
        <w:rPr>
          <w:rFonts w:eastAsia="Arial"/>
          <w:b/>
          <w:bCs/>
          <w:sz w:val="24"/>
          <w:szCs w:val="24"/>
        </w:rPr>
      </w:pPr>
    </w:p>
    <w:p w14:paraId="468F90BF" w14:textId="77777777" w:rsidR="001B67B6" w:rsidRDefault="001B67B6" w:rsidP="001B67B6">
      <w:pPr>
        <w:pStyle w:val="00peso3"/>
        <w:rPr>
          <w:rFonts w:eastAsia="Times New Roman"/>
        </w:rPr>
      </w:pPr>
      <w:r>
        <w:t>Recursos</w:t>
      </w:r>
      <w:r>
        <w:rPr>
          <w:color w:val="000000" w:themeColor="text1"/>
        </w:rPr>
        <w:t xml:space="preserve"> </w:t>
      </w:r>
    </w:p>
    <w:p w14:paraId="0CB0C602" w14:textId="541C1BBF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Páginas 182 a 193 do</w:t>
      </w:r>
      <w:r w:rsidRPr="007B562C">
        <w:rPr>
          <w:rFonts w:eastAsia="Arial"/>
        </w:rPr>
        <w:t xml:space="preserve"> </w:t>
      </w:r>
      <w:r w:rsidRPr="00213EA5">
        <w:rPr>
          <w:rFonts w:eastAsia="Arial"/>
        </w:rPr>
        <w:t xml:space="preserve">Livro do </w:t>
      </w:r>
      <w:r>
        <w:rPr>
          <w:rFonts w:eastAsia="Arial"/>
        </w:rPr>
        <w:t>E</w:t>
      </w:r>
      <w:r w:rsidRPr="00213EA5">
        <w:rPr>
          <w:rFonts w:eastAsia="Arial"/>
        </w:rPr>
        <w:t>studante</w:t>
      </w:r>
      <w:r w:rsidRPr="00014F86">
        <w:rPr>
          <w:rFonts w:eastAsia="Arial"/>
        </w:rPr>
        <w:t>,</w:t>
      </w:r>
      <w:r w:rsidRPr="008200CF">
        <w:rPr>
          <w:rFonts w:eastAsia="Arial"/>
        </w:rPr>
        <w:t xml:space="preserve"> </w:t>
      </w:r>
      <w:r>
        <w:rPr>
          <w:rFonts w:eastAsia="Arial"/>
        </w:rPr>
        <w:t>que trabalham multiplicação e divisão.</w:t>
      </w:r>
    </w:p>
    <w:p w14:paraId="74A8ED4D" w14:textId="37CE5A15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 xml:space="preserve">Fichas </w:t>
      </w:r>
      <w:r w:rsidR="00ED404D">
        <w:rPr>
          <w:rFonts w:eastAsia="Arial"/>
        </w:rPr>
        <w:t>pautadas</w:t>
      </w:r>
      <w:r>
        <w:rPr>
          <w:rFonts w:eastAsia="Arial"/>
        </w:rPr>
        <w:t xml:space="preserve">, no tamanho aproximado de 10 cm </w:t>
      </w:r>
      <w:proofErr w:type="gramStart"/>
      <w:r>
        <w:rPr>
          <w:rFonts w:eastAsia="Arial"/>
        </w:rPr>
        <w:t>x</w:t>
      </w:r>
      <w:proofErr w:type="gramEnd"/>
      <w:r>
        <w:rPr>
          <w:rFonts w:eastAsia="Arial"/>
        </w:rPr>
        <w:t xml:space="preserve"> 6 cm.</w:t>
      </w:r>
    </w:p>
    <w:p w14:paraId="0FA4941E" w14:textId="77777777" w:rsidR="001B67B6" w:rsidRDefault="001B67B6" w:rsidP="00185FD7">
      <w:pPr>
        <w:pStyle w:val="00textosemparagrafo"/>
      </w:pPr>
    </w:p>
    <w:p w14:paraId="37D3012A" w14:textId="77777777" w:rsidR="001B67B6" w:rsidRPr="001D38C7" w:rsidRDefault="001B67B6" w:rsidP="001B67B6">
      <w:pPr>
        <w:pStyle w:val="00peso3"/>
        <w:rPr>
          <w:rFonts w:eastAsia="Times New Roman"/>
        </w:rPr>
      </w:pPr>
      <w:r>
        <w:t>Orientações gerais</w:t>
      </w:r>
      <w:r>
        <w:rPr>
          <w:color w:val="000000" w:themeColor="text1"/>
        </w:rPr>
        <w:t xml:space="preserve"> </w:t>
      </w:r>
    </w:p>
    <w:p w14:paraId="34E07FED" w14:textId="33F0E29E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 xml:space="preserve">Para </w:t>
      </w:r>
      <w:r w:rsidR="00404BC5">
        <w:rPr>
          <w:rFonts w:eastAsia="Arial"/>
        </w:rPr>
        <w:t xml:space="preserve">estimular </w:t>
      </w:r>
      <w:r>
        <w:rPr>
          <w:rFonts w:eastAsia="Arial"/>
        </w:rPr>
        <w:t>os alunos, faça algumas multiplicações e divisões oralmente, utilizando o cálculo mental</w:t>
      </w:r>
      <w:r w:rsidR="00404BC5">
        <w:rPr>
          <w:rFonts w:eastAsia="Arial"/>
        </w:rPr>
        <w:t xml:space="preserve"> para resolvê-las</w:t>
      </w:r>
      <w:r>
        <w:rPr>
          <w:rFonts w:eastAsia="Arial"/>
        </w:rPr>
        <w:t>. Em seguida, proponha algumas atividades (selecionadas previamente) das páginas 182</w:t>
      </w:r>
      <w:r w:rsidR="00FD74BE">
        <w:rPr>
          <w:rFonts w:eastAsia="Arial"/>
        </w:rPr>
        <w:t xml:space="preserve"> a 184 e 188</w:t>
      </w:r>
      <w:r>
        <w:rPr>
          <w:rFonts w:eastAsia="Arial"/>
        </w:rPr>
        <w:t xml:space="preserve"> a 19</w:t>
      </w:r>
      <w:r w:rsidR="00581B87">
        <w:rPr>
          <w:rFonts w:eastAsia="Arial"/>
        </w:rPr>
        <w:t>1</w:t>
      </w:r>
      <w:r>
        <w:rPr>
          <w:rFonts w:eastAsia="Arial"/>
        </w:rPr>
        <w:t xml:space="preserve"> do Livro do Estudante.</w:t>
      </w:r>
    </w:p>
    <w:p w14:paraId="23986E82" w14:textId="7348AD9B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Entregue, para cada aluno, uma ficha e peça que elaborem um problema de multiplicação ou divisão. Para obter variedade nas produções, ressalte as diferentes formas de resolução: adição de parcelas iguais, disposição retangular, repartição em partes iguais, entre outras.</w:t>
      </w:r>
    </w:p>
    <w:p w14:paraId="29D428AD" w14:textId="1F8DAC90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 xml:space="preserve">Peça que </w:t>
      </w:r>
      <w:r w:rsidR="00581B87">
        <w:rPr>
          <w:rFonts w:eastAsia="Arial"/>
        </w:rPr>
        <w:t xml:space="preserve">os alunos </w:t>
      </w:r>
      <w:r>
        <w:rPr>
          <w:rFonts w:eastAsia="Arial"/>
        </w:rPr>
        <w:t>coloquem</w:t>
      </w:r>
      <w:r w:rsidRPr="007C5862">
        <w:rPr>
          <w:rFonts w:eastAsia="Arial"/>
        </w:rPr>
        <w:t xml:space="preserve"> </w:t>
      </w:r>
      <w:r>
        <w:rPr>
          <w:rFonts w:eastAsia="Arial"/>
        </w:rPr>
        <w:t xml:space="preserve">a resposta logo em seguida </w:t>
      </w:r>
      <w:r w:rsidR="00581B87">
        <w:rPr>
          <w:rFonts w:eastAsia="Arial"/>
        </w:rPr>
        <w:t xml:space="preserve">ao </w:t>
      </w:r>
      <w:r>
        <w:rPr>
          <w:rFonts w:eastAsia="Arial"/>
        </w:rPr>
        <w:t>enunciado do problema.</w:t>
      </w:r>
    </w:p>
    <w:p w14:paraId="4B293835" w14:textId="51E7A941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Enquanto os alunos produzem, verifique a coerência dos textos e se a resolução do problema está correta.</w:t>
      </w:r>
    </w:p>
    <w:p w14:paraId="075E2E69" w14:textId="38D911A9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Sugira que enfeitem essas fichas, que serão usadas na próxima aula.</w:t>
      </w:r>
    </w:p>
    <w:p w14:paraId="77FEA1FD" w14:textId="77777777" w:rsidR="001B67B6" w:rsidRDefault="001B67B6" w:rsidP="00185FD7">
      <w:pPr>
        <w:pStyle w:val="00textosemparagrafo"/>
        <w:rPr>
          <w:rFonts w:eastAsia="Arial"/>
        </w:rPr>
      </w:pPr>
    </w:p>
    <w:p w14:paraId="7E99532E" w14:textId="77777777" w:rsidR="001B67B6" w:rsidRDefault="001B67B6" w:rsidP="00185FD7">
      <w:pPr>
        <w:pStyle w:val="00textosemparagrafo"/>
        <w:rPr>
          <w:rFonts w:ascii="Cambria-Bold" w:eastAsia="Times New Roman" w:hAnsi="Cambria-Bold" w:cs="Cambria-Bold"/>
          <w:b/>
          <w:bCs/>
          <w:spacing w:val="-3"/>
          <w:sz w:val="29"/>
          <w:szCs w:val="29"/>
        </w:rPr>
      </w:pPr>
      <w:r>
        <w:rPr>
          <w:rFonts w:eastAsia="Times New Roman"/>
        </w:rPr>
        <w:br w:type="page"/>
      </w:r>
    </w:p>
    <w:p w14:paraId="5B18F7AE" w14:textId="77777777" w:rsidR="001B67B6" w:rsidRPr="003324CF" w:rsidRDefault="001B67B6" w:rsidP="00185FD7">
      <w:pPr>
        <w:pStyle w:val="00PESO2"/>
        <w:rPr>
          <w:rFonts w:eastAsia="Times New Roman"/>
        </w:rPr>
      </w:pPr>
      <w:r>
        <w:rPr>
          <w:rFonts w:eastAsia="Times New Roman"/>
        </w:rPr>
        <w:lastRenderedPageBreak/>
        <w:t>A</w:t>
      </w:r>
      <w:r w:rsidRPr="003324CF">
        <w:rPr>
          <w:rFonts w:eastAsia="Times New Roman"/>
        </w:rPr>
        <w:t xml:space="preserve">ula </w:t>
      </w:r>
      <w:r>
        <w:rPr>
          <w:rFonts w:eastAsia="Times New Roman"/>
        </w:rPr>
        <w:t>2</w:t>
      </w:r>
      <w:r>
        <w:rPr>
          <w:color w:val="000000" w:themeColor="text1"/>
        </w:rPr>
        <w:t xml:space="preserve"> </w:t>
      </w:r>
    </w:p>
    <w:p w14:paraId="019FDAFF" w14:textId="77777777" w:rsidR="001B67B6" w:rsidRDefault="001B67B6" w:rsidP="00185FD7">
      <w:pPr>
        <w:pStyle w:val="00textosemparagrafo"/>
      </w:pPr>
    </w:p>
    <w:p w14:paraId="6CA11A50" w14:textId="77777777" w:rsidR="001B67B6" w:rsidRPr="00512225" w:rsidRDefault="001B67B6" w:rsidP="001B67B6">
      <w:pPr>
        <w:pStyle w:val="00peso3"/>
        <w:rPr>
          <w:rFonts w:eastAsia="Times New Roman"/>
        </w:rPr>
      </w:pPr>
      <w:r w:rsidRPr="00512225">
        <w:t>Conteúdo</w:t>
      </w:r>
      <w:r>
        <w:t xml:space="preserve"> específico</w:t>
      </w:r>
      <w:r>
        <w:rPr>
          <w:color w:val="000000" w:themeColor="text1"/>
        </w:rPr>
        <w:t xml:space="preserve"> </w:t>
      </w:r>
    </w:p>
    <w:p w14:paraId="7B7B594F" w14:textId="730480FE" w:rsidR="001B67B6" w:rsidRPr="007B562C" w:rsidRDefault="007F29CE" w:rsidP="00185FD7">
      <w:pPr>
        <w:pStyle w:val="00textosemparagrafo"/>
        <w:rPr>
          <w:rFonts w:eastAsia="Times New Roman"/>
          <w:sz w:val="24"/>
          <w:szCs w:val="24"/>
        </w:rPr>
      </w:pPr>
      <w:r>
        <w:rPr>
          <w:rFonts w:eastAsia="Arial"/>
        </w:rPr>
        <w:t xml:space="preserve">Confecção </w:t>
      </w:r>
      <w:r w:rsidR="001830F9">
        <w:rPr>
          <w:rFonts w:eastAsia="Arial"/>
        </w:rPr>
        <w:t>de um jogo para trabalhar com m</w:t>
      </w:r>
      <w:r w:rsidR="001B67B6">
        <w:rPr>
          <w:rFonts w:eastAsia="Arial"/>
        </w:rPr>
        <w:t>ultiplicação e divisão.</w:t>
      </w:r>
    </w:p>
    <w:p w14:paraId="461E26CE" w14:textId="77777777" w:rsidR="001B67B6" w:rsidRDefault="001B67B6" w:rsidP="00185FD7">
      <w:pPr>
        <w:pStyle w:val="00textosemparagrafo"/>
        <w:rPr>
          <w:rFonts w:eastAsia="Arial"/>
          <w:b/>
          <w:bCs/>
          <w:sz w:val="24"/>
          <w:szCs w:val="24"/>
        </w:rPr>
      </w:pPr>
    </w:p>
    <w:p w14:paraId="0DC39776" w14:textId="77777777" w:rsidR="001B67B6" w:rsidRDefault="001B67B6" w:rsidP="001B67B6">
      <w:pPr>
        <w:pStyle w:val="00peso3"/>
        <w:rPr>
          <w:rFonts w:eastAsia="Times New Roman"/>
        </w:rPr>
      </w:pPr>
      <w:r>
        <w:t>Recursos</w:t>
      </w:r>
      <w:r>
        <w:rPr>
          <w:color w:val="000000" w:themeColor="text1"/>
        </w:rPr>
        <w:t xml:space="preserve"> </w:t>
      </w:r>
    </w:p>
    <w:p w14:paraId="23964F8D" w14:textId="40682356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 xml:space="preserve">Folhas de papel </w:t>
      </w:r>
      <w:r w:rsidR="002507E5">
        <w:rPr>
          <w:rFonts w:eastAsia="Arial"/>
        </w:rPr>
        <w:t>cartão ou cartolina</w:t>
      </w:r>
      <w:r>
        <w:rPr>
          <w:rFonts w:eastAsia="Arial"/>
        </w:rPr>
        <w:t>.</w:t>
      </w:r>
    </w:p>
    <w:p w14:paraId="5876AB37" w14:textId="6C2C8B0C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Fichas elaboradas pelos alunos na aula anterior.</w:t>
      </w:r>
    </w:p>
    <w:p w14:paraId="5B933266" w14:textId="2739728B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 xml:space="preserve">Lápis de cor, </w:t>
      </w:r>
      <w:proofErr w:type="spellStart"/>
      <w:r>
        <w:rPr>
          <w:rFonts w:eastAsia="Arial"/>
        </w:rPr>
        <w:t>canetinhas</w:t>
      </w:r>
      <w:proofErr w:type="spellEnd"/>
      <w:r w:rsidR="00886906">
        <w:rPr>
          <w:rFonts w:eastAsia="Arial"/>
        </w:rPr>
        <w:t xml:space="preserve"> coloridas</w:t>
      </w:r>
      <w:r>
        <w:rPr>
          <w:rFonts w:eastAsia="Arial"/>
        </w:rPr>
        <w:t>, lápis e borracha.</w:t>
      </w:r>
    </w:p>
    <w:p w14:paraId="39014F98" w14:textId="3F17A1EB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Imagens de jogos de trilha</w:t>
      </w:r>
      <w:r w:rsidR="00B47DCB">
        <w:rPr>
          <w:rFonts w:eastAsia="Arial"/>
        </w:rPr>
        <w:t xml:space="preserve"> para referência</w:t>
      </w:r>
      <w:r>
        <w:rPr>
          <w:rFonts w:eastAsia="Arial"/>
        </w:rPr>
        <w:t>.</w:t>
      </w:r>
    </w:p>
    <w:p w14:paraId="02573A36" w14:textId="77777777" w:rsidR="001B67B6" w:rsidRPr="007B562C" w:rsidRDefault="001B67B6" w:rsidP="00185FD7">
      <w:pPr>
        <w:pStyle w:val="00textosemparagrafo"/>
        <w:rPr>
          <w:rFonts w:eastAsia="Arial"/>
        </w:rPr>
      </w:pPr>
    </w:p>
    <w:p w14:paraId="6760E1BD" w14:textId="77777777" w:rsidR="001B67B6" w:rsidRPr="001D38C7" w:rsidRDefault="001B67B6" w:rsidP="001B67B6">
      <w:pPr>
        <w:pStyle w:val="00peso3"/>
        <w:rPr>
          <w:rFonts w:eastAsia="Times New Roman"/>
        </w:rPr>
      </w:pPr>
      <w:r>
        <w:t>Orientações gerais</w:t>
      </w:r>
      <w:r>
        <w:rPr>
          <w:color w:val="000000" w:themeColor="text1"/>
        </w:rPr>
        <w:t xml:space="preserve"> </w:t>
      </w:r>
    </w:p>
    <w:p w14:paraId="0AC0EB61" w14:textId="02B59E8B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Proponha a elaboração de um jogo de tabuleiro sobre a multiplicação e a divisão.</w:t>
      </w:r>
    </w:p>
    <w:p w14:paraId="261298F2" w14:textId="5FC3CECD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Para isso, organize os alunos em grupos</w:t>
      </w:r>
      <w:r w:rsidR="00ED404D">
        <w:rPr>
          <w:rFonts w:eastAsia="Arial"/>
        </w:rPr>
        <w:t xml:space="preserve"> de </w:t>
      </w:r>
      <w:r w:rsidR="008B45E9">
        <w:rPr>
          <w:rFonts w:eastAsia="Arial"/>
        </w:rPr>
        <w:t>6</w:t>
      </w:r>
      <w:r w:rsidR="00ED404D">
        <w:rPr>
          <w:rFonts w:eastAsia="Arial"/>
        </w:rPr>
        <w:t xml:space="preserve"> alunos</w:t>
      </w:r>
      <w:r>
        <w:rPr>
          <w:rFonts w:eastAsia="Arial"/>
        </w:rPr>
        <w:t xml:space="preserve"> e entregue uma </w:t>
      </w:r>
      <w:r w:rsidR="00B47DCB">
        <w:rPr>
          <w:rFonts w:eastAsia="Arial"/>
        </w:rPr>
        <w:t>cartolina</w:t>
      </w:r>
      <w:r>
        <w:rPr>
          <w:rFonts w:eastAsia="Arial"/>
        </w:rPr>
        <w:t xml:space="preserve"> para cada </w:t>
      </w:r>
      <w:r w:rsidR="00ED404D">
        <w:rPr>
          <w:rFonts w:eastAsia="Arial"/>
        </w:rPr>
        <w:t>grupo</w:t>
      </w:r>
      <w:r>
        <w:rPr>
          <w:rFonts w:eastAsia="Arial"/>
        </w:rPr>
        <w:t xml:space="preserve">. </w:t>
      </w:r>
    </w:p>
    <w:p w14:paraId="328231F0" w14:textId="3A3AC316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 xml:space="preserve">Então, </w:t>
      </w:r>
      <w:r w:rsidR="00EF68D5">
        <w:rPr>
          <w:rFonts w:eastAsia="Arial"/>
        </w:rPr>
        <w:t>peça</w:t>
      </w:r>
      <w:r>
        <w:rPr>
          <w:rFonts w:eastAsia="Arial"/>
        </w:rPr>
        <w:t xml:space="preserve"> </w:t>
      </w:r>
      <w:r w:rsidR="004F6125">
        <w:rPr>
          <w:rFonts w:eastAsia="Arial"/>
        </w:rPr>
        <w:t xml:space="preserve">para </w:t>
      </w:r>
      <w:r w:rsidR="00EF68D5">
        <w:rPr>
          <w:rFonts w:eastAsia="Arial"/>
        </w:rPr>
        <w:t>eles reproduz</w:t>
      </w:r>
      <w:r w:rsidR="004F6125">
        <w:rPr>
          <w:rFonts w:eastAsia="Arial"/>
        </w:rPr>
        <w:t>irem uma trilha na cartolina</w:t>
      </w:r>
      <w:r>
        <w:rPr>
          <w:rFonts w:eastAsia="Arial"/>
        </w:rPr>
        <w:t xml:space="preserve">, deixando algumas casas especiais. Nessas casas, eles usarão as fichas com os problemas elaborados. </w:t>
      </w:r>
    </w:p>
    <w:p w14:paraId="47C29C9A" w14:textId="4CE27194" w:rsidR="001B67B6" w:rsidRPr="00931F67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 xml:space="preserve">Para repertoriá-los na produção, busque na internet alguns </w:t>
      </w:r>
      <w:r w:rsidR="00EF68D5">
        <w:rPr>
          <w:rFonts w:eastAsia="Arial"/>
        </w:rPr>
        <w:t xml:space="preserve">outros </w:t>
      </w:r>
      <w:r>
        <w:rPr>
          <w:rFonts w:eastAsia="Arial"/>
        </w:rPr>
        <w:t xml:space="preserve">exemplos de trilha e mostre aos alunos. Estimule-os a enfeitar a trilha. </w:t>
      </w:r>
    </w:p>
    <w:p w14:paraId="0FFEA6AD" w14:textId="77777777" w:rsidR="001B67B6" w:rsidRDefault="001B67B6" w:rsidP="00185FD7">
      <w:pPr>
        <w:pStyle w:val="00textosemparagrafo"/>
        <w:rPr>
          <w:rFonts w:eastAsia="Arial"/>
        </w:rPr>
      </w:pPr>
    </w:p>
    <w:p w14:paraId="374CEF73" w14:textId="77777777" w:rsidR="001B67B6" w:rsidRDefault="001B67B6" w:rsidP="00185FD7">
      <w:pPr>
        <w:pStyle w:val="00textosemparagrafo"/>
        <w:rPr>
          <w:rFonts w:ascii="Cambria-Bold" w:eastAsia="Times New Roman" w:hAnsi="Cambria-Bold" w:cs="Cambria-Bold"/>
          <w:b/>
          <w:bCs/>
          <w:spacing w:val="-3"/>
          <w:sz w:val="29"/>
          <w:szCs w:val="29"/>
        </w:rPr>
      </w:pPr>
      <w:r>
        <w:rPr>
          <w:rFonts w:eastAsia="Times New Roman"/>
        </w:rPr>
        <w:br w:type="page"/>
      </w:r>
    </w:p>
    <w:p w14:paraId="1D8AD5E3" w14:textId="77777777" w:rsidR="001B67B6" w:rsidRPr="003324CF" w:rsidRDefault="001B67B6" w:rsidP="00990204">
      <w:pPr>
        <w:pStyle w:val="00PESO2"/>
        <w:rPr>
          <w:rFonts w:eastAsia="Times New Roman"/>
        </w:rPr>
      </w:pPr>
      <w:r>
        <w:rPr>
          <w:rFonts w:eastAsia="Times New Roman"/>
        </w:rPr>
        <w:lastRenderedPageBreak/>
        <w:t>A</w:t>
      </w:r>
      <w:r w:rsidRPr="003324CF">
        <w:rPr>
          <w:rFonts w:eastAsia="Times New Roman"/>
        </w:rPr>
        <w:t xml:space="preserve">ula </w:t>
      </w:r>
      <w:r>
        <w:rPr>
          <w:rFonts w:eastAsia="Times New Roman"/>
        </w:rPr>
        <w:t>3</w:t>
      </w:r>
      <w:r>
        <w:rPr>
          <w:color w:val="000000" w:themeColor="text1"/>
        </w:rPr>
        <w:t xml:space="preserve"> </w:t>
      </w:r>
    </w:p>
    <w:p w14:paraId="08C06E44" w14:textId="77777777" w:rsidR="001B67B6" w:rsidRDefault="001B67B6" w:rsidP="00185FD7">
      <w:pPr>
        <w:pStyle w:val="00textosemparagrafo"/>
      </w:pPr>
    </w:p>
    <w:p w14:paraId="5952E411" w14:textId="77777777" w:rsidR="001B67B6" w:rsidRPr="00512225" w:rsidRDefault="001B67B6" w:rsidP="001B67B6">
      <w:pPr>
        <w:pStyle w:val="00peso3"/>
        <w:rPr>
          <w:rFonts w:eastAsia="Times New Roman"/>
        </w:rPr>
      </w:pPr>
      <w:r w:rsidRPr="00512225">
        <w:t>Conteúdo</w:t>
      </w:r>
      <w:r>
        <w:t xml:space="preserve"> específico</w:t>
      </w:r>
      <w:r>
        <w:rPr>
          <w:color w:val="000000" w:themeColor="text1"/>
        </w:rPr>
        <w:t xml:space="preserve"> </w:t>
      </w:r>
    </w:p>
    <w:p w14:paraId="5C04574F" w14:textId="564B1E5E" w:rsidR="001B67B6" w:rsidRPr="004E1A3D" w:rsidRDefault="001830F9" w:rsidP="00185FD7">
      <w:pPr>
        <w:pStyle w:val="00textosemparagrafo"/>
        <w:rPr>
          <w:rFonts w:eastAsia="Times New Roman"/>
          <w:color w:val="000000" w:themeColor="text1"/>
        </w:rPr>
      </w:pPr>
      <w:r>
        <w:rPr>
          <w:rFonts w:eastAsia="Arial"/>
        </w:rPr>
        <w:t>Resolução de problemas envolvendo a multiplicação e a divisão</w:t>
      </w:r>
      <w:r w:rsidR="001B67B6">
        <w:rPr>
          <w:rFonts w:eastAsia="Arial"/>
        </w:rPr>
        <w:t>.</w:t>
      </w:r>
    </w:p>
    <w:p w14:paraId="2D966A8F" w14:textId="77777777" w:rsidR="001B67B6" w:rsidRDefault="001B67B6" w:rsidP="00185FD7">
      <w:pPr>
        <w:pStyle w:val="00textosemparagrafo"/>
        <w:rPr>
          <w:rFonts w:asciiTheme="majorHAnsi" w:eastAsia="Arial" w:hAnsiTheme="majorHAnsi"/>
          <w:b/>
          <w:bCs/>
          <w:sz w:val="24"/>
          <w:szCs w:val="24"/>
        </w:rPr>
      </w:pPr>
    </w:p>
    <w:p w14:paraId="7E82C943" w14:textId="77777777" w:rsidR="001B67B6" w:rsidRDefault="001B67B6" w:rsidP="001B67B6">
      <w:pPr>
        <w:pStyle w:val="00peso3"/>
        <w:rPr>
          <w:rFonts w:eastAsia="Times New Roman"/>
        </w:rPr>
      </w:pPr>
      <w:r>
        <w:t>Recursos</w:t>
      </w:r>
      <w:r>
        <w:rPr>
          <w:color w:val="000000" w:themeColor="text1"/>
        </w:rPr>
        <w:t xml:space="preserve"> </w:t>
      </w:r>
    </w:p>
    <w:p w14:paraId="7A6FFCF5" w14:textId="3B0020E3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Fichas com problemas elaboradas pelos alunos na aula</w:t>
      </w:r>
      <w:r w:rsidR="0082004F">
        <w:rPr>
          <w:rFonts w:eastAsia="Arial"/>
        </w:rPr>
        <w:t xml:space="preserve"> 1 desta sequência didática</w:t>
      </w:r>
      <w:r>
        <w:rPr>
          <w:rFonts w:eastAsia="Arial"/>
        </w:rPr>
        <w:t>.</w:t>
      </w:r>
    </w:p>
    <w:p w14:paraId="35483951" w14:textId="419DACA2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Jogo de tabuleiro com trilha, elaborada pelos grupos na aula anterior.</w:t>
      </w:r>
    </w:p>
    <w:p w14:paraId="2ECBAB13" w14:textId="3C2EB855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Peças para servir de pinos e dados.</w:t>
      </w:r>
    </w:p>
    <w:p w14:paraId="566EB8CA" w14:textId="4815C54E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Folhas de rascunho.</w:t>
      </w:r>
    </w:p>
    <w:p w14:paraId="70B402C2" w14:textId="40248673" w:rsidR="001B67B6" w:rsidRDefault="001B67B6" w:rsidP="00185FD7">
      <w:pPr>
        <w:pStyle w:val="00Textogeralbullet"/>
        <w:rPr>
          <w:rFonts w:eastAsia="Arial"/>
        </w:rPr>
      </w:pPr>
      <w:r>
        <w:rPr>
          <w:rFonts w:eastAsia="Arial"/>
        </w:rPr>
        <w:t>Lápis e borracha.</w:t>
      </w:r>
    </w:p>
    <w:p w14:paraId="178970CB" w14:textId="77777777" w:rsidR="001B67B6" w:rsidRPr="004E1A3D" w:rsidRDefault="001B67B6" w:rsidP="00185FD7">
      <w:pPr>
        <w:pStyle w:val="00textosemparagrafo"/>
        <w:rPr>
          <w:rFonts w:eastAsia="Times New Roman"/>
        </w:rPr>
      </w:pPr>
    </w:p>
    <w:p w14:paraId="0EB8D6F1" w14:textId="77777777" w:rsidR="001B67B6" w:rsidRPr="001D38C7" w:rsidRDefault="001B67B6" w:rsidP="001B67B6">
      <w:pPr>
        <w:pStyle w:val="00peso3"/>
        <w:rPr>
          <w:rFonts w:eastAsia="Times New Roman"/>
        </w:rPr>
      </w:pPr>
      <w:r>
        <w:t>Orientações gerais</w:t>
      </w:r>
      <w:r>
        <w:rPr>
          <w:color w:val="000000" w:themeColor="text1"/>
        </w:rPr>
        <w:t xml:space="preserve"> </w:t>
      </w:r>
    </w:p>
    <w:p w14:paraId="6CC7F05D" w14:textId="61B7C2B1" w:rsidR="001B67B6" w:rsidRPr="00197DB2" w:rsidRDefault="001B67B6" w:rsidP="00BD38C7">
      <w:pPr>
        <w:pStyle w:val="00Textogeralbullet"/>
      </w:pPr>
      <w:r>
        <w:rPr>
          <w:rFonts w:eastAsia="Arial"/>
        </w:rPr>
        <w:t xml:space="preserve">Peça aos alunos que se sentem no mesmo grupo formado na aula anterior e, então, </w:t>
      </w:r>
      <w:r w:rsidR="00B00EE2">
        <w:rPr>
          <w:rFonts w:eastAsia="Arial"/>
        </w:rPr>
        <w:t xml:space="preserve">distribua os jogos de forma </w:t>
      </w:r>
      <w:r w:rsidR="00BD38C7">
        <w:rPr>
          <w:rFonts w:eastAsia="Arial"/>
        </w:rPr>
        <w:t xml:space="preserve">que </w:t>
      </w:r>
      <w:r w:rsidR="001B7513">
        <w:rPr>
          <w:rFonts w:eastAsia="Arial"/>
        </w:rPr>
        <w:t>um</w:t>
      </w:r>
      <w:r w:rsidR="00BD38C7">
        <w:rPr>
          <w:rFonts w:eastAsia="Arial"/>
        </w:rPr>
        <w:t xml:space="preserve"> grupo fique com um jogo produzido por outro</w:t>
      </w:r>
      <w:r w:rsidR="001B7513">
        <w:rPr>
          <w:rFonts w:eastAsia="Arial"/>
        </w:rPr>
        <w:t xml:space="preserve"> grupo</w:t>
      </w:r>
      <w:r>
        <w:rPr>
          <w:rFonts w:eastAsia="Arial"/>
        </w:rPr>
        <w:t>.</w:t>
      </w:r>
    </w:p>
    <w:p w14:paraId="4D5D1499" w14:textId="77777777" w:rsidR="001B67B6" w:rsidRDefault="001B67B6" w:rsidP="00990204">
      <w:pPr>
        <w:pStyle w:val="00Textogeralbullet"/>
      </w:pPr>
      <w:r w:rsidRPr="00197DB2">
        <w:t>Distribua</w:t>
      </w:r>
      <w:r>
        <w:t xml:space="preserve">, para os grupos, dados, peças para servir de pino e folhas de rascunho, caso necessitem registrar os procedimentos para a resolução das fichas das casas especiais. </w:t>
      </w:r>
    </w:p>
    <w:p w14:paraId="06EC1251" w14:textId="48FF1BB1" w:rsidR="001B67B6" w:rsidRDefault="001B67B6" w:rsidP="00990204">
      <w:pPr>
        <w:pStyle w:val="00Textogeralbullet"/>
      </w:pPr>
      <w:r>
        <w:t xml:space="preserve">Instrua-os a decidir quem começa a jogar. Os pinos deverão andar a quantidade de casas correspondente ao número sorteado no dado. Quando </w:t>
      </w:r>
      <w:r w:rsidR="008B45E9">
        <w:t>um pino de um jogador cair em uma casa especial</w:t>
      </w:r>
      <w:r>
        <w:t xml:space="preserve">, um </w:t>
      </w:r>
      <w:r w:rsidR="008B45E9">
        <w:t xml:space="preserve">outro </w:t>
      </w:r>
      <w:r>
        <w:t xml:space="preserve">aluno deverá sortear uma ficha com um problema para o jogador e lê-la, a fim de que ele não leia, juntamente com o texto, a resposta. </w:t>
      </w:r>
    </w:p>
    <w:p w14:paraId="0C8DF9A3" w14:textId="26E48B8D" w:rsidR="008B45E9" w:rsidRDefault="008B45E9" w:rsidP="00990204">
      <w:pPr>
        <w:pStyle w:val="00Textogeralbullet"/>
      </w:pPr>
      <w:r>
        <w:t>Se o jogador acertar o problema, ele avança mais duas casas, caso erre, ele volta duas casas.</w:t>
      </w:r>
    </w:p>
    <w:p w14:paraId="28CA6C6D" w14:textId="099CCACD" w:rsidR="008B45E9" w:rsidRDefault="008B45E9" w:rsidP="00990204">
      <w:pPr>
        <w:pStyle w:val="00Textogeralbullet"/>
      </w:pPr>
      <w:r>
        <w:t>Ganha quem finalizar a trilha primeiro.</w:t>
      </w:r>
    </w:p>
    <w:p w14:paraId="29877403" w14:textId="77777777" w:rsidR="001B67B6" w:rsidRPr="00197DB2" w:rsidRDefault="001B67B6" w:rsidP="00990204">
      <w:pPr>
        <w:pStyle w:val="00Textogeralbullet"/>
      </w:pPr>
      <w:r>
        <w:t xml:space="preserve">Permita que, durante a aula, os alunos revezem os jogos, de modo que resolvam o maior número possível de problemas. </w:t>
      </w:r>
    </w:p>
    <w:p w14:paraId="4C7A4E9C" w14:textId="77777777" w:rsidR="001B67B6" w:rsidRDefault="001B67B6" w:rsidP="00185FD7">
      <w:pPr>
        <w:pStyle w:val="00textosemparagrafo"/>
        <w:rPr>
          <w:rFonts w:eastAsia="Calibri"/>
        </w:rPr>
      </w:pPr>
    </w:p>
    <w:p w14:paraId="0B26A75E" w14:textId="77777777" w:rsidR="001B67B6" w:rsidRDefault="001B67B6" w:rsidP="00185FD7">
      <w:pPr>
        <w:pStyle w:val="00textosemparagrafo"/>
        <w:rPr>
          <w:rFonts w:eastAsia="Calibri"/>
        </w:rPr>
      </w:pPr>
      <w:r>
        <w:rPr>
          <w:rFonts w:eastAsia="Calibri"/>
        </w:rPr>
        <w:t xml:space="preserve"> </w:t>
      </w:r>
      <w:r>
        <w:rPr>
          <w:rFonts w:eastAsia="Calibri"/>
        </w:rPr>
        <w:br w:type="page"/>
      </w:r>
    </w:p>
    <w:p w14:paraId="113426CE" w14:textId="77777777" w:rsidR="00990204" w:rsidRPr="00F264CD" w:rsidRDefault="00990204" w:rsidP="00990204">
      <w:pPr>
        <w:pStyle w:val="00PESO2"/>
        <w:rPr>
          <w:sz w:val="32"/>
          <w:szCs w:val="32"/>
        </w:rPr>
      </w:pPr>
      <w:r w:rsidRPr="00F264CD">
        <w:rPr>
          <w:sz w:val="32"/>
          <w:szCs w:val="32"/>
        </w:rPr>
        <w:lastRenderedPageBreak/>
        <w:t xml:space="preserve">Acompanhando e avaliando as aprendizagens </w:t>
      </w:r>
    </w:p>
    <w:p w14:paraId="526DE361" w14:textId="77777777" w:rsidR="001B67B6" w:rsidRDefault="001B67B6" w:rsidP="00990204">
      <w:pPr>
        <w:pStyle w:val="00textosemparagrafo"/>
      </w:pPr>
    </w:p>
    <w:p w14:paraId="5CB8F400" w14:textId="61E07F8A" w:rsidR="001B67B6" w:rsidRPr="00546C49" w:rsidRDefault="001B67B6" w:rsidP="00990204">
      <w:pPr>
        <w:pStyle w:val="00textosemparagrafo"/>
      </w:pPr>
      <w:r w:rsidRPr="00546C49">
        <w:t xml:space="preserve">As atividades a seguir têm o objetivo de </w:t>
      </w:r>
      <w:r>
        <w:t>avaliar</w:t>
      </w:r>
      <w:r w:rsidRPr="00546C49">
        <w:t xml:space="preserve"> a aprendizagem </w:t>
      </w:r>
      <w:r>
        <w:t>dos alunos em relação a</w:t>
      </w:r>
      <w:r w:rsidR="00E5303F">
        <w:t>os</w:t>
      </w:r>
      <w:r w:rsidRPr="00546C49">
        <w:t xml:space="preserve"> conceitos que foram trabalhados na sequência didática. Observe atentamente se os alunos atendem de forma satisfatória às propostas das atividades 1 e 2</w:t>
      </w:r>
      <w:r>
        <w:t xml:space="preserve"> a seguir</w:t>
      </w:r>
      <w:r w:rsidRPr="00546C49">
        <w:t xml:space="preserve">. Caso perceba que algum aluno não está acompanhando ou não </w:t>
      </w:r>
      <w:r>
        <w:t>compreendeu</w:t>
      </w:r>
      <w:r w:rsidRPr="00546C49">
        <w:t xml:space="preserve"> o que deve ser feito, retome os conceitos individualmente e </w:t>
      </w:r>
      <w:r>
        <w:t>apresente</w:t>
      </w:r>
      <w:r w:rsidRPr="00546C49">
        <w:t xml:space="preserve"> outros questionamentos, de modo a promover uma recuperação contínua.</w:t>
      </w:r>
    </w:p>
    <w:p w14:paraId="3E759631" w14:textId="77777777" w:rsidR="001B67B6" w:rsidRDefault="001B67B6" w:rsidP="00990204">
      <w:pPr>
        <w:pStyle w:val="00textosemparagrafo"/>
        <w:rPr>
          <w:rFonts w:eastAsia="Arial"/>
        </w:rPr>
      </w:pPr>
      <w:r w:rsidRPr="00546C49">
        <w:rPr>
          <w:rFonts w:eastAsia="Arial"/>
        </w:rPr>
        <w:t xml:space="preserve">Proponha, individualmente, as atividades </w:t>
      </w:r>
      <w:r>
        <w:rPr>
          <w:rFonts w:eastAsia="Arial"/>
        </w:rPr>
        <w:t>e</w:t>
      </w:r>
      <w:r w:rsidRPr="00546C49">
        <w:rPr>
          <w:rFonts w:eastAsia="Arial"/>
        </w:rPr>
        <w:t xml:space="preserve"> a ficha de </w:t>
      </w:r>
      <w:proofErr w:type="spellStart"/>
      <w:r w:rsidRPr="00546C49">
        <w:rPr>
          <w:rFonts w:eastAsia="Arial"/>
        </w:rPr>
        <w:t>autoavaliação</w:t>
      </w:r>
      <w:proofErr w:type="spellEnd"/>
      <w:r w:rsidRPr="00546C49">
        <w:rPr>
          <w:rFonts w:eastAsia="Arial"/>
        </w:rPr>
        <w:t xml:space="preserve"> a seguir para que os alunos a preencham. </w:t>
      </w:r>
    </w:p>
    <w:p w14:paraId="400FA8BF" w14:textId="77777777" w:rsidR="001B67B6" w:rsidRPr="00546C49" w:rsidRDefault="001B67B6" w:rsidP="00990204">
      <w:pPr>
        <w:pStyle w:val="00textosemparagrafo"/>
        <w:rPr>
          <w:rFonts w:eastAsia="Arial"/>
          <w:b/>
        </w:rPr>
      </w:pPr>
    </w:p>
    <w:p w14:paraId="33C98426" w14:textId="77777777" w:rsidR="001B67B6" w:rsidRDefault="001B67B6" w:rsidP="001B67B6">
      <w:pPr>
        <w:pStyle w:val="00PESO2"/>
        <w:spacing w:after="57" w:line="250" w:lineRule="atLeast"/>
        <w:jc w:val="both"/>
        <w:rPr>
          <w:color w:val="FF0000"/>
        </w:rPr>
      </w:pPr>
      <w:r w:rsidRPr="00512225">
        <w:rPr>
          <w:rFonts w:eastAsia="Arial"/>
        </w:rPr>
        <w:t>Atividades</w:t>
      </w:r>
      <w:r>
        <w:rPr>
          <w:color w:val="000000" w:themeColor="text1"/>
        </w:rPr>
        <w:t xml:space="preserve"> </w:t>
      </w:r>
    </w:p>
    <w:p w14:paraId="54DF7AB3" w14:textId="77777777" w:rsidR="001B67B6" w:rsidRPr="00512225" w:rsidRDefault="001B67B6" w:rsidP="00990204">
      <w:pPr>
        <w:pStyle w:val="00textosemparagrafo"/>
        <w:rPr>
          <w:rFonts w:eastAsia="Arial"/>
        </w:rPr>
      </w:pPr>
    </w:p>
    <w:p w14:paraId="1C72F727" w14:textId="08589624" w:rsidR="001B67B6" w:rsidRPr="00A05382" w:rsidRDefault="001B67B6" w:rsidP="00990204">
      <w:pPr>
        <w:pStyle w:val="00textosemparagrafo"/>
        <w:rPr>
          <w:rFonts w:cs="Tahoma"/>
        </w:rPr>
      </w:pPr>
      <w:r w:rsidRPr="00A05382">
        <w:rPr>
          <w:rFonts w:cs="Tahoma"/>
          <w:b/>
        </w:rPr>
        <w:t>1.</w:t>
      </w:r>
      <w:r>
        <w:rPr>
          <w:rFonts w:cs="Tahoma"/>
        </w:rPr>
        <w:t xml:space="preserve"> </w:t>
      </w:r>
      <w:r w:rsidRPr="00A05382">
        <w:rPr>
          <w:rFonts w:cs="Tahoma"/>
        </w:rPr>
        <w:t>Observe como Vanessa resolveu um problema no jogo de tabuleiro.</w:t>
      </w:r>
    </w:p>
    <w:p w14:paraId="018049A5" w14:textId="77777777" w:rsidR="001B67B6" w:rsidRPr="00A05382" w:rsidRDefault="001B67B6" w:rsidP="00990204">
      <w:pPr>
        <w:pStyle w:val="00textosemparagrafo"/>
      </w:pPr>
    </w:p>
    <w:tbl>
      <w:tblPr>
        <w:tblStyle w:val="atencao"/>
        <w:tblW w:w="5000" w:type="pct"/>
        <w:jc w:val="center"/>
        <w:tblLook w:val="04A0" w:firstRow="1" w:lastRow="0" w:firstColumn="1" w:lastColumn="0" w:noHBand="0" w:noVBand="1"/>
      </w:tblPr>
      <w:tblGrid>
        <w:gridCol w:w="9628"/>
      </w:tblGrid>
      <w:tr w:rsidR="001B67B6" w14:paraId="78D5E6B7" w14:textId="77777777" w:rsidTr="00990204">
        <w:trPr>
          <w:trHeight w:val="1973"/>
          <w:jc w:val="center"/>
        </w:trPr>
        <w:tc>
          <w:tcPr>
            <w:tcW w:w="5000" w:type="pct"/>
            <w:vAlign w:val="top"/>
          </w:tcPr>
          <w:p w14:paraId="3195F471" w14:textId="3E85CC7E" w:rsidR="001B67B6" w:rsidRPr="00303F72" w:rsidRDefault="001B67B6" w:rsidP="00990204">
            <w:pPr>
              <w:spacing w:after="57" w:line="250" w:lineRule="atLeast"/>
              <w:rPr>
                <w:rFonts w:cs="Tahoma"/>
                <w:sz w:val="24"/>
              </w:rPr>
            </w:pPr>
            <w:r w:rsidRPr="00303F72">
              <w:rPr>
                <w:rFonts w:cs="Tahoma"/>
                <w:sz w:val="24"/>
              </w:rPr>
              <w:t xml:space="preserve">Uma </w:t>
            </w:r>
            <w:proofErr w:type="spellStart"/>
            <w:r w:rsidRPr="00303F72">
              <w:rPr>
                <w:rFonts w:cs="Tahoma"/>
                <w:sz w:val="24"/>
              </w:rPr>
              <w:t>confeitaria</w:t>
            </w:r>
            <w:proofErr w:type="spellEnd"/>
            <w:r w:rsidRPr="00303F72">
              <w:rPr>
                <w:rFonts w:cs="Tahoma"/>
                <w:sz w:val="24"/>
              </w:rPr>
              <w:t xml:space="preserve"> </w:t>
            </w:r>
            <w:proofErr w:type="spellStart"/>
            <w:r w:rsidRPr="00303F72">
              <w:rPr>
                <w:rFonts w:cs="Tahoma"/>
                <w:sz w:val="24"/>
              </w:rPr>
              <w:t>faz</w:t>
            </w:r>
            <w:proofErr w:type="spellEnd"/>
            <w:r w:rsidRPr="00303F72">
              <w:rPr>
                <w:rFonts w:cs="Tahoma"/>
                <w:sz w:val="24"/>
              </w:rPr>
              <w:t xml:space="preserve">, </w:t>
            </w:r>
            <w:proofErr w:type="spellStart"/>
            <w:r w:rsidRPr="00303F72">
              <w:rPr>
                <w:rFonts w:cs="Tahoma"/>
                <w:sz w:val="24"/>
              </w:rPr>
              <w:t>aproximadamente</w:t>
            </w:r>
            <w:proofErr w:type="spellEnd"/>
            <w:r w:rsidRPr="00303F72">
              <w:rPr>
                <w:rFonts w:cs="Tahoma"/>
                <w:sz w:val="24"/>
              </w:rPr>
              <w:t xml:space="preserve">, 15 bolos </w:t>
            </w:r>
            <w:proofErr w:type="spellStart"/>
            <w:r w:rsidRPr="00303F72">
              <w:rPr>
                <w:rFonts w:cs="Tahoma"/>
                <w:sz w:val="24"/>
              </w:rPr>
              <w:t>por</w:t>
            </w:r>
            <w:proofErr w:type="spellEnd"/>
            <w:r w:rsidRPr="00303F72">
              <w:rPr>
                <w:rFonts w:cs="Tahoma"/>
                <w:sz w:val="24"/>
              </w:rPr>
              <w:t xml:space="preserve"> dia. </w:t>
            </w:r>
            <w:proofErr w:type="spellStart"/>
            <w:r w:rsidRPr="00303F72">
              <w:rPr>
                <w:rFonts w:cs="Tahoma"/>
                <w:sz w:val="24"/>
              </w:rPr>
              <w:t>Quantos</w:t>
            </w:r>
            <w:proofErr w:type="spellEnd"/>
            <w:r w:rsidRPr="00303F72">
              <w:rPr>
                <w:rFonts w:cs="Tahoma"/>
                <w:sz w:val="24"/>
              </w:rPr>
              <w:t xml:space="preserve"> </w:t>
            </w:r>
            <w:proofErr w:type="spellStart"/>
            <w:r w:rsidRPr="00303F72">
              <w:rPr>
                <w:rFonts w:cs="Tahoma"/>
                <w:sz w:val="24"/>
              </w:rPr>
              <w:t>ovos</w:t>
            </w:r>
            <w:proofErr w:type="spellEnd"/>
            <w:r w:rsidRPr="00303F72">
              <w:rPr>
                <w:rFonts w:cs="Tahoma"/>
                <w:sz w:val="24"/>
              </w:rPr>
              <w:t xml:space="preserve"> </w:t>
            </w:r>
            <w:proofErr w:type="spellStart"/>
            <w:r w:rsidRPr="00303F72">
              <w:rPr>
                <w:rFonts w:cs="Tahoma"/>
                <w:sz w:val="24"/>
              </w:rPr>
              <w:t>são</w:t>
            </w:r>
            <w:proofErr w:type="spellEnd"/>
            <w:r w:rsidRPr="00303F72">
              <w:rPr>
                <w:rFonts w:cs="Tahoma"/>
                <w:sz w:val="24"/>
              </w:rPr>
              <w:t xml:space="preserve"> </w:t>
            </w:r>
            <w:proofErr w:type="spellStart"/>
            <w:r w:rsidRPr="00303F72">
              <w:rPr>
                <w:rFonts w:cs="Tahoma"/>
                <w:sz w:val="24"/>
              </w:rPr>
              <w:t>necessários</w:t>
            </w:r>
            <w:proofErr w:type="spellEnd"/>
            <w:r w:rsidRPr="00303F72">
              <w:rPr>
                <w:rFonts w:cs="Tahoma"/>
                <w:sz w:val="24"/>
              </w:rPr>
              <w:t xml:space="preserve">, </w:t>
            </w:r>
            <w:proofErr w:type="spellStart"/>
            <w:r w:rsidRPr="00303F72">
              <w:rPr>
                <w:rFonts w:cs="Tahoma"/>
                <w:sz w:val="24"/>
              </w:rPr>
              <w:t>sabendo</w:t>
            </w:r>
            <w:proofErr w:type="spellEnd"/>
            <w:r w:rsidRPr="00303F72">
              <w:rPr>
                <w:rFonts w:cs="Tahoma"/>
                <w:sz w:val="24"/>
              </w:rPr>
              <w:t xml:space="preserve"> que </w:t>
            </w:r>
            <w:proofErr w:type="spellStart"/>
            <w:r w:rsidRPr="00303F72">
              <w:rPr>
                <w:rFonts w:cs="Tahoma"/>
                <w:sz w:val="24"/>
              </w:rPr>
              <w:t>em</w:t>
            </w:r>
            <w:proofErr w:type="spellEnd"/>
            <w:r w:rsidRPr="00303F72">
              <w:rPr>
                <w:rFonts w:cs="Tahoma"/>
                <w:sz w:val="24"/>
              </w:rPr>
              <w:t xml:space="preserve"> </w:t>
            </w:r>
            <w:proofErr w:type="spellStart"/>
            <w:r w:rsidRPr="00303F72">
              <w:rPr>
                <w:rFonts w:cs="Tahoma"/>
                <w:sz w:val="24"/>
              </w:rPr>
              <w:t>cada</w:t>
            </w:r>
            <w:proofErr w:type="spellEnd"/>
            <w:r w:rsidRPr="00303F72">
              <w:rPr>
                <w:rFonts w:cs="Tahoma"/>
                <w:sz w:val="24"/>
              </w:rPr>
              <w:t xml:space="preserve"> bolo </w:t>
            </w:r>
            <w:proofErr w:type="spellStart"/>
            <w:r w:rsidR="001730C1">
              <w:rPr>
                <w:rFonts w:cs="Tahoma"/>
                <w:sz w:val="24"/>
              </w:rPr>
              <w:t>são</w:t>
            </w:r>
            <w:proofErr w:type="spellEnd"/>
            <w:r w:rsidR="001730C1">
              <w:rPr>
                <w:rFonts w:cs="Tahoma"/>
                <w:sz w:val="24"/>
              </w:rPr>
              <w:t xml:space="preserve"> </w:t>
            </w:r>
            <w:proofErr w:type="spellStart"/>
            <w:r w:rsidR="001730C1">
              <w:rPr>
                <w:rFonts w:cs="Tahoma"/>
                <w:sz w:val="24"/>
              </w:rPr>
              <w:t>usados</w:t>
            </w:r>
            <w:proofErr w:type="spellEnd"/>
            <w:r w:rsidRPr="00303F72">
              <w:rPr>
                <w:rFonts w:cs="Tahoma"/>
                <w:sz w:val="24"/>
              </w:rPr>
              <w:t xml:space="preserve"> 3 </w:t>
            </w:r>
            <w:proofErr w:type="spellStart"/>
            <w:r w:rsidRPr="00303F72">
              <w:rPr>
                <w:rFonts w:cs="Tahoma"/>
                <w:sz w:val="24"/>
              </w:rPr>
              <w:t>ovos</w:t>
            </w:r>
            <w:proofErr w:type="spellEnd"/>
            <w:r w:rsidRPr="00303F72">
              <w:rPr>
                <w:rFonts w:cs="Tahoma"/>
                <w:sz w:val="24"/>
              </w:rPr>
              <w:t>?</w:t>
            </w:r>
          </w:p>
          <w:tbl>
            <w:tblPr>
              <w:tblStyle w:val="atencao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40"/>
              <w:gridCol w:w="340"/>
              <w:gridCol w:w="340"/>
              <w:gridCol w:w="340"/>
            </w:tblGrid>
            <w:tr w:rsidR="00990204" w:rsidRPr="00303F72" w14:paraId="1132DF23" w14:textId="77777777" w:rsidTr="00990204">
              <w:trPr>
                <w:trHeight w:val="20"/>
                <w:jc w:val="center"/>
              </w:trPr>
              <w:tc>
                <w:tcPr>
                  <w:tcW w:w="340" w:type="dxa"/>
                </w:tcPr>
                <w:p w14:paraId="094E12B4" w14:textId="77777777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</w:p>
              </w:tc>
              <w:tc>
                <w:tcPr>
                  <w:tcW w:w="340" w:type="dxa"/>
                </w:tcPr>
                <w:p w14:paraId="13303166" w14:textId="77777777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</w:p>
              </w:tc>
              <w:tc>
                <w:tcPr>
                  <w:tcW w:w="340" w:type="dxa"/>
                </w:tcPr>
                <w:p w14:paraId="3AE3DDC3" w14:textId="264592CD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  <w:r w:rsidRPr="00303F72">
                    <w:rPr>
                      <w:rFonts w:cs="Tahoma"/>
                      <w:sz w:val="24"/>
                    </w:rPr>
                    <w:t>1</w:t>
                  </w:r>
                </w:p>
              </w:tc>
              <w:tc>
                <w:tcPr>
                  <w:tcW w:w="340" w:type="dxa"/>
                </w:tcPr>
                <w:p w14:paraId="52BF5529" w14:textId="561D9B56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  <w:r w:rsidRPr="00303F72">
                    <w:rPr>
                      <w:rFonts w:cs="Tahoma"/>
                      <w:sz w:val="24"/>
                    </w:rPr>
                    <w:t>5</w:t>
                  </w:r>
                </w:p>
              </w:tc>
            </w:tr>
            <w:tr w:rsidR="00990204" w:rsidRPr="00303F72" w14:paraId="30590ECD" w14:textId="77777777" w:rsidTr="00990204">
              <w:trPr>
                <w:trHeight w:val="20"/>
                <w:jc w:val="center"/>
              </w:trPr>
              <w:tc>
                <w:tcPr>
                  <w:tcW w:w="340" w:type="dxa"/>
                  <w:tcBorders>
                    <w:bottom w:val="single" w:sz="4" w:space="0" w:color="000000" w:themeColor="text1"/>
                  </w:tcBorders>
                </w:tcPr>
                <w:p w14:paraId="67A70200" w14:textId="77777777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</w:p>
              </w:tc>
              <w:tc>
                <w:tcPr>
                  <w:tcW w:w="340" w:type="dxa"/>
                  <w:tcBorders>
                    <w:bottom w:val="single" w:sz="4" w:space="0" w:color="000000" w:themeColor="text1"/>
                  </w:tcBorders>
                </w:tcPr>
                <w:p w14:paraId="0D04B45D" w14:textId="77777777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</w:p>
              </w:tc>
              <w:tc>
                <w:tcPr>
                  <w:tcW w:w="340" w:type="dxa"/>
                  <w:tcBorders>
                    <w:bottom w:val="single" w:sz="4" w:space="0" w:color="000000" w:themeColor="text1"/>
                  </w:tcBorders>
                </w:tcPr>
                <w:p w14:paraId="0887F8A7" w14:textId="11EFB688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  <w:r w:rsidRPr="00303F72">
                    <w:rPr>
                      <w:rFonts w:cs="Tahoma"/>
                      <w:sz w:val="24"/>
                    </w:rPr>
                    <w:t>X</w:t>
                  </w:r>
                </w:p>
              </w:tc>
              <w:tc>
                <w:tcPr>
                  <w:tcW w:w="340" w:type="dxa"/>
                  <w:tcBorders>
                    <w:bottom w:val="single" w:sz="4" w:space="0" w:color="000000" w:themeColor="text1"/>
                  </w:tcBorders>
                </w:tcPr>
                <w:p w14:paraId="635AE03A" w14:textId="343A2C37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  <w:r w:rsidRPr="00303F72">
                    <w:rPr>
                      <w:rFonts w:cs="Tahoma"/>
                      <w:sz w:val="24"/>
                    </w:rPr>
                    <w:t>3</w:t>
                  </w:r>
                </w:p>
              </w:tc>
            </w:tr>
            <w:tr w:rsidR="00990204" w:rsidRPr="00303F72" w14:paraId="36E5BB0C" w14:textId="77777777" w:rsidTr="00990204">
              <w:trPr>
                <w:trHeight w:val="20"/>
                <w:jc w:val="center"/>
              </w:trPr>
              <w:tc>
                <w:tcPr>
                  <w:tcW w:w="340" w:type="dxa"/>
                  <w:tcBorders>
                    <w:top w:val="single" w:sz="4" w:space="0" w:color="000000" w:themeColor="text1"/>
                  </w:tcBorders>
                </w:tcPr>
                <w:p w14:paraId="6399A05E" w14:textId="36BF0549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  <w:r w:rsidRPr="00303F72">
                    <w:rPr>
                      <w:rFonts w:cs="Tahoma"/>
                      <w:sz w:val="24"/>
                    </w:rPr>
                    <w:t>3</w:t>
                  </w:r>
                </w:p>
              </w:tc>
              <w:tc>
                <w:tcPr>
                  <w:tcW w:w="340" w:type="dxa"/>
                  <w:tcBorders>
                    <w:top w:val="single" w:sz="4" w:space="0" w:color="000000" w:themeColor="text1"/>
                  </w:tcBorders>
                </w:tcPr>
                <w:p w14:paraId="17AA2472" w14:textId="593A8A0D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  <w:r w:rsidRPr="00303F72">
                    <w:rPr>
                      <w:rFonts w:cs="Tahoma"/>
                      <w:sz w:val="24"/>
                    </w:rPr>
                    <w:t>0</w:t>
                  </w:r>
                </w:p>
              </w:tc>
              <w:tc>
                <w:tcPr>
                  <w:tcW w:w="340" w:type="dxa"/>
                  <w:tcBorders>
                    <w:top w:val="single" w:sz="4" w:space="0" w:color="000000" w:themeColor="text1"/>
                  </w:tcBorders>
                </w:tcPr>
                <w:p w14:paraId="7544EB46" w14:textId="35CEE7F8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  <w:r w:rsidRPr="00303F72">
                    <w:rPr>
                      <w:rFonts w:cs="Tahoma"/>
                      <w:sz w:val="24"/>
                    </w:rPr>
                    <w:t>1</w:t>
                  </w:r>
                </w:p>
              </w:tc>
              <w:tc>
                <w:tcPr>
                  <w:tcW w:w="340" w:type="dxa"/>
                  <w:tcBorders>
                    <w:top w:val="single" w:sz="4" w:space="0" w:color="000000" w:themeColor="text1"/>
                  </w:tcBorders>
                </w:tcPr>
                <w:p w14:paraId="7002CFAB" w14:textId="5DA5E75D" w:rsidR="00990204" w:rsidRPr="00303F72" w:rsidRDefault="00990204" w:rsidP="00990204">
                  <w:pPr>
                    <w:spacing w:after="57" w:line="250" w:lineRule="atLeast"/>
                    <w:jc w:val="center"/>
                    <w:rPr>
                      <w:rFonts w:cs="Tahoma"/>
                      <w:sz w:val="24"/>
                    </w:rPr>
                  </w:pPr>
                  <w:r w:rsidRPr="00303F72">
                    <w:rPr>
                      <w:rFonts w:cs="Tahoma"/>
                      <w:sz w:val="24"/>
                    </w:rPr>
                    <w:t>5</w:t>
                  </w:r>
                </w:p>
              </w:tc>
            </w:tr>
          </w:tbl>
          <w:p w14:paraId="4D560A4C" w14:textId="6AE09882" w:rsidR="001B67B6" w:rsidRDefault="001B67B6" w:rsidP="00990204">
            <w:pPr>
              <w:spacing w:after="57" w:line="250" w:lineRule="atLeast"/>
              <w:ind w:right="4989"/>
            </w:pPr>
          </w:p>
        </w:tc>
      </w:tr>
    </w:tbl>
    <w:p w14:paraId="4100E3E8" w14:textId="77777777" w:rsidR="001B67B6" w:rsidRDefault="001B67B6" w:rsidP="00990204">
      <w:pPr>
        <w:pStyle w:val="00textosemparagrafo"/>
      </w:pPr>
    </w:p>
    <w:p w14:paraId="5A3404A3" w14:textId="77777777" w:rsidR="001B67B6" w:rsidRPr="001568A1" w:rsidRDefault="001B67B6" w:rsidP="00990204">
      <w:pPr>
        <w:pStyle w:val="00textosemparagrafo"/>
        <w:rPr>
          <w:rFonts w:cs="Tahoma"/>
        </w:rPr>
      </w:pPr>
      <w:r w:rsidRPr="001568A1">
        <w:rPr>
          <w:rFonts w:cs="Tahoma"/>
        </w:rPr>
        <w:t xml:space="preserve">Ela </w:t>
      </w:r>
      <w:r>
        <w:rPr>
          <w:rFonts w:cs="Tahoma"/>
        </w:rPr>
        <w:t>resolveu</w:t>
      </w:r>
      <w:r w:rsidRPr="001568A1">
        <w:rPr>
          <w:rFonts w:cs="Tahoma"/>
        </w:rPr>
        <w:t xml:space="preserve"> o problema</w:t>
      </w:r>
      <w:r>
        <w:rPr>
          <w:rFonts w:cs="Tahoma"/>
        </w:rPr>
        <w:t xml:space="preserve"> corretamente</w:t>
      </w:r>
      <w:r w:rsidRPr="001568A1">
        <w:rPr>
          <w:rFonts w:cs="Tahoma"/>
        </w:rPr>
        <w:t xml:space="preserve">? Justifique. </w:t>
      </w:r>
    </w:p>
    <w:p w14:paraId="18A2B463" w14:textId="77777777" w:rsidR="001B67B6" w:rsidRDefault="001B67B6" w:rsidP="00990204">
      <w:pPr>
        <w:pStyle w:val="00textosemparagrafo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1B67B6" w14:paraId="50A9F099" w14:textId="77777777" w:rsidTr="00CF769B">
        <w:tc>
          <w:tcPr>
            <w:tcW w:w="9778" w:type="dxa"/>
          </w:tcPr>
          <w:p w14:paraId="34EF0545" w14:textId="3E4C17E6" w:rsidR="001B67B6" w:rsidRDefault="001B67B6" w:rsidP="00990204">
            <w:pPr>
              <w:pStyle w:val="00Textogeralbullet"/>
            </w:pPr>
            <w:proofErr w:type="spellStart"/>
            <w:r w:rsidRPr="00257BF1">
              <w:rPr>
                <w:rFonts w:eastAsia="Arial"/>
                <w:b/>
              </w:rPr>
              <w:t>Observação</w:t>
            </w:r>
            <w:proofErr w:type="spellEnd"/>
            <w:r w:rsidRPr="00257BF1">
              <w:rPr>
                <w:rFonts w:eastAsia="Arial"/>
                <w:b/>
              </w:rPr>
              <w:t>:</w:t>
            </w:r>
            <w:r>
              <w:rPr>
                <w:rFonts w:eastAsia="Arial"/>
              </w:rPr>
              <w:t xml:space="preserve"> </w:t>
            </w:r>
            <w:proofErr w:type="spellStart"/>
            <w:r>
              <w:t>os</w:t>
            </w:r>
            <w:proofErr w:type="spellEnd"/>
            <w:r>
              <w:t xml:space="preserve"> </w:t>
            </w:r>
            <w:proofErr w:type="spellStart"/>
            <w:r>
              <w:t>alunos</w:t>
            </w:r>
            <w:proofErr w:type="spellEnd"/>
            <w:r>
              <w:t xml:space="preserve"> </w:t>
            </w:r>
            <w:proofErr w:type="spellStart"/>
            <w:r>
              <w:t>podem</w:t>
            </w:r>
            <w:proofErr w:type="spellEnd"/>
            <w:r>
              <w:t xml:space="preserve"> </w:t>
            </w:r>
            <w:proofErr w:type="spellStart"/>
            <w:r>
              <w:t>explicar</w:t>
            </w:r>
            <w:proofErr w:type="spellEnd"/>
            <w:r>
              <w:t xml:space="preserve"> </w:t>
            </w:r>
            <w:proofErr w:type="spellStart"/>
            <w:r>
              <w:t>usando</w:t>
            </w:r>
            <w:proofErr w:type="spellEnd"/>
            <w:r>
              <w:t xml:space="preserve"> </w:t>
            </w:r>
            <w:proofErr w:type="spellStart"/>
            <w:r>
              <w:t>palavras</w:t>
            </w:r>
            <w:proofErr w:type="spellEnd"/>
            <w:r>
              <w:t xml:space="preserve"> </w:t>
            </w:r>
            <w:proofErr w:type="spellStart"/>
            <w:r>
              <w:t>ou</w:t>
            </w:r>
            <w:proofErr w:type="spellEnd"/>
            <w:r>
              <w:t xml:space="preserve"> </w:t>
            </w:r>
            <w:proofErr w:type="spellStart"/>
            <w:r>
              <w:t>outras</w:t>
            </w:r>
            <w:proofErr w:type="spellEnd"/>
            <w:r>
              <w:t xml:space="preserve"> </w:t>
            </w:r>
            <w:proofErr w:type="spellStart"/>
            <w:r>
              <w:t>estratégias</w:t>
            </w:r>
            <w:proofErr w:type="spellEnd"/>
            <w:r>
              <w:t xml:space="preserve"> de </w:t>
            </w:r>
            <w:proofErr w:type="spellStart"/>
            <w:r>
              <w:t>resolução</w:t>
            </w:r>
            <w:proofErr w:type="spellEnd"/>
            <w:r>
              <w:t xml:space="preserve">, </w:t>
            </w:r>
            <w:proofErr w:type="spellStart"/>
            <w:r>
              <w:t>por</w:t>
            </w:r>
            <w:proofErr w:type="spellEnd"/>
            <w:r>
              <w:t xml:space="preserve"> </w:t>
            </w:r>
            <w:proofErr w:type="spellStart"/>
            <w:r>
              <w:t>exemplo</w:t>
            </w:r>
            <w:proofErr w:type="spellEnd"/>
            <w:r>
              <w:t xml:space="preserve">, a </w:t>
            </w:r>
            <w:proofErr w:type="spellStart"/>
            <w:r>
              <w:t>decomposição</w:t>
            </w:r>
            <w:proofErr w:type="spellEnd"/>
            <w:r>
              <w:t xml:space="preserve">. </w:t>
            </w:r>
            <w:r w:rsidR="00F90FDF">
              <w:t>É</w:t>
            </w:r>
            <w:r>
              <w:t xml:space="preserve"> </w:t>
            </w:r>
            <w:proofErr w:type="spellStart"/>
            <w:r>
              <w:t>importante</w:t>
            </w:r>
            <w:proofErr w:type="spellEnd"/>
            <w:r>
              <w:t xml:space="preserve"> </w:t>
            </w:r>
            <w:proofErr w:type="spellStart"/>
            <w:r>
              <w:t>enfatizar</w:t>
            </w:r>
            <w:proofErr w:type="spellEnd"/>
            <w:r>
              <w:t xml:space="preserve"> </w:t>
            </w:r>
            <w:r w:rsidR="00F90FDF">
              <w:t xml:space="preserve">que </w:t>
            </w:r>
            <w:proofErr w:type="spellStart"/>
            <w:r w:rsidR="00F90FDF">
              <w:t>após</w:t>
            </w:r>
            <w:proofErr w:type="spellEnd"/>
            <w:r w:rsidR="00F90FDF">
              <w:t xml:space="preserve"> a </w:t>
            </w:r>
            <w:proofErr w:type="spellStart"/>
            <w:r w:rsidR="00F90FDF">
              <w:t>multiplicação</w:t>
            </w:r>
            <w:proofErr w:type="spellEnd"/>
            <w:r w:rsidR="00F90FDF">
              <w:t xml:space="preserve"> das </w:t>
            </w:r>
            <w:proofErr w:type="spellStart"/>
            <w:r w:rsidR="00F90FDF">
              <w:t>unidades</w:t>
            </w:r>
            <w:proofErr w:type="spellEnd"/>
            <w:r w:rsidR="00F90FDF">
              <w:t xml:space="preserve">, </w:t>
            </w:r>
            <w:proofErr w:type="spellStart"/>
            <w:r w:rsidR="00F90FDF">
              <w:t>elas</w:t>
            </w:r>
            <w:proofErr w:type="spellEnd"/>
            <w:r w:rsidR="00F90FDF">
              <w:t xml:space="preserve"> </w:t>
            </w:r>
            <w:proofErr w:type="spellStart"/>
            <w:r w:rsidR="00F90FDF">
              <w:t>devem</w:t>
            </w:r>
            <w:proofErr w:type="spellEnd"/>
            <w:r w:rsidR="00F90FDF">
              <w:t xml:space="preserve"> </w:t>
            </w:r>
            <w:proofErr w:type="spellStart"/>
            <w:r w:rsidR="00F90FDF">
              <w:t>ser</w:t>
            </w:r>
            <w:proofErr w:type="spellEnd"/>
            <w:r w:rsidR="00F90FDF">
              <w:t xml:space="preserve"> </w:t>
            </w:r>
            <w:proofErr w:type="spellStart"/>
            <w:r w:rsidR="00F90FDF">
              <w:t>reagrupadas</w:t>
            </w:r>
            <w:proofErr w:type="spellEnd"/>
            <w:r>
              <w:t xml:space="preserve">. </w:t>
            </w:r>
          </w:p>
        </w:tc>
      </w:tr>
    </w:tbl>
    <w:p w14:paraId="227FF0D4" w14:textId="77777777" w:rsidR="001B67B6" w:rsidRDefault="001B67B6" w:rsidP="00990204">
      <w:pPr>
        <w:pStyle w:val="00textosemparagrafo"/>
      </w:pPr>
    </w:p>
    <w:p w14:paraId="2146C74A" w14:textId="77777777" w:rsidR="001B67B6" w:rsidRDefault="001B67B6" w:rsidP="00990204">
      <w:pPr>
        <w:pStyle w:val="00textosemparagrafo"/>
      </w:pPr>
      <w:r w:rsidRPr="002F2F6F">
        <w:rPr>
          <w:b/>
        </w:rPr>
        <w:t>2.</w:t>
      </w:r>
      <w:r>
        <w:t xml:space="preserve"> Mateus está pensando em comprar uma bicicleta e um </w:t>
      </w:r>
      <w:r w:rsidRPr="00213EA5">
        <w:rPr>
          <w:i/>
        </w:rPr>
        <w:t>kit</w:t>
      </w:r>
      <w:r>
        <w:t xml:space="preserve"> com capacete, joelheiras e </w:t>
      </w:r>
      <w:proofErr w:type="spellStart"/>
      <w:r>
        <w:t>cotoveleiras</w:t>
      </w:r>
      <w:proofErr w:type="spellEnd"/>
      <w:r>
        <w:t>. No entanto, poderá pagar, no máximo, 100 reais por mês. Veja as informações sobre o preço e condições para parcelar o pagamento e, em seguida, responda.</w:t>
      </w:r>
    </w:p>
    <w:p w14:paraId="3358264B" w14:textId="26D1929F" w:rsidR="001B67B6" w:rsidRDefault="001B67B6" w:rsidP="00990204">
      <w:pPr>
        <w:pStyle w:val="00Textogeralbullet"/>
      </w:pPr>
      <w:r>
        <w:t>Preço da bicicleta: 500 reais</w:t>
      </w:r>
    </w:p>
    <w:p w14:paraId="57C1DEDD" w14:textId="77777777" w:rsidR="001B67B6" w:rsidRDefault="001B67B6" w:rsidP="00990204">
      <w:pPr>
        <w:pStyle w:val="00Textogeralbullet"/>
      </w:pPr>
      <w:r w:rsidRPr="00213EA5">
        <w:t>Preço do</w:t>
      </w:r>
      <w:r>
        <w:rPr>
          <w:i/>
        </w:rPr>
        <w:t xml:space="preserve"> k</w:t>
      </w:r>
      <w:r w:rsidRPr="00BC0302">
        <w:rPr>
          <w:i/>
        </w:rPr>
        <w:t>it</w:t>
      </w:r>
      <w:r>
        <w:t xml:space="preserve"> com capacete, joelheiras e </w:t>
      </w:r>
      <w:proofErr w:type="spellStart"/>
      <w:r>
        <w:t>cotoveleiras</w:t>
      </w:r>
      <w:proofErr w:type="spellEnd"/>
      <w:r>
        <w:t>: 80 reais</w:t>
      </w:r>
    </w:p>
    <w:p w14:paraId="438FB966" w14:textId="77777777" w:rsidR="001B67B6" w:rsidRDefault="001B67B6" w:rsidP="00990204">
      <w:pPr>
        <w:pStyle w:val="00Textogeralbullet"/>
      </w:pPr>
      <w:r>
        <w:t>Quantidade máxima de parcelas: 5</w:t>
      </w:r>
    </w:p>
    <w:p w14:paraId="7BC85438" w14:textId="77777777" w:rsidR="001B67B6" w:rsidRPr="00B823E6" w:rsidRDefault="001B67B6" w:rsidP="00990204">
      <w:pPr>
        <w:pStyle w:val="00textosemparagrafo"/>
      </w:pPr>
    </w:p>
    <w:p w14:paraId="4F53E433" w14:textId="77777777" w:rsidR="001B67B6" w:rsidRDefault="001B67B6" w:rsidP="00990204">
      <w:pPr>
        <w:pStyle w:val="00textosemparagrafo"/>
        <w:rPr>
          <w:rFonts w:eastAsia="Arial" w:cs="Tahoma"/>
        </w:rPr>
      </w:pPr>
      <w:r w:rsidRPr="00535B0D">
        <w:rPr>
          <w:rFonts w:eastAsia="Arial" w:cs="Tahoma"/>
        </w:rPr>
        <w:t xml:space="preserve">Mateus poderá comprar a bicicleta e o </w:t>
      </w:r>
      <w:r w:rsidRPr="00213EA5">
        <w:rPr>
          <w:rFonts w:eastAsia="Arial" w:cs="Tahoma"/>
          <w:i/>
        </w:rPr>
        <w:t>ki</w:t>
      </w:r>
      <w:r w:rsidRPr="00146CE5">
        <w:rPr>
          <w:rFonts w:eastAsia="Arial" w:cs="Tahoma"/>
          <w:i/>
          <w:spacing w:val="24"/>
        </w:rPr>
        <w:t>t</w:t>
      </w:r>
      <w:r w:rsidRPr="00535B0D">
        <w:rPr>
          <w:rFonts w:eastAsia="Arial" w:cs="Tahoma"/>
        </w:rPr>
        <w:t>? Justifique.</w:t>
      </w:r>
    </w:p>
    <w:p w14:paraId="4D364F8D" w14:textId="77777777" w:rsidR="00990204" w:rsidRDefault="00990204" w:rsidP="00990204">
      <w:pPr>
        <w:pStyle w:val="00textosemparagrafo"/>
        <w:rPr>
          <w:rFonts w:eastAsia="Arial" w:cs="Tahoma"/>
        </w:rPr>
      </w:pPr>
    </w:p>
    <w:tbl>
      <w:tblPr>
        <w:tblStyle w:val="atencao"/>
        <w:tblW w:w="5000" w:type="pct"/>
        <w:tblLook w:val="04A0" w:firstRow="1" w:lastRow="0" w:firstColumn="1" w:lastColumn="0" w:noHBand="0" w:noVBand="1"/>
      </w:tblPr>
      <w:tblGrid>
        <w:gridCol w:w="9628"/>
      </w:tblGrid>
      <w:tr w:rsidR="001B67B6" w:rsidRPr="00990204" w14:paraId="51E86102" w14:textId="77777777" w:rsidTr="00990204">
        <w:tc>
          <w:tcPr>
            <w:tcW w:w="5000" w:type="pct"/>
          </w:tcPr>
          <w:p w14:paraId="60665C1B" w14:textId="77777777" w:rsidR="001B67B6" w:rsidRPr="00990204" w:rsidRDefault="001B67B6" w:rsidP="00990204">
            <w:proofErr w:type="spellStart"/>
            <w:r w:rsidRPr="00990204">
              <w:rPr>
                <w:b/>
              </w:rPr>
              <w:t>Observação</w:t>
            </w:r>
            <w:proofErr w:type="spellEnd"/>
            <w:r w:rsidRPr="00990204">
              <w:rPr>
                <w:b/>
              </w:rPr>
              <w:t>:</w:t>
            </w:r>
            <w:r w:rsidRPr="00990204">
              <w:t xml:space="preserve"> </w:t>
            </w:r>
            <w:proofErr w:type="spellStart"/>
            <w:r w:rsidRPr="00990204">
              <w:t>pode</w:t>
            </w:r>
            <w:proofErr w:type="spellEnd"/>
            <w:r w:rsidRPr="00990204">
              <w:t xml:space="preserve"> </w:t>
            </w:r>
            <w:proofErr w:type="spellStart"/>
            <w:r w:rsidRPr="00990204">
              <w:t>ser</w:t>
            </w:r>
            <w:proofErr w:type="spellEnd"/>
            <w:r w:rsidRPr="00990204">
              <w:t xml:space="preserve"> que </w:t>
            </w:r>
            <w:proofErr w:type="spellStart"/>
            <w:r w:rsidRPr="00990204">
              <w:t>alguns</w:t>
            </w:r>
            <w:proofErr w:type="spellEnd"/>
            <w:r w:rsidRPr="00990204">
              <w:t xml:space="preserve"> </w:t>
            </w:r>
            <w:proofErr w:type="spellStart"/>
            <w:r w:rsidRPr="00990204">
              <w:t>alunos</w:t>
            </w:r>
            <w:proofErr w:type="spellEnd"/>
            <w:r w:rsidRPr="00990204">
              <w:t xml:space="preserve"> </w:t>
            </w:r>
            <w:proofErr w:type="spellStart"/>
            <w:r w:rsidRPr="00990204">
              <w:t>façam</w:t>
            </w:r>
            <w:proofErr w:type="spellEnd"/>
            <w:r w:rsidRPr="00990204">
              <w:t xml:space="preserve"> o </w:t>
            </w:r>
            <w:proofErr w:type="spellStart"/>
            <w:r w:rsidRPr="00990204">
              <w:t>cálculo</w:t>
            </w:r>
            <w:proofErr w:type="spellEnd"/>
            <w:r w:rsidRPr="00990204">
              <w:t xml:space="preserve"> para </w:t>
            </w:r>
            <w:proofErr w:type="spellStart"/>
            <w:r w:rsidRPr="00990204">
              <w:t>conseguir</w:t>
            </w:r>
            <w:proofErr w:type="spellEnd"/>
            <w:r w:rsidRPr="00990204">
              <w:t xml:space="preserve"> responder à </w:t>
            </w:r>
            <w:proofErr w:type="spellStart"/>
            <w:r w:rsidRPr="00990204">
              <w:t>pergunta</w:t>
            </w:r>
            <w:proofErr w:type="spellEnd"/>
            <w:r w:rsidRPr="00990204">
              <w:t xml:space="preserve">, mas </w:t>
            </w:r>
            <w:proofErr w:type="spellStart"/>
            <w:r w:rsidRPr="00990204">
              <w:t>eles</w:t>
            </w:r>
            <w:proofErr w:type="spellEnd"/>
            <w:r w:rsidRPr="00990204">
              <w:t xml:space="preserve"> </w:t>
            </w:r>
            <w:proofErr w:type="spellStart"/>
            <w:r w:rsidRPr="00990204">
              <w:t>poderão</w:t>
            </w:r>
            <w:proofErr w:type="spellEnd"/>
            <w:r w:rsidRPr="00990204">
              <w:t xml:space="preserve"> responder </w:t>
            </w:r>
            <w:proofErr w:type="spellStart"/>
            <w:r w:rsidRPr="00990204">
              <w:t>fazendo</w:t>
            </w:r>
            <w:proofErr w:type="spellEnd"/>
            <w:r w:rsidRPr="00990204">
              <w:t xml:space="preserve"> </w:t>
            </w:r>
            <w:proofErr w:type="spellStart"/>
            <w:r w:rsidRPr="00990204">
              <w:t>uso</w:t>
            </w:r>
            <w:proofErr w:type="spellEnd"/>
            <w:r w:rsidRPr="00990204">
              <w:t xml:space="preserve"> de </w:t>
            </w:r>
            <w:proofErr w:type="spellStart"/>
            <w:r w:rsidRPr="00990204">
              <w:t>uma</w:t>
            </w:r>
            <w:proofErr w:type="spellEnd"/>
            <w:r w:rsidRPr="00990204">
              <w:t xml:space="preserve"> </w:t>
            </w:r>
            <w:proofErr w:type="spellStart"/>
            <w:r w:rsidRPr="00990204">
              <w:t>estimativa</w:t>
            </w:r>
            <w:proofErr w:type="spellEnd"/>
            <w:r w:rsidRPr="00990204">
              <w:t xml:space="preserve">. </w:t>
            </w:r>
            <w:proofErr w:type="spellStart"/>
            <w:r w:rsidRPr="00990204">
              <w:t>Verifique</w:t>
            </w:r>
            <w:proofErr w:type="spellEnd"/>
            <w:r w:rsidRPr="00990204">
              <w:t xml:space="preserve"> a forma </w:t>
            </w:r>
            <w:proofErr w:type="spellStart"/>
            <w:r w:rsidRPr="00990204">
              <w:t>como</w:t>
            </w:r>
            <w:proofErr w:type="spellEnd"/>
            <w:r w:rsidRPr="00990204">
              <w:t xml:space="preserve"> </w:t>
            </w:r>
            <w:proofErr w:type="spellStart"/>
            <w:r w:rsidRPr="00990204">
              <w:t>resolvem</w:t>
            </w:r>
            <w:proofErr w:type="spellEnd"/>
            <w:r w:rsidRPr="00990204">
              <w:t xml:space="preserve"> e, se </w:t>
            </w:r>
            <w:proofErr w:type="spellStart"/>
            <w:r w:rsidRPr="00990204">
              <w:t>achar</w:t>
            </w:r>
            <w:proofErr w:type="spellEnd"/>
            <w:r w:rsidRPr="00990204">
              <w:t xml:space="preserve"> </w:t>
            </w:r>
            <w:proofErr w:type="spellStart"/>
            <w:r w:rsidRPr="00990204">
              <w:t>conveniente</w:t>
            </w:r>
            <w:proofErr w:type="spellEnd"/>
            <w:r w:rsidRPr="00990204">
              <w:t xml:space="preserve">, socialize as </w:t>
            </w:r>
            <w:proofErr w:type="spellStart"/>
            <w:r w:rsidRPr="00990204">
              <w:t>diferentes</w:t>
            </w:r>
            <w:proofErr w:type="spellEnd"/>
            <w:r w:rsidRPr="00990204">
              <w:t xml:space="preserve"> </w:t>
            </w:r>
            <w:proofErr w:type="spellStart"/>
            <w:r w:rsidRPr="00990204">
              <w:t>estratégias</w:t>
            </w:r>
            <w:proofErr w:type="spellEnd"/>
            <w:r w:rsidRPr="00990204">
              <w:t xml:space="preserve"> de </w:t>
            </w:r>
            <w:proofErr w:type="spellStart"/>
            <w:r w:rsidRPr="00990204">
              <w:t>resolução</w:t>
            </w:r>
            <w:proofErr w:type="spellEnd"/>
            <w:r w:rsidRPr="00990204">
              <w:t xml:space="preserve">. </w:t>
            </w:r>
          </w:p>
        </w:tc>
      </w:tr>
    </w:tbl>
    <w:p w14:paraId="5ADE6477" w14:textId="3B35B2FF" w:rsidR="0029632E" w:rsidRDefault="0029632E" w:rsidP="0029632E">
      <w:pPr>
        <w:pStyle w:val="00textosemparagrafo"/>
        <w:rPr>
          <w:rFonts w:eastAsia="Arial"/>
        </w:rPr>
      </w:pPr>
    </w:p>
    <w:p w14:paraId="1620A8CC" w14:textId="77777777" w:rsidR="0029632E" w:rsidRDefault="0029632E" w:rsidP="0029632E">
      <w:pPr>
        <w:pStyle w:val="00textosemparagrafo"/>
        <w:rPr>
          <w:rFonts w:eastAsia="Arial"/>
        </w:rPr>
      </w:pPr>
      <w:r>
        <w:rPr>
          <w:rFonts w:eastAsia="Arial"/>
        </w:rPr>
        <w:br w:type="page"/>
      </w:r>
    </w:p>
    <w:p w14:paraId="20C101CC" w14:textId="77777777" w:rsidR="001B67B6" w:rsidRPr="00F94583" w:rsidRDefault="001B67B6" w:rsidP="00990204">
      <w:pPr>
        <w:pStyle w:val="00PESO2"/>
      </w:pPr>
      <w:r w:rsidRPr="00F94583">
        <w:lastRenderedPageBreak/>
        <w:t>Respostas para as atividades</w:t>
      </w:r>
    </w:p>
    <w:p w14:paraId="7DF84A82" w14:textId="77777777" w:rsidR="0029632E" w:rsidRDefault="0029632E" w:rsidP="00990204">
      <w:pPr>
        <w:pStyle w:val="00textosemparagrafo"/>
        <w:rPr>
          <w:rFonts w:eastAsia="Arial"/>
          <w:b/>
        </w:rPr>
      </w:pPr>
    </w:p>
    <w:p w14:paraId="276EBD69" w14:textId="77777777" w:rsidR="001B67B6" w:rsidRPr="00F94583" w:rsidRDefault="001B67B6" w:rsidP="00990204">
      <w:pPr>
        <w:pStyle w:val="00textosemparagrafo"/>
        <w:rPr>
          <w:rFonts w:ascii="Cambria-Bold" w:eastAsia="Arial" w:hAnsi="Cambria-Bold" w:cs="Cambria-Bold"/>
          <w:b/>
          <w:bCs/>
          <w:spacing w:val="-3"/>
        </w:rPr>
      </w:pPr>
      <w:r w:rsidRPr="00F94583">
        <w:rPr>
          <w:rFonts w:eastAsia="Arial"/>
          <w:b/>
        </w:rPr>
        <w:t>1.</w:t>
      </w:r>
      <w:r>
        <w:rPr>
          <w:rFonts w:eastAsia="Arial"/>
        </w:rPr>
        <w:t xml:space="preserve"> </w:t>
      </w:r>
      <w:r w:rsidRPr="00F94583">
        <w:rPr>
          <w:rFonts w:eastAsia="Arial"/>
        </w:rPr>
        <w:t xml:space="preserve">Exemplo de resposta: Ele não resolveu o problema corretamente, pois 15 </w:t>
      </w:r>
      <w:proofErr w:type="gramStart"/>
      <w:r w:rsidRPr="00F94583">
        <w:rPr>
          <w:rFonts w:eastAsia="Arial"/>
        </w:rPr>
        <w:t>x</w:t>
      </w:r>
      <w:proofErr w:type="gramEnd"/>
      <w:r w:rsidRPr="00F94583">
        <w:rPr>
          <w:rFonts w:eastAsia="Arial"/>
        </w:rPr>
        <w:t xml:space="preserve"> 3 = 45.  </w:t>
      </w:r>
    </w:p>
    <w:p w14:paraId="394F6A78" w14:textId="77777777" w:rsidR="0029632E" w:rsidRDefault="0029632E" w:rsidP="00990204">
      <w:pPr>
        <w:pStyle w:val="00textosemparagrafo"/>
        <w:rPr>
          <w:rFonts w:eastAsia="Arial"/>
          <w:b/>
        </w:rPr>
      </w:pPr>
    </w:p>
    <w:p w14:paraId="5E6537DD" w14:textId="1CF17D54" w:rsidR="001B67B6" w:rsidRDefault="001B67B6" w:rsidP="00990204">
      <w:pPr>
        <w:pStyle w:val="00textosemparagrafo"/>
        <w:rPr>
          <w:rFonts w:eastAsia="Arial"/>
        </w:rPr>
      </w:pPr>
      <w:r w:rsidRPr="00F94583">
        <w:rPr>
          <w:rFonts w:eastAsia="Arial"/>
          <w:b/>
        </w:rPr>
        <w:t>2.</w:t>
      </w:r>
      <w:r>
        <w:rPr>
          <w:rFonts w:eastAsia="Arial"/>
        </w:rPr>
        <w:t xml:space="preserve"> </w:t>
      </w:r>
      <w:r w:rsidRPr="00F94583">
        <w:rPr>
          <w:rFonts w:eastAsia="Arial"/>
        </w:rPr>
        <w:t xml:space="preserve">Exemplo de resposta: Mateus não poderá comprar a bicicleta e o </w:t>
      </w:r>
      <w:r w:rsidRPr="00F94583">
        <w:rPr>
          <w:rFonts w:eastAsia="Arial"/>
          <w:i/>
        </w:rPr>
        <w:t>kit</w:t>
      </w:r>
      <w:r w:rsidRPr="00F94583">
        <w:rPr>
          <w:rFonts w:eastAsia="Arial"/>
        </w:rPr>
        <w:t xml:space="preserve">, pois, </w:t>
      </w:r>
      <w:r w:rsidR="00D8217E">
        <w:rPr>
          <w:rFonts w:eastAsia="Arial"/>
        </w:rPr>
        <w:t>dividindo</w:t>
      </w:r>
      <w:r w:rsidRPr="00F94583">
        <w:rPr>
          <w:rFonts w:eastAsia="Arial"/>
        </w:rPr>
        <w:t xml:space="preserve"> o valor total da compra (580 reais) por 5, que é a quantidade máxima de parcelas permitida, obtém-se a quantia de 116 reais, ou seja, maior que a quantia máxima de dinheiro que</w:t>
      </w:r>
      <w:r w:rsidR="00F65658">
        <w:rPr>
          <w:rFonts w:eastAsia="Arial"/>
        </w:rPr>
        <w:t xml:space="preserve"> ele</w:t>
      </w:r>
      <w:r w:rsidRPr="00F94583">
        <w:rPr>
          <w:rFonts w:eastAsia="Arial"/>
        </w:rPr>
        <w:t xml:space="preserve"> tem disponível por mês. </w:t>
      </w:r>
    </w:p>
    <w:p w14:paraId="6C1D0781" w14:textId="77777777" w:rsidR="001B67B6" w:rsidRPr="00F94583" w:rsidRDefault="001B67B6" w:rsidP="0029632E">
      <w:pPr>
        <w:pStyle w:val="00textosemparagrafo"/>
        <w:rPr>
          <w:rFonts w:eastAsia="Arial"/>
        </w:rPr>
      </w:pPr>
    </w:p>
    <w:p w14:paraId="30B5C11F" w14:textId="77777777" w:rsidR="001B67B6" w:rsidRDefault="001B67B6" w:rsidP="00990204">
      <w:pPr>
        <w:pStyle w:val="00PESO2"/>
        <w:rPr>
          <w:color w:val="000000" w:themeColor="text1"/>
        </w:rPr>
      </w:pPr>
      <w:r>
        <w:rPr>
          <w:rFonts w:eastAsia="Arial"/>
        </w:rPr>
        <w:t xml:space="preserve">Orientações para </w:t>
      </w:r>
      <w:proofErr w:type="spellStart"/>
      <w:r>
        <w:rPr>
          <w:rFonts w:eastAsia="Arial"/>
        </w:rPr>
        <w:t>autoavaliação</w:t>
      </w:r>
      <w:proofErr w:type="spellEnd"/>
      <w:r>
        <w:rPr>
          <w:color w:val="000000" w:themeColor="text1"/>
        </w:rPr>
        <w:t xml:space="preserve"> </w:t>
      </w:r>
    </w:p>
    <w:p w14:paraId="47BE9369" w14:textId="77777777" w:rsidR="001B67B6" w:rsidRPr="00512225" w:rsidRDefault="001B67B6" w:rsidP="00990204">
      <w:pPr>
        <w:pStyle w:val="00textosemparagrafo"/>
        <w:rPr>
          <w:rFonts w:eastAsia="Arial"/>
        </w:rPr>
      </w:pPr>
    </w:p>
    <w:p w14:paraId="4F26016F" w14:textId="77777777" w:rsidR="004411B6" w:rsidRPr="004E1170" w:rsidRDefault="004411B6" w:rsidP="00CF769B">
      <w:pPr>
        <w:pStyle w:val="00textosemparagrafo"/>
        <w:rPr>
          <w:color w:val="auto"/>
        </w:rPr>
      </w:pPr>
      <w:bookmarkStart w:id="0" w:name="_Hlk503348435"/>
      <w:r w:rsidRPr="004E1170">
        <w:rPr>
          <w:color w:val="auto"/>
        </w:rPr>
        <w:t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 aluno se sente em relação ao</w:t>
      </w:r>
      <w:r>
        <w:rPr>
          <w:color w:val="auto"/>
        </w:rPr>
        <w:t xml:space="preserve"> que estudou</w:t>
      </w:r>
      <w:r w:rsidRPr="004E1170">
        <w:rPr>
          <w:color w:val="auto"/>
        </w:rPr>
        <w:t xml:space="preserve">. Por esse motivo, oriente os alunos a assinalarem a opção do quadro que represente o quanto eles acham que sabem sobre cada </w:t>
      </w:r>
      <w:r>
        <w:rPr>
          <w:color w:val="auto"/>
        </w:rPr>
        <w:t>item</w:t>
      </w:r>
      <w:r w:rsidRPr="004E1170">
        <w:rPr>
          <w:color w:val="auto"/>
        </w:rPr>
        <w:t>. </w:t>
      </w:r>
      <w:r>
        <w:rPr>
          <w:color w:val="auto"/>
        </w:rPr>
        <w:t xml:space="preserve">Compare o resultado da </w:t>
      </w:r>
      <w:proofErr w:type="spellStart"/>
      <w:r>
        <w:rPr>
          <w:color w:val="auto"/>
        </w:rPr>
        <w:t>autoavaliação</w:t>
      </w:r>
      <w:proofErr w:type="spellEnd"/>
      <w:r>
        <w:rPr>
          <w:color w:val="auto"/>
        </w:rPr>
        <w:t xml:space="preserve"> com </w:t>
      </w:r>
      <w:r w:rsidRPr="004E1170">
        <w:rPr>
          <w:color w:val="auto"/>
        </w:rPr>
        <w:t>o</w:t>
      </w:r>
      <w:r>
        <w:rPr>
          <w:color w:val="auto"/>
        </w:rPr>
        <w:t xml:space="preserve"> </w:t>
      </w:r>
      <w:r w:rsidRPr="004E1170">
        <w:rPr>
          <w:color w:val="auto"/>
        </w:rPr>
        <w:t>desempenho</w:t>
      </w:r>
      <w:r>
        <w:rPr>
          <w:color w:val="auto"/>
        </w:rPr>
        <w:t xml:space="preserve"> do aluno</w:t>
      </w:r>
      <w:r w:rsidRPr="004E1170">
        <w:rPr>
          <w:color w:val="auto"/>
        </w:rPr>
        <w:t xml:space="preserve"> na</w:t>
      </w:r>
      <w:r>
        <w:rPr>
          <w:color w:val="auto"/>
        </w:rPr>
        <w:t>s atividades realizadas e, se achar necessário, proponha outras que trabalhem as dificuldades dele</w:t>
      </w:r>
      <w:r w:rsidRPr="004E1170">
        <w:rPr>
          <w:color w:val="auto"/>
        </w:rPr>
        <w:t>.</w:t>
      </w:r>
      <w:bookmarkEnd w:id="0"/>
    </w:p>
    <w:p w14:paraId="0011E8D4" w14:textId="77777777" w:rsidR="004411B6" w:rsidRPr="00781006" w:rsidRDefault="004411B6" w:rsidP="00CF769B">
      <w:pPr>
        <w:pStyle w:val="00textosemparagrafo"/>
      </w:pPr>
    </w:p>
    <w:p w14:paraId="4A1DB6E6" w14:textId="77777777" w:rsidR="004411B6" w:rsidRDefault="004411B6" w:rsidP="00CF769B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  <w:bookmarkStart w:id="1" w:name="_Hlk503358919"/>
    </w:p>
    <w:p w14:paraId="70FE83FF" w14:textId="77777777" w:rsidR="004411B6" w:rsidRPr="00781006" w:rsidRDefault="004411B6" w:rsidP="00CF769B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4411B6" w:rsidRPr="00E71E9E" w14:paraId="1C25D7E7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F1AD16F" w14:textId="77777777" w:rsidR="004411B6" w:rsidRPr="00E71E9E" w:rsidRDefault="004411B6" w:rsidP="004411B6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2E17CA4" w14:textId="77777777" w:rsidR="004411B6" w:rsidRPr="00420923" w:rsidRDefault="004411B6" w:rsidP="004411B6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F77A061" w14:textId="77777777" w:rsidR="004411B6" w:rsidRPr="00420923" w:rsidRDefault="004411B6" w:rsidP="004411B6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B508C5E" w14:textId="77777777" w:rsidR="004411B6" w:rsidRPr="00420923" w:rsidRDefault="004411B6" w:rsidP="004411B6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4411B6" w:rsidRPr="00E71E9E" w14:paraId="08A4084D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2D88604" w14:textId="695B4A1C" w:rsidR="004411B6" w:rsidRPr="00E71E9E" w:rsidRDefault="004411B6" w:rsidP="004411B6">
            <w:r w:rsidRPr="00E71E9E">
              <w:t xml:space="preserve">A. </w:t>
            </w:r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Elaborar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problemas</w:t>
            </w:r>
            <w:proofErr w:type="spellEnd"/>
            <w:r>
              <w:rPr>
                <w:rFonts w:cs="Tahoma"/>
              </w:rPr>
              <w:t xml:space="preserve"> de </w:t>
            </w:r>
            <w:proofErr w:type="spellStart"/>
            <w:r>
              <w:rPr>
                <w:rFonts w:cs="Tahoma"/>
              </w:rPr>
              <w:t>multiplicação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79A4421" w14:textId="77777777" w:rsidR="004411B6" w:rsidRPr="00E71E9E" w:rsidRDefault="004411B6" w:rsidP="004411B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434AFC7" w14:textId="77777777" w:rsidR="004411B6" w:rsidRPr="00E71E9E" w:rsidRDefault="004411B6" w:rsidP="004411B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44866FF" w14:textId="77777777" w:rsidR="004411B6" w:rsidRPr="00E71E9E" w:rsidRDefault="004411B6" w:rsidP="004411B6"/>
        </w:tc>
      </w:tr>
      <w:tr w:rsidR="004411B6" w:rsidRPr="00E71E9E" w14:paraId="5E5C67A4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7DF2646" w14:textId="00E4C934" w:rsidR="004411B6" w:rsidRPr="00E71E9E" w:rsidRDefault="004411B6" w:rsidP="004411B6">
            <w:r w:rsidRPr="00E71E9E">
              <w:t xml:space="preserve">B. </w:t>
            </w:r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Elaborar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problemas</w:t>
            </w:r>
            <w:proofErr w:type="spellEnd"/>
            <w:r>
              <w:rPr>
                <w:rFonts w:cs="Tahoma"/>
              </w:rPr>
              <w:t xml:space="preserve"> de </w:t>
            </w:r>
            <w:proofErr w:type="spellStart"/>
            <w:r>
              <w:rPr>
                <w:rFonts w:cs="Tahoma"/>
              </w:rPr>
              <w:t>divisão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6CC1D06" w14:textId="77777777" w:rsidR="004411B6" w:rsidRPr="00E71E9E" w:rsidRDefault="004411B6" w:rsidP="004411B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F8267F7" w14:textId="77777777" w:rsidR="004411B6" w:rsidRPr="00E71E9E" w:rsidRDefault="004411B6" w:rsidP="004411B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8DB4115" w14:textId="77777777" w:rsidR="004411B6" w:rsidRPr="00E71E9E" w:rsidRDefault="004411B6" w:rsidP="004411B6"/>
        </w:tc>
      </w:tr>
      <w:tr w:rsidR="004411B6" w:rsidRPr="00E71E9E" w14:paraId="2BF2AF0F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A00F471" w14:textId="7D692A8D" w:rsidR="004411B6" w:rsidRPr="00E71E9E" w:rsidRDefault="004411B6" w:rsidP="004411B6">
            <w:r w:rsidRPr="00E71E9E">
              <w:t xml:space="preserve">C. </w:t>
            </w:r>
            <w:r>
              <w:rPr>
                <w:rFonts w:cs="Tahoma"/>
              </w:rPr>
              <w:t xml:space="preserve"> Resolver </w:t>
            </w:r>
            <w:proofErr w:type="spellStart"/>
            <w:r>
              <w:rPr>
                <w:rFonts w:cs="Tahoma"/>
              </w:rPr>
              <w:t>problemas</w:t>
            </w:r>
            <w:proofErr w:type="spellEnd"/>
            <w:r>
              <w:rPr>
                <w:rFonts w:cs="Tahoma"/>
              </w:rPr>
              <w:t xml:space="preserve"> de </w:t>
            </w:r>
            <w:proofErr w:type="spellStart"/>
            <w:r>
              <w:rPr>
                <w:rFonts w:cs="Tahoma"/>
              </w:rPr>
              <w:t>multiplicação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1AE622D" w14:textId="77777777" w:rsidR="004411B6" w:rsidRPr="00E71E9E" w:rsidRDefault="004411B6" w:rsidP="004411B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9F92AFF" w14:textId="77777777" w:rsidR="004411B6" w:rsidRPr="00E71E9E" w:rsidRDefault="004411B6" w:rsidP="004411B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6F33987" w14:textId="77777777" w:rsidR="004411B6" w:rsidRPr="00E71E9E" w:rsidRDefault="004411B6" w:rsidP="004411B6"/>
        </w:tc>
      </w:tr>
      <w:tr w:rsidR="004411B6" w:rsidRPr="00E71E9E" w14:paraId="33FD42BA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832A313" w14:textId="2F5430D0" w:rsidR="004411B6" w:rsidRPr="00E71E9E" w:rsidRDefault="004411B6" w:rsidP="004411B6">
            <w:r w:rsidRPr="00E71E9E">
              <w:t xml:space="preserve">D. </w:t>
            </w:r>
            <w:r>
              <w:rPr>
                <w:rFonts w:cs="Tahoma"/>
              </w:rPr>
              <w:t xml:space="preserve"> Resolver </w:t>
            </w:r>
            <w:proofErr w:type="spellStart"/>
            <w:r>
              <w:rPr>
                <w:rFonts w:cs="Tahoma"/>
              </w:rPr>
              <w:t>problemas</w:t>
            </w:r>
            <w:proofErr w:type="spellEnd"/>
            <w:r>
              <w:rPr>
                <w:rFonts w:cs="Tahoma"/>
              </w:rPr>
              <w:t xml:space="preserve"> de </w:t>
            </w:r>
            <w:proofErr w:type="spellStart"/>
            <w:r>
              <w:rPr>
                <w:rFonts w:cs="Tahoma"/>
              </w:rPr>
              <w:t>divisão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9A6D476" w14:textId="77777777" w:rsidR="004411B6" w:rsidRPr="00E71E9E" w:rsidRDefault="004411B6" w:rsidP="004411B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031946D" w14:textId="77777777" w:rsidR="004411B6" w:rsidRPr="00E71E9E" w:rsidRDefault="004411B6" w:rsidP="004411B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917E01B" w14:textId="77777777" w:rsidR="004411B6" w:rsidRPr="00E71E9E" w:rsidRDefault="004411B6" w:rsidP="004411B6"/>
        </w:tc>
      </w:tr>
      <w:tr w:rsidR="004411B6" w:rsidRPr="00E71E9E" w14:paraId="3387F89E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D3B72A5" w14:textId="42071A47" w:rsidR="004411B6" w:rsidRPr="00E71E9E" w:rsidRDefault="004411B6" w:rsidP="004411B6">
            <w:r>
              <w:t>E</w:t>
            </w:r>
            <w:r w:rsidRPr="00E71E9E">
              <w:t xml:space="preserve">. </w:t>
            </w:r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Usar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diferentes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estratégias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na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resolução</w:t>
            </w:r>
            <w:proofErr w:type="spellEnd"/>
            <w:r>
              <w:rPr>
                <w:rFonts w:cs="Tahoma"/>
              </w:rPr>
              <w:t xml:space="preserve"> de </w:t>
            </w:r>
            <w:proofErr w:type="spellStart"/>
            <w:r>
              <w:rPr>
                <w:rFonts w:cs="Tahoma"/>
              </w:rPr>
              <w:t>problemas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CAA00C7" w14:textId="77777777" w:rsidR="004411B6" w:rsidRPr="00E71E9E" w:rsidRDefault="004411B6" w:rsidP="004411B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0ECAE28" w14:textId="77777777" w:rsidR="004411B6" w:rsidRPr="00E71E9E" w:rsidRDefault="004411B6" w:rsidP="004411B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2E20289" w14:textId="77777777" w:rsidR="004411B6" w:rsidRPr="00E71E9E" w:rsidRDefault="004411B6" w:rsidP="004411B6"/>
        </w:tc>
      </w:tr>
    </w:tbl>
    <w:p w14:paraId="15F5A806" w14:textId="2367304E" w:rsidR="000D662E" w:rsidRDefault="000D662E" w:rsidP="00CF769B">
      <w:pPr>
        <w:pStyle w:val="00textosemparagrafo"/>
      </w:pPr>
    </w:p>
    <w:p w14:paraId="48B4F05C" w14:textId="77777777" w:rsidR="000D662E" w:rsidRDefault="000D662E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bookmarkEnd w:id="1"/>
    <w:p w14:paraId="0C3BA87A" w14:textId="51D75B53" w:rsidR="004411B6" w:rsidRDefault="004411B6" w:rsidP="000D662E">
      <w:pPr>
        <w:pStyle w:val="00Textogeralbullet"/>
        <w:rPr>
          <w:lang w:eastAsia="es-ES"/>
        </w:rPr>
      </w:pPr>
      <w:r>
        <w:rPr>
          <w:lang w:eastAsia="es-ES"/>
        </w:rPr>
        <w:lastRenderedPageBreak/>
        <w:t xml:space="preserve">Dos itens </w:t>
      </w:r>
      <w:r w:rsidR="00FF4A3F">
        <w:rPr>
          <w:lang w:eastAsia="es-ES"/>
        </w:rPr>
        <w:t>anteriores</w:t>
      </w:r>
      <w:r>
        <w:rPr>
          <w:lang w:eastAsia="es-ES"/>
        </w:rPr>
        <w:t>, quais você sabe fazer de maneira independente e explicar como pensou ao seu colega ou professor? Dê um exemplo de cada como se estivesse explicando para um colega.</w:t>
      </w:r>
    </w:p>
    <w:p w14:paraId="25FD7150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06F0BEF7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5CDAC659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4FF81C26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7C5CB325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0B518E60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0E5F25D5" w14:textId="77777777" w:rsidR="004411B6" w:rsidRDefault="004411B6" w:rsidP="00CF769B">
      <w:pPr>
        <w:pStyle w:val="PargrafodaLista"/>
        <w:rPr>
          <w:rFonts w:ascii="Tahoma" w:eastAsiaTheme="minorEastAsia" w:hAnsi="Tahoma" w:cs="Arial"/>
          <w:color w:val="000000"/>
          <w:lang w:eastAsia="es-ES"/>
        </w:rPr>
      </w:pPr>
    </w:p>
    <w:p w14:paraId="733B2655" w14:textId="5D97E92A" w:rsidR="004411B6" w:rsidRDefault="00AC13EE" w:rsidP="000D662E">
      <w:pPr>
        <w:pStyle w:val="00Textogeralbullet"/>
      </w:pPr>
      <w:r>
        <w:rPr>
          <w:lang w:eastAsia="es-ES"/>
        </w:rPr>
        <w:t xml:space="preserve">Em quais itens </w:t>
      </w:r>
      <w:r>
        <w:t>você</w:t>
      </w:r>
      <w:r>
        <w:rPr>
          <w:lang w:eastAsia="es-ES"/>
        </w:rPr>
        <w:t xml:space="preserve"> precisa de um exemplo para entendê-lo? Peça ajuda a um colega ou ao professor</w:t>
      </w:r>
      <w:r w:rsidR="004411B6">
        <w:t>.</w:t>
      </w:r>
    </w:p>
    <w:p w14:paraId="121589EA" w14:textId="77777777" w:rsidR="0029632E" w:rsidRDefault="0029632E">
      <w:pPr>
        <w:rPr>
          <w:rFonts w:cs="Tahoma"/>
        </w:rPr>
      </w:pPr>
      <w:r>
        <w:rPr>
          <w:rFonts w:cs="Tahoma"/>
        </w:rPr>
        <w:br w:type="page"/>
      </w:r>
    </w:p>
    <w:p w14:paraId="68DF851A" w14:textId="77777777" w:rsidR="001B67B6" w:rsidRPr="00990204" w:rsidRDefault="001B67B6" w:rsidP="00990204">
      <w:pPr>
        <w:pStyle w:val="00cabeos"/>
      </w:pPr>
      <w:r w:rsidRPr="00990204">
        <w:lastRenderedPageBreak/>
        <w:t>Ficha de autoavaliação</w:t>
      </w:r>
    </w:p>
    <w:p w14:paraId="18C155C0" w14:textId="77777777" w:rsidR="00990204" w:rsidRDefault="00990204" w:rsidP="00990204">
      <w:pPr>
        <w:pStyle w:val="00textosemparagrafo"/>
      </w:pPr>
    </w:p>
    <w:p w14:paraId="52F77AAF" w14:textId="77777777" w:rsidR="00597648" w:rsidRDefault="00597648" w:rsidP="00597648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</w:p>
    <w:p w14:paraId="7B2A5FF1" w14:textId="77777777" w:rsidR="00597648" w:rsidRPr="00781006" w:rsidRDefault="00597648" w:rsidP="00597648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597648" w:rsidRPr="00E71E9E" w14:paraId="3C44EC3F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3AF8E9F" w14:textId="77777777" w:rsidR="00597648" w:rsidRPr="00E71E9E" w:rsidRDefault="00597648" w:rsidP="00CF769B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0FF3D29" w14:textId="77777777" w:rsidR="00597648" w:rsidRPr="00420923" w:rsidRDefault="00597648" w:rsidP="00CF769B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ADA07BC" w14:textId="77777777" w:rsidR="00597648" w:rsidRPr="00420923" w:rsidRDefault="00597648" w:rsidP="00CF769B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967C032" w14:textId="77777777" w:rsidR="00597648" w:rsidRPr="00420923" w:rsidRDefault="00597648" w:rsidP="00CF769B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597648" w:rsidRPr="00E71E9E" w14:paraId="4F594892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B27FB90" w14:textId="77777777" w:rsidR="00597648" w:rsidRPr="00E71E9E" w:rsidRDefault="00597648" w:rsidP="00CF769B">
            <w:r w:rsidRPr="00E71E9E">
              <w:t xml:space="preserve">A. </w:t>
            </w:r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Elaborar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problemas</w:t>
            </w:r>
            <w:proofErr w:type="spellEnd"/>
            <w:r>
              <w:rPr>
                <w:rFonts w:cs="Tahoma"/>
              </w:rPr>
              <w:t xml:space="preserve"> de </w:t>
            </w:r>
            <w:proofErr w:type="spellStart"/>
            <w:r>
              <w:rPr>
                <w:rFonts w:cs="Tahoma"/>
              </w:rPr>
              <w:t>multiplicação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7EA9284" w14:textId="77777777" w:rsidR="00597648" w:rsidRPr="00E71E9E" w:rsidRDefault="00597648" w:rsidP="00CF769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D038534" w14:textId="77777777" w:rsidR="00597648" w:rsidRPr="00E71E9E" w:rsidRDefault="00597648" w:rsidP="00CF769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B19FF06" w14:textId="77777777" w:rsidR="00597648" w:rsidRPr="00E71E9E" w:rsidRDefault="00597648" w:rsidP="00CF769B"/>
        </w:tc>
      </w:tr>
      <w:tr w:rsidR="00597648" w:rsidRPr="00E71E9E" w14:paraId="35380AA9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F41D624" w14:textId="77777777" w:rsidR="00597648" w:rsidRPr="00E71E9E" w:rsidRDefault="00597648" w:rsidP="00CF769B">
            <w:r w:rsidRPr="00E71E9E">
              <w:t xml:space="preserve">B. </w:t>
            </w:r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Elaborar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problemas</w:t>
            </w:r>
            <w:proofErr w:type="spellEnd"/>
            <w:r>
              <w:rPr>
                <w:rFonts w:cs="Tahoma"/>
              </w:rPr>
              <w:t xml:space="preserve"> de </w:t>
            </w:r>
            <w:proofErr w:type="spellStart"/>
            <w:r>
              <w:rPr>
                <w:rFonts w:cs="Tahoma"/>
              </w:rPr>
              <w:t>divisão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BC0F966" w14:textId="77777777" w:rsidR="00597648" w:rsidRPr="00E71E9E" w:rsidRDefault="00597648" w:rsidP="00CF769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52C7B20" w14:textId="77777777" w:rsidR="00597648" w:rsidRPr="00E71E9E" w:rsidRDefault="00597648" w:rsidP="00CF769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67C2F87" w14:textId="77777777" w:rsidR="00597648" w:rsidRPr="00E71E9E" w:rsidRDefault="00597648" w:rsidP="00CF769B"/>
        </w:tc>
      </w:tr>
      <w:tr w:rsidR="00597648" w:rsidRPr="00E71E9E" w14:paraId="1174EBB9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1FDCD36" w14:textId="07A9DE9F" w:rsidR="00597648" w:rsidRPr="00E71E9E" w:rsidRDefault="00597648" w:rsidP="00CF769B">
            <w:r w:rsidRPr="00E71E9E">
              <w:t xml:space="preserve">C. </w:t>
            </w:r>
            <w:r>
              <w:rPr>
                <w:rFonts w:cs="Tahoma"/>
              </w:rPr>
              <w:t xml:space="preserve"> Resolver </w:t>
            </w:r>
            <w:proofErr w:type="spellStart"/>
            <w:r>
              <w:rPr>
                <w:rFonts w:cs="Tahoma"/>
              </w:rPr>
              <w:t>problemas</w:t>
            </w:r>
            <w:proofErr w:type="spellEnd"/>
            <w:r>
              <w:rPr>
                <w:rFonts w:cs="Tahoma"/>
              </w:rPr>
              <w:t xml:space="preserve"> de </w:t>
            </w:r>
            <w:proofErr w:type="spellStart"/>
            <w:r>
              <w:rPr>
                <w:rFonts w:cs="Tahoma"/>
              </w:rPr>
              <w:t>multiplicação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0B665F6" w14:textId="77777777" w:rsidR="00597648" w:rsidRPr="00E71E9E" w:rsidRDefault="00597648" w:rsidP="00CF769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07263F0" w14:textId="77777777" w:rsidR="00597648" w:rsidRPr="00E71E9E" w:rsidRDefault="00597648" w:rsidP="00CF769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F70B24C" w14:textId="77777777" w:rsidR="00597648" w:rsidRPr="00E71E9E" w:rsidRDefault="00597648" w:rsidP="00CF769B"/>
        </w:tc>
      </w:tr>
      <w:tr w:rsidR="00597648" w:rsidRPr="00E71E9E" w14:paraId="027D9424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D83D114" w14:textId="77777777" w:rsidR="00597648" w:rsidRPr="00E71E9E" w:rsidRDefault="00597648" w:rsidP="00CF769B">
            <w:r w:rsidRPr="00E71E9E">
              <w:t xml:space="preserve">D. </w:t>
            </w:r>
            <w:r>
              <w:rPr>
                <w:rFonts w:cs="Tahoma"/>
              </w:rPr>
              <w:t xml:space="preserve"> Resolver </w:t>
            </w:r>
            <w:proofErr w:type="spellStart"/>
            <w:r>
              <w:rPr>
                <w:rFonts w:cs="Tahoma"/>
              </w:rPr>
              <w:t>problemas</w:t>
            </w:r>
            <w:proofErr w:type="spellEnd"/>
            <w:r>
              <w:rPr>
                <w:rFonts w:cs="Tahoma"/>
              </w:rPr>
              <w:t xml:space="preserve"> de </w:t>
            </w:r>
            <w:proofErr w:type="spellStart"/>
            <w:r>
              <w:rPr>
                <w:rFonts w:cs="Tahoma"/>
              </w:rPr>
              <w:t>divisão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4F8C0EF" w14:textId="77777777" w:rsidR="00597648" w:rsidRPr="00E71E9E" w:rsidRDefault="00597648" w:rsidP="00CF769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60E7467" w14:textId="77777777" w:rsidR="00597648" w:rsidRPr="00E71E9E" w:rsidRDefault="00597648" w:rsidP="00CF769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3947C9E" w14:textId="77777777" w:rsidR="00597648" w:rsidRPr="00E71E9E" w:rsidRDefault="00597648" w:rsidP="00CF769B"/>
        </w:tc>
      </w:tr>
      <w:tr w:rsidR="00597648" w:rsidRPr="00E71E9E" w14:paraId="17702FCA" w14:textId="77777777" w:rsidTr="00CF769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6A8DB48" w14:textId="77777777" w:rsidR="00597648" w:rsidRPr="00E71E9E" w:rsidRDefault="00597648" w:rsidP="00CF769B">
            <w:r>
              <w:t>E</w:t>
            </w:r>
            <w:r w:rsidRPr="00E71E9E">
              <w:t xml:space="preserve">. </w:t>
            </w:r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Usar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diferentes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estratégias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na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resolução</w:t>
            </w:r>
            <w:proofErr w:type="spellEnd"/>
            <w:r>
              <w:rPr>
                <w:rFonts w:cs="Tahoma"/>
              </w:rPr>
              <w:t xml:space="preserve"> de </w:t>
            </w:r>
            <w:proofErr w:type="spellStart"/>
            <w:r>
              <w:rPr>
                <w:rFonts w:cs="Tahoma"/>
              </w:rPr>
              <w:t>problemas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6F12776" w14:textId="77777777" w:rsidR="00597648" w:rsidRPr="00E71E9E" w:rsidRDefault="00597648" w:rsidP="00CF769B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C839D3A" w14:textId="77777777" w:rsidR="00597648" w:rsidRPr="00E71E9E" w:rsidRDefault="00597648" w:rsidP="00CF769B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0339F39" w14:textId="77777777" w:rsidR="00597648" w:rsidRPr="00E71E9E" w:rsidRDefault="00597648" w:rsidP="00CF769B"/>
        </w:tc>
      </w:tr>
    </w:tbl>
    <w:p w14:paraId="45E6294E" w14:textId="77777777" w:rsidR="00597648" w:rsidRDefault="00597648" w:rsidP="00597648">
      <w:pPr>
        <w:pStyle w:val="00textosemparagrafo"/>
      </w:pPr>
    </w:p>
    <w:p w14:paraId="29CB75C5" w14:textId="77777777" w:rsidR="00597648" w:rsidRDefault="00597648" w:rsidP="000D662E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06BA2854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2EA9C63B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42268340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5A860278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621995BA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0A91DC23" w14:textId="77777777" w:rsidR="000D662E" w:rsidRDefault="000D662E" w:rsidP="000D662E">
      <w:pPr>
        <w:pStyle w:val="00textosemparagrafo"/>
        <w:spacing w:before="300"/>
        <w:ind w:left="340"/>
      </w:pPr>
      <w:r>
        <w:t>__________________________________________________________________________</w:t>
      </w:r>
    </w:p>
    <w:p w14:paraId="136A7696" w14:textId="77777777" w:rsidR="00597648" w:rsidRDefault="00597648" w:rsidP="00597648">
      <w:pPr>
        <w:pStyle w:val="PargrafodaLista"/>
        <w:rPr>
          <w:rFonts w:ascii="Tahoma" w:eastAsiaTheme="minorEastAsia" w:hAnsi="Tahoma" w:cs="Arial"/>
          <w:color w:val="000000"/>
          <w:lang w:eastAsia="es-ES"/>
        </w:rPr>
      </w:pPr>
    </w:p>
    <w:p w14:paraId="76542165" w14:textId="64487EF0" w:rsidR="00597648" w:rsidRDefault="00AC13EE" w:rsidP="000D662E">
      <w:pPr>
        <w:pStyle w:val="00Textogeralbullet"/>
        <w:rPr>
          <w:lang w:eastAsia="es-ES"/>
        </w:rPr>
      </w:pPr>
      <w:r>
        <w:rPr>
          <w:lang w:eastAsia="es-ES"/>
        </w:rPr>
        <w:t xml:space="preserve">Em quais itens </w:t>
      </w:r>
      <w:r>
        <w:t>você</w:t>
      </w:r>
      <w:r>
        <w:rPr>
          <w:lang w:eastAsia="es-ES"/>
        </w:rPr>
        <w:t xml:space="preserve"> precisa de um exemplo para entendê-lo? Peça ajuda a um colega ou ao professor</w:t>
      </w:r>
      <w:bookmarkStart w:id="2" w:name="_GoBack"/>
      <w:bookmarkEnd w:id="2"/>
      <w:r w:rsidR="00597648">
        <w:rPr>
          <w:lang w:eastAsia="es-ES"/>
        </w:rPr>
        <w:t>.</w:t>
      </w:r>
    </w:p>
    <w:p w14:paraId="366DC95A" w14:textId="6E251F68" w:rsidR="00F245EC" w:rsidRPr="001B67B6" w:rsidRDefault="00F245EC" w:rsidP="00597648">
      <w:pPr>
        <w:pStyle w:val="00textosemparagrafo"/>
      </w:pPr>
    </w:p>
    <w:sectPr w:rsidR="00F245EC" w:rsidRPr="001B67B6" w:rsidSect="00776CA2">
      <w:headerReference w:type="default" r:id="rId8"/>
      <w:footerReference w:type="default" r:id="rId9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D180900" w14:textId="77777777" w:rsidR="00CF353B" w:rsidRDefault="00CF353B" w:rsidP="00713DA3">
      <w:pPr>
        <w:spacing w:after="0"/>
      </w:pPr>
      <w:r>
        <w:separator/>
      </w:r>
    </w:p>
  </w:endnote>
  <w:endnote w:type="continuationSeparator" w:id="0">
    <w:p w14:paraId="4308217F" w14:textId="77777777" w:rsidR="00CF353B" w:rsidRDefault="00CF353B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AF70FA4-41D3-4B29-849A-95873E0CD92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FE8DF02-4D4F-4FFB-AE63-50CAAC7D89C4}"/>
    <w:embedBold r:id="rId3" w:fontKey="{6A8A5CD4-4554-4D4B-9F22-DD6E828DD363}"/>
    <w:embedItalic r:id="rId4" w:fontKey="{607DF572-3318-45DE-8D3D-79C14D3809A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123AC857-A65B-4547-9E7E-4A38038E68A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0921B820-F45B-44A7-B932-4FB52EB7BEF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06F2F4F6-978F-46B8-BDC0-2203ADDA0575}"/>
    <w:embedBold r:id="rId8" w:fontKey="{01CC2213-C761-4C9F-81D1-C4D655321AA7}"/>
    <w:embedItalic r:id="rId9" w:fontKey="{DEA15ED3-26D8-4E77-A675-BC027A0F470B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552F144C-CB49-4A68-A36B-E9CF45F98EA1}"/>
    <w:embedBold r:id="rId11" w:fontKey="{66C5D0A2-5DD1-4C14-9517-CFC4113EE639}"/>
    <w:embedItalic r:id="rId12" w:fontKey="{144D9375-7D6D-4DA7-843B-9867073B4466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CF6D286B-E7E4-44D3-A769-27701F025710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57473819-600E-405C-9A58-492D8F1D1900}"/>
    <w:embedBold r:id="rId15" w:fontKey="{75D2C7DE-0B18-449E-A402-DB5960EF73F7}"/>
    <w:embedItalic r:id="rId16" w:fontKey="{C211AD69-B7E7-4C0A-B8EE-2765C54E3B5B}"/>
    <w:embedBoldItalic r:id="rId17" w:fontKey="{D3313368-4E67-4A47-A11E-F13A755B2CEC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8" w:fontKey="{23ADA7CE-F9EA-4C7A-94A9-B86B0A13A32C}"/>
    <w:embedBold r:id="rId19" w:fontKey="{50EA335D-828D-4B47-84CA-0A024BB00F65}"/>
    <w:embedItalic r:id="rId20" w:fontKey="{996C901E-2E4C-4B11-867A-D2D142E157D0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17F8E1B1-7280-47AD-91A5-8A8F66A8814B}"/>
    <w:embedBold r:id="rId22" w:fontKey="{65E33B75-BCC3-4A1A-B968-48B337B05C7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5E895B" w14:textId="1F043B57" w:rsidR="00CF769B" w:rsidRDefault="00CF769B" w:rsidP="00F15EEB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AC13EE">
      <w:rPr>
        <w:rStyle w:val="Nmerodepgina"/>
        <w:noProof/>
      </w:rPr>
      <w:t>7</w:t>
    </w:r>
    <w:r>
      <w:rPr>
        <w:rStyle w:val="Nmerodepgina"/>
      </w:rPr>
      <w:fldChar w:fldCharType="end"/>
    </w:r>
  </w:p>
  <w:p w14:paraId="0F3FCC6D" w14:textId="7514FD8E" w:rsidR="00CF769B" w:rsidRPr="00F15EEB" w:rsidRDefault="00CF769B" w:rsidP="000D662E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8C1395" w14:textId="77777777" w:rsidR="00CF353B" w:rsidRDefault="00CF353B" w:rsidP="00713DA3">
      <w:pPr>
        <w:spacing w:after="0"/>
      </w:pPr>
      <w:r>
        <w:separator/>
      </w:r>
    </w:p>
  </w:footnote>
  <w:footnote w:type="continuationSeparator" w:id="0">
    <w:p w14:paraId="713F3B91" w14:textId="77777777" w:rsidR="00CF353B" w:rsidRDefault="00CF353B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1D5CFE70" w:rsidR="00CF769B" w:rsidRDefault="00CF769B" w:rsidP="008744CE">
    <w:pPr>
      <w:pStyle w:val="Cabealho"/>
    </w:pPr>
    <w:r>
      <w:rPr>
        <w:noProof/>
        <w:lang w:eastAsia="pt-BR"/>
      </w:rPr>
      <w:drawing>
        <wp:inline distT="0" distB="0" distL="0" distR="0" wp14:anchorId="1399DCD7" wp14:editId="46C7796E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A3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D197910"/>
    <w:multiLevelType w:val="hybridMultilevel"/>
    <w:tmpl w:val="808C095C"/>
    <w:lvl w:ilvl="0" w:tplc="55AC2BE2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  <w:color w:val="auto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484263"/>
    <w:multiLevelType w:val="hybridMultilevel"/>
    <w:tmpl w:val="45042E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D2200A"/>
    <w:multiLevelType w:val="hybridMultilevel"/>
    <w:tmpl w:val="CD887834"/>
    <w:lvl w:ilvl="0" w:tplc="0C0A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A1B3C97"/>
    <w:multiLevelType w:val="hybridMultilevel"/>
    <w:tmpl w:val="5C36F62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EED28B6"/>
    <w:multiLevelType w:val="hybridMultilevel"/>
    <w:tmpl w:val="8158924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0"/>
  </w:num>
  <w:num w:numId="5">
    <w:abstractNumId w:val="2"/>
  </w:num>
  <w:num w:numId="6">
    <w:abstractNumId w:val="4"/>
  </w:num>
  <w:num w:numId="7">
    <w:abstractNumId w:val="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10085"/>
    <w:rsid w:val="00014307"/>
    <w:rsid w:val="0001610C"/>
    <w:rsid w:val="000172C8"/>
    <w:rsid w:val="0003225F"/>
    <w:rsid w:val="00032779"/>
    <w:rsid w:val="00043B11"/>
    <w:rsid w:val="00043FA3"/>
    <w:rsid w:val="000442E0"/>
    <w:rsid w:val="000522C4"/>
    <w:rsid w:val="0005263D"/>
    <w:rsid w:val="000639DE"/>
    <w:rsid w:val="00063DF5"/>
    <w:rsid w:val="00065415"/>
    <w:rsid w:val="00072CFF"/>
    <w:rsid w:val="00075787"/>
    <w:rsid w:val="000833E6"/>
    <w:rsid w:val="000910CD"/>
    <w:rsid w:val="00091275"/>
    <w:rsid w:val="00091FB0"/>
    <w:rsid w:val="0009238F"/>
    <w:rsid w:val="000973BC"/>
    <w:rsid w:val="000A1CF9"/>
    <w:rsid w:val="000A4736"/>
    <w:rsid w:val="000B3318"/>
    <w:rsid w:val="000B4FDE"/>
    <w:rsid w:val="000C566A"/>
    <w:rsid w:val="000C6550"/>
    <w:rsid w:val="000C78BF"/>
    <w:rsid w:val="000D5C35"/>
    <w:rsid w:val="000D662E"/>
    <w:rsid w:val="000E34D1"/>
    <w:rsid w:val="000E5B19"/>
    <w:rsid w:val="000F0520"/>
    <w:rsid w:val="000F5706"/>
    <w:rsid w:val="000F5BCF"/>
    <w:rsid w:val="000F6BD8"/>
    <w:rsid w:val="00101F5F"/>
    <w:rsid w:val="0010278A"/>
    <w:rsid w:val="0010624D"/>
    <w:rsid w:val="00106FCC"/>
    <w:rsid w:val="001073EB"/>
    <w:rsid w:val="00115A53"/>
    <w:rsid w:val="001204EE"/>
    <w:rsid w:val="0012269A"/>
    <w:rsid w:val="001243E2"/>
    <w:rsid w:val="00133CE3"/>
    <w:rsid w:val="00137167"/>
    <w:rsid w:val="00141B2E"/>
    <w:rsid w:val="00144662"/>
    <w:rsid w:val="001451BF"/>
    <w:rsid w:val="00146CE5"/>
    <w:rsid w:val="0014736C"/>
    <w:rsid w:val="00153C17"/>
    <w:rsid w:val="00154BA9"/>
    <w:rsid w:val="00156D5A"/>
    <w:rsid w:val="00163322"/>
    <w:rsid w:val="00165A7D"/>
    <w:rsid w:val="00165EC5"/>
    <w:rsid w:val="0017087F"/>
    <w:rsid w:val="00171732"/>
    <w:rsid w:val="00172A1C"/>
    <w:rsid w:val="001730C1"/>
    <w:rsid w:val="00173565"/>
    <w:rsid w:val="0017410D"/>
    <w:rsid w:val="00180A62"/>
    <w:rsid w:val="001830F9"/>
    <w:rsid w:val="00184E42"/>
    <w:rsid w:val="00185BE0"/>
    <w:rsid w:val="00185FD7"/>
    <w:rsid w:val="00193465"/>
    <w:rsid w:val="001974C3"/>
    <w:rsid w:val="001B0E61"/>
    <w:rsid w:val="001B4109"/>
    <w:rsid w:val="001B67B6"/>
    <w:rsid w:val="001B7513"/>
    <w:rsid w:val="001C282E"/>
    <w:rsid w:val="001C4106"/>
    <w:rsid w:val="001C63AE"/>
    <w:rsid w:val="001D38C7"/>
    <w:rsid w:val="001D6C2B"/>
    <w:rsid w:val="001E310C"/>
    <w:rsid w:val="001E496E"/>
    <w:rsid w:val="001E4A0A"/>
    <w:rsid w:val="001E50E9"/>
    <w:rsid w:val="00202A62"/>
    <w:rsid w:val="00206FE2"/>
    <w:rsid w:val="00207289"/>
    <w:rsid w:val="00212BCE"/>
    <w:rsid w:val="002145C7"/>
    <w:rsid w:val="00216796"/>
    <w:rsid w:val="00225416"/>
    <w:rsid w:val="00225708"/>
    <w:rsid w:val="002273AD"/>
    <w:rsid w:val="00236328"/>
    <w:rsid w:val="002466C3"/>
    <w:rsid w:val="002507E5"/>
    <w:rsid w:val="00252AA4"/>
    <w:rsid w:val="00256CC0"/>
    <w:rsid w:val="00257D57"/>
    <w:rsid w:val="002621D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52ED"/>
    <w:rsid w:val="00287D7C"/>
    <w:rsid w:val="00292762"/>
    <w:rsid w:val="0029397F"/>
    <w:rsid w:val="0029632E"/>
    <w:rsid w:val="002A7F15"/>
    <w:rsid w:val="002B1A40"/>
    <w:rsid w:val="002C559F"/>
    <w:rsid w:val="002E0557"/>
    <w:rsid w:val="002E2084"/>
    <w:rsid w:val="002E57D9"/>
    <w:rsid w:val="002E5BB4"/>
    <w:rsid w:val="002E6697"/>
    <w:rsid w:val="002F1B65"/>
    <w:rsid w:val="00303C0A"/>
    <w:rsid w:val="00303F72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57587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947FD"/>
    <w:rsid w:val="003A1FDB"/>
    <w:rsid w:val="003A6E63"/>
    <w:rsid w:val="003B2FA6"/>
    <w:rsid w:val="003B3E10"/>
    <w:rsid w:val="003B5A30"/>
    <w:rsid w:val="003C1F73"/>
    <w:rsid w:val="003C7260"/>
    <w:rsid w:val="003D007A"/>
    <w:rsid w:val="003D08FB"/>
    <w:rsid w:val="003D1EB0"/>
    <w:rsid w:val="003F1984"/>
    <w:rsid w:val="003F63BE"/>
    <w:rsid w:val="00404BC5"/>
    <w:rsid w:val="004059C2"/>
    <w:rsid w:val="004064FF"/>
    <w:rsid w:val="004119E6"/>
    <w:rsid w:val="00411EE0"/>
    <w:rsid w:val="00412F02"/>
    <w:rsid w:val="00412F5A"/>
    <w:rsid w:val="00433C08"/>
    <w:rsid w:val="00436C64"/>
    <w:rsid w:val="004411B6"/>
    <w:rsid w:val="00441F34"/>
    <w:rsid w:val="00442662"/>
    <w:rsid w:val="00454259"/>
    <w:rsid w:val="00456DC3"/>
    <w:rsid w:val="00461D6B"/>
    <w:rsid w:val="004654CA"/>
    <w:rsid w:val="004657EC"/>
    <w:rsid w:val="004674A7"/>
    <w:rsid w:val="00467AD0"/>
    <w:rsid w:val="00471894"/>
    <w:rsid w:val="004809F2"/>
    <w:rsid w:val="0048134C"/>
    <w:rsid w:val="0048444E"/>
    <w:rsid w:val="004935AC"/>
    <w:rsid w:val="0049517E"/>
    <w:rsid w:val="004972EA"/>
    <w:rsid w:val="004A1B5F"/>
    <w:rsid w:val="004A2380"/>
    <w:rsid w:val="004A4049"/>
    <w:rsid w:val="004A6BA8"/>
    <w:rsid w:val="004B1898"/>
    <w:rsid w:val="004B1B9D"/>
    <w:rsid w:val="004B30AF"/>
    <w:rsid w:val="004B37B5"/>
    <w:rsid w:val="004B4FA8"/>
    <w:rsid w:val="004B67DD"/>
    <w:rsid w:val="004C277E"/>
    <w:rsid w:val="004C5153"/>
    <w:rsid w:val="004C71C6"/>
    <w:rsid w:val="004D27CF"/>
    <w:rsid w:val="004D71C7"/>
    <w:rsid w:val="004E0346"/>
    <w:rsid w:val="004E455D"/>
    <w:rsid w:val="004F22BE"/>
    <w:rsid w:val="004F2880"/>
    <w:rsid w:val="004F6125"/>
    <w:rsid w:val="00502C33"/>
    <w:rsid w:val="00511864"/>
    <w:rsid w:val="00512225"/>
    <w:rsid w:val="0051369F"/>
    <w:rsid w:val="00516F62"/>
    <w:rsid w:val="00531571"/>
    <w:rsid w:val="00534148"/>
    <w:rsid w:val="00534538"/>
    <w:rsid w:val="00564085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1B87"/>
    <w:rsid w:val="00585066"/>
    <w:rsid w:val="00585DC8"/>
    <w:rsid w:val="00587AE5"/>
    <w:rsid w:val="005917EF"/>
    <w:rsid w:val="0059638F"/>
    <w:rsid w:val="00597646"/>
    <w:rsid w:val="00597648"/>
    <w:rsid w:val="005A2BA0"/>
    <w:rsid w:val="005A3A32"/>
    <w:rsid w:val="005A3AEB"/>
    <w:rsid w:val="005B422B"/>
    <w:rsid w:val="005B5A15"/>
    <w:rsid w:val="005C42CA"/>
    <w:rsid w:val="005D0301"/>
    <w:rsid w:val="005D1BA5"/>
    <w:rsid w:val="005D3493"/>
    <w:rsid w:val="005E3EE8"/>
    <w:rsid w:val="005E57A0"/>
    <w:rsid w:val="005E5BBA"/>
    <w:rsid w:val="005F018E"/>
    <w:rsid w:val="005F48CE"/>
    <w:rsid w:val="005F4B83"/>
    <w:rsid w:val="006039D3"/>
    <w:rsid w:val="006044A5"/>
    <w:rsid w:val="0061705B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0539"/>
    <w:rsid w:val="00672F53"/>
    <w:rsid w:val="0067551B"/>
    <w:rsid w:val="006809A0"/>
    <w:rsid w:val="0068215A"/>
    <w:rsid w:val="0068502C"/>
    <w:rsid w:val="00686B7C"/>
    <w:rsid w:val="006922AE"/>
    <w:rsid w:val="00693942"/>
    <w:rsid w:val="00693B3F"/>
    <w:rsid w:val="00693FC7"/>
    <w:rsid w:val="006A149A"/>
    <w:rsid w:val="006B4489"/>
    <w:rsid w:val="006B6FB5"/>
    <w:rsid w:val="006C46A4"/>
    <w:rsid w:val="006C77F1"/>
    <w:rsid w:val="006C7D56"/>
    <w:rsid w:val="006D6298"/>
    <w:rsid w:val="006E0A99"/>
    <w:rsid w:val="006E4ED5"/>
    <w:rsid w:val="006E76F2"/>
    <w:rsid w:val="006F4157"/>
    <w:rsid w:val="00701846"/>
    <w:rsid w:val="00701ECA"/>
    <w:rsid w:val="00705F9D"/>
    <w:rsid w:val="00706758"/>
    <w:rsid w:val="007113EA"/>
    <w:rsid w:val="00711662"/>
    <w:rsid w:val="007138B7"/>
    <w:rsid w:val="00713DA3"/>
    <w:rsid w:val="00714297"/>
    <w:rsid w:val="00715EE3"/>
    <w:rsid w:val="00716443"/>
    <w:rsid w:val="00721F0B"/>
    <w:rsid w:val="00721F66"/>
    <w:rsid w:val="00734B56"/>
    <w:rsid w:val="0074415A"/>
    <w:rsid w:val="0074531E"/>
    <w:rsid w:val="00746669"/>
    <w:rsid w:val="00747A43"/>
    <w:rsid w:val="00752A44"/>
    <w:rsid w:val="007611E6"/>
    <w:rsid w:val="00765B5B"/>
    <w:rsid w:val="00766E01"/>
    <w:rsid w:val="00766FEE"/>
    <w:rsid w:val="00767BE2"/>
    <w:rsid w:val="007723EE"/>
    <w:rsid w:val="00772E1C"/>
    <w:rsid w:val="00773E48"/>
    <w:rsid w:val="00775B9B"/>
    <w:rsid w:val="00775CAB"/>
    <w:rsid w:val="00775D34"/>
    <w:rsid w:val="00776CA2"/>
    <w:rsid w:val="00777E52"/>
    <w:rsid w:val="00780FA4"/>
    <w:rsid w:val="0078709E"/>
    <w:rsid w:val="007877AE"/>
    <w:rsid w:val="007928F2"/>
    <w:rsid w:val="00792E58"/>
    <w:rsid w:val="0079569D"/>
    <w:rsid w:val="0079663A"/>
    <w:rsid w:val="007A1555"/>
    <w:rsid w:val="007A577B"/>
    <w:rsid w:val="007A7401"/>
    <w:rsid w:val="007B0C81"/>
    <w:rsid w:val="007B1BCB"/>
    <w:rsid w:val="007B430B"/>
    <w:rsid w:val="007B50A8"/>
    <w:rsid w:val="007B60A5"/>
    <w:rsid w:val="007C1EB9"/>
    <w:rsid w:val="007C3EAD"/>
    <w:rsid w:val="007C5DE9"/>
    <w:rsid w:val="007D2831"/>
    <w:rsid w:val="007D2935"/>
    <w:rsid w:val="007D2D15"/>
    <w:rsid w:val="007D3756"/>
    <w:rsid w:val="007D42B3"/>
    <w:rsid w:val="007D657D"/>
    <w:rsid w:val="007D78E7"/>
    <w:rsid w:val="007E0685"/>
    <w:rsid w:val="007E17A1"/>
    <w:rsid w:val="007E5C7C"/>
    <w:rsid w:val="007F13D2"/>
    <w:rsid w:val="007F27AE"/>
    <w:rsid w:val="007F29CE"/>
    <w:rsid w:val="007F4D99"/>
    <w:rsid w:val="00810B01"/>
    <w:rsid w:val="0081139D"/>
    <w:rsid w:val="00813E32"/>
    <w:rsid w:val="00814145"/>
    <w:rsid w:val="00814B99"/>
    <w:rsid w:val="0082004F"/>
    <w:rsid w:val="00825977"/>
    <w:rsid w:val="0083083D"/>
    <w:rsid w:val="00830C9F"/>
    <w:rsid w:val="00833697"/>
    <w:rsid w:val="008365E2"/>
    <w:rsid w:val="008421B1"/>
    <w:rsid w:val="00847AFE"/>
    <w:rsid w:val="00860E48"/>
    <w:rsid w:val="0086304B"/>
    <w:rsid w:val="008659BD"/>
    <w:rsid w:val="00867A1E"/>
    <w:rsid w:val="008725B5"/>
    <w:rsid w:val="008744CE"/>
    <w:rsid w:val="0087505C"/>
    <w:rsid w:val="00876594"/>
    <w:rsid w:val="00880381"/>
    <w:rsid w:val="008809CB"/>
    <w:rsid w:val="0088155A"/>
    <w:rsid w:val="00886906"/>
    <w:rsid w:val="008B313A"/>
    <w:rsid w:val="008B45E9"/>
    <w:rsid w:val="008B4742"/>
    <w:rsid w:val="008B5AF3"/>
    <w:rsid w:val="008C023E"/>
    <w:rsid w:val="008C0BCB"/>
    <w:rsid w:val="008D2C29"/>
    <w:rsid w:val="008D7762"/>
    <w:rsid w:val="008E21ED"/>
    <w:rsid w:val="008E7A79"/>
    <w:rsid w:val="008F3ACF"/>
    <w:rsid w:val="008F79DB"/>
    <w:rsid w:val="008F7CF0"/>
    <w:rsid w:val="009015B8"/>
    <w:rsid w:val="00901B7F"/>
    <w:rsid w:val="009026B8"/>
    <w:rsid w:val="0090389F"/>
    <w:rsid w:val="0090479C"/>
    <w:rsid w:val="00905C82"/>
    <w:rsid w:val="00905CD7"/>
    <w:rsid w:val="009132C4"/>
    <w:rsid w:val="009149A8"/>
    <w:rsid w:val="009203ED"/>
    <w:rsid w:val="0092419E"/>
    <w:rsid w:val="00943259"/>
    <w:rsid w:val="009474BF"/>
    <w:rsid w:val="009476B9"/>
    <w:rsid w:val="00950DC1"/>
    <w:rsid w:val="00955C0F"/>
    <w:rsid w:val="0096752B"/>
    <w:rsid w:val="00976889"/>
    <w:rsid w:val="009816B1"/>
    <w:rsid w:val="00981DC6"/>
    <w:rsid w:val="00990204"/>
    <w:rsid w:val="00994446"/>
    <w:rsid w:val="009A1095"/>
    <w:rsid w:val="009A3F09"/>
    <w:rsid w:val="009B275B"/>
    <w:rsid w:val="009B3672"/>
    <w:rsid w:val="009B6503"/>
    <w:rsid w:val="009C00D9"/>
    <w:rsid w:val="009C28EC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61C3"/>
    <w:rsid w:val="00A2666B"/>
    <w:rsid w:val="00A307F3"/>
    <w:rsid w:val="00A34698"/>
    <w:rsid w:val="00A36602"/>
    <w:rsid w:val="00A3699B"/>
    <w:rsid w:val="00A43711"/>
    <w:rsid w:val="00A51F64"/>
    <w:rsid w:val="00A52972"/>
    <w:rsid w:val="00A53AAF"/>
    <w:rsid w:val="00A544CB"/>
    <w:rsid w:val="00A57C49"/>
    <w:rsid w:val="00A658FC"/>
    <w:rsid w:val="00A66E1C"/>
    <w:rsid w:val="00A73778"/>
    <w:rsid w:val="00A77101"/>
    <w:rsid w:val="00A81FF5"/>
    <w:rsid w:val="00A83341"/>
    <w:rsid w:val="00A86D1F"/>
    <w:rsid w:val="00A92549"/>
    <w:rsid w:val="00A92596"/>
    <w:rsid w:val="00A94F86"/>
    <w:rsid w:val="00AA0489"/>
    <w:rsid w:val="00AA06AF"/>
    <w:rsid w:val="00AA30F7"/>
    <w:rsid w:val="00AA5F89"/>
    <w:rsid w:val="00AA7C84"/>
    <w:rsid w:val="00AB02DB"/>
    <w:rsid w:val="00AB44AF"/>
    <w:rsid w:val="00AB52DA"/>
    <w:rsid w:val="00AC13EE"/>
    <w:rsid w:val="00AC1630"/>
    <w:rsid w:val="00AC27E6"/>
    <w:rsid w:val="00AD01A2"/>
    <w:rsid w:val="00AD13F3"/>
    <w:rsid w:val="00AD3101"/>
    <w:rsid w:val="00AD33A6"/>
    <w:rsid w:val="00AD563B"/>
    <w:rsid w:val="00AD72D8"/>
    <w:rsid w:val="00AE1078"/>
    <w:rsid w:val="00B00EE2"/>
    <w:rsid w:val="00B0261A"/>
    <w:rsid w:val="00B105F4"/>
    <w:rsid w:val="00B120FB"/>
    <w:rsid w:val="00B174B4"/>
    <w:rsid w:val="00B240A1"/>
    <w:rsid w:val="00B3533D"/>
    <w:rsid w:val="00B353B1"/>
    <w:rsid w:val="00B44D0E"/>
    <w:rsid w:val="00B47DCB"/>
    <w:rsid w:val="00B618E7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12B9"/>
    <w:rsid w:val="00BB4AD1"/>
    <w:rsid w:val="00BB4CB4"/>
    <w:rsid w:val="00BB6E7E"/>
    <w:rsid w:val="00BC0E3F"/>
    <w:rsid w:val="00BC1495"/>
    <w:rsid w:val="00BC2CCA"/>
    <w:rsid w:val="00BC55A9"/>
    <w:rsid w:val="00BC7277"/>
    <w:rsid w:val="00BC74D9"/>
    <w:rsid w:val="00BD38C7"/>
    <w:rsid w:val="00BD4519"/>
    <w:rsid w:val="00BD49C7"/>
    <w:rsid w:val="00BE558B"/>
    <w:rsid w:val="00BE7DD2"/>
    <w:rsid w:val="00BF04EC"/>
    <w:rsid w:val="00C017B3"/>
    <w:rsid w:val="00C0613F"/>
    <w:rsid w:val="00C1105F"/>
    <w:rsid w:val="00C12923"/>
    <w:rsid w:val="00C15602"/>
    <w:rsid w:val="00C223DD"/>
    <w:rsid w:val="00C341E9"/>
    <w:rsid w:val="00C36B45"/>
    <w:rsid w:val="00C46061"/>
    <w:rsid w:val="00C5189D"/>
    <w:rsid w:val="00C53F6E"/>
    <w:rsid w:val="00C61A3C"/>
    <w:rsid w:val="00C65558"/>
    <w:rsid w:val="00C710B1"/>
    <w:rsid w:val="00C715D9"/>
    <w:rsid w:val="00C73DB2"/>
    <w:rsid w:val="00C7414F"/>
    <w:rsid w:val="00C7666B"/>
    <w:rsid w:val="00C8388A"/>
    <w:rsid w:val="00C85FAD"/>
    <w:rsid w:val="00C865E1"/>
    <w:rsid w:val="00CA3231"/>
    <w:rsid w:val="00CA4E5C"/>
    <w:rsid w:val="00CB43E5"/>
    <w:rsid w:val="00CB5D48"/>
    <w:rsid w:val="00CD1E60"/>
    <w:rsid w:val="00CD47BA"/>
    <w:rsid w:val="00CD5049"/>
    <w:rsid w:val="00CE052E"/>
    <w:rsid w:val="00CE1FF4"/>
    <w:rsid w:val="00CE6C54"/>
    <w:rsid w:val="00CF353B"/>
    <w:rsid w:val="00CF5B1E"/>
    <w:rsid w:val="00CF769B"/>
    <w:rsid w:val="00D00895"/>
    <w:rsid w:val="00D36094"/>
    <w:rsid w:val="00D4014C"/>
    <w:rsid w:val="00D439AE"/>
    <w:rsid w:val="00D52FE7"/>
    <w:rsid w:val="00D6249E"/>
    <w:rsid w:val="00D64D2B"/>
    <w:rsid w:val="00D667A2"/>
    <w:rsid w:val="00D75147"/>
    <w:rsid w:val="00D8217E"/>
    <w:rsid w:val="00D82E79"/>
    <w:rsid w:val="00D84F83"/>
    <w:rsid w:val="00D90BEC"/>
    <w:rsid w:val="00DB716E"/>
    <w:rsid w:val="00DC0793"/>
    <w:rsid w:val="00DC2051"/>
    <w:rsid w:val="00DC329A"/>
    <w:rsid w:val="00DC4A4F"/>
    <w:rsid w:val="00DC7EF5"/>
    <w:rsid w:val="00DE603E"/>
    <w:rsid w:val="00DE6B85"/>
    <w:rsid w:val="00DE7A5A"/>
    <w:rsid w:val="00DE7E89"/>
    <w:rsid w:val="00DF7F52"/>
    <w:rsid w:val="00E0097A"/>
    <w:rsid w:val="00E0217A"/>
    <w:rsid w:val="00E12482"/>
    <w:rsid w:val="00E1442B"/>
    <w:rsid w:val="00E1502D"/>
    <w:rsid w:val="00E20FE6"/>
    <w:rsid w:val="00E2142C"/>
    <w:rsid w:val="00E36C88"/>
    <w:rsid w:val="00E420CD"/>
    <w:rsid w:val="00E426BC"/>
    <w:rsid w:val="00E45A60"/>
    <w:rsid w:val="00E50E86"/>
    <w:rsid w:val="00E5303F"/>
    <w:rsid w:val="00E566D4"/>
    <w:rsid w:val="00E6280C"/>
    <w:rsid w:val="00E62A31"/>
    <w:rsid w:val="00E645AF"/>
    <w:rsid w:val="00E64942"/>
    <w:rsid w:val="00E66723"/>
    <w:rsid w:val="00E70374"/>
    <w:rsid w:val="00E711FF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36D1"/>
    <w:rsid w:val="00EA6342"/>
    <w:rsid w:val="00EB4B65"/>
    <w:rsid w:val="00EC3483"/>
    <w:rsid w:val="00ED404D"/>
    <w:rsid w:val="00EE4F53"/>
    <w:rsid w:val="00EE6906"/>
    <w:rsid w:val="00EF0FAA"/>
    <w:rsid w:val="00EF3434"/>
    <w:rsid w:val="00EF68D5"/>
    <w:rsid w:val="00F0278D"/>
    <w:rsid w:val="00F02E5C"/>
    <w:rsid w:val="00F07E04"/>
    <w:rsid w:val="00F10722"/>
    <w:rsid w:val="00F110A7"/>
    <w:rsid w:val="00F117AE"/>
    <w:rsid w:val="00F15EEB"/>
    <w:rsid w:val="00F23919"/>
    <w:rsid w:val="00F245EC"/>
    <w:rsid w:val="00F264CD"/>
    <w:rsid w:val="00F301AA"/>
    <w:rsid w:val="00F310A2"/>
    <w:rsid w:val="00F36FCD"/>
    <w:rsid w:val="00F42914"/>
    <w:rsid w:val="00F50A68"/>
    <w:rsid w:val="00F51898"/>
    <w:rsid w:val="00F578B9"/>
    <w:rsid w:val="00F65658"/>
    <w:rsid w:val="00F77553"/>
    <w:rsid w:val="00F7788C"/>
    <w:rsid w:val="00F812BC"/>
    <w:rsid w:val="00F83C94"/>
    <w:rsid w:val="00F83E0F"/>
    <w:rsid w:val="00F900CD"/>
    <w:rsid w:val="00F90596"/>
    <w:rsid w:val="00F90FDF"/>
    <w:rsid w:val="00F91ABE"/>
    <w:rsid w:val="00F92461"/>
    <w:rsid w:val="00F95CCB"/>
    <w:rsid w:val="00FA1B5B"/>
    <w:rsid w:val="00FA3E7E"/>
    <w:rsid w:val="00FA5165"/>
    <w:rsid w:val="00FC01A8"/>
    <w:rsid w:val="00FD6622"/>
    <w:rsid w:val="00FD74BE"/>
    <w:rsid w:val="00FE0393"/>
    <w:rsid w:val="00FE30C8"/>
    <w:rsid w:val="00FE4085"/>
    <w:rsid w:val="00FE5038"/>
    <w:rsid w:val="00FE785E"/>
    <w:rsid w:val="00FF0FD9"/>
    <w:rsid w:val="00FF1FEF"/>
    <w:rsid w:val="00FF4A3F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245EC"/>
  </w:style>
  <w:style w:type="paragraph" w:styleId="Ttulo1">
    <w:name w:val="heading 1"/>
    <w:aliases w:val="peso 4"/>
    <w:basedOn w:val="00comandoatividade"/>
    <w:next w:val="00comandoatividade"/>
    <w:link w:val="Ttulo1Char"/>
    <w:uiPriority w:val="9"/>
    <w:qFormat/>
    <w:rsid w:val="006E0A99"/>
    <w:pPr>
      <w:keepNext/>
      <w:keepLines/>
      <w:spacing w:before="240" w:after="0"/>
      <w:outlineLvl w:val="0"/>
    </w:pPr>
    <w:rPr>
      <w:rFonts w:ascii="Cambria-Bold" w:eastAsiaTheme="majorEastAsia" w:hAnsi="Cambria-Bold" w:cstheme="majorBidi"/>
      <w:b/>
      <w:sz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9203ED"/>
    <w:pPr>
      <w:ind w:left="720"/>
      <w:contextualSpacing/>
    </w:pPr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F264CD"/>
    <w:pPr>
      <w:spacing w:after="0"/>
      <w:outlineLvl w:val="0"/>
    </w:pPr>
    <w:rPr>
      <w:rFonts w:ascii="Cambria" w:eastAsia="Arial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F264C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7B0C81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Arial"/>
      <w:b/>
      <w:bCs/>
      <w:color w:val="000000"/>
      <w:sz w:val="24"/>
      <w:szCs w:val="24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A36D1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EA36D1"/>
    <w:rPr>
      <w:b/>
      <w:b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F15EEB"/>
  </w:style>
  <w:style w:type="paragraph" w:customStyle="1" w:styleId="Estilo00cabeosDepoisde285ptEspaamentoentrelinhas">
    <w:name w:val="Estilo 00_cabeços + Depois de:  285 pt Espaçamento entre linhas:  ..."/>
    <w:basedOn w:val="00cabeos"/>
    <w:rsid w:val="00776CA2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LatimCambria-Bold145ptDepoisde285p">
    <w:name w:val="Estilo 00_peso 3 + (Latim) Cambria-Bold 145 pt Depois de:  285 p..."/>
    <w:basedOn w:val="00peso3"/>
    <w:rsid w:val="00776CA2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776CA2"/>
    <w:rPr>
      <w:rFonts w:ascii="Cambria" w:hAnsi="Cambria"/>
      <w:b/>
      <w:bCs/>
      <w:sz w:val="32"/>
    </w:rPr>
  </w:style>
  <w:style w:type="paragraph" w:customStyle="1" w:styleId="Estilo00PESO2Depoisde285ptEspaamentoentrelinhasP">
    <w:name w:val="Estilo 00_PESO_2 + Depois de:  285 pt Espaçamento entre linhas:  P..."/>
    <w:basedOn w:val="00PESO2"/>
    <w:rsid w:val="00A92596"/>
    <w:pPr>
      <w:spacing w:after="57" w:line="250" w:lineRule="atLeast"/>
    </w:pPr>
    <w:rPr>
      <w:rFonts w:eastAsia="Times New Roman" w:cs="Times New Roman"/>
      <w:szCs w:val="20"/>
    </w:rPr>
  </w:style>
  <w:style w:type="character" w:customStyle="1" w:styleId="Ttulo1Char">
    <w:name w:val="Título 1 Char"/>
    <w:aliases w:val="peso 4 Char"/>
    <w:basedOn w:val="Fontepargpadro"/>
    <w:link w:val="Ttulo1"/>
    <w:uiPriority w:val="9"/>
    <w:rsid w:val="006E0A99"/>
    <w:rPr>
      <w:rFonts w:ascii="Cambria-Bold" w:eastAsiaTheme="majorEastAsia" w:hAnsi="Cambria-Bold" w:cstheme="majorBidi"/>
      <w:b/>
      <w:color w:val="000000"/>
      <w:sz w:val="24"/>
      <w:lang w:eastAsia="es-ES"/>
    </w:rPr>
  </w:style>
  <w:style w:type="character" w:customStyle="1" w:styleId="EstiloLatimArialNegrito">
    <w:name w:val="Estilo (Latim) Arial Negrito"/>
    <w:basedOn w:val="Fontepargpadro"/>
    <w:rsid w:val="006E0A99"/>
    <w:rPr>
      <w:rFonts w:ascii="Cambria" w:hAnsi="Cambria"/>
      <w:b/>
      <w:bCs/>
      <w:sz w:val="24"/>
    </w:rPr>
  </w:style>
  <w:style w:type="paragraph" w:customStyle="1" w:styleId="EstiloLatimArial14ptNegritoDepoisde0pt">
    <w:name w:val="Estilo (Latim) Arial 14 pt Negrito Depois de:  0 pt"/>
    <w:basedOn w:val="Normal"/>
    <w:rsid w:val="007D78E7"/>
    <w:pPr>
      <w:spacing w:after="0"/>
    </w:pPr>
    <w:rPr>
      <w:rFonts w:ascii="Cambria" w:eastAsia="Times New Roman" w:hAnsi="Cambria" w:cs="Times New Roman"/>
      <w:b/>
      <w:bCs/>
      <w:sz w:val="29"/>
      <w:szCs w:val="20"/>
    </w:rPr>
  </w:style>
  <w:style w:type="character" w:customStyle="1" w:styleId="Estilo12ptNegrito">
    <w:name w:val="Estilo 12 pt Negrito"/>
    <w:basedOn w:val="Fontepargpadro"/>
    <w:rsid w:val="007A1555"/>
    <w:rPr>
      <w:rFonts w:ascii="Cambria" w:hAnsi="Cambria"/>
      <w:b/>
      <w:bCs/>
      <w:sz w:val="24"/>
    </w:rPr>
  </w:style>
  <w:style w:type="paragraph" w:customStyle="1" w:styleId="EstiloLatimArialNegritoDepoisde8ptEspaamentoentrel">
    <w:name w:val="Estilo (Latim) Arial Negrito Depois de:  8 pt Espaçamento entre l..."/>
    <w:basedOn w:val="Normal"/>
    <w:rsid w:val="007A1555"/>
    <w:pPr>
      <w:spacing w:after="160" w:line="259" w:lineRule="auto"/>
    </w:pPr>
    <w:rPr>
      <w:rFonts w:ascii="Cambria" w:eastAsia="Times New Roman" w:hAnsi="Cambria" w:cs="Times New Roman"/>
      <w:b/>
      <w:bCs/>
      <w:sz w:val="24"/>
      <w:szCs w:val="20"/>
    </w:rPr>
  </w:style>
  <w:style w:type="character" w:customStyle="1" w:styleId="EstiloLatimArial14ptNegrito">
    <w:name w:val="Estilo (Latim) Arial 14 pt Negrito"/>
    <w:basedOn w:val="Fontepargpadro"/>
    <w:rsid w:val="001B67B6"/>
    <w:rPr>
      <w:rFonts w:ascii="Cambria" w:hAnsi="Cambria"/>
      <w:b/>
      <w:bCs/>
      <w:sz w:val="29"/>
    </w:rPr>
  </w:style>
  <w:style w:type="paragraph" w:styleId="Reviso">
    <w:name w:val="Revision"/>
    <w:hidden/>
    <w:uiPriority w:val="99"/>
    <w:semiHidden/>
    <w:rsid w:val="00597648"/>
    <w:pPr>
      <w:spacing w:after="0"/>
    </w:pPr>
  </w:style>
  <w:style w:type="character" w:styleId="TextodoEspaoReservado">
    <w:name w:val="Placeholder Text"/>
    <w:basedOn w:val="Fontepargpadro"/>
    <w:uiPriority w:val="99"/>
    <w:semiHidden/>
    <w:rsid w:val="0068215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0588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9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2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9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AE6DF6-79D8-48AB-9DBD-916BB33310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8</Pages>
  <Words>1499</Words>
  <Characters>8098</Characters>
  <Application>Microsoft Office Word</Application>
  <DocSecurity>0</DocSecurity>
  <Lines>67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38</cp:revision>
  <cp:lastPrinted>2017-10-17T11:21:00Z</cp:lastPrinted>
  <dcterms:created xsi:type="dcterms:W3CDTF">2017-12-28T14:12:00Z</dcterms:created>
  <dcterms:modified xsi:type="dcterms:W3CDTF">2018-01-16T19:47:00Z</dcterms:modified>
</cp:coreProperties>
</file>