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E396A" w14:textId="77777777" w:rsidR="00171477" w:rsidRPr="000639DE" w:rsidRDefault="00171477" w:rsidP="00EF3927">
      <w:pPr>
        <w:pStyle w:val="Estilo00cabeosDepoisde285ptEspaamentoentrelinhas"/>
      </w:pPr>
      <w:r w:rsidRPr="006D6298">
        <w:t>SEQUÊNCIA DIDÁTICA</w:t>
      </w:r>
      <w:r>
        <w:t xml:space="preserve"> 10</w:t>
      </w:r>
    </w:p>
    <w:p w14:paraId="7A9D480F" w14:textId="77777777" w:rsidR="00171477" w:rsidRDefault="00171477" w:rsidP="00EF3927">
      <w:pPr>
        <w:pStyle w:val="Estilo00cabeosDepoisde285ptEspaamentoentrelinhas"/>
      </w:pPr>
      <w:r w:rsidRPr="00863AFE">
        <w:t>CALCULADORA</w:t>
      </w:r>
    </w:p>
    <w:p w14:paraId="7EE25C42" w14:textId="77777777" w:rsidR="00171477" w:rsidRDefault="00171477" w:rsidP="00EF3927">
      <w:pPr>
        <w:pStyle w:val="Estilo00cabeosDepoisde285ptEspaamentoentrelinhas"/>
      </w:pPr>
    </w:p>
    <w:p w14:paraId="4CFA5712" w14:textId="77777777" w:rsidR="00171477" w:rsidRPr="00DF6EDB" w:rsidRDefault="00171477" w:rsidP="00EF3927">
      <w:pPr>
        <w:pStyle w:val="Estilo00peso3145ptDepoisde285ptEspaamentoentrel"/>
      </w:pPr>
      <w:r w:rsidRPr="00DF6EDB">
        <w:t>Unidade temática</w:t>
      </w:r>
    </w:p>
    <w:p w14:paraId="3AEB3A8F" w14:textId="77777777" w:rsidR="00171477" w:rsidRDefault="00171477" w:rsidP="00171477">
      <w:pPr>
        <w:pStyle w:val="00textosemparagrafo"/>
        <w:spacing w:after="57"/>
        <w:rPr>
          <w:rFonts w:eastAsia="Arial"/>
        </w:rPr>
      </w:pPr>
      <w:r w:rsidRPr="007A5422">
        <w:rPr>
          <w:rFonts w:eastAsia="Arial"/>
        </w:rPr>
        <w:t>Números</w:t>
      </w:r>
    </w:p>
    <w:p w14:paraId="6D3264CD" w14:textId="77777777" w:rsidR="00171477" w:rsidRPr="00863AFE" w:rsidRDefault="00171477" w:rsidP="00171477">
      <w:pPr>
        <w:pStyle w:val="00textosemparagrafo"/>
        <w:spacing w:after="57"/>
      </w:pPr>
    </w:p>
    <w:p w14:paraId="4151F90B" w14:textId="77777777" w:rsidR="00171477" w:rsidRPr="00DF6EDB" w:rsidRDefault="00171477" w:rsidP="00EF3927">
      <w:pPr>
        <w:pStyle w:val="Estilo00peso3145ptDepoisde285ptEspaamentoentrel"/>
      </w:pPr>
      <w:r w:rsidRPr="00DF6EDB">
        <w:t>Objetos de conhecimento</w:t>
      </w:r>
    </w:p>
    <w:p w14:paraId="00CBFC7B" w14:textId="77777777" w:rsidR="00171477" w:rsidRDefault="00171477" w:rsidP="00171477">
      <w:pPr>
        <w:pStyle w:val="00textosemparagrafo"/>
        <w:spacing w:after="57"/>
        <w:rPr>
          <w:rFonts w:eastAsia="Arial"/>
        </w:rPr>
      </w:pPr>
      <w:r w:rsidRPr="00B92A44">
        <w:rPr>
          <w:rFonts w:eastAsia="Arial"/>
        </w:rPr>
        <w:t>Composição e decomposição de números</w:t>
      </w:r>
      <w:r>
        <w:rPr>
          <w:rFonts w:eastAsia="Arial"/>
        </w:rPr>
        <w:t xml:space="preserve"> </w:t>
      </w:r>
      <w:r w:rsidRPr="00B92A44">
        <w:rPr>
          <w:rFonts w:eastAsia="Arial"/>
        </w:rPr>
        <w:t>naturais</w:t>
      </w:r>
      <w:r>
        <w:rPr>
          <w:rFonts w:eastAsia="Arial"/>
        </w:rPr>
        <w:t>.</w:t>
      </w:r>
    </w:p>
    <w:p w14:paraId="2CA1BA39" w14:textId="77777777" w:rsidR="00171477" w:rsidRDefault="00171477" w:rsidP="00171477">
      <w:pPr>
        <w:pStyle w:val="00textosemparagrafo"/>
        <w:spacing w:after="57"/>
        <w:rPr>
          <w:rFonts w:eastAsia="Arial"/>
        </w:rPr>
      </w:pPr>
      <w:r w:rsidRPr="00A0112E">
        <w:rPr>
          <w:rFonts w:eastAsia="Arial"/>
        </w:rPr>
        <w:t>Problemas envolvendo diferentes significados</w:t>
      </w:r>
      <w:r>
        <w:rPr>
          <w:rFonts w:eastAsia="Arial"/>
        </w:rPr>
        <w:t xml:space="preserve"> </w:t>
      </w:r>
      <w:r w:rsidRPr="00A0112E">
        <w:rPr>
          <w:rFonts w:eastAsia="Arial"/>
        </w:rPr>
        <w:t>da adição e da subtração (juntar, acrescentar,</w:t>
      </w:r>
      <w:r>
        <w:rPr>
          <w:rFonts w:eastAsia="Arial"/>
        </w:rPr>
        <w:t xml:space="preserve"> </w:t>
      </w:r>
      <w:r w:rsidRPr="00A0112E">
        <w:rPr>
          <w:rFonts w:eastAsia="Arial"/>
        </w:rPr>
        <w:t>separar, retirar)</w:t>
      </w:r>
      <w:r>
        <w:rPr>
          <w:rFonts w:eastAsia="Arial"/>
        </w:rPr>
        <w:t>.</w:t>
      </w:r>
    </w:p>
    <w:p w14:paraId="5371F7BF" w14:textId="77777777" w:rsidR="00171477" w:rsidRPr="006B2DBF" w:rsidRDefault="00171477" w:rsidP="00171477">
      <w:pPr>
        <w:pStyle w:val="00textosemparagrafo"/>
        <w:spacing w:after="57"/>
        <w:rPr>
          <w:rFonts w:eastAsia="Arial"/>
        </w:rPr>
      </w:pPr>
    </w:p>
    <w:p w14:paraId="563A33F6" w14:textId="77777777" w:rsidR="00171477" w:rsidRPr="00DF6EDB" w:rsidRDefault="00171477" w:rsidP="00EF3927">
      <w:pPr>
        <w:pStyle w:val="Estilo00peso3145ptDepoisde285ptEspaamentoentrel"/>
      </w:pPr>
      <w:r w:rsidRPr="00DF6EDB">
        <w:t>Habilidades</w:t>
      </w:r>
    </w:p>
    <w:p w14:paraId="11E85729" w14:textId="77777777" w:rsidR="00171477" w:rsidRPr="007A5422" w:rsidRDefault="00171477" w:rsidP="00171477">
      <w:pPr>
        <w:pStyle w:val="00textosemparagrafo"/>
        <w:spacing w:after="57"/>
        <w:rPr>
          <w:rFonts w:eastAsia="Arial"/>
        </w:rPr>
      </w:pPr>
      <w:r w:rsidRPr="007A5422">
        <w:rPr>
          <w:rFonts w:eastAsia="Arial"/>
        </w:rPr>
        <w:t>(EF01MA07)</w:t>
      </w:r>
      <w:r w:rsidRPr="007A5422" w:rsidDel="00C05AE6">
        <w:rPr>
          <w:rFonts w:eastAsia="Arial"/>
        </w:rPr>
        <w:t xml:space="preserve"> </w:t>
      </w:r>
      <w:r w:rsidRPr="007A5422">
        <w:rPr>
          <w:rFonts w:eastAsia="Arial"/>
        </w:rPr>
        <w:t>Compor e decompor número de até duas ordens, por meio de diferentes adições, com suporte de material manipulável, contribuindo para a compreensão de características do sistema de numeração decimal e o desenvolvimento de estratégias de cálculo</w:t>
      </w:r>
      <w:r>
        <w:rPr>
          <w:rFonts w:eastAsia="Arial"/>
        </w:rPr>
        <w:t>.</w:t>
      </w:r>
    </w:p>
    <w:p w14:paraId="19647DDD" w14:textId="77777777" w:rsidR="00171477" w:rsidRDefault="00171477" w:rsidP="00171477">
      <w:pPr>
        <w:pStyle w:val="00textosemparagrafo"/>
        <w:spacing w:after="57"/>
        <w:rPr>
          <w:rFonts w:eastAsia="Arial"/>
        </w:rPr>
      </w:pPr>
      <w:r w:rsidRPr="007A5422">
        <w:rPr>
          <w:rFonts w:eastAsia="Arial"/>
        </w:rPr>
        <w:t>(EF01MA08)</w:t>
      </w:r>
      <w:r w:rsidRPr="007A5422" w:rsidDel="00C05AE6">
        <w:rPr>
          <w:rFonts w:eastAsia="Arial"/>
        </w:rPr>
        <w:t xml:space="preserve"> </w:t>
      </w:r>
      <w:r w:rsidRPr="007A5422">
        <w:rPr>
          <w:rFonts w:eastAsia="Arial"/>
        </w:rPr>
        <w:t>Resolver e elaborar problemas de adição e de subtração, envolvendo números de até dois algarismos, com os significados de juntar, acrescentar, separar e retirar, com o suporte de imagens e/ou material manipulável, utilizando estratégias e formas de registros pessoais</w:t>
      </w:r>
      <w:r>
        <w:rPr>
          <w:rFonts w:eastAsia="Arial"/>
        </w:rPr>
        <w:t>.</w:t>
      </w:r>
    </w:p>
    <w:p w14:paraId="3F3D4314" w14:textId="77777777" w:rsidR="00171477" w:rsidRPr="005A60A3" w:rsidRDefault="00171477" w:rsidP="00171477">
      <w:pPr>
        <w:pStyle w:val="00textosemparagrafo"/>
        <w:spacing w:after="57"/>
        <w:rPr>
          <w:rFonts w:eastAsia="Arial"/>
        </w:rPr>
      </w:pPr>
    </w:p>
    <w:p w14:paraId="2C432E28" w14:textId="77777777" w:rsidR="00171477" w:rsidRPr="00DF6EDB" w:rsidRDefault="00171477" w:rsidP="00EF3927">
      <w:pPr>
        <w:pStyle w:val="Estilo00peso3145ptDepoisde285ptEspaamentoentrel"/>
      </w:pPr>
      <w:r w:rsidRPr="00DF6EDB">
        <w:t>Com foco em:</w:t>
      </w:r>
    </w:p>
    <w:p w14:paraId="284E90D8" w14:textId="77777777" w:rsidR="00171477" w:rsidRPr="00A16DE0" w:rsidRDefault="00171477" w:rsidP="00171477">
      <w:pPr>
        <w:pStyle w:val="00Textogeralbullet"/>
        <w:spacing w:before="0"/>
        <w:rPr>
          <w:rFonts w:eastAsia="Arial"/>
        </w:rPr>
      </w:pPr>
      <w:r w:rsidRPr="00A16DE0">
        <w:rPr>
          <w:rFonts w:eastAsia="Arial"/>
        </w:rPr>
        <w:t>Uso da calculadora como ferramenta de cálculo e de aprendizado.</w:t>
      </w:r>
    </w:p>
    <w:p w14:paraId="69177FEA" w14:textId="77777777" w:rsidR="00171477" w:rsidRPr="00A16DE0" w:rsidRDefault="00171477" w:rsidP="00171477">
      <w:pPr>
        <w:pStyle w:val="00Textogeralbullet"/>
        <w:spacing w:before="0"/>
        <w:rPr>
          <w:rFonts w:eastAsia="Arial"/>
        </w:rPr>
      </w:pPr>
      <w:r w:rsidRPr="00A16DE0">
        <w:rPr>
          <w:rFonts w:eastAsia="Arial"/>
        </w:rPr>
        <w:t>Registros de procedimentos de cálculos.</w:t>
      </w:r>
    </w:p>
    <w:p w14:paraId="45931EDB" w14:textId="77777777" w:rsidR="00171477" w:rsidRPr="00863AFE" w:rsidRDefault="00171477" w:rsidP="00171477">
      <w:pPr>
        <w:pStyle w:val="00textosemparagrafo"/>
        <w:spacing w:after="57"/>
      </w:pPr>
    </w:p>
    <w:p w14:paraId="38139226" w14:textId="77777777" w:rsidR="00171477" w:rsidRPr="00DF6EDB" w:rsidRDefault="00171477" w:rsidP="00EF3927">
      <w:pPr>
        <w:pStyle w:val="Estilo00peso3145ptDepoisde285ptEspaamentoentrel"/>
      </w:pPr>
      <w:r w:rsidRPr="00DF6EDB">
        <w:t>Quantidade estimada de aulas</w:t>
      </w:r>
    </w:p>
    <w:p w14:paraId="61DA866E" w14:textId="77777777" w:rsidR="00171477" w:rsidRDefault="00171477" w:rsidP="00171477">
      <w:pPr>
        <w:pStyle w:val="00textosemparagrafo"/>
        <w:spacing w:after="57"/>
        <w:rPr>
          <w:rFonts w:eastAsia="Arial"/>
        </w:rPr>
      </w:pPr>
      <w:r>
        <w:rPr>
          <w:rFonts w:eastAsia="Arial"/>
        </w:rPr>
        <w:t>3</w:t>
      </w:r>
      <w:r w:rsidRPr="007A5422">
        <w:rPr>
          <w:rFonts w:eastAsia="Arial"/>
        </w:rPr>
        <w:t xml:space="preserve"> aulas</w:t>
      </w:r>
      <w:r>
        <w:rPr>
          <w:rFonts w:eastAsia="Arial"/>
        </w:rPr>
        <w:t xml:space="preserve"> </w:t>
      </w:r>
      <w:r w:rsidRPr="00CF69EE">
        <w:rPr>
          <w:rFonts w:eastAsia="Arial"/>
        </w:rPr>
        <w:t>(de 40 a 50 minutos cada uma).</w:t>
      </w:r>
    </w:p>
    <w:p w14:paraId="176426DF" w14:textId="77777777" w:rsidR="00171477" w:rsidRDefault="00171477" w:rsidP="00171477">
      <w:pPr>
        <w:spacing w:after="57" w:line="250" w:lineRule="atLeast"/>
        <w:rPr>
          <w:rFonts w:ascii="Tahoma" w:eastAsia="Arial" w:hAnsi="Tahoma" w:cs="Arial"/>
          <w:color w:val="000000"/>
          <w:lang w:eastAsia="es-ES"/>
        </w:rPr>
      </w:pPr>
      <w:r>
        <w:rPr>
          <w:rFonts w:eastAsia="Arial"/>
        </w:rPr>
        <w:br w:type="page"/>
      </w:r>
    </w:p>
    <w:p w14:paraId="7833E49E" w14:textId="77777777" w:rsidR="00171477" w:rsidRPr="00DF6EDB" w:rsidRDefault="00171477" w:rsidP="00EF3927">
      <w:pPr>
        <w:pStyle w:val="Estilo00comandoatividadeLatimCambria-Bold16ptNegrito"/>
      </w:pPr>
      <w:r w:rsidRPr="00DF6EDB">
        <w:lastRenderedPageBreak/>
        <w:t>Aula 1</w:t>
      </w:r>
    </w:p>
    <w:p w14:paraId="79D676A8" w14:textId="77777777" w:rsidR="00171477" w:rsidRPr="00863AFE" w:rsidRDefault="00171477" w:rsidP="00EF3927">
      <w:pPr>
        <w:pStyle w:val="Estilo00peso3Depoisde285ptEspaamentoentrelinhasP"/>
      </w:pPr>
    </w:p>
    <w:p w14:paraId="33931593" w14:textId="77777777" w:rsidR="00171477" w:rsidRPr="00863AFE" w:rsidRDefault="00171477" w:rsidP="00EF3927">
      <w:pPr>
        <w:pStyle w:val="Estilo00peso3Depoisde285ptEspaamentoentrelinhasP"/>
      </w:pPr>
      <w:r w:rsidRPr="00863AFE">
        <w:t>Conteúdo específico</w:t>
      </w:r>
    </w:p>
    <w:p w14:paraId="2CAF7CB3" w14:textId="77777777" w:rsidR="00171477" w:rsidRPr="00863AFE" w:rsidRDefault="00171477" w:rsidP="00171477">
      <w:pPr>
        <w:pStyle w:val="00textosemparagrafo"/>
        <w:spacing w:after="57"/>
      </w:pPr>
      <w:r>
        <w:rPr>
          <w:rFonts w:eastAsia="Arial"/>
        </w:rPr>
        <w:t>Reconhecimento das teclas de uma c</w:t>
      </w:r>
      <w:r w:rsidRPr="007759E4">
        <w:rPr>
          <w:rFonts w:eastAsia="Arial"/>
        </w:rPr>
        <w:t>alculadora</w:t>
      </w:r>
      <w:r>
        <w:rPr>
          <w:rFonts w:eastAsia="Arial"/>
        </w:rPr>
        <w:t>.</w:t>
      </w:r>
      <w:r w:rsidRPr="007759E4">
        <w:rPr>
          <w:rFonts w:eastAsia="Arial"/>
        </w:rPr>
        <w:t xml:space="preserve">  </w:t>
      </w:r>
    </w:p>
    <w:p w14:paraId="634F9FC3" w14:textId="77777777" w:rsidR="00171477" w:rsidRDefault="00171477" w:rsidP="00171477">
      <w:pPr>
        <w:pStyle w:val="00textosemparagrafo"/>
        <w:spacing w:after="57"/>
        <w:rPr>
          <w:rFonts w:eastAsia="Arial"/>
        </w:rPr>
      </w:pPr>
    </w:p>
    <w:p w14:paraId="00B0F9A6" w14:textId="77777777" w:rsidR="00171477" w:rsidRPr="00863AFE" w:rsidRDefault="00171477" w:rsidP="00EF3927">
      <w:pPr>
        <w:pStyle w:val="Estilo00peso3Depoisde285ptEspaamentoentrelinhasP"/>
      </w:pPr>
      <w:r w:rsidRPr="00863AFE">
        <w:t>Recursos</w:t>
      </w:r>
    </w:p>
    <w:p w14:paraId="206607CF" w14:textId="77777777" w:rsidR="00171477" w:rsidRPr="000A33DA" w:rsidRDefault="00171477" w:rsidP="00171477">
      <w:pPr>
        <w:pStyle w:val="00Textogeralbullet"/>
        <w:spacing w:before="0"/>
        <w:rPr>
          <w:rFonts w:eastAsia="Arial"/>
        </w:rPr>
      </w:pPr>
      <w:r w:rsidRPr="000A33DA">
        <w:rPr>
          <w:rFonts w:eastAsia="Arial" w:cs="Tahoma"/>
        </w:rPr>
        <w:t>Calculadora</w:t>
      </w:r>
      <w:r>
        <w:rPr>
          <w:rFonts w:eastAsia="Arial" w:cs="Tahoma"/>
        </w:rPr>
        <w:t xml:space="preserve"> (1 por grupo).</w:t>
      </w:r>
      <w:r w:rsidRPr="000A33DA">
        <w:rPr>
          <w:rFonts w:eastAsia="Arial" w:cs="Tahoma"/>
        </w:rPr>
        <w:t xml:space="preserve"> </w:t>
      </w:r>
    </w:p>
    <w:p w14:paraId="05465404" w14:textId="77777777" w:rsidR="00171477" w:rsidRPr="004A0802" w:rsidRDefault="00171477" w:rsidP="00171477">
      <w:pPr>
        <w:pStyle w:val="00Textogeralbullet"/>
        <w:spacing w:before="0"/>
        <w:rPr>
          <w:rFonts w:eastAsia="Arial"/>
        </w:rPr>
      </w:pPr>
      <w:r w:rsidRPr="004A0802">
        <w:rPr>
          <w:rFonts w:eastAsia="Arial" w:cs="Tahoma"/>
        </w:rPr>
        <w:t>Projetor multimídia ou TV.</w:t>
      </w:r>
    </w:p>
    <w:p w14:paraId="7611C4D3" w14:textId="77777777" w:rsidR="00171477" w:rsidRPr="004A0802" w:rsidRDefault="00171477" w:rsidP="00171477">
      <w:pPr>
        <w:pStyle w:val="00Textogeralbullet"/>
        <w:spacing w:before="0"/>
        <w:rPr>
          <w:rFonts w:eastAsia="Arial"/>
        </w:rPr>
      </w:pPr>
      <w:r w:rsidRPr="004A0802">
        <w:rPr>
          <w:rFonts w:eastAsia="Arial" w:cs="Tahoma"/>
        </w:rPr>
        <w:t>Foto de uma calculadora para projeção ou cópia da foto de uma calculadora.</w:t>
      </w:r>
    </w:p>
    <w:p w14:paraId="22B8D105" w14:textId="77777777" w:rsidR="00171477" w:rsidRPr="00863AFE" w:rsidRDefault="00171477" w:rsidP="00171477">
      <w:pPr>
        <w:pStyle w:val="00textosemparagrafo"/>
        <w:spacing w:after="57"/>
      </w:pPr>
    </w:p>
    <w:p w14:paraId="27378083" w14:textId="77777777" w:rsidR="00171477" w:rsidRPr="00863AFE" w:rsidRDefault="00171477" w:rsidP="00EF3927">
      <w:pPr>
        <w:pStyle w:val="Estilo00peso3Depoisde285ptEspaamentoentrelinhasP"/>
      </w:pPr>
      <w:r w:rsidRPr="00863AFE">
        <w:t>Orientações gerais</w:t>
      </w:r>
    </w:p>
    <w:p w14:paraId="1749F750" w14:textId="77777777" w:rsidR="00171477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Organize os alunos sentados em roda e distribua as calculadoras aos alunos.</w:t>
      </w:r>
    </w:p>
    <w:p w14:paraId="0BA163C0" w14:textId="77777777" w:rsidR="00171477" w:rsidRPr="000A33DA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P</w:t>
      </w:r>
      <w:r w:rsidRPr="000A33DA">
        <w:rPr>
          <w:rFonts w:cs="Tahoma"/>
          <w:lang w:eastAsia="ar-SA"/>
        </w:rPr>
        <w:t>rimeiro</w:t>
      </w:r>
      <w:r>
        <w:rPr>
          <w:rFonts w:cs="Tahoma"/>
          <w:lang w:eastAsia="ar-SA"/>
        </w:rPr>
        <w:t>,</w:t>
      </w:r>
      <w:r w:rsidRPr="000A33D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permita que eles manuseiem as calculadoras</w:t>
      </w:r>
      <w:r w:rsidRPr="000A33DA">
        <w:rPr>
          <w:rFonts w:cs="Tahoma"/>
          <w:lang w:eastAsia="ar-SA"/>
        </w:rPr>
        <w:t xml:space="preserve"> livremente</w:t>
      </w:r>
      <w:r>
        <w:rPr>
          <w:rFonts w:cs="Tahoma"/>
          <w:lang w:eastAsia="ar-SA"/>
        </w:rPr>
        <w:t>.</w:t>
      </w:r>
      <w:r w:rsidRPr="000A33D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N</w:t>
      </w:r>
      <w:r w:rsidRPr="000A33DA">
        <w:rPr>
          <w:rFonts w:cs="Tahoma"/>
          <w:lang w:eastAsia="ar-SA"/>
        </w:rPr>
        <w:t>esse momento</w:t>
      </w:r>
      <w:r>
        <w:rPr>
          <w:rFonts w:cs="Tahoma"/>
          <w:lang w:eastAsia="ar-SA"/>
        </w:rPr>
        <w:t>,</w:t>
      </w:r>
      <w:r w:rsidRPr="000A33DA">
        <w:rPr>
          <w:rFonts w:cs="Tahoma"/>
          <w:lang w:eastAsia="ar-SA"/>
        </w:rPr>
        <w:t xml:space="preserve"> observ</w:t>
      </w:r>
      <w:r>
        <w:rPr>
          <w:rFonts w:cs="Tahoma"/>
          <w:lang w:eastAsia="ar-SA"/>
        </w:rPr>
        <w:t>e</w:t>
      </w:r>
      <w:r w:rsidRPr="000A33DA">
        <w:rPr>
          <w:rFonts w:cs="Tahoma"/>
          <w:lang w:eastAsia="ar-SA"/>
        </w:rPr>
        <w:t xml:space="preserve"> a interaç</w:t>
      </w:r>
      <w:r>
        <w:rPr>
          <w:rFonts w:cs="Tahoma"/>
          <w:lang w:eastAsia="ar-SA"/>
        </w:rPr>
        <w:t>ão</w:t>
      </w:r>
      <w:r w:rsidRPr="000A33DA">
        <w:rPr>
          <w:rFonts w:cs="Tahoma"/>
          <w:lang w:eastAsia="ar-SA"/>
        </w:rPr>
        <w:t xml:space="preserve"> entre os aluno</w:t>
      </w:r>
      <w:r>
        <w:rPr>
          <w:rFonts w:cs="Tahoma"/>
          <w:lang w:eastAsia="ar-SA"/>
        </w:rPr>
        <w:t xml:space="preserve">s; analise, ainda, o conhecimento prévio dos alunos em relação ao objeto </w:t>
      </w:r>
      <w:r w:rsidRPr="000A33DA">
        <w:rPr>
          <w:rFonts w:cs="Tahoma"/>
          <w:lang w:eastAsia="ar-SA"/>
        </w:rPr>
        <w:t>e fa</w:t>
      </w:r>
      <w:r>
        <w:rPr>
          <w:rFonts w:cs="Tahoma"/>
          <w:lang w:eastAsia="ar-SA"/>
        </w:rPr>
        <w:t>ça</w:t>
      </w:r>
      <w:r w:rsidRPr="000A33D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um</w:t>
      </w:r>
      <w:r w:rsidRPr="000A33DA">
        <w:rPr>
          <w:rFonts w:cs="Tahoma"/>
          <w:lang w:eastAsia="ar-SA"/>
        </w:rPr>
        <w:t xml:space="preserve"> registro de</w:t>
      </w:r>
      <w:r>
        <w:rPr>
          <w:rFonts w:cs="Tahoma"/>
          <w:lang w:eastAsia="ar-SA"/>
        </w:rPr>
        <w:t>ssa</w:t>
      </w:r>
      <w:r w:rsidRPr="000A33DA">
        <w:rPr>
          <w:rFonts w:cs="Tahoma"/>
          <w:lang w:eastAsia="ar-SA"/>
        </w:rPr>
        <w:t xml:space="preserve"> sondagem.</w:t>
      </w:r>
    </w:p>
    <w:p w14:paraId="497C6C41" w14:textId="77777777" w:rsidR="00171477" w:rsidRPr="004A0802" w:rsidRDefault="00171477" w:rsidP="00171477">
      <w:pPr>
        <w:pStyle w:val="00Textogeralbullet"/>
        <w:spacing w:before="0"/>
        <w:rPr>
          <w:lang w:eastAsia="ar-SA"/>
        </w:rPr>
      </w:pPr>
      <w:r w:rsidRPr="000A33DA">
        <w:rPr>
          <w:rFonts w:cs="Tahoma"/>
          <w:lang w:eastAsia="ar-SA"/>
        </w:rPr>
        <w:t xml:space="preserve">Após </w:t>
      </w:r>
      <w:r>
        <w:rPr>
          <w:rFonts w:cs="Tahoma"/>
          <w:lang w:eastAsia="ar-SA"/>
        </w:rPr>
        <w:t>o momento exploratório da calculadora</w:t>
      </w:r>
      <w:r w:rsidRPr="000A33DA">
        <w:rPr>
          <w:rFonts w:cs="Tahoma"/>
          <w:lang w:eastAsia="ar-SA"/>
        </w:rPr>
        <w:t xml:space="preserve">, </w:t>
      </w:r>
      <w:r>
        <w:rPr>
          <w:rFonts w:cs="Tahoma"/>
          <w:lang w:eastAsia="ar-SA"/>
        </w:rPr>
        <w:t>projete ou apresente</w:t>
      </w:r>
      <w:r w:rsidRPr="000A33DA">
        <w:rPr>
          <w:rFonts w:cs="Tahoma"/>
          <w:lang w:eastAsia="ar-SA"/>
        </w:rPr>
        <w:t xml:space="preserve"> a imagem da calculadora</w:t>
      </w:r>
      <w:r>
        <w:rPr>
          <w:rFonts w:cs="Tahoma"/>
          <w:lang w:eastAsia="ar-SA"/>
        </w:rPr>
        <w:t xml:space="preserve">. </w:t>
      </w:r>
    </w:p>
    <w:p w14:paraId="4551D999" w14:textId="77777777" w:rsidR="00171477" w:rsidRPr="004A0802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Apresente algum</w:t>
      </w:r>
      <w:r w:rsidRPr="000A33DA">
        <w:rPr>
          <w:rFonts w:cs="Tahoma"/>
          <w:lang w:eastAsia="ar-SA"/>
        </w:rPr>
        <w:t xml:space="preserve">as teclas e </w:t>
      </w:r>
      <w:r>
        <w:rPr>
          <w:rFonts w:cs="Tahoma"/>
          <w:lang w:eastAsia="ar-SA"/>
        </w:rPr>
        <w:t xml:space="preserve">explique a </w:t>
      </w:r>
      <w:r w:rsidRPr="000A33DA">
        <w:rPr>
          <w:rFonts w:cs="Tahoma"/>
          <w:lang w:eastAsia="ar-SA"/>
        </w:rPr>
        <w:t>fun</w:t>
      </w:r>
      <w:r>
        <w:rPr>
          <w:rFonts w:cs="Tahoma"/>
          <w:lang w:eastAsia="ar-SA"/>
        </w:rPr>
        <w:t>ção de cada uma delas, valorizando o que eles já sabem.</w:t>
      </w:r>
    </w:p>
    <w:p w14:paraId="70159035" w14:textId="77777777" w:rsidR="00171477" w:rsidRPr="004A0802" w:rsidRDefault="00171477" w:rsidP="00171477">
      <w:pPr>
        <w:pStyle w:val="00Textogeralbullet"/>
        <w:numPr>
          <w:ilvl w:val="1"/>
          <w:numId w:val="3"/>
        </w:numPr>
        <w:spacing w:before="0"/>
        <w:rPr>
          <w:lang w:eastAsia="ar-SA"/>
        </w:rPr>
      </w:pPr>
      <w:r>
        <w:rPr>
          <w:rFonts w:cs="Tahoma"/>
          <w:lang w:eastAsia="ar-SA"/>
        </w:rPr>
        <w:t>ON: liga a calculadora.</w:t>
      </w:r>
    </w:p>
    <w:p w14:paraId="064A21FD" w14:textId="77777777" w:rsidR="00171477" w:rsidRPr="004A0802" w:rsidRDefault="00171477" w:rsidP="00171477">
      <w:pPr>
        <w:pStyle w:val="00Textogeralbullet"/>
        <w:numPr>
          <w:ilvl w:val="1"/>
          <w:numId w:val="3"/>
        </w:numPr>
        <w:spacing w:before="0"/>
        <w:rPr>
          <w:lang w:eastAsia="ar-SA"/>
        </w:rPr>
      </w:pPr>
      <w:r>
        <w:rPr>
          <w:rFonts w:cs="Tahoma"/>
          <w:lang w:eastAsia="ar-SA"/>
        </w:rPr>
        <w:t>OFF: desliga a calculadora.</w:t>
      </w:r>
    </w:p>
    <w:p w14:paraId="6506AD91" w14:textId="77777777" w:rsidR="00171477" w:rsidRPr="004A0802" w:rsidRDefault="00171477" w:rsidP="00171477">
      <w:pPr>
        <w:pStyle w:val="00Textogeralbullet"/>
        <w:numPr>
          <w:ilvl w:val="1"/>
          <w:numId w:val="3"/>
        </w:numPr>
        <w:spacing w:before="0"/>
        <w:rPr>
          <w:lang w:eastAsia="ar-SA"/>
        </w:rPr>
      </w:pPr>
      <w:r>
        <w:rPr>
          <w:lang w:eastAsia="ar-SA"/>
        </w:rPr>
        <w:t>AC: apaga os dados mostrados no visor.</w:t>
      </w:r>
    </w:p>
    <w:p w14:paraId="4C3D7887" w14:textId="7E2B0689" w:rsidR="00171477" w:rsidRDefault="00171477" w:rsidP="00171477">
      <w:pPr>
        <w:pStyle w:val="00Textogeralbullet"/>
        <w:spacing w:before="0"/>
        <w:rPr>
          <w:lang w:eastAsia="ar-SA"/>
        </w:rPr>
      </w:pPr>
      <w:r w:rsidRPr="00B07199">
        <w:rPr>
          <w:rFonts w:cs="Tahoma"/>
          <w:lang w:eastAsia="ar-SA"/>
        </w:rPr>
        <w:t xml:space="preserve">Nesse momento não é preciso detalhar todas as teclas, como % e √. Alguns alunos podem indagar sobre </w:t>
      </w:r>
      <w:r w:rsidR="002E6B8E" w:rsidRPr="002E6B8E">
        <w:rPr>
          <w:rFonts w:cs="Tahoma"/>
          <w:lang w:eastAsia="ar-SA"/>
        </w:rPr>
        <w:t>a tecla da calculadora representada por um ponto</w:t>
      </w:r>
      <w:r w:rsidRPr="00B07199">
        <w:rPr>
          <w:rFonts w:cs="Tahoma"/>
          <w:lang w:eastAsia="ar-SA"/>
        </w:rPr>
        <w:t xml:space="preserve">. Apesar de ainda não terem conhecimento dos números </w:t>
      </w:r>
      <w:r>
        <w:rPr>
          <w:rFonts w:cs="Tahoma"/>
          <w:lang w:eastAsia="ar-SA"/>
        </w:rPr>
        <w:t>na forma decimal</w:t>
      </w:r>
      <w:r w:rsidRPr="00B07199">
        <w:rPr>
          <w:rFonts w:cs="Tahoma"/>
          <w:lang w:eastAsia="ar-SA"/>
        </w:rPr>
        <w:t>, uma situação exploratória exigirá referências ao uso da vírgula nos números, como a escrita dos centavos ao trabalhar com o sistema monetário brasileiro. Explique aos alunos que na calculadora usamos o ponto no lugar da vírgula.</w:t>
      </w:r>
    </w:p>
    <w:p w14:paraId="6D45BF9D" w14:textId="77777777" w:rsidR="00171477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 xml:space="preserve">Para a roda de conversa, sugerimos algumas perguntas exploratórias. </w:t>
      </w:r>
    </w:p>
    <w:p w14:paraId="27D4CB72" w14:textId="77777777" w:rsidR="00171477" w:rsidRDefault="00171477" w:rsidP="00171477">
      <w:pPr>
        <w:pStyle w:val="00Textogeralbullet"/>
        <w:numPr>
          <w:ilvl w:val="1"/>
          <w:numId w:val="3"/>
        </w:numPr>
        <w:rPr>
          <w:lang w:eastAsia="ar-SA"/>
        </w:rPr>
      </w:pPr>
      <w:r>
        <w:rPr>
          <w:lang w:eastAsia="ar-SA"/>
        </w:rPr>
        <w:t xml:space="preserve">“Se apertar, nesta ordem, as teclas 25 + 25 </w:t>
      </w:r>
      <w:proofErr w:type="gramStart"/>
      <w:r>
        <w:rPr>
          <w:lang w:eastAsia="ar-SA"/>
        </w:rPr>
        <w:t>= ,</w:t>
      </w:r>
      <w:proofErr w:type="gramEnd"/>
      <w:r>
        <w:rPr>
          <w:lang w:eastAsia="ar-SA"/>
        </w:rPr>
        <w:t xml:space="preserve"> o que aparecerá no visor?” (50.)</w:t>
      </w:r>
    </w:p>
    <w:p w14:paraId="298D8CFD" w14:textId="77777777" w:rsidR="00171477" w:rsidRDefault="00171477" w:rsidP="00171477">
      <w:pPr>
        <w:pStyle w:val="00Textogeralbullet"/>
        <w:numPr>
          <w:ilvl w:val="1"/>
          <w:numId w:val="3"/>
        </w:numPr>
        <w:spacing w:before="0"/>
        <w:rPr>
          <w:lang w:eastAsia="ar-SA"/>
        </w:rPr>
      </w:pPr>
      <w:r>
        <w:rPr>
          <w:lang w:eastAsia="ar-SA"/>
        </w:rPr>
        <w:t>“</w:t>
      </w:r>
      <w:r w:rsidRPr="007759E4">
        <w:rPr>
          <w:lang w:eastAsia="ar-SA"/>
        </w:rPr>
        <w:t>Se apertar</w:t>
      </w:r>
      <w:r>
        <w:rPr>
          <w:lang w:eastAsia="ar-SA"/>
        </w:rPr>
        <w:t>, nesta ordem,</w:t>
      </w:r>
      <w:r w:rsidRPr="007759E4">
        <w:rPr>
          <w:lang w:eastAsia="ar-SA"/>
        </w:rPr>
        <w:t xml:space="preserve"> as teclas 25 + </w:t>
      </w:r>
      <w:r>
        <w:rPr>
          <w:lang w:eastAsia="ar-SA"/>
        </w:rPr>
        <w:t>=</w:t>
      </w:r>
      <w:r w:rsidRPr="007759E4">
        <w:rPr>
          <w:lang w:eastAsia="ar-SA"/>
        </w:rPr>
        <w:t xml:space="preserve"> </w:t>
      </w:r>
      <w:proofErr w:type="gramStart"/>
      <w:r w:rsidRPr="007759E4">
        <w:rPr>
          <w:lang w:eastAsia="ar-SA"/>
        </w:rPr>
        <w:t>= ,</w:t>
      </w:r>
      <w:proofErr w:type="gramEnd"/>
      <w:r w:rsidRPr="007759E4">
        <w:rPr>
          <w:lang w:eastAsia="ar-SA"/>
        </w:rPr>
        <w:t xml:space="preserve"> o que aparece</w:t>
      </w:r>
      <w:r>
        <w:rPr>
          <w:lang w:eastAsia="ar-SA"/>
        </w:rPr>
        <w:t>rá</w:t>
      </w:r>
      <w:r w:rsidRPr="007759E4">
        <w:rPr>
          <w:lang w:eastAsia="ar-SA"/>
        </w:rPr>
        <w:t xml:space="preserve"> no visor? </w:t>
      </w:r>
      <w:r>
        <w:rPr>
          <w:lang w:eastAsia="ar-SA"/>
        </w:rPr>
        <w:t>(50.</w:t>
      </w:r>
      <w:r w:rsidRPr="002E0696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Explique aos alunos que ao apertar a tecla =, após apertar as teclas 25 +, a calculadora vai adicionando o número digitado ao resultado do visor.)</w:t>
      </w:r>
    </w:p>
    <w:p w14:paraId="36667EB5" w14:textId="1D168DA2" w:rsidR="00171477" w:rsidRDefault="00171477" w:rsidP="00171477">
      <w:pPr>
        <w:pStyle w:val="00Textogeralbullet"/>
        <w:numPr>
          <w:ilvl w:val="1"/>
          <w:numId w:val="3"/>
        </w:numPr>
        <w:spacing w:before="0"/>
        <w:rPr>
          <w:lang w:eastAsia="ar-SA"/>
        </w:rPr>
      </w:pPr>
      <w:r>
        <w:rPr>
          <w:rFonts w:cs="Tahoma"/>
          <w:lang w:eastAsia="ar-SA"/>
        </w:rPr>
        <w:t>“</w:t>
      </w:r>
      <w:r w:rsidRPr="007759E4">
        <w:rPr>
          <w:rFonts w:cs="Tahoma"/>
          <w:lang w:eastAsia="ar-SA"/>
        </w:rPr>
        <w:t>Quantas vezes devo a</w:t>
      </w:r>
      <w:r>
        <w:rPr>
          <w:rFonts w:cs="Tahoma"/>
          <w:lang w:eastAsia="ar-SA"/>
        </w:rPr>
        <w:t>pertar a tecla = depois de apertar 25 +</w:t>
      </w:r>
      <w:r w:rsidRPr="007759E4">
        <w:rPr>
          <w:rFonts w:cs="Tahoma"/>
          <w:lang w:eastAsia="ar-SA"/>
        </w:rPr>
        <w:t xml:space="preserve"> para </w:t>
      </w:r>
      <w:r>
        <w:rPr>
          <w:rFonts w:cs="Tahoma"/>
          <w:lang w:eastAsia="ar-SA"/>
        </w:rPr>
        <w:t>que o número 100 apareça no visor</w:t>
      </w:r>
      <w:r w:rsidRPr="007759E4">
        <w:rPr>
          <w:rFonts w:cs="Tahoma"/>
          <w:lang w:eastAsia="ar-SA"/>
        </w:rPr>
        <w:t>?</w:t>
      </w:r>
      <w:r w:rsidR="000E30E3">
        <w:rPr>
          <w:rFonts w:cs="Tahoma"/>
          <w:lang w:eastAsia="ar-SA"/>
        </w:rPr>
        <w:t>”</w:t>
      </w:r>
      <w:r w:rsidRPr="007759E4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(</w:t>
      </w:r>
      <w:r w:rsidRPr="007759E4">
        <w:rPr>
          <w:rFonts w:cs="Tahoma"/>
          <w:lang w:eastAsia="ar-SA"/>
        </w:rPr>
        <w:t xml:space="preserve">Resposta esperada: </w:t>
      </w:r>
      <w:r>
        <w:rPr>
          <w:rFonts w:cs="Tahoma"/>
          <w:lang w:eastAsia="ar-SA"/>
        </w:rPr>
        <w:t>4</w:t>
      </w:r>
      <w:r w:rsidRPr="007759E4">
        <w:rPr>
          <w:rFonts w:cs="Tahoma"/>
          <w:lang w:eastAsia="ar-SA"/>
        </w:rPr>
        <w:t xml:space="preserve"> vezes</w:t>
      </w:r>
      <w:r>
        <w:rPr>
          <w:rFonts w:cs="Tahoma"/>
          <w:lang w:eastAsia="ar-SA"/>
        </w:rPr>
        <w:t>.)</w:t>
      </w:r>
    </w:p>
    <w:p w14:paraId="1517B375" w14:textId="77777777" w:rsidR="00171477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Proponha outras questões que julgar pertinentes ao momento exploratório.</w:t>
      </w:r>
    </w:p>
    <w:p w14:paraId="494C50D7" w14:textId="77777777" w:rsidR="00171477" w:rsidRPr="00A706E5" w:rsidRDefault="00171477" w:rsidP="00171477">
      <w:pPr>
        <w:pStyle w:val="00textosemparagrafo"/>
        <w:spacing w:after="57"/>
      </w:pPr>
      <w:r>
        <w:br w:type="page"/>
      </w:r>
    </w:p>
    <w:p w14:paraId="0FC630EF" w14:textId="77777777" w:rsidR="00171477" w:rsidRPr="00DF6EDB" w:rsidRDefault="00171477" w:rsidP="00EF3927">
      <w:pPr>
        <w:pStyle w:val="Estilo00comandoatividadeLatimCambria-Bold16ptNegrito"/>
      </w:pPr>
      <w:r w:rsidRPr="00DF6EDB">
        <w:lastRenderedPageBreak/>
        <w:t>Aula 2</w:t>
      </w:r>
    </w:p>
    <w:p w14:paraId="414FF8B9" w14:textId="77777777" w:rsidR="00171477" w:rsidRDefault="00171477" w:rsidP="00171477">
      <w:pPr>
        <w:pStyle w:val="00textosemparagrafo"/>
        <w:spacing w:after="57"/>
      </w:pPr>
    </w:p>
    <w:p w14:paraId="34059804" w14:textId="77777777" w:rsidR="00171477" w:rsidRPr="00863AFE" w:rsidRDefault="00171477" w:rsidP="00EF3927">
      <w:pPr>
        <w:pStyle w:val="Estilo00peso3Depoisde285ptEspaamentoentrelinhasP"/>
      </w:pPr>
      <w:r w:rsidRPr="00863AFE">
        <w:t>Conteúdo específico</w:t>
      </w:r>
    </w:p>
    <w:p w14:paraId="55A59DE1" w14:textId="77777777" w:rsidR="00171477" w:rsidRPr="000A33DA" w:rsidRDefault="00171477" w:rsidP="00171477">
      <w:pPr>
        <w:spacing w:after="57" w:line="250" w:lineRule="atLeast"/>
        <w:jc w:val="both"/>
        <w:rPr>
          <w:rFonts w:ascii="Tahoma" w:hAnsi="Tahoma" w:cs="Tahoma"/>
          <w:lang w:eastAsia="ar-SA"/>
        </w:rPr>
      </w:pPr>
      <w:r>
        <w:rPr>
          <w:rFonts w:ascii="Tahoma" w:hAnsi="Tahoma" w:cs="Tahoma"/>
          <w:lang w:eastAsia="ar-SA"/>
        </w:rPr>
        <w:t xml:space="preserve">Resolução </w:t>
      </w:r>
      <w:r w:rsidRPr="000A33DA">
        <w:rPr>
          <w:rFonts w:ascii="Tahoma" w:hAnsi="Tahoma" w:cs="Tahoma"/>
          <w:lang w:eastAsia="ar-SA"/>
        </w:rPr>
        <w:t>d</w:t>
      </w:r>
      <w:r>
        <w:rPr>
          <w:rFonts w:ascii="Tahoma" w:hAnsi="Tahoma" w:cs="Tahoma"/>
          <w:lang w:eastAsia="ar-SA"/>
        </w:rPr>
        <w:t>e</w:t>
      </w:r>
      <w:r w:rsidRPr="000A33DA">
        <w:rPr>
          <w:rFonts w:ascii="Tahoma" w:hAnsi="Tahoma" w:cs="Tahoma"/>
          <w:lang w:eastAsia="ar-SA"/>
        </w:rPr>
        <w:t xml:space="preserve"> </w:t>
      </w:r>
      <w:r>
        <w:rPr>
          <w:rFonts w:ascii="Tahoma" w:hAnsi="Tahoma" w:cs="Tahoma"/>
          <w:lang w:eastAsia="ar-SA"/>
        </w:rPr>
        <w:t>adições</w:t>
      </w:r>
      <w:r w:rsidRPr="000A33DA">
        <w:rPr>
          <w:rFonts w:ascii="Tahoma" w:hAnsi="Tahoma" w:cs="Tahoma"/>
          <w:lang w:eastAsia="ar-SA"/>
        </w:rPr>
        <w:t xml:space="preserve"> e subtraç</w:t>
      </w:r>
      <w:r>
        <w:rPr>
          <w:rFonts w:ascii="Tahoma" w:hAnsi="Tahoma" w:cs="Tahoma"/>
          <w:lang w:eastAsia="ar-SA"/>
        </w:rPr>
        <w:t>ões.</w:t>
      </w:r>
    </w:p>
    <w:p w14:paraId="4DA6A511" w14:textId="77777777" w:rsidR="00171477" w:rsidRDefault="00171477" w:rsidP="00EF3927">
      <w:pPr>
        <w:pStyle w:val="Estilo00peso3Depoisde285ptEspaamentoentrelinhasP"/>
      </w:pPr>
    </w:p>
    <w:p w14:paraId="0D175F56" w14:textId="77777777" w:rsidR="00171477" w:rsidRPr="00863AFE" w:rsidRDefault="00171477" w:rsidP="00EF3927">
      <w:pPr>
        <w:pStyle w:val="Estilo00peso3Depoisde285ptEspaamentoentrelinhasP"/>
      </w:pPr>
      <w:r w:rsidRPr="00863AFE">
        <w:t>Recursos</w:t>
      </w:r>
    </w:p>
    <w:p w14:paraId="54B117C5" w14:textId="77777777" w:rsidR="00171477" w:rsidRPr="00815DF9" w:rsidRDefault="00171477" w:rsidP="00171477">
      <w:pPr>
        <w:pStyle w:val="00Textogeralbullet"/>
        <w:spacing w:before="0"/>
        <w:rPr>
          <w:lang w:eastAsia="ar-SA"/>
        </w:rPr>
      </w:pPr>
      <w:r w:rsidRPr="00815DF9">
        <w:rPr>
          <w:rFonts w:cs="Tahoma"/>
          <w:lang w:eastAsia="ar-SA"/>
        </w:rPr>
        <w:t xml:space="preserve">Calculadora (1 por </w:t>
      </w:r>
      <w:r>
        <w:rPr>
          <w:rFonts w:cs="Tahoma"/>
          <w:lang w:eastAsia="ar-SA"/>
        </w:rPr>
        <w:t>dupla</w:t>
      </w:r>
      <w:r w:rsidRPr="00815DF9">
        <w:rPr>
          <w:rFonts w:cs="Tahoma"/>
          <w:lang w:eastAsia="ar-SA"/>
        </w:rPr>
        <w:t xml:space="preserve">). </w:t>
      </w:r>
    </w:p>
    <w:p w14:paraId="28E9BCE1" w14:textId="77777777" w:rsidR="00171477" w:rsidRPr="00C31E89" w:rsidRDefault="00171477" w:rsidP="00171477">
      <w:pPr>
        <w:pStyle w:val="00Textogeralbullet"/>
        <w:spacing w:before="0"/>
        <w:rPr>
          <w:lang w:eastAsia="ar-SA"/>
        </w:rPr>
      </w:pPr>
      <w:r w:rsidRPr="00815DF9">
        <w:rPr>
          <w:rFonts w:cs="Tahoma"/>
          <w:lang w:eastAsia="ar-SA"/>
        </w:rPr>
        <w:t>Caderno</w:t>
      </w:r>
      <w:r>
        <w:rPr>
          <w:rFonts w:cs="Tahoma"/>
          <w:lang w:eastAsia="ar-SA"/>
        </w:rPr>
        <w:t>.</w:t>
      </w:r>
      <w:r w:rsidRPr="00815DF9">
        <w:rPr>
          <w:rFonts w:cs="Tahoma"/>
          <w:lang w:eastAsia="ar-SA"/>
        </w:rPr>
        <w:t xml:space="preserve"> </w:t>
      </w:r>
    </w:p>
    <w:p w14:paraId="29FFD530" w14:textId="77777777" w:rsidR="00171477" w:rsidRDefault="00171477" w:rsidP="00171477">
      <w:pPr>
        <w:pStyle w:val="00Textogeralbullet"/>
        <w:spacing w:before="0"/>
        <w:rPr>
          <w:lang w:eastAsia="ar-SA"/>
        </w:rPr>
      </w:pPr>
      <w:r>
        <w:rPr>
          <w:lang w:eastAsia="ar-SA"/>
        </w:rPr>
        <w:t>Lápis e borracha.</w:t>
      </w:r>
    </w:p>
    <w:p w14:paraId="56A256EC" w14:textId="77777777" w:rsidR="00171477" w:rsidRPr="00863AFE" w:rsidRDefault="00171477" w:rsidP="00EF3927">
      <w:pPr>
        <w:pStyle w:val="Estilo00peso3Depoisde285ptEspaamentoentrelinhasP"/>
      </w:pPr>
    </w:p>
    <w:p w14:paraId="2CED7653" w14:textId="77777777" w:rsidR="00171477" w:rsidRPr="00863AFE" w:rsidRDefault="00171477" w:rsidP="00EF3927">
      <w:pPr>
        <w:pStyle w:val="Estilo00peso3Depoisde285ptEspaamentoentrelinhasP"/>
      </w:pPr>
      <w:r w:rsidRPr="00863AFE">
        <w:t>Orientações gerais</w:t>
      </w:r>
    </w:p>
    <w:p w14:paraId="2CE118C8" w14:textId="77777777" w:rsidR="00171477" w:rsidRPr="00C31E89" w:rsidRDefault="00171477" w:rsidP="00171477">
      <w:pPr>
        <w:pStyle w:val="00Textogeralbullet"/>
        <w:spacing w:before="0"/>
        <w:rPr>
          <w:lang w:eastAsia="ar-SA"/>
        </w:rPr>
      </w:pPr>
      <w:r w:rsidRPr="000A33DA">
        <w:rPr>
          <w:rFonts w:cs="Tahoma"/>
          <w:lang w:eastAsia="ar-SA"/>
        </w:rPr>
        <w:t xml:space="preserve">Organize </w:t>
      </w:r>
      <w:r>
        <w:rPr>
          <w:rFonts w:cs="Tahoma"/>
          <w:lang w:eastAsia="ar-SA"/>
        </w:rPr>
        <w:t xml:space="preserve">os alunos </w:t>
      </w:r>
      <w:r w:rsidRPr="000A33DA">
        <w:rPr>
          <w:rFonts w:cs="Tahoma"/>
          <w:lang w:eastAsia="ar-SA"/>
        </w:rPr>
        <w:t xml:space="preserve">em duplas </w:t>
      </w:r>
      <w:r>
        <w:rPr>
          <w:rFonts w:cs="Tahoma"/>
          <w:lang w:eastAsia="ar-SA"/>
        </w:rPr>
        <w:t>e</w:t>
      </w:r>
      <w:r w:rsidRPr="000A33D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proponha o seguinte problema no quadro de giz.</w:t>
      </w:r>
    </w:p>
    <w:p w14:paraId="52808733" w14:textId="2699D65C" w:rsidR="00171477" w:rsidRDefault="000E30E3" w:rsidP="00171477">
      <w:pPr>
        <w:pStyle w:val="00Textogeralbullet"/>
        <w:numPr>
          <w:ilvl w:val="1"/>
          <w:numId w:val="3"/>
        </w:numPr>
        <w:rPr>
          <w:rFonts w:ascii="Arial" w:hAnsi="Arial" w:cs="Arial"/>
          <w:lang w:eastAsia="ar-SA"/>
        </w:rPr>
      </w:pPr>
      <w:r w:rsidRPr="00C31E89">
        <w:rPr>
          <w:rFonts w:ascii="Arial" w:hAnsi="Arial" w:cs="Arial"/>
          <w:lang w:eastAsia="ar-SA"/>
        </w:rPr>
        <w:t xml:space="preserve">digite um número em sua calculadora. </w:t>
      </w:r>
    </w:p>
    <w:p w14:paraId="27CF8180" w14:textId="2C676A6D" w:rsidR="00171477" w:rsidRDefault="000E30E3" w:rsidP="00171477">
      <w:pPr>
        <w:pStyle w:val="00Textogeralbullet"/>
        <w:numPr>
          <w:ilvl w:val="1"/>
          <w:numId w:val="3"/>
        </w:numPr>
        <w:rPr>
          <w:rFonts w:ascii="Arial" w:hAnsi="Arial" w:cs="Arial"/>
          <w:lang w:eastAsia="ar-SA"/>
        </w:rPr>
      </w:pPr>
      <w:r w:rsidRPr="00C31E89">
        <w:rPr>
          <w:rFonts w:ascii="Arial" w:hAnsi="Arial" w:cs="Arial"/>
          <w:lang w:eastAsia="ar-SA"/>
        </w:rPr>
        <w:t xml:space="preserve">faça </w:t>
      </w:r>
      <w:r>
        <w:rPr>
          <w:rFonts w:ascii="Arial" w:hAnsi="Arial" w:cs="Arial"/>
          <w:lang w:eastAsia="ar-SA"/>
        </w:rPr>
        <w:t>seis</w:t>
      </w:r>
      <w:r w:rsidRPr="00C31E89">
        <w:rPr>
          <w:rFonts w:ascii="Arial" w:hAnsi="Arial" w:cs="Arial"/>
          <w:lang w:eastAsia="ar-SA"/>
        </w:rPr>
        <w:t xml:space="preserve"> cálculos quaisquer utilizando a adição ou a subtração. </w:t>
      </w:r>
    </w:p>
    <w:p w14:paraId="5EA7DA66" w14:textId="11FB7758" w:rsidR="00171477" w:rsidRDefault="000E30E3" w:rsidP="00171477">
      <w:pPr>
        <w:pStyle w:val="00Textogeralbullet"/>
        <w:numPr>
          <w:ilvl w:val="1"/>
          <w:numId w:val="3"/>
        </w:numPr>
        <w:rPr>
          <w:rFonts w:ascii="Arial" w:hAnsi="Arial" w:cs="Arial"/>
          <w:lang w:eastAsia="ar-SA"/>
        </w:rPr>
      </w:pPr>
      <w:r w:rsidRPr="00C31E89">
        <w:rPr>
          <w:rFonts w:ascii="Arial" w:hAnsi="Arial" w:cs="Arial"/>
          <w:lang w:eastAsia="ar-SA"/>
        </w:rPr>
        <w:t xml:space="preserve">o resultado final deve ser o número que você digitou no início. </w:t>
      </w:r>
    </w:p>
    <w:p w14:paraId="68725F28" w14:textId="16606347" w:rsidR="00171477" w:rsidRPr="00C31E89" w:rsidRDefault="000E30E3" w:rsidP="00171477">
      <w:pPr>
        <w:pStyle w:val="00Textogeralbullet"/>
        <w:numPr>
          <w:ilvl w:val="1"/>
          <w:numId w:val="3"/>
        </w:numPr>
        <w:rPr>
          <w:rFonts w:ascii="Arial" w:hAnsi="Arial" w:cs="Arial"/>
          <w:lang w:eastAsia="ar-SA"/>
        </w:rPr>
      </w:pPr>
      <w:r w:rsidRPr="00C31E89">
        <w:rPr>
          <w:rFonts w:ascii="Arial" w:hAnsi="Arial" w:cs="Arial"/>
          <w:lang w:eastAsia="ar-SA"/>
        </w:rPr>
        <w:t xml:space="preserve">se não chegar a esse número, comece de novo.    </w:t>
      </w:r>
    </w:p>
    <w:p w14:paraId="06B97526" w14:textId="77777777" w:rsidR="00171477" w:rsidRPr="00C31E89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E</w:t>
      </w:r>
      <w:r w:rsidRPr="000A33DA">
        <w:rPr>
          <w:rFonts w:cs="Tahoma"/>
          <w:lang w:eastAsia="ar-SA"/>
        </w:rPr>
        <w:t xml:space="preserve">xplique </w:t>
      </w:r>
      <w:r>
        <w:rPr>
          <w:rFonts w:cs="Tahoma"/>
          <w:lang w:eastAsia="ar-SA"/>
        </w:rPr>
        <w:t>a eles</w:t>
      </w:r>
      <w:r w:rsidRPr="000A33DA">
        <w:rPr>
          <w:rFonts w:cs="Tahoma"/>
          <w:lang w:eastAsia="ar-SA"/>
        </w:rPr>
        <w:t xml:space="preserve"> a proposta da atividade</w:t>
      </w:r>
      <w:r>
        <w:rPr>
          <w:rFonts w:cs="Tahoma"/>
          <w:lang w:eastAsia="ar-SA"/>
        </w:rPr>
        <w:t xml:space="preserve">: realizar cálculos, a partir de um número qualquer, com o auxílio da calculadora, para encontrar ao número que deu origem aos cálculos. </w:t>
      </w:r>
    </w:p>
    <w:p w14:paraId="13CFF0B3" w14:textId="77777777" w:rsidR="00171477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I</w:t>
      </w:r>
      <w:r w:rsidRPr="000A33DA">
        <w:rPr>
          <w:rFonts w:cs="Tahoma"/>
          <w:lang w:eastAsia="ar-SA"/>
        </w:rPr>
        <w:t>nicialmente espera</w:t>
      </w:r>
      <w:r>
        <w:rPr>
          <w:rFonts w:cs="Tahoma"/>
          <w:lang w:eastAsia="ar-SA"/>
        </w:rPr>
        <w:t>-</w:t>
      </w:r>
      <w:r w:rsidRPr="000A33DA">
        <w:rPr>
          <w:rFonts w:cs="Tahoma"/>
          <w:lang w:eastAsia="ar-SA"/>
        </w:rPr>
        <w:t xml:space="preserve">se que </w:t>
      </w:r>
      <w:r>
        <w:rPr>
          <w:rFonts w:cs="Tahoma"/>
          <w:lang w:eastAsia="ar-SA"/>
        </w:rPr>
        <w:t>os alunos</w:t>
      </w:r>
      <w:r w:rsidRPr="000A33DA">
        <w:rPr>
          <w:rFonts w:cs="Tahoma"/>
          <w:lang w:eastAsia="ar-SA"/>
        </w:rPr>
        <w:t xml:space="preserve"> façam operações aleatórias. É importante ressaltar que registr</w:t>
      </w:r>
      <w:r>
        <w:rPr>
          <w:rFonts w:cs="Tahoma"/>
          <w:lang w:eastAsia="ar-SA"/>
        </w:rPr>
        <w:t>em</w:t>
      </w:r>
      <w:r w:rsidRPr="000A33DA">
        <w:rPr>
          <w:rFonts w:cs="Tahoma"/>
          <w:lang w:eastAsia="ar-SA"/>
        </w:rPr>
        <w:t xml:space="preserve"> no caderno cada operação </w:t>
      </w:r>
      <w:r>
        <w:rPr>
          <w:rFonts w:cs="Tahoma"/>
          <w:lang w:eastAsia="ar-SA"/>
        </w:rPr>
        <w:t>realizada</w:t>
      </w:r>
      <w:r w:rsidRPr="000A33DA">
        <w:rPr>
          <w:rFonts w:cs="Tahoma"/>
          <w:lang w:eastAsia="ar-SA"/>
        </w:rPr>
        <w:t xml:space="preserve"> com a calculadora, para que posteriormente possam </w:t>
      </w:r>
      <w:r>
        <w:rPr>
          <w:rFonts w:cs="Tahoma"/>
          <w:lang w:eastAsia="ar-SA"/>
        </w:rPr>
        <w:t>socializá-las</w:t>
      </w:r>
      <w:r w:rsidRPr="000A33D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 xml:space="preserve">com os colegas </w:t>
      </w:r>
      <w:r w:rsidRPr="000A33DA">
        <w:rPr>
          <w:rFonts w:cs="Tahoma"/>
          <w:lang w:eastAsia="ar-SA"/>
        </w:rPr>
        <w:t>e analisa</w:t>
      </w:r>
      <w:r>
        <w:rPr>
          <w:rFonts w:cs="Tahoma"/>
          <w:lang w:eastAsia="ar-SA"/>
        </w:rPr>
        <w:t>r as situações</w:t>
      </w:r>
      <w:r w:rsidRPr="000A33DA">
        <w:rPr>
          <w:rFonts w:cs="Tahoma"/>
          <w:lang w:eastAsia="ar-SA"/>
        </w:rPr>
        <w:t xml:space="preserve"> coletivamente</w:t>
      </w:r>
      <w:r>
        <w:rPr>
          <w:rFonts w:cs="Tahoma"/>
          <w:lang w:eastAsia="ar-SA"/>
        </w:rPr>
        <w:t>.</w:t>
      </w:r>
      <w:r w:rsidRPr="000A33D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 xml:space="preserve">Assim, por meio dessa análise, aqueles que não conseguiram chegar ao valor inicial devem </w:t>
      </w:r>
      <w:r w:rsidRPr="000A33DA">
        <w:rPr>
          <w:rFonts w:cs="Tahoma"/>
          <w:lang w:eastAsia="ar-SA"/>
        </w:rPr>
        <w:t xml:space="preserve">recomeçar </w:t>
      </w:r>
      <w:r>
        <w:rPr>
          <w:rFonts w:cs="Tahoma"/>
          <w:lang w:eastAsia="ar-SA"/>
        </w:rPr>
        <w:t xml:space="preserve">os procedimentos </w:t>
      </w:r>
      <w:r w:rsidRPr="000A33DA">
        <w:rPr>
          <w:rFonts w:cs="Tahoma"/>
          <w:lang w:eastAsia="ar-SA"/>
        </w:rPr>
        <w:t xml:space="preserve">pensando </w:t>
      </w:r>
      <w:r>
        <w:rPr>
          <w:rFonts w:cs="Tahoma"/>
          <w:lang w:eastAsia="ar-SA"/>
        </w:rPr>
        <w:t>n</w:t>
      </w:r>
      <w:r w:rsidRPr="000A33DA">
        <w:rPr>
          <w:rFonts w:cs="Tahoma"/>
          <w:lang w:eastAsia="ar-SA"/>
        </w:rPr>
        <w:t xml:space="preserve">as alterações </w:t>
      </w:r>
      <w:r>
        <w:rPr>
          <w:rFonts w:cs="Tahoma"/>
          <w:lang w:eastAsia="ar-SA"/>
        </w:rPr>
        <w:t xml:space="preserve">que deve fazer </w:t>
      </w:r>
      <w:r w:rsidRPr="000A33DA">
        <w:rPr>
          <w:rFonts w:cs="Tahoma"/>
          <w:lang w:eastAsia="ar-SA"/>
        </w:rPr>
        <w:t>para atingir o objetivo.</w:t>
      </w:r>
    </w:p>
    <w:p w14:paraId="2B51B7DA" w14:textId="77777777" w:rsidR="00171477" w:rsidRPr="000A33DA" w:rsidRDefault="00171477" w:rsidP="00171477">
      <w:pPr>
        <w:pStyle w:val="00Textogeralbullet"/>
        <w:spacing w:before="0"/>
      </w:pPr>
      <w:r>
        <w:rPr>
          <w:rFonts w:cs="Tahoma"/>
          <w:lang w:eastAsia="ar-SA"/>
        </w:rPr>
        <w:t>V</w:t>
      </w:r>
      <w:r w:rsidRPr="000A33DA">
        <w:rPr>
          <w:rFonts w:cs="Tahoma"/>
          <w:lang w:eastAsia="ar-SA"/>
        </w:rPr>
        <w:t xml:space="preserve">erifique </w:t>
      </w:r>
      <w:r>
        <w:rPr>
          <w:rFonts w:cs="Tahoma"/>
          <w:lang w:eastAsia="ar-SA"/>
        </w:rPr>
        <w:t>s</w:t>
      </w:r>
      <w:r w:rsidRPr="000A33DA">
        <w:rPr>
          <w:rFonts w:cs="Tahoma"/>
          <w:lang w:eastAsia="ar-SA"/>
        </w:rPr>
        <w:t>e todos os alunos compreende</w:t>
      </w:r>
      <w:r>
        <w:rPr>
          <w:rFonts w:cs="Tahoma"/>
          <w:lang w:eastAsia="ar-SA"/>
        </w:rPr>
        <w:t>ra</w:t>
      </w:r>
      <w:r w:rsidRPr="000A33DA">
        <w:rPr>
          <w:rFonts w:cs="Tahoma"/>
          <w:lang w:eastAsia="ar-SA"/>
        </w:rPr>
        <w:t>m as relações</w:t>
      </w:r>
      <w:r>
        <w:rPr>
          <w:rFonts w:cs="Tahoma"/>
          <w:lang w:eastAsia="ar-SA"/>
        </w:rPr>
        <w:t xml:space="preserve"> entre as operações,</w:t>
      </w:r>
      <w:r w:rsidRPr="000A33DA">
        <w:rPr>
          <w:rFonts w:cs="Tahoma"/>
          <w:lang w:eastAsia="ar-SA"/>
        </w:rPr>
        <w:t xml:space="preserve"> se </w:t>
      </w:r>
      <w:r>
        <w:rPr>
          <w:rFonts w:cs="Tahoma"/>
          <w:lang w:eastAsia="ar-SA"/>
        </w:rPr>
        <w:t xml:space="preserve">as </w:t>
      </w:r>
      <w:r w:rsidRPr="000A33DA">
        <w:rPr>
          <w:rFonts w:cs="Tahoma"/>
          <w:lang w:eastAsia="ar-SA"/>
        </w:rPr>
        <w:t xml:space="preserve">registraram </w:t>
      </w:r>
      <w:r>
        <w:rPr>
          <w:rFonts w:cs="Tahoma"/>
          <w:lang w:eastAsia="ar-SA"/>
        </w:rPr>
        <w:t>adequadamente e se há dúvidas relacionadas às operações ou ao uso da calculadora</w:t>
      </w:r>
      <w:r w:rsidRPr="000A33DA">
        <w:rPr>
          <w:rFonts w:cs="Tahoma"/>
          <w:lang w:eastAsia="ar-SA"/>
        </w:rPr>
        <w:t xml:space="preserve">. </w:t>
      </w:r>
    </w:p>
    <w:p w14:paraId="79070234" w14:textId="77777777" w:rsidR="00171477" w:rsidRPr="00863AFE" w:rsidRDefault="00171477" w:rsidP="00171477">
      <w:pPr>
        <w:pStyle w:val="00textosemparagrafo"/>
        <w:spacing w:after="57"/>
      </w:pPr>
    </w:p>
    <w:p w14:paraId="1CEC8732" w14:textId="77777777" w:rsidR="00171477" w:rsidRDefault="00171477" w:rsidP="00171477">
      <w:pPr>
        <w:pStyle w:val="00textosemparagrafo"/>
        <w:spacing w:after="57"/>
        <w:rPr>
          <w:rFonts w:eastAsia="Times New Roman"/>
        </w:rPr>
      </w:pPr>
      <w:r>
        <w:rPr>
          <w:rFonts w:eastAsia="Times New Roman"/>
        </w:rPr>
        <w:br w:type="page"/>
      </w:r>
    </w:p>
    <w:p w14:paraId="390B37D8" w14:textId="77777777" w:rsidR="00171477" w:rsidRPr="00863AFE" w:rsidRDefault="00171477" w:rsidP="00171477">
      <w:pPr>
        <w:pStyle w:val="00PESO2"/>
        <w:spacing w:after="57" w:line="250" w:lineRule="atLeast"/>
      </w:pPr>
      <w:r w:rsidRPr="00863AFE">
        <w:lastRenderedPageBreak/>
        <w:t>Aula 3</w:t>
      </w:r>
    </w:p>
    <w:p w14:paraId="7E6A3986" w14:textId="77777777" w:rsidR="00171477" w:rsidRPr="00863AFE" w:rsidRDefault="00171477" w:rsidP="00EF3927">
      <w:pPr>
        <w:pStyle w:val="Estilo00peso3Depoisde285ptEspaamentoentrelinhasP"/>
      </w:pPr>
    </w:p>
    <w:p w14:paraId="4C2DC4A3" w14:textId="77777777" w:rsidR="00171477" w:rsidRPr="00863AFE" w:rsidRDefault="00171477" w:rsidP="00EF3927">
      <w:pPr>
        <w:pStyle w:val="Estilo00peso3Depoisde285ptEspaamentoentrelinhasP"/>
      </w:pPr>
      <w:r w:rsidRPr="00863AFE">
        <w:t>Conteúdo específico</w:t>
      </w:r>
    </w:p>
    <w:p w14:paraId="12DD7DE7" w14:textId="77777777" w:rsidR="00171477" w:rsidRPr="000A33DA" w:rsidRDefault="00171477" w:rsidP="00171477">
      <w:pPr>
        <w:spacing w:after="57" w:line="250" w:lineRule="atLeast"/>
        <w:jc w:val="both"/>
        <w:rPr>
          <w:rFonts w:ascii="Tahoma" w:hAnsi="Tahoma" w:cs="Tahoma"/>
          <w:lang w:eastAsia="ar-SA"/>
        </w:rPr>
      </w:pPr>
      <w:r>
        <w:rPr>
          <w:rFonts w:ascii="Tahoma" w:hAnsi="Tahoma" w:cs="Tahoma"/>
          <w:lang w:eastAsia="ar-SA"/>
        </w:rPr>
        <w:t>Adição</w:t>
      </w:r>
      <w:r w:rsidRPr="000A33DA">
        <w:rPr>
          <w:rFonts w:ascii="Tahoma" w:hAnsi="Tahoma" w:cs="Tahoma"/>
          <w:lang w:eastAsia="ar-SA"/>
        </w:rPr>
        <w:t xml:space="preserve"> e a subtra</w:t>
      </w:r>
      <w:r>
        <w:rPr>
          <w:rFonts w:ascii="Tahoma" w:hAnsi="Tahoma" w:cs="Tahoma"/>
          <w:lang w:eastAsia="ar-SA"/>
        </w:rPr>
        <w:t>ção</w:t>
      </w:r>
      <w:r w:rsidRPr="000A33DA">
        <w:rPr>
          <w:rFonts w:ascii="Tahoma" w:hAnsi="Tahoma" w:cs="Tahoma"/>
          <w:lang w:eastAsia="ar-SA"/>
        </w:rPr>
        <w:t xml:space="preserve"> na unidade dezena</w:t>
      </w:r>
      <w:r>
        <w:rPr>
          <w:rFonts w:ascii="Tahoma" w:hAnsi="Tahoma" w:cs="Tahoma"/>
          <w:lang w:eastAsia="ar-SA"/>
        </w:rPr>
        <w:t>,</w:t>
      </w:r>
      <w:r w:rsidRPr="000A33DA">
        <w:rPr>
          <w:rFonts w:ascii="Tahoma" w:hAnsi="Tahoma" w:cs="Tahoma"/>
          <w:lang w:eastAsia="ar-SA"/>
        </w:rPr>
        <w:t xml:space="preserve"> podendo chegar </w:t>
      </w:r>
      <w:r>
        <w:rPr>
          <w:rFonts w:ascii="Tahoma" w:hAnsi="Tahoma" w:cs="Tahoma"/>
          <w:lang w:eastAsia="ar-SA"/>
        </w:rPr>
        <w:t>à</w:t>
      </w:r>
      <w:r w:rsidRPr="000A33DA">
        <w:rPr>
          <w:rFonts w:ascii="Tahoma" w:hAnsi="Tahoma" w:cs="Tahoma"/>
          <w:lang w:eastAsia="ar-SA"/>
        </w:rPr>
        <w:t xml:space="preserve"> centena.</w:t>
      </w:r>
    </w:p>
    <w:p w14:paraId="5633D4D8" w14:textId="77777777" w:rsidR="00171477" w:rsidRDefault="00171477" w:rsidP="00EF3927">
      <w:pPr>
        <w:pStyle w:val="Estilo00peso3Depoisde285ptEspaamentoentrelinhasP"/>
      </w:pPr>
    </w:p>
    <w:p w14:paraId="1D7938B7" w14:textId="77777777" w:rsidR="00171477" w:rsidRPr="00863AFE" w:rsidRDefault="00171477" w:rsidP="00EF3927">
      <w:pPr>
        <w:pStyle w:val="Estilo00peso3Depoisde285ptEspaamentoentrelinhasP"/>
      </w:pPr>
      <w:r w:rsidRPr="00863AFE">
        <w:t>Recursos</w:t>
      </w:r>
    </w:p>
    <w:p w14:paraId="4E817A94" w14:textId="77777777" w:rsidR="00171477" w:rsidRPr="000A33DA" w:rsidRDefault="00171477" w:rsidP="00171477">
      <w:pPr>
        <w:pStyle w:val="00Textogeralbullet"/>
        <w:spacing w:before="0"/>
        <w:rPr>
          <w:lang w:eastAsia="ar-SA"/>
        </w:rPr>
      </w:pPr>
      <w:r w:rsidRPr="000A33DA">
        <w:rPr>
          <w:rFonts w:cs="Tahoma"/>
          <w:lang w:eastAsia="ar-SA"/>
        </w:rPr>
        <w:t>Calculadora</w:t>
      </w:r>
      <w:r>
        <w:rPr>
          <w:rFonts w:cs="Tahoma"/>
          <w:lang w:eastAsia="ar-SA"/>
        </w:rPr>
        <w:t xml:space="preserve"> (ao menos 1 por grupo)</w:t>
      </w:r>
      <w:r w:rsidRPr="000A33DA">
        <w:rPr>
          <w:rFonts w:cs="Tahoma"/>
          <w:lang w:eastAsia="ar-SA"/>
        </w:rPr>
        <w:t>.</w:t>
      </w:r>
    </w:p>
    <w:p w14:paraId="58485F26" w14:textId="77777777" w:rsidR="00171477" w:rsidRPr="000A33DA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C</w:t>
      </w:r>
      <w:r w:rsidRPr="000A33DA">
        <w:rPr>
          <w:rFonts w:cs="Tahoma"/>
          <w:lang w:eastAsia="ar-SA"/>
        </w:rPr>
        <w:t>ópia da atividade</w:t>
      </w:r>
      <w:r>
        <w:rPr>
          <w:rFonts w:cs="Tahoma"/>
          <w:lang w:eastAsia="ar-SA"/>
        </w:rPr>
        <w:t xml:space="preserve"> (1 por aluno).</w:t>
      </w:r>
    </w:p>
    <w:p w14:paraId="6B771768" w14:textId="77777777" w:rsidR="00171477" w:rsidRPr="00863AFE" w:rsidRDefault="00171477" w:rsidP="00EF3927">
      <w:pPr>
        <w:pStyle w:val="Estilo00peso3Depoisde285ptEspaamentoentrelinhasP"/>
      </w:pPr>
    </w:p>
    <w:p w14:paraId="52C9F27B" w14:textId="77777777" w:rsidR="00171477" w:rsidRPr="00863AFE" w:rsidRDefault="00171477" w:rsidP="00EF3927">
      <w:pPr>
        <w:pStyle w:val="Estilo00peso3Depoisde285ptEspaamentoentrelinhasP"/>
      </w:pPr>
      <w:r w:rsidRPr="00863AFE">
        <w:t>Orientações gerais</w:t>
      </w:r>
    </w:p>
    <w:p w14:paraId="286842B5" w14:textId="77777777" w:rsidR="00171477" w:rsidRPr="000A33DA" w:rsidRDefault="00171477" w:rsidP="00171477">
      <w:pPr>
        <w:pStyle w:val="00Textogeralbullet"/>
        <w:spacing w:before="0"/>
        <w:rPr>
          <w:lang w:eastAsia="ar-SA"/>
        </w:rPr>
      </w:pPr>
      <w:r w:rsidRPr="000A33DA">
        <w:rPr>
          <w:rFonts w:cs="Tahoma"/>
          <w:lang w:eastAsia="ar-SA"/>
        </w:rPr>
        <w:t xml:space="preserve">Organize </w:t>
      </w:r>
      <w:r>
        <w:rPr>
          <w:rFonts w:cs="Tahoma"/>
          <w:lang w:eastAsia="ar-SA"/>
        </w:rPr>
        <w:t>os alunos</w:t>
      </w:r>
      <w:r w:rsidRPr="000A33DA">
        <w:rPr>
          <w:rFonts w:cs="Tahoma"/>
          <w:lang w:eastAsia="ar-SA"/>
        </w:rPr>
        <w:t xml:space="preserve"> em grupos </w:t>
      </w:r>
      <w:r>
        <w:rPr>
          <w:rFonts w:cs="Tahoma"/>
          <w:lang w:eastAsia="ar-SA"/>
        </w:rPr>
        <w:t xml:space="preserve">de, no </w:t>
      </w:r>
      <w:r w:rsidRPr="000A33DA">
        <w:rPr>
          <w:rFonts w:cs="Tahoma"/>
          <w:lang w:eastAsia="ar-SA"/>
        </w:rPr>
        <w:t>máximo</w:t>
      </w:r>
      <w:r>
        <w:rPr>
          <w:rFonts w:cs="Tahoma"/>
          <w:lang w:eastAsia="ar-SA"/>
        </w:rPr>
        <w:t>,</w:t>
      </w:r>
      <w:r w:rsidRPr="000A33DA">
        <w:rPr>
          <w:rFonts w:cs="Tahoma"/>
          <w:lang w:eastAsia="ar-SA"/>
        </w:rPr>
        <w:t xml:space="preserve"> 4 </w:t>
      </w:r>
      <w:r>
        <w:rPr>
          <w:rFonts w:cs="Tahoma"/>
          <w:lang w:eastAsia="ar-SA"/>
        </w:rPr>
        <w:t>integrantes.</w:t>
      </w:r>
      <w:r w:rsidRPr="000A33DA">
        <w:rPr>
          <w:rFonts w:cs="Tahoma"/>
          <w:lang w:eastAsia="ar-SA"/>
        </w:rPr>
        <w:t xml:space="preserve"> </w:t>
      </w:r>
      <w:r>
        <w:rPr>
          <w:rFonts w:cs="Tahoma"/>
          <w:lang w:eastAsia="ar-SA"/>
        </w:rPr>
        <w:t>O</w:t>
      </w:r>
      <w:r w:rsidRPr="000A33DA">
        <w:rPr>
          <w:rFonts w:cs="Tahoma"/>
          <w:lang w:eastAsia="ar-SA"/>
        </w:rPr>
        <w:t>s grupos devem ser heterogêneos tendo em conta o desempenho dos alunos.</w:t>
      </w:r>
    </w:p>
    <w:p w14:paraId="42D3F46B" w14:textId="77777777" w:rsidR="00171477" w:rsidRPr="000A33DA" w:rsidRDefault="00171477" w:rsidP="00171477">
      <w:pPr>
        <w:pStyle w:val="00Textogeralbullet"/>
        <w:spacing w:before="0"/>
        <w:rPr>
          <w:lang w:eastAsia="ar-SA"/>
        </w:rPr>
      </w:pPr>
      <w:r w:rsidRPr="000A33DA">
        <w:rPr>
          <w:rFonts w:cs="Tahoma"/>
          <w:lang w:eastAsia="ar-SA"/>
        </w:rPr>
        <w:t xml:space="preserve">Explique </w:t>
      </w:r>
      <w:r>
        <w:rPr>
          <w:rFonts w:cs="Tahoma"/>
          <w:lang w:eastAsia="ar-SA"/>
        </w:rPr>
        <w:t>a</w:t>
      </w:r>
      <w:r w:rsidRPr="000A33DA">
        <w:rPr>
          <w:rFonts w:cs="Tahoma"/>
          <w:lang w:eastAsia="ar-SA"/>
        </w:rPr>
        <w:t xml:space="preserve"> eles </w:t>
      </w:r>
      <w:r>
        <w:rPr>
          <w:rFonts w:cs="Tahoma"/>
          <w:lang w:eastAsia="ar-SA"/>
        </w:rPr>
        <w:t xml:space="preserve">que nesta aula, eles usarão a calculadora apenas para </w:t>
      </w:r>
      <w:r w:rsidRPr="000A33DA">
        <w:rPr>
          <w:rFonts w:cs="Tahoma"/>
          <w:lang w:eastAsia="ar-SA"/>
        </w:rPr>
        <w:t xml:space="preserve">conferir </w:t>
      </w:r>
      <w:r>
        <w:rPr>
          <w:rFonts w:cs="Tahoma"/>
          <w:lang w:eastAsia="ar-SA"/>
        </w:rPr>
        <w:t xml:space="preserve">os </w:t>
      </w:r>
      <w:r w:rsidRPr="000A33DA">
        <w:rPr>
          <w:rFonts w:cs="Tahoma"/>
          <w:lang w:eastAsia="ar-SA"/>
        </w:rPr>
        <w:t>resultados</w:t>
      </w:r>
      <w:r>
        <w:rPr>
          <w:rFonts w:cs="Tahoma"/>
          <w:lang w:eastAsia="ar-SA"/>
        </w:rPr>
        <w:t xml:space="preserve"> dos cálculos realizados mentalmente</w:t>
      </w:r>
      <w:r w:rsidRPr="000A33DA">
        <w:rPr>
          <w:rFonts w:cs="Tahoma"/>
          <w:lang w:eastAsia="ar-SA"/>
        </w:rPr>
        <w:t>.</w:t>
      </w:r>
    </w:p>
    <w:p w14:paraId="58547E78" w14:textId="77777777" w:rsidR="00171477" w:rsidRPr="000A33DA" w:rsidRDefault="00171477" w:rsidP="00171477">
      <w:pPr>
        <w:pStyle w:val="00Textogeralbullet"/>
        <w:spacing w:before="0"/>
      </w:pPr>
      <w:r>
        <w:rPr>
          <w:rFonts w:cs="Tahoma"/>
          <w:lang w:eastAsia="ar-SA"/>
        </w:rPr>
        <w:t>Distribua as cópias da atividade aos alunos e leia a</w:t>
      </w:r>
      <w:r w:rsidRPr="000A33DA">
        <w:rPr>
          <w:rFonts w:cs="Tahoma"/>
          <w:lang w:eastAsia="ar-SA"/>
        </w:rPr>
        <w:t xml:space="preserve"> proposta</w:t>
      </w:r>
      <w:r>
        <w:rPr>
          <w:rFonts w:cs="Tahoma"/>
          <w:lang w:eastAsia="ar-SA"/>
        </w:rPr>
        <w:t xml:space="preserve"> com eles</w:t>
      </w:r>
      <w:r w:rsidRPr="000A33DA">
        <w:rPr>
          <w:rFonts w:cs="Tahoma"/>
          <w:lang w:eastAsia="ar-SA"/>
        </w:rPr>
        <w:t>.</w:t>
      </w:r>
      <w:r>
        <w:rPr>
          <w:rFonts w:cs="Tahoma"/>
          <w:lang w:eastAsia="ar-SA"/>
        </w:rPr>
        <w:t xml:space="preserve"> Lembre-se de dizer que nesta</w:t>
      </w:r>
      <w:r>
        <w:t xml:space="preserve"> atividade não será permitido usar </w:t>
      </w:r>
      <w:r w:rsidRPr="000A33DA">
        <w:t xml:space="preserve">as teclas de apagar ou iniciar na calculadora </w:t>
      </w:r>
      <w:r>
        <w:t>(</w:t>
      </w:r>
      <w:r w:rsidRPr="000A33DA">
        <w:t>AC/CE/ON</w:t>
      </w:r>
      <w:r>
        <w:t>).</w:t>
      </w:r>
    </w:p>
    <w:p w14:paraId="3C849404" w14:textId="77777777" w:rsidR="00171477" w:rsidRPr="00B579D2" w:rsidRDefault="00171477" w:rsidP="00171477">
      <w:pPr>
        <w:pStyle w:val="00Textogeralbullet"/>
        <w:spacing w:before="0"/>
        <w:rPr>
          <w:lang w:eastAsia="ar-SA"/>
        </w:rPr>
      </w:pPr>
      <w:r>
        <w:rPr>
          <w:rFonts w:cs="Tahoma"/>
          <w:lang w:eastAsia="ar-SA"/>
        </w:rPr>
        <w:t>Você</w:t>
      </w:r>
      <w:r w:rsidRPr="000A33DA">
        <w:rPr>
          <w:rFonts w:cs="Tahoma"/>
          <w:lang w:eastAsia="ar-SA"/>
        </w:rPr>
        <w:t xml:space="preserve"> pode variar </w:t>
      </w:r>
      <w:r>
        <w:rPr>
          <w:rFonts w:cs="Tahoma"/>
          <w:lang w:eastAsia="ar-SA"/>
        </w:rPr>
        <w:t xml:space="preserve">os </w:t>
      </w:r>
      <w:r w:rsidRPr="000A33DA">
        <w:rPr>
          <w:rFonts w:cs="Tahoma"/>
          <w:lang w:eastAsia="ar-SA"/>
        </w:rPr>
        <w:t>números de acordo com as necessidades de cada grupo</w:t>
      </w:r>
      <w:r>
        <w:rPr>
          <w:rFonts w:cs="Tahoma"/>
          <w:lang w:eastAsia="ar-SA"/>
        </w:rPr>
        <w:t>.</w:t>
      </w:r>
    </w:p>
    <w:p w14:paraId="452F2FCD" w14:textId="77777777" w:rsidR="00171477" w:rsidRPr="000A33DA" w:rsidRDefault="00171477" w:rsidP="00171477">
      <w:pPr>
        <w:pStyle w:val="00Textogeralbullet"/>
        <w:spacing w:before="0"/>
        <w:rPr>
          <w:lang w:eastAsia="ar-SA"/>
        </w:rPr>
      </w:pPr>
      <w:r>
        <w:rPr>
          <w:lang w:eastAsia="ar-SA"/>
        </w:rPr>
        <w:t>Após os alunos finalizarem a atividade, discuta as estratégias que os grupos usaram para descobrir qual o número deveria ser adicionado ou subtraído em cada caso.</w:t>
      </w:r>
    </w:p>
    <w:p w14:paraId="3E4996DA" w14:textId="77777777" w:rsidR="00171477" w:rsidRDefault="00171477" w:rsidP="00171477">
      <w:pPr>
        <w:pStyle w:val="00Textogeralbullet"/>
        <w:numPr>
          <w:ilvl w:val="0"/>
          <w:numId w:val="0"/>
        </w:numPr>
        <w:ind w:left="284" w:hanging="284"/>
      </w:pPr>
    </w:p>
    <w:p w14:paraId="282CF8B2" w14:textId="77777777" w:rsidR="00171477" w:rsidRDefault="00171477" w:rsidP="00E475C8">
      <w:pPr>
        <w:pStyle w:val="00PESO2"/>
        <w:spacing w:after="57" w:line="250" w:lineRule="atLeast"/>
      </w:pPr>
      <w:r>
        <w:t>Atividade</w:t>
      </w:r>
    </w:p>
    <w:p w14:paraId="604D93C9" w14:textId="77777777" w:rsidR="00171477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</w:p>
    <w:p w14:paraId="1B2B7F08" w14:textId="77777777" w:rsidR="00171477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  <w:r w:rsidRPr="00CD3072">
        <w:rPr>
          <w:rFonts w:ascii="Arial" w:hAnsi="Arial" w:cs="Arial"/>
          <w:lang w:eastAsia="ar-SA"/>
        </w:rPr>
        <w:t>REGISTRE, NOS ESPAÇOS EM BRANCO,</w:t>
      </w:r>
      <w:r>
        <w:rPr>
          <w:rFonts w:ascii="Arial" w:hAnsi="Arial" w:cs="Arial"/>
          <w:lang w:eastAsia="ar-SA"/>
        </w:rPr>
        <w:t xml:space="preserve"> </w:t>
      </w:r>
      <w:r w:rsidRPr="00CD3072">
        <w:rPr>
          <w:rFonts w:ascii="Arial" w:hAnsi="Arial" w:cs="Arial"/>
          <w:lang w:eastAsia="ar-SA"/>
        </w:rPr>
        <w:t xml:space="preserve">O NÚMERO QUE DEVE SER ADICIONADO OU SUBTRAÍDO PARA OBTER O PRÓXIMO NÚMERO </w:t>
      </w:r>
      <w:r>
        <w:rPr>
          <w:rFonts w:ascii="Arial" w:hAnsi="Arial" w:cs="Arial"/>
          <w:lang w:eastAsia="ar-SA"/>
        </w:rPr>
        <w:t>DE CADA SEQUÊNCIA</w:t>
      </w:r>
      <w:r w:rsidRPr="00CD3072">
        <w:rPr>
          <w:rFonts w:ascii="Arial" w:hAnsi="Arial" w:cs="Arial"/>
          <w:lang w:eastAsia="ar-SA"/>
        </w:rPr>
        <w:t>.</w:t>
      </w:r>
    </w:p>
    <w:p w14:paraId="6EB516CB" w14:textId="77777777" w:rsidR="00171477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</w:p>
    <w:p w14:paraId="34384F20" w14:textId="77777777" w:rsidR="00171477" w:rsidRPr="00CD3072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SEQUÊNCIA 1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857"/>
        <w:gridCol w:w="895"/>
        <w:gridCol w:w="857"/>
        <w:gridCol w:w="895"/>
        <w:gridCol w:w="857"/>
        <w:gridCol w:w="895"/>
        <w:gridCol w:w="857"/>
        <w:gridCol w:w="895"/>
        <w:gridCol w:w="858"/>
        <w:gridCol w:w="867"/>
      </w:tblGrid>
      <w:tr w:rsidR="00020EF3" w:rsidRPr="00CD3072" w14:paraId="1CB7F210" w14:textId="77777777" w:rsidTr="00D16B65">
        <w:trPr>
          <w:trHeight w:val="340"/>
        </w:trPr>
        <w:tc>
          <w:tcPr>
            <w:tcW w:w="907" w:type="dxa"/>
            <w:shd w:val="clear" w:color="auto" w:fill="767171" w:themeFill="background2" w:themeFillShade="80"/>
            <w:vAlign w:val="center"/>
          </w:tcPr>
          <w:p w14:paraId="6F404F52" w14:textId="77777777" w:rsidR="00171477" w:rsidRPr="00020EF3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 w:rsidRPr="00020EF3"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34</w:t>
            </w:r>
          </w:p>
        </w:tc>
        <w:tc>
          <w:tcPr>
            <w:tcW w:w="873" w:type="dxa"/>
            <w:vAlign w:val="center"/>
          </w:tcPr>
          <w:p w14:paraId="112FEEAF" w14:textId="77777777" w:rsidR="00171477" w:rsidRPr="00CD3072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76E466A5" w14:textId="77777777" w:rsidR="00171477" w:rsidRPr="00020EF3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 w:rsidRPr="00020EF3"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44</w:t>
            </w:r>
          </w:p>
        </w:tc>
        <w:tc>
          <w:tcPr>
            <w:tcW w:w="873" w:type="dxa"/>
            <w:vAlign w:val="center"/>
          </w:tcPr>
          <w:p w14:paraId="3342B530" w14:textId="77777777" w:rsidR="00171477" w:rsidRPr="00CD3072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212DC5FC" w14:textId="77777777" w:rsidR="00171477" w:rsidRPr="00020EF3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 w:rsidRPr="00020EF3"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84</w:t>
            </w:r>
          </w:p>
        </w:tc>
        <w:tc>
          <w:tcPr>
            <w:tcW w:w="873" w:type="dxa"/>
            <w:vAlign w:val="center"/>
          </w:tcPr>
          <w:p w14:paraId="74111C53" w14:textId="77777777" w:rsidR="00171477" w:rsidRPr="00CD3072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4F789CCE" w14:textId="77777777" w:rsidR="00171477" w:rsidRPr="00020EF3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 w:rsidRPr="00020EF3"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64</w:t>
            </w:r>
          </w:p>
        </w:tc>
        <w:tc>
          <w:tcPr>
            <w:tcW w:w="873" w:type="dxa"/>
            <w:vAlign w:val="center"/>
          </w:tcPr>
          <w:p w14:paraId="61246007" w14:textId="77777777" w:rsidR="00171477" w:rsidRPr="00CD3072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4B84DA8A" w14:textId="77777777" w:rsidR="00171477" w:rsidRPr="00020EF3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 w:rsidRPr="00020EF3"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04</w:t>
            </w:r>
          </w:p>
        </w:tc>
        <w:tc>
          <w:tcPr>
            <w:tcW w:w="874" w:type="dxa"/>
            <w:vAlign w:val="center"/>
          </w:tcPr>
          <w:p w14:paraId="42C0AC7C" w14:textId="77777777" w:rsidR="00171477" w:rsidRPr="00CD3072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874" w:type="dxa"/>
            <w:shd w:val="clear" w:color="auto" w:fill="767171" w:themeFill="background2" w:themeFillShade="80"/>
            <w:vAlign w:val="center"/>
          </w:tcPr>
          <w:p w14:paraId="74A5EE68" w14:textId="77777777" w:rsidR="00171477" w:rsidRPr="00020EF3" w:rsidRDefault="00171477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 w:rsidRPr="00020EF3"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104</w:t>
            </w:r>
          </w:p>
        </w:tc>
      </w:tr>
    </w:tbl>
    <w:p w14:paraId="57CE010A" w14:textId="77777777" w:rsidR="00171477" w:rsidRPr="00CD3072" w:rsidRDefault="00171477" w:rsidP="00171477">
      <w:pPr>
        <w:pStyle w:val="00textosemparagrafo"/>
        <w:spacing w:after="57"/>
        <w:rPr>
          <w:rFonts w:ascii="Arial" w:hAnsi="Arial"/>
        </w:rPr>
      </w:pPr>
    </w:p>
    <w:p w14:paraId="150AC370" w14:textId="77777777" w:rsidR="00171477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SEQUÊNCIA 2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858"/>
        <w:gridCol w:w="895"/>
        <w:gridCol w:w="857"/>
        <w:gridCol w:w="895"/>
        <w:gridCol w:w="857"/>
        <w:gridCol w:w="895"/>
        <w:gridCol w:w="857"/>
        <w:gridCol w:w="895"/>
        <w:gridCol w:w="858"/>
        <w:gridCol w:w="864"/>
      </w:tblGrid>
      <w:tr w:rsidR="00020EF3" w:rsidRPr="00CD3072" w14:paraId="4C8A4C2D" w14:textId="77777777" w:rsidTr="00D16B65">
        <w:trPr>
          <w:trHeight w:val="340"/>
        </w:trPr>
        <w:tc>
          <w:tcPr>
            <w:tcW w:w="907" w:type="dxa"/>
            <w:shd w:val="clear" w:color="auto" w:fill="767171" w:themeFill="background2" w:themeFillShade="80"/>
            <w:vAlign w:val="center"/>
          </w:tcPr>
          <w:p w14:paraId="32B2A09E" w14:textId="43F1DEE4" w:rsidR="00020EF3" w:rsidRPr="00020EF3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36</w:t>
            </w:r>
          </w:p>
        </w:tc>
        <w:tc>
          <w:tcPr>
            <w:tcW w:w="873" w:type="dxa"/>
            <w:vAlign w:val="center"/>
          </w:tcPr>
          <w:p w14:paraId="09C88FAD" w14:textId="77777777" w:rsidR="00020EF3" w:rsidRPr="00CD3072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6E3C9981" w14:textId="7F390F77" w:rsidR="00020EF3" w:rsidRPr="00020EF3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32</w:t>
            </w:r>
          </w:p>
        </w:tc>
        <w:tc>
          <w:tcPr>
            <w:tcW w:w="873" w:type="dxa"/>
            <w:vAlign w:val="center"/>
          </w:tcPr>
          <w:p w14:paraId="25D9CE28" w14:textId="77777777" w:rsidR="00020EF3" w:rsidRPr="00CD3072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2FC6A023" w14:textId="3DAC1DA0" w:rsidR="00020EF3" w:rsidRPr="00020EF3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28</w:t>
            </w:r>
          </w:p>
        </w:tc>
        <w:tc>
          <w:tcPr>
            <w:tcW w:w="873" w:type="dxa"/>
            <w:vAlign w:val="center"/>
          </w:tcPr>
          <w:p w14:paraId="71FA1CC1" w14:textId="77777777" w:rsidR="00020EF3" w:rsidRPr="00CD3072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232E013D" w14:textId="0C54053B" w:rsidR="00020EF3" w:rsidRPr="00020EF3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24</w:t>
            </w:r>
          </w:p>
        </w:tc>
        <w:tc>
          <w:tcPr>
            <w:tcW w:w="873" w:type="dxa"/>
            <w:vAlign w:val="center"/>
          </w:tcPr>
          <w:p w14:paraId="36F25501" w14:textId="77777777" w:rsidR="00020EF3" w:rsidRPr="00CD3072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906" w:type="dxa"/>
            <w:shd w:val="clear" w:color="auto" w:fill="767171" w:themeFill="background2" w:themeFillShade="80"/>
            <w:vAlign w:val="center"/>
          </w:tcPr>
          <w:p w14:paraId="09B3EB06" w14:textId="13AF3C43" w:rsidR="00020EF3" w:rsidRPr="00020EF3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20</w:t>
            </w:r>
          </w:p>
        </w:tc>
        <w:tc>
          <w:tcPr>
            <w:tcW w:w="874" w:type="dxa"/>
            <w:vAlign w:val="center"/>
          </w:tcPr>
          <w:p w14:paraId="564BE89F" w14:textId="77777777" w:rsidR="00020EF3" w:rsidRPr="00CD3072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Cs/>
                <w:lang w:eastAsia="ar-SA"/>
              </w:rPr>
            </w:pPr>
          </w:p>
        </w:tc>
        <w:tc>
          <w:tcPr>
            <w:tcW w:w="874" w:type="dxa"/>
            <w:shd w:val="clear" w:color="auto" w:fill="767171" w:themeFill="background2" w:themeFillShade="80"/>
            <w:vAlign w:val="center"/>
          </w:tcPr>
          <w:p w14:paraId="3927F261" w14:textId="6AB80496" w:rsidR="00020EF3" w:rsidRPr="00020EF3" w:rsidRDefault="00020EF3" w:rsidP="00D16B65">
            <w:pPr>
              <w:spacing w:line="250" w:lineRule="atLeast"/>
              <w:jc w:val="center"/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lang w:eastAsia="ar-SA"/>
              </w:rPr>
              <w:t>16</w:t>
            </w:r>
          </w:p>
        </w:tc>
      </w:tr>
    </w:tbl>
    <w:p w14:paraId="17F9DF34" w14:textId="77777777" w:rsidR="00020EF3" w:rsidRDefault="00020EF3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</w:p>
    <w:p w14:paraId="34801CA1" w14:textId="77777777" w:rsidR="00171477" w:rsidRDefault="00171477" w:rsidP="00EF3927">
      <w:pPr>
        <w:pStyle w:val="Estilo00peso3Depoisde285ptEspaamentoentrelinhasP"/>
      </w:pPr>
      <w:r>
        <w:t>Respostas esperadas:</w:t>
      </w:r>
    </w:p>
    <w:p w14:paraId="31D71B77" w14:textId="77777777" w:rsidR="00171477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</w:p>
    <w:p w14:paraId="244568F1" w14:textId="77777777" w:rsidR="00171477" w:rsidRPr="00CD3072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Sequência 1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6"/>
        <w:gridCol w:w="875"/>
        <w:gridCol w:w="875"/>
        <w:gridCol w:w="875"/>
        <w:gridCol w:w="876"/>
        <w:gridCol w:w="875"/>
        <w:gridCol w:w="875"/>
        <w:gridCol w:w="876"/>
      </w:tblGrid>
      <w:tr w:rsidR="00171477" w:rsidRPr="00B579D2" w14:paraId="0A6AE7A0" w14:textId="77777777" w:rsidTr="00D16B65">
        <w:trPr>
          <w:trHeight w:val="340"/>
        </w:trPr>
        <w:tc>
          <w:tcPr>
            <w:tcW w:w="875" w:type="dxa"/>
            <w:vAlign w:val="center"/>
          </w:tcPr>
          <w:p w14:paraId="15D7AEAF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34</w:t>
            </w:r>
          </w:p>
        </w:tc>
        <w:tc>
          <w:tcPr>
            <w:tcW w:w="875" w:type="dxa"/>
            <w:vAlign w:val="center"/>
          </w:tcPr>
          <w:p w14:paraId="0E552DD8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+ 10</w:t>
            </w:r>
          </w:p>
        </w:tc>
        <w:tc>
          <w:tcPr>
            <w:tcW w:w="875" w:type="dxa"/>
            <w:vAlign w:val="center"/>
          </w:tcPr>
          <w:p w14:paraId="74CC68C5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44</w:t>
            </w:r>
          </w:p>
        </w:tc>
        <w:tc>
          <w:tcPr>
            <w:tcW w:w="876" w:type="dxa"/>
            <w:vAlign w:val="center"/>
          </w:tcPr>
          <w:p w14:paraId="60DC3B56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+ 40</w:t>
            </w:r>
          </w:p>
        </w:tc>
        <w:tc>
          <w:tcPr>
            <w:tcW w:w="875" w:type="dxa"/>
            <w:vAlign w:val="center"/>
          </w:tcPr>
          <w:p w14:paraId="7BDD3020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84</w:t>
            </w:r>
          </w:p>
        </w:tc>
        <w:tc>
          <w:tcPr>
            <w:tcW w:w="875" w:type="dxa"/>
            <w:vAlign w:val="center"/>
          </w:tcPr>
          <w:p w14:paraId="6F8C2C51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− 20</w:t>
            </w:r>
          </w:p>
        </w:tc>
        <w:tc>
          <w:tcPr>
            <w:tcW w:w="875" w:type="dxa"/>
            <w:vAlign w:val="center"/>
          </w:tcPr>
          <w:p w14:paraId="6F8D0075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64</w:t>
            </w:r>
          </w:p>
        </w:tc>
        <w:tc>
          <w:tcPr>
            <w:tcW w:w="876" w:type="dxa"/>
            <w:vAlign w:val="center"/>
          </w:tcPr>
          <w:p w14:paraId="0F576B0A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− 60</w:t>
            </w:r>
          </w:p>
        </w:tc>
        <w:tc>
          <w:tcPr>
            <w:tcW w:w="875" w:type="dxa"/>
            <w:vAlign w:val="center"/>
          </w:tcPr>
          <w:p w14:paraId="27B20CB7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04</w:t>
            </w:r>
          </w:p>
        </w:tc>
        <w:tc>
          <w:tcPr>
            <w:tcW w:w="875" w:type="dxa"/>
            <w:vAlign w:val="center"/>
          </w:tcPr>
          <w:p w14:paraId="749E9727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+ 100</w:t>
            </w:r>
          </w:p>
        </w:tc>
        <w:tc>
          <w:tcPr>
            <w:tcW w:w="876" w:type="dxa"/>
            <w:vAlign w:val="center"/>
          </w:tcPr>
          <w:p w14:paraId="0319A8BC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104</w:t>
            </w:r>
          </w:p>
        </w:tc>
      </w:tr>
    </w:tbl>
    <w:p w14:paraId="4244A8DD" w14:textId="77777777" w:rsidR="00171477" w:rsidRDefault="00171477" w:rsidP="00171477">
      <w:pPr>
        <w:spacing w:after="57" w:line="250" w:lineRule="atLeast"/>
        <w:jc w:val="both"/>
        <w:rPr>
          <w:rFonts w:ascii="Tahoma" w:hAnsi="Tahoma" w:cs="Tahoma"/>
          <w:lang w:eastAsia="ar-SA"/>
        </w:rPr>
      </w:pPr>
    </w:p>
    <w:p w14:paraId="5F0EF88C" w14:textId="77777777" w:rsidR="00171477" w:rsidRPr="00CD3072" w:rsidRDefault="00171477" w:rsidP="00171477">
      <w:pPr>
        <w:pStyle w:val="00Textogeralbullet"/>
        <w:numPr>
          <w:ilvl w:val="0"/>
          <w:numId w:val="0"/>
        </w:numPr>
        <w:spacing w:before="0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Sequência 2</w:t>
      </w: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859"/>
        <w:gridCol w:w="894"/>
        <w:gridCol w:w="859"/>
        <w:gridCol w:w="894"/>
        <w:gridCol w:w="859"/>
        <w:gridCol w:w="894"/>
        <w:gridCol w:w="859"/>
        <w:gridCol w:w="894"/>
        <w:gridCol w:w="860"/>
        <w:gridCol w:w="862"/>
      </w:tblGrid>
      <w:tr w:rsidR="00171477" w:rsidRPr="00B579D2" w14:paraId="67813F9B" w14:textId="77777777" w:rsidTr="00D16B65">
        <w:trPr>
          <w:trHeight w:val="340"/>
        </w:trPr>
        <w:tc>
          <w:tcPr>
            <w:tcW w:w="907" w:type="dxa"/>
            <w:vAlign w:val="center"/>
          </w:tcPr>
          <w:p w14:paraId="5C61EE58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36</w:t>
            </w:r>
          </w:p>
        </w:tc>
        <w:tc>
          <w:tcPr>
            <w:tcW w:w="873" w:type="dxa"/>
            <w:vAlign w:val="center"/>
          </w:tcPr>
          <w:p w14:paraId="34019DDB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− 4</w:t>
            </w:r>
          </w:p>
        </w:tc>
        <w:tc>
          <w:tcPr>
            <w:tcW w:w="906" w:type="dxa"/>
            <w:vAlign w:val="center"/>
          </w:tcPr>
          <w:p w14:paraId="3D11A603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32</w:t>
            </w:r>
          </w:p>
        </w:tc>
        <w:tc>
          <w:tcPr>
            <w:tcW w:w="873" w:type="dxa"/>
            <w:vAlign w:val="center"/>
          </w:tcPr>
          <w:p w14:paraId="691A978E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− 4</w:t>
            </w:r>
          </w:p>
        </w:tc>
        <w:tc>
          <w:tcPr>
            <w:tcW w:w="906" w:type="dxa"/>
            <w:vAlign w:val="center"/>
          </w:tcPr>
          <w:p w14:paraId="3C3513F4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28</w:t>
            </w:r>
          </w:p>
        </w:tc>
        <w:tc>
          <w:tcPr>
            <w:tcW w:w="873" w:type="dxa"/>
            <w:vAlign w:val="center"/>
          </w:tcPr>
          <w:p w14:paraId="5B4B4AA9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− 4</w:t>
            </w:r>
          </w:p>
        </w:tc>
        <w:tc>
          <w:tcPr>
            <w:tcW w:w="906" w:type="dxa"/>
            <w:vAlign w:val="center"/>
          </w:tcPr>
          <w:p w14:paraId="727C191F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24</w:t>
            </w:r>
          </w:p>
        </w:tc>
        <w:tc>
          <w:tcPr>
            <w:tcW w:w="873" w:type="dxa"/>
            <w:vAlign w:val="center"/>
          </w:tcPr>
          <w:p w14:paraId="1DDCB166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− 4</w:t>
            </w:r>
          </w:p>
        </w:tc>
        <w:tc>
          <w:tcPr>
            <w:tcW w:w="906" w:type="dxa"/>
            <w:vAlign w:val="center"/>
          </w:tcPr>
          <w:p w14:paraId="368E68B4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20</w:t>
            </w:r>
          </w:p>
        </w:tc>
        <w:tc>
          <w:tcPr>
            <w:tcW w:w="874" w:type="dxa"/>
            <w:vAlign w:val="center"/>
          </w:tcPr>
          <w:p w14:paraId="10538248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− 4</w:t>
            </w:r>
          </w:p>
        </w:tc>
        <w:tc>
          <w:tcPr>
            <w:tcW w:w="874" w:type="dxa"/>
            <w:vAlign w:val="center"/>
          </w:tcPr>
          <w:p w14:paraId="6EB9C32B" w14:textId="77777777" w:rsidR="00171477" w:rsidRPr="00D16B65" w:rsidRDefault="00171477" w:rsidP="00D16B65">
            <w:pPr>
              <w:pStyle w:val="00textosemparagrafo"/>
              <w:jc w:val="center"/>
            </w:pPr>
            <w:r w:rsidRPr="00D16B65">
              <w:t>16</w:t>
            </w:r>
          </w:p>
        </w:tc>
      </w:tr>
    </w:tbl>
    <w:p w14:paraId="05B2A0FE" w14:textId="77777777" w:rsidR="00171477" w:rsidRDefault="00171477" w:rsidP="00171477">
      <w:pPr>
        <w:pStyle w:val="00textosemparagrafo"/>
        <w:spacing w:after="57"/>
        <w:rPr>
          <w:rFonts w:eastAsia="Arial"/>
        </w:rPr>
      </w:pPr>
      <w:bookmarkStart w:id="0" w:name="_GoBack"/>
      <w:bookmarkEnd w:id="0"/>
      <w:r>
        <w:rPr>
          <w:rFonts w:eastAsia="Arial"/>
        </w:rPr>
        <w:br w:type="page"/>
      </w:r>
    </w:p>
    <w:p w14:paraId="30D6F6C8" w14:textId="77777777" w:rsidR="00171477" w:rsidRPr="00302E29" w:rsidRDefault="00171477" w:rsidP="00EF3927">
      <w:pPr>
        <w:pStyle w:val="00PESO2"/>
        <w:rPr>
          <w:sz w:val="32"/>
          <w:szCs w:val="32"/>
        </w:rPr>
      </w:pPr>
      <w:r w:rsidRPr="00302E29">
        <w:rPr>
          <w:sz w:val="32"/>
          <w:szCs w:val="32"/>
        </w:rPr>
        <w:lastRenderedPageBreak/>
        <w:t>Acompanhando e avaliando as aprendizagens</w:t>
      </w:r>
    </w:p>
    <w:p w14:paraId="41C62D93" w14:textId="77777777" w:rsidR="00171477" w:rsidRDefault="00171477" w:rsidP="00171477">
      <w:pPr>
        <w:spacing w:after="57" w:line="250" w:lineRule="atLeast"/>
        <w:jc w:val="both"/>
        <w:rPr>
          <w:rFonts w:ascii="Tahoma" w:hAnsi="Tahoma" w:cs="Tahoma"/>
        </w:rPr>
      </w:pPr>
    </w:p>
    <w:p w14:paraId="6ACF2EDA" w14:textId="77777777" w:rsidR="00171477" w:rsidRDefault="00171477" w:rsidP="00171477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aos conceitos trabalhados nesta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294541DB" w14:textId="77777777" w:rsidR="00171477" w:rsidRDefault="00171477" w:rsidP="00171477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p w14:paraId="60FC2E52" w14:textId="77777777" w:rsidR="00171477" w:rsidRPr="00F23F8C" w:rsidRDefault="00171477" w:rsidP="00171477">
      <w:pPr>
        <w:pStyle w:val="00PESO2"/>
        <w:spacing w:after="57" w:line="250" w:lineRule="atLeast"/>
      </w:pPr>
    </w:p>
    <w:p w14:paraId="4589EFBB" w14:textId="77777777" w:rsidR="00171477" w:rsidRPr="00F11F8B" w:rsidRDefault="00171477" w:rsidP="00EF3927">
      <w:pPr>
        <w:pStyle w:val="Estilo00peso3145ptDepoisde285ptEspaamentoentrel"/>
      </w:pPr>
      <w:r w:rsidRPr="00F11F8B">
        <w:t>Atividades</w:t>
      </w:r>
    </w:p>
    <w:p w14:paraId="57BEC102" w14:textId="77777777" w:rsidR="00171477" w:rsidRDefault="00171477" w:rsidP="00171477">
      <w:pPr>
        <w:pStyle w:val="00textosemparagrafo"/>
        <w:spacing w:after="57"/>
      </w:pPr>
    </w:p>
    <w:p w14:paraId="4BFF4F07" w14:textId="55E0D708" w:rsidR="00171477" w:rsidRDefault="00171477" w:rsidP="00171477">
      <w:pPr>
        <w:pStyle w:val="00textosemparagrafo"/>
        <w:spacing w:after="57"/>
      </w:pPr>
      <w:r w:rsidRPr="00F27E06">
        <w:rPr>
          <w:b/>
        </w:rPr>
        <w:t>1.</w:t>
      </w:r>
      <w:r>
        <w:t xml:space="preserve"> </w:t>
      </w:r>
      <w:r w:rsidR="00657AC0" w:rsidRPr="00657AC0">
        <w:t>UTILIZANDO UMA</w:t>
      </w:r>
      <w:r w:rsidR="00657AC0">
        <w:t xml:space="preserve"> </w:t>
      </w:r>
      <w:r>
        <w:t>CALCULADORA,</w:t>
      </w:r>
      <w:r w:rsidRPr="000A33DA">
        <w:t xml:space="preserve"> </w:t>
      </w:r>
      <w:r>
        <w:t>OBTENHA O RESULTADO DE</w:t>
      </w:r>
      <w:r w:rsidRPr="000A33DA">
        <w:t xml:space="preserve"> 50 + 50</w:t>
      </w:r>
      <w:r>
        <w:t>.</w:t>
      </w:r>
    </w:p>
    <w:p w14:paraId="1C87AF90" w14:textId="77777777" w:rsidR="00171477" w:rsidRPr="000A33DA" w:rsidRDefault="00171477" w:rsidP="00171477">
      <w:pPr>
        <w:pStyle w:val="00textosemparagrafo"/>
        <w:spacing w:after="57"/>
      </w:pPr>
      <w:r w:rsidRPr="000A33DA">
        <w:t>AGORA</w:t>
      </w:r>
      <w:r>
        <w:t>,</w:t>
      </w:r>
      <w:r w:rsidRPr="000A33DA">
        <w:t xml:space="preserve"> SEM APERTAR A TECLA 5 DA CALCULADORA</w:t>
      </w:r>
      <w:r>
        <w:t>,</w:t>
      </w:r>
      <w:r w:rsidRPr="000A33DA">
        <w:t xml:space="preserve"> REFAÇA A </w:t>
      </w:r>
      <w:r>
        <w:t>OPERAÇÃO</w:t>
      </w:r>
      <w:r w:rsidRPr="000A33DA">
        <w:t xml:space="preserve"> 50 + 50</w:t>
      </w:r>
      <w:r>
        <w:t>.</w:t>
      </w:r>
      <w:r w:rsidRPr="000A33DA">
        <w:t xml:space="preserve"> </w:t>
      </w:r>
    </w:p>
    <w:p w14:paraId="1C66EFFF" w14:textId="77777777" w:rsidR="00171477" w:rsidRDefault="00171477" w:rsidP="00171477">
      <w:pPr>
        <w:pStyle w:val="00textosemparagrafo"/>
        <w:spacing w:after="57"/>
      </w:pPr>
    </w:p>
    <w:p w14:paraId="3411C475" w14:textId="12E1A7B3" w:rsidR="00171477" w:rsidRPr="000A33DA" w:rsidRDefault="00171477" w:rsidP="00171477">
      <w:pPr>
        <w:pStyle w:val="00textosemparagrafo"/>
        <w:spacing w:after="57"/>
      </w:pPr>
      <w:r w:rsidRPr="00F27E06">
        <w:rPr>
          <w:b/>
        </w:rPr>
        <w:t>2.</w:t>
      </w:r>
      <w:r>
        <w:t xml:space="preserve"> </w:t>
      </w:r>
      <w:r w:rsidR="00040914" w:rsidRPr="00040914">
        <w:t>FAÇA COM O AUXÍLIO DE UMA</w:t>
      </w:r>
      <w:r w:rsidR="00040914">
        <w:t xml:space="preserve"> </w:t>
      </w:r>
      <w:r>
        <w:t>CALCULADORA,</w:t>
      </w:r>
      <w:r w:rsidRPr="000A33DA">
        <w:t xml:space="preserve"> A SUBTRAÇÃO 37 – 15 SEM </w:t>
      </w:r>
      <w:r>
        <w:t>APERTAR</w:t>
      </w:r>
      <w:r w:rsidRPr="000A33DA">
        <w:t xml:space="preserve"> A TECLA 5.</w:t>
      </w:r>
    </w:p>
    <w:p w14:paraId="28AA8689" w14:textId="77777777" w:rsidR="00171477" w:rsidRPr="00CF57EE" w:rsidRDefault="00171477" w:rsidP="00171477">
      <w:pPr>
        <w:pStyle w:val="00textosemparagrafo"/>
        <w:spacing w:after="57"/>
        <w:rPr>
          <w:rFonts w:ascii="Arial" w:hAnsi="Arial"/>
        </w:rPr>
      </w:pPr>
    </w:p>
    <w:p w14:paraId="30F7FAEE" w14:textId="77777777" w:rsidR="00171477" w:rsidRDefault="00171477" w:rsidP="00171477">
      <w:pPr>
        <w:pStyle w:val="00PESO2"/>
        <w:spacing w:after="57" w:line="250" w:lineRule="atLeast"/>
      </w:pPr>
      <w:r>
        <w:t>Orientações e respostas para as atividades</w:t>
      </w:r>
    </w:p>
    <w:p w14:paraId="3462490A" w14:textId="77777777" w:rsidR="00171477" w:rsidRDefault="00171477" w:rsidP="00171477">
      <w:pPr>
        <w:pStyle w:val="00textosemparagrafo"/>
        <w:spacing w:after="57"/>
      </w:pPr>
    </w:p>
    <w:p w14:paraId="3998D089" w14:textId="77777777" w:rsidR="00171477" w:rsidRPr="000A33DA" w:rsidRDefault="00171477" w:rsidP="00171477">
      <w:pPr>
        <w:pStyle w:val="00textosemparagrafo"/>
        <w:spacing w:after="57"/>
      </w:pPr>
      <w:r>
        <w:t>O</w:t>
      </w:r>
      <w:r w:rsidRPr="000A33DA">
        <w:t xml:space="preserve"> uso da calculadora em nenhum momento exime o aluno da atividade matemática d</w:t>
      </w:r>
      <w:r>
        <w:t>e</w:t>
      </w:r>
      <w:r w:rsidRPr="000A33DA">
        <w:t xml:space="preserve"> antecipação de resultados</w:t>
      </w:r>
      <w:r>
        <w:t>;</w:t>
      </w:r>
      <w:r w:rsidRPr="000A33DA">
        <w:t xml:space="preserve"> </w:t>
      </w:r>
      <w:r>
        <w:t xml:space="preserve">nos </w:t>
      </w:r>
      <w:r w:rsidRPr="000A33DA">
        <w:t xml:space="preserve">problemas </w:t>
      </w:r>
      <w:r>
        <w:t>propostos,</w:t>
      </w:r>
      <w:r w:rsidRPr="000A33DA">
        <w:t xml:space="preserve"> a máquina não substitui a atividade intelectual do aluno, por isso é uma ferramenta significativa</w:t>
      </w:r>
      <w:r>
        <w:t>,</w:t>
      </w:r>
      <w:r w:rsidRPr="000A33DA">
        <w:t xml:space="preserve"> que permite </w:t>
      </w:r>
      <w:r>
        <w:t xml:space="preserve">ao aluno </w:t>
      </w:r>
      <w:r w:rsidRPr="000A33DA">
        <w:t>explorar</w:t>
      </w:r>
      <w:r>
        <w:t xml:space="preserve"> diversos cálculos e</w:t>
      </w:r>
      <w:r w:rsidRPr="000A33DA">
        <w:t xml:space="preserve"> formular conjecturas</w:t>
      </w:r>
      <w:r>
        <w:t>.</w:t>
      </w:r>
      <w:r w:rsidRPr="000A33DA">
        <w:t xml:space="preserve"> </w:t>
      </w:r>
      <w:r>
        <w:t xml:space="preserve">Eles </w:t>
      </w:r>
      <w:r w:rsidRPr="000A33DA">
        <w:t xml:space="preserve">terão sempre o controle do conhecimento matemático e </w:t>
      </w:r>
      <w:r>
        <w:t>a oportunidade de validar resultados</w:t>
      </w:r>
      <w:r w:rsidRPr="000A33DA">
        <w:t xml:space="preserve"> com a calculadora. Anote em suas observações o desempenho de cada aluno ao longo de toda atividade.  </w:t>
      </w:r>
    </w:p>
    <w:p w14:paraId="3684F1AF" w14:textId="77777777" w:rsidR="00171477" w:rsidRDefault="00171477" w:rsidP="00171477">
      <w:pPr>
        <w:pStyle w:val="00textosemparagrafo"/>
        <w:spacing w:after="57"/>
      </w:pPr>
    </w:p>
    <w:p w14:paraId="25389F37" w14:textId="77777777" w:rsidR="00171477" w:rsidRDefault="00171477" w:rsidP="00171477">
      <w:pPr>
        <w:pStyle w:val="00textosemparagrafo"/>
        <w:spacing w:after="57"/>
      </w:pPr>
      <w:r w:rsidRPr="00C9043C">
        <w:rPr>
          <w:b/>
        </w:rPr>
        <w:t>1.</w:t>
      </w:r>
      <w:r>
        <w:t xml:space="preserve"> </w:t>
      </w:r>
      <w:r w:rsidRPr="007759E4">
        <w:t>Espera-se que o aluno encontre alternativas para resolver o problema utilizando a decomposição dos números</w:t>
      </w:r>
      <w:r>
        <w:t xml:space="preserve"> por meio de diferentes adições,</w:t>
      </w:r>
      <w:r w:rsidRPr="007759E4">
        <w:t xml:space="preserve"> como 20 + 20 + 10 + 20 + 20 + 10</w:t>
      </w:r>
      <w:r>
        <w:t>.</w:t>
      </w:r>
    </w:p>
    <w:p w14:paraId="0840D641" w14:textId="77777777" w:rsidR="00171477" w:rsidRDefault="00171477" w:rsidP="00171477">
      <w:pPr>
        <w:pStyle w:val="00textosemparagrafo"/>
        <w:spacing w:after="57"/>
      </w:pPr>
    </w:p>
    <w:p w14:paraId="3A6823DA" w14:textId="77777777" w:rsidR="00171477" w:rsidRPr="007759E4" w:rsidRDefault="00171477" w:rsidP="00171477">
      <w:pPr>
        <w:pStyle w:val="00textosemparagrafo"/>
        <w:spacing w:after="57"/>
      </w:pPr>
      <w:r w:rsidRPr="00C9043C">
        <w:rPr>
          <w:b/>
        </w:rPr>
        <w:t>2.</w:t>
      </w:r>
      <w:r>
        <w:t xml:space="preserve"> </w:t>
      </w:r>
      <w:r w:rsidRPr="007759E4">
        <w:t>Espera-se que o aluno encontre alternativas para resolver o problema utilizando a decomposição dos números</w:t>
      </w:r>
      <w:r>
        <w:t>,</w:t>
      </w:r>
      <w:r w:rsidRPr="007759E4">
        <w:t xml:space="preserve"> como 37 – 10 = 27 – 2 – 3 = 22</w:t>
      </w:r>
    </w:p>
    <w:p w14:paraId="48342A6D" w14:textId="3CCC5C17" w:rsidR="00EA435F" w:rsidRDefault="00EA435F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144C7556" w14:textId="77777777" w:rsidR="00171477" w:rsidRPr="00863AFE" w:rsidRDefault="00171477" w:rsidP="00171477">
      <w:pPr>
        <w:pStyle w:val="00PESO2"/>
        <w:spacing w:after="57" w:line="250" w:lineRule="atLeast"/>
      </w:pPr>
      <w:r w:rsidRPr="00863AFE">
        <w:lastRenderedPageBreak/>
        <w:t xml:space="preserve">Orientações para </w:t>
      </w:r>
      <w:proofErr w:type="spellStart"/>
      <w:r w:rsidRPr="00863AFE">
        <w:t>autoavaliação</w:t>
      </w:r>
      <w:proofErr w:type="spellEnd"/>
    </w:p>
    <w:p w14:paraId="543E20A2" w14:textId="77777777" w:rsidR="00171477" w:rsidRDefault="00171477" w:rsidP="00171477">
      <w:pPr>
        <w:pStyle w:val="00textosemparagrafo"/>
        <w:spacing w:after="57"/>
      </w:pPr>
    </w:p>
    <w:p w14:paraId="6E76D020" w14:textId="77777777" w:rsidR="00171477" w:rsidRPr="00465A33" w:rsidRDefault="00171477" w:rsidP="00171477">
      <w:pPr>
        <w:pStyle w:val="00textosemparagrafo"/>
        <w:spacing w:after="57"/>
      </w:pPr>
      <w:r w:rsidRPr="00465A33">
        <w:t xml:space="preserve">Pretendemos </w:t>
      </w:r>
      <w:r>
        <w:t>despertar</w:t>
      </w:r>
      <w:r w:rsidRPr="00465A33">
        <w:t xml:space="preserve"> </w:t>
      </w:r>
      <w:r>
        <w:t>n</w:t>
      </w:r>
      <w:r w:rsidRPr="00465A33">
        <w:t>o aluno a refle</w:t>
      </w:r>
      <w:r>
        <w:t>xão</w:t>
      </w:r>
      <w:r w:rsidRPr="00465A33">
        <w:t xml:space="preserve"> sobre a própria aprendizagem de alguns conceitos apresentados na sequência. Se julgar oportuno, aproveite o momento e faça outros questionamentos que considerar importante</w:t>
      </w:r>
      <w:r>
        <w:t>s</w:t>
      </w:r>
      <w:r w:rsidRPr="00465A33">
        <w:t>.</w:t>
      </w:r>
    </w:p>
    <w:p w14:paraId="5F1B3D54" w14:textId="77777777" w:rsidR="00171477" w:rsidRPr="00465A33" w:rsidRDefault="00171477" w:rsidP="00171477">
      <w:pPr>
        <w:pStyle w:val="00textosemparagrafo"/>
        <w:spacing w:after="57"/>
      </w:pPr>
      <w:r w:rsidRPr="00465A33">
        <w:t xml:space="preserve">Vale ressaltar que esta não é a principal ferramenta de avaliação, mas é uma </w:t>
      </w:r>
      <w:r>
        <w:t xml:space="preserve">valiosa </w:t>
      </w:r>
      <w:r w:rsidRPr="00465A33">
        <w:t>etapa para saber qual(</w:t>
      </w:r>
      <w:proofErr w:type="spellStart"/>
      <w:r w:rsidRPr="00465A33">
        <w:t>is</w:t>
      </w:r>
      <w:proofErr w:type="spellEnd"/>
      <w:r w:rsidRPr="00465A33">
        <w:t xml:space="preserve">) assunto(s) deve(m) ser retomado(s). Por esse motivo, oriente os alunos a </w:t>
      </w:r>
      <w:r>
        <w:t>pintar</w:t>
      </w:r>
      <w:r w:rsidRPr="00465A33">
        <w:t xml:space="preserve"> exatamente a quantidade de </w:t>
      </w:r>
      <w:r>
        <w:t>quadrinhos</w:t>
      </w:r>
      <w:r w:rsidRPr="00465A33">
        <w:t xml:space="preserve"> que mostre quanto eles sabem sobre o que está sendo perguntado.</w:t>
      </w:r>
    </w:p>
    <w:p w14:paraId="330CBA53" w14:textId="77777777" w:rsidR="00171477" w:rsidRDefault="00171477" w:rsidP="00171477">
      <w:pPr>
        <w:pStyle w:val="00textosemparagrafo"/>
        <w:spacing w:after="57"/>
      </w:pPr>
      <w:r w:rsidRPr="00465A33">
        <w:t xml:space="preserve">Leia para eles </w:t>
      </w:r>
      <w:r>
        <w:t xml:space="preserve">as questões </w:t>
      </w:r>
      <w:r w:rsidRPr="00465A33">
        <w:t>e acompanhe-os enquanto vão respondendo.</w:t>
      </w:r>
    </w:p>
    <w:p w14:paraId="0A54D0D5" w14:textId="77777777" w:rsidR="00171477" w:rsidRDefault="00171477" w:rsidP="00171477">
      <w:pPr>
        <w:pStyle w:val="00textosemparagrafo"/>
        <w:spacing w:after="57"/>
        <w:rPr>
          <w:rFonts w:eastAsiaTheme="minorHAnsi"/>
        </w:rPr>
      </w:pPr>
    </w:p>
    <w:p w14:paraId="72DC2436" w14:textId="77777777" w:rsidR="00171477" w:rsidRPr="0014515F" w:rsidRDefault="00171477" w:rsidP="00171477">
      <w:pPr>
        <w:pStyle w:val="00textosemparagrafo"/>
        <w:spacing w:after="57"/>
        <w:rPr>
          <w:rFonts w:ascii="Arial" w:eastAsiaTheme="minorHAnsi" w:hAnsi="Arial"/>
        </w:rPr>
      </w:pPr>
      <w:r w:rsidRPr="0014515F">
        <w:rPr>
          <w:rFonts w:ascii="Arial" w:eastAsiaTheme="minorHAnsi" w:hAnsi="Arial"/>
        </w:rPr>
        <w:t>PINTE A QUANTIDADE DE QUADRINHOS QUE RETRATA QUANTO VOCÊ SABE:</w:t>
      </w:r>
    </w:p>
    <w:p w14:paraId="02662B99" w14:textId="77777777" w:rsidR="00171477" w:rsidRPr="0014515F" w:rsidRDefault="00171477" w:rsidP="00171477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171477" w:rsidRPr="0014515F" w14:paraId="1E1AF223" w14:textId="77777777" w:rsidTr="00692FF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4A3495A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14515F">
              <w:rPr>
                <w:rFonts w:ascii="Arial" w:hAnsi="Arial" w:cs="Arial"/>
                <w:color w:val="000000"/>
                <w:lang w:val="pt-BR"/>
              </w:rPr>
              <w:t xml:space="preserve">A. </w:t>
            </w:r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 xml:space="preserve">CONHEÇO AS FUNÇÕES DAS PRINCIPAIS TECLAS DA CALCULADORA COMO ON, OFF, </w:t>
            </w:r>
            <w:proofErr w:type="gramStart"/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>= ,</w:t>
            </w:r>
            <w:proofErr w:type="gramEnd"/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 xml:space="preserve"> + , −?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741C117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0994D19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42F8556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171477" w:rsidRPr="0014515F" w14:paraId="0505EE59" w14:textId="77777777" w:rsidTr="00692FF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AC7DD8B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14515F">
              <w:rPr>
                <w:rFonts w:ascii="Arial" w:hAnsi="Arial" w:cs="Arial"/>
                <w:color w:val="000000"/>
                <w:lang w:val="pt-BR"/>
              </w:rPr>
              <w:t xml:space="preserve">B. </w:t>
            </w:r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>SEI USAR A CALCULADORA PARA RESOLVER CÁLCULOS DE ADIÇÃO E DE SUBTRAÇÃO?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08AD325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8D30E61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3DB7435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171477" w:rsidRPr="0014515F" w14:paraId="25C15129" w14:textId="77777777" w:rsidTr="00692FF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F957EAF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14515F">
              <w:rPr>
                <w:rFonts w:ascii="Arial" w:hAnsi="Arial" w:cs="Arial"/>
                <w:color w:val="000000"/>
                <w:lang w:val="pt-BR"/>
              </w:rPr>
              <w:t xml:space="preserve">C. </w:t>
            </w:r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>SEI RESOLVER A ADIÇÃO 20 + 20 SEM USAR A TECLA 2 NA CALCULADORA?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529DBD0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E2850B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A16BF9B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0453600C" w14:textId="77777777" w:rsidR="00171477" w:rsidRPr="00DF6EDB" w:rsidRDefault="00171477" w:rsidP="00171477">
      <w:pPr>
        <w:pStyle w:val="00textosemparagrafo"/>
        <w:spacing w:after="57"/>
        <w:rPr>
          <w:rFonts w:ascii="Arial" w:hAnsi="Arial"/>
        </w:rPr>
      </w:pPr>
    </w:p>
    <w:p w14:paraId="0D987126" w14:textId="2BA818DB" w:rsidR="00EA435F" w:rsidRDefault="00171477" w:rsidP="00171477">
      <w:pPr>
        <w:pStyle w:val="00textosemparagrafo"/>
        <w:spacing w:after="57"/>
      </w:pPr>
      <w:r w:rsidRPr="00863AFE">
        <w:t>De acordo com os quadrinhos pintados, perceba as dificuldades apresentadas pelos alunos e, se necessário, retome os estudos.</w:t>
      </w:r>
    </w:p>
    <w:p w14:paraId="6ACE578F" w14:textId="77777777" w:rsidR="00EA435F" w:rsidRDefault="00EA435F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C39688B" w14:textId="77777777" w:rsidR="00171477" w:rsidRPr="00863AFE" w:rsidRDefault="00171477" w:rsidP="00171477">
      <w:pPr>
        <w:pStyle w:val="00textosemparagrafo"/>
        <w:spacing w:after="57"/>
      </w:pPr>
      <w:r w:rsidRPr="00863AFE">
        <w:lastRenderedPageBreak/>
        <w:t>Um critério para os alunos pintarem os quadrinhos é:</w:t>
      </w:r>
    </w:p>
    <w:p w14:paraId="316C56A4" w14:textId="77777777" w:rsidR="00171477" w:rsidRPr="00863AFE" w:rsidRDefault="00171477" w:rsidP="00171477">
      <w:pPr>
        <w:pStyle w:val="00textosemparagrafo"/>
        <w:spacing w:after="57"/>
      </w:pPr>
      <w:r w:rsidRPr="007E2568">
        <w:rPr>
          <w:b/>
        </w:rPr>
        <w:t>A</w:t>
      </w:r>
      <w:r w:rsidRPr="00863AFE">
        <w:t>.</w:t>
      </w:r>
    </w:p>
    <w:p w14:paraId="2444A99F" w14:textId="77777777" w:rsidR="00171477" w:rsidRPr="000A33DA" w:rsidRDefault="00171477" w:rsidP="00171477">
      <w:pPr>
        <w:pStyle w:val="00Textogeralbullet"/>
        <w:spacing w:before="0"/>
      </w:pPr>
      <w:r w:rsidRPr="000A33DA">
        <w:rPr>
          <w:rFonts w:cs="Tahoma"/>
        </w:rPr>
        <w:t xml:space="preserve">Nenhum </w:t>
      </w:r>
      <w:r>
        <w:rPr>
          <w:rFonts w:cs="Tahoma"/>
        </w:rPr>
        <w:t>quadrinho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 – pode indicar que o aluno </w:t>
      </w:r>
      <w:r>
        <w:rPr>
          <w:rFonts w:cs="Tahoma"/>
        </w:rPr>
        <w:t xml:space="preserve">ainda </w:t>
      </w:r>
      <w:r w:rsidRPr="000A33DA">
        <w:rPr>
          <w:rFonts w:cs="Tahoma"/>
        </w:rPr>
        <w:t>não sabe reconhecer as teclas da calculadora</w:t>
      </w:r>
      <w:r>
        <w:rPr>
          <w:rFonts w:cs="Tahoma"/>
        </w:rPr>
        <w:t>.</w:t>
      </w:r>
      <w:r w:rsidRPr="000A33DA">
        <w:rPr>
          <w:rFonts w:cs="Tahoma"/>
        </w:rPr>
        <w:t xml:space="preserve"> </w:t>
      </w:r>
    </w:p>
    <w:p w14:paraId="792BFCA5" w14:textId="77777777" w:rsidR="00171477" w:rsidRPr="000A33DA" w:rsidRDefault="00171477" w:rsidP="00171477">
      <w:pPr>
        <w:pStyle w:val="00Textogeralbullet"/>
        <w:spacing w:before="0"/>
      </w:pPr>
      <w:r w:rsidRPr="000A33DA">
        <w:rPr>
          <w:rFonts w:cs="Tahoma"/>
        </w:rPr>
        <w:t>U</w:t>
      </w:r>
      <w:r>
        <w:rPr>
          <w:rFonts w:cs="Tahoma"/>
        </w:rPr>
        <w:t>m</w:t>
      </w:r>
      <w:r w:rsidRPr="000A33DA">
        <w:rPr>
          <w:rFonts w:cs="Tahoma"/>
        </w:rPr>
        <w:t xml:space="preserve"> </w:t>
      </w:r>
      <w:r>
        <w:rPr>
          <w:rFonts w:cs="Tahoma"/>
        </w:rPr>
        <w:t>quadrinho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 – pode indicar que aluno reconhe</w:t>
      </w:r>
      <w:r>
        <w:rPr>
          <w:rFonts w:cs="Tahoma"/>
        </w:rPr>
        <w:t>ce</w:t>
      </w:r>
      <w:r w:rsidRPr="000A33DA">
        <w:rPr>
          <w:rFonts w:cs="Tahoma"/>
        </w:rPr>
        <w:t xml:space="preserve"> algumas </w:t>
      </w:r>
      <w:r>
        <w:rPr>
          <w:rFonts w:cs="Tahoma"/>
        </w:rPr>
        <w:t xml:space="preserve">teclas, </w:t>
      </w:r>
      <w:r w:rsidRPr="000A33DA">
        <w:rPr>
          <w:rFonts w:cs="Tahoma"/>
        </w:rPr>
        <w:t xml:space="preserve">como + e </w:t>
      </w:r>
      <w:r>
        <w:rPr>
          <w:rFonts w:cs="Tahoma"/>
        </w:rPr>
        <w:t>−</w:t>
      </w:r>
      <w:r w:rsidRPr="000A33DA">
        <w:rPr>
          <w:rFonts w:cs="Tahoma"/>
        </w:rPr>
        <w:t xml:space="preserve">, e não reconhece a função das demais. </w:t>
      </w:r>
    </w:p>
    <w:p w14:paraId="27883583" w14:textId="77777777" w:rsidR="00171477" w:rsidRPr="000A33DA" w:rsidRDefault="00171477" w:rsidP="00171477">
      <w:pPr>
        <w:pStyle w:val="00Textogeralbullet"/>
        <w:spacing w:before="0"/>
      </w:pPr>
      <w:r w:rsidRPr="000A33DA">
        <w:rPr>
          <w:rFonts w:cs="Tahoma"/>
        </w:rPr>
        <w:t>D</w:t>
      </w:r>
      <w:r>
        <w:rPr>
          <w:rFonts w:cs="Tahoma"/>
        </w:rPr>
        <w:t>oi</w:t>
      </w:r>
      <w:r w:rsidRPr="000A33DA">
        <w:rPr>
          <w:rFonts w:cs="Tahoma"/>
        </w:rPr>
        <w:t xml:space="preserve">s </w:t>
      </w:r>
      <w:r>
        <w:rPr>
          <w:rFonts w:cs="Tahoma"/>
        </w:rPr>
        <w:t>quadrinhos</w:t>
      </w:r>
      <w:r w:rsidRPr="000A33DA">
        <w:rPr>
          <w:rFonts w:cs="Tahoma"/>
        </w:rPr>
        <w:t xml:space="preserve"> pintad</w:t>
      </w:r>
      <w:r>
        <w:rPr>
          <w:rFonts w:cs="Tahoma"/>
        </w:rPr>
        <w:t>os</w:t>
      </w:r>
      <w:r w:rsidRPr="000A33DA">
        <w:rPr>
          <w:rFonts w:cs="Tahoma"/>
        </w:rPr>
        <w:t xml:space="preserve"> – pode indicar que o aluno reconhe</w:t>
      </w:r>
      <w:r>
        <w:rPr>
          <w:rFonts w:cs="Tahoma"/>
        </w:rPr>
        <w:t>ce</w:t>
      </w:r>
      <w:r w:rsidRPr="000A33DA">
        <w:rPr>
          <w:rFonts w:cs="Tahoma"/>
        </w:rPr>
        <w:t xml:space="preserve"> </w:t>
      </w:r>
      <w:r>
        <w:rPr>
          <w:rFonts w:cs="Tahoma"/>
        </w:rPr>
        <w:t>algumas</w:t>
      </w:r>
      <w:r w:rsidRPr="000A33DA">
        <w:rPr>
          <w:rFonts w:cs="Tahoma"/>
        </w:rPr>
        <w:t xml:space="preserve"> teclas</w:t>
      </w:r>
      <w:r>
        <w:rPr>
          <w:rFonts w:cs="Tahoma"/>
        </w:rPr>
        <w:t xml:space="preserve"> (como + e –) e sabe usá-las.</w:t>
      </w:r>
    </w:p>
    <w:p w14:paraId="2F79A7E6" w14:textId="77777777" w:rsidR="00171477" w:rsidRPr="000A33DA" w:rsidRDefault="00171477" w:rsidP="00171477">
      <w:pPr>
        <w:pStyle w:val="00Textogeralbullet"/>
        <w:spacing w:before="0"/>
      </w:pPr>
      <w:r>
        <w:rPr>
          <w:rFonts w:cs="Tahoma"/>
        </w:rPr>
        <w:t>Três</w:t>
      </w:r>
      <w:r w:rsidRPr="000A33DA">
        <w:rPr>
          <w:rFonts w:cs="Tahoma"/>
        </w:rPr>
        <w:t xml:space="preserve"> </w:t>
      </w:r>
      <w:r>
        <w:rPr>
          <w:rFonts w:cs="Tahoma"/>
        </w:rPr>
        <w:t>quadrinhos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>s – pode indicar que o aluno reconhe</w:t>
      </w:r>
      <w:r>
        <w:rPr>
          <w:rFonts w:cs="Tahoma"/>
        </w:rPr>
        <w:t>ce</w:t>
      </w:r>
      <w:r w:rsidRPr="000A33DA">
        <w:rPr>
          <w:rFonts w:cs="Tahoma"/>
        </w:rPr>
        <w:t xml:space="preserve"> plenamente</w:t>
      </w:r>
      <w:r>
        <w:rPr>
          <w:rFonts w:cs="Tahoma"/>
        </w:rPr>
        <w:t xml:space="preserve"> as principais teclas da calculadora</w:t>
      </w:r>
      <w:r w:rsidRPr="000A33DA">
        <w:rPr>
          <w:rFonts w:cs="Tahoma"/>
        </w:rPr>
        <w:t>.</w:t>
      </w:r>
    </w:p>
    <w:p w14:paraId="692AFD11" w14:textId="77777777" w:rsidR="00171477" w:rsidRPr="000A33DA" w:rsidRDefault="00171477" w:rsidP="00171477">
      <w:pPr>
        <w:pStyle w:val="00textosemparagrafo"/>
        <w:spacing w:after="57"/>
      </w:pPr>
    </w:p>
    <w:p w14:paraId="313B5F33" w14:textId="77777777" w:rsidR="00171477" w:rsidRPr="000A33DA" w:rsidRDefault="00171477" w:rsidP="00171477">
      <w:pPr>
        <w:pStyle w:val="00textosemparagrafo"/>
        <w:spacing w:after="57"/>
      </w:pPr>
      <w:r w:rsidRPr="007E2568">
        <w:rPr>
          <w:b/>
        </w:rPr>
        <w:t>B</w:t>
      </w:r>
      <w:r>
        <w:t>.</w:t>
      </w:r>
    </w:p>
    <w:p w14:paraId="4DC00231" w14:textId="77777777" w:rsidR="00171477" w:rsidRPr="000A33DA" w:rsidRDefault="00171477" w:rsidP="00171477">
      <w:pPr>
        <w:pStyle w:val="00Textogeralbullet"/>
        <w:spacing w:before="0"/>
      </w:pPr>
      <w:r w:rsidRPr="000A33DA">
        <w:rPr>
          <w:rFonts w:cs="Tahoma"/>
        </w:rPr>
        <w:t xml:space="preserve">Nenhum </w:t>
      </w:r>
      <w:r>
        <w:rPr>
          <w:rFonts w:cs="Tahoma"/>
        </w:rPr>
        <w:t>quadrinho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 – pode indicar que o aluno desconhece </w:t>
      </w:r>
      <w:r>
        <w:rPr>
          <w:rFonts w:cs="Tahoma"/>
        </w:rPr>
        <w:t xml:space="preserve">a realização de cálculos usando uma </w:t>
      </w:r>
      <w:r w:rsidRPr="000A33DA">
        <w:rPr>
          <w:rFonts w:cs="Tahoma"/>
        </w:rPr>
        <w:t>calculadora.</w:t>
      </w:r>
    </w:p>
    <w:p w14:paraId="5A20E365" w14:textId="77777777" w:rsidR="00171477" w:rsidRPr="00E03445" w:rsidRDefault="00171477" w:rsidP="00171477">
      <w:pPr>
        <w:pStyle w:val="00Textogeralbullet"/>
        <w:spacing w:before="0"/>
      </w:pPr>
      <w:r w:rsidRPr="000A33DA">
        <w:rPr>
          <w:rFonts w:cs="Tahoma"/>
        </w:rPr>
        <w:t xml:space="preserve">Um </w:t>
      </w:r>
      <w:r>
        <w:rPr>
          <w:rFonts w:cs="Tahoma"/>
        </w:rPr>
        <w:t>quadrinho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 – pode indicar que o aluno </w:t>
      </w:r>
      <w:r>
        <w:rPr>
          <w:rFonts w:cs="Tahoma"/>
        </w:rPr>
        <w:t>é capaz de calcular usando a calculadora, copiando as operações já registradas anteriormente.</w:t>
      </w:r>
    </w:p>
    <w:p w14:paraId="3AC0927A" w14:textId="77777777" w:rsidR="00171477" w:rsidRPr="000A33DA" w:rsidRDefault="00171477" w:rsidP="00171477">
      <w:pPr>
        <w:pStyle w:val="00Textogeralbullet"/>
        <w:spacing w:before="0"/>
      </w:pPr>
      <w:r>
        <w:rPr>
          <w:rFonts w:cs="Tahoma"/>
        </w:rPr>
        <w:t>Dois</w:t>
      </w:r>
      <w:r w:rsidRPr="000A33DA">
        <w:rPr>
          <w:rFonts w:cs="Tahoma"/>
        </w:rPr>
        <w:t xml:space="preserve"> </w:t>
      </w:r>
      <w:r>
        <w:rPr>
          <w:rFonts w:cs="Tahoma"/>
        </w:rPr>
        <w:t>quadrinhos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s – pode indicar que o aluno </w:t>
      </w:r>
      <w:r>
        <w:rPr>
          <w:rFonts w:cs="Tahoma"/>
        </w:rPr>
        <w:t>sabe calcular usando a calculadora, mas se confunde com as teclas</w:t>
      </w:r>
      <w:r w:rsidRPr="000A33DA">
        <w:rPr>
          <w:rFonts w:cs="Tahoma"/>
        </w:rPr>
        <w:t>.</w:t>
      </w:r>
    </w:p>
    <w:p w14:paraId="08C024AC" w14:textId="77777777" w:rsidR="00171477" w:rsidRDefault="00171477" w:rsidP="00171477">
      <w:pPr>
        <w:pStyle w:val="00Textogeralbullet"/>
        <w:spacing w:before="0"/>
      </w:pPr>
      <w:r>
        <w:rPr>
          <w:rFonts w:cs="Tahoma"/>
        </w:rPr>
        <w:t>Três</w:t>
      </w:r>
      <w:r w:rsidRPr="000A33DA">
        <w:rPr>
          <w:rFonts w:cs="Tahoma"/>
        </w:rPr>
        <w:t xml:space="preserve"> </w:t>
      </w:r>
      <w:r>
        <w:rPr>
          <w:rFonts w:cs="Tahoma"/>
        </w:rPr>
        <w:t>quadrinhos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s – pode indicar que o aluno </w:t>
      </w:r>
      <w:r>
        <w:rPr>
          <w:rFonts w:cs="Tahoma"/>
        </w:rPr>
        <w:t xml:space="preserve">sabe calcular usando a calculadora e </w:t>
      </w:r>
      <w:r w:rsidRPr="000A33DA">
        <w:rPr>
          <w:rFonts w:cs="Tahoma"/>
        </w:rPr>
        <w:t xml:space="preserve">tem pleno domínio da </w:t>
      </w:r>
      <w:r>
        <w:rPr>
          <w:rFonts w:cs="Tahoma"/>
        </w:rPr>
        <w:t>calculadora</w:t>
      </w:r>
      <w:r w:rsidRPr="000A33DA">
        <w:rPr>
          <w:rFonts w:cs="Tahoma"/>
        </w:rPr>
        <w:t xml:space="preserve">. </w:t>
      </w:r>
    </w:p>
    <w:p w14:paraId="4E4B7F80" w14:textId="77777777" w:rsidR="00171477" w:rsidRPr="000A33DA" w:rsidRDefault="00171477" w:rsidP="00171477">
      <w:pPr>
        <w:pStyle w:val="00textosemparagrafo"/>
        <w:spacing w:after="57"/>
      </w:pPr>
    </w:p>
    <w:p w14:paraId="41672100" w14:textId="77777777" w:rsidR="00171477" w:rsidRPr="00A706E5" w:rsidRDefault="00171477" w:rsidP="00171477">
      <w:pPr>
        <w:pStyle w:val="00textosemparagrafo"/>
        <w:spacing w:after="57"/>
      </w:pPr>
      <w:r w:rsidRPr="007E2568">
        <w:rPr>
          <w:b/>
        </w:rPr>
        <w:t>C</w:t>
      </w:r>
      <w:r w:rsidRPr="00A706E5">
        <w:t>.</w:t>
      </w:r>
    </w:p>
    <w:p w14:paraId="2C69CC20" w14:textId="77777777" w:rsidR="00171477" w:rsidRPr="000A33DA" w:rsidRDefault="00171477" w:rsidP="00171477">
      <w:pPr>
        <w:pStyle w:val="00Textogeralbullet"/>
        <w:spacing w:before="0"/>
      </w:pPr>
      <w:r w:rsidRPr="000A33DA">
        <w:rPr>
          <w:rFonts w:cs="Tahoma"/>
        </w:rPr>
        <w:t xml:space="preserve">Nenhum </w:t>
      </w:r>
      <w:r>
        <w:rPr>
          <w:rFonts w:cs="Tahoma"/>
        </w:rPr>
        <w:t>quadrinho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 – pode indicar que o aluno </w:t>
      </w:r>
      <w:r>
        <w:rPr>
          <w:rFonts w:cs="Tahoma"/>
        </w:rPr>
        <w:t xml:space="preserve">ainda </w:t>
      </w:r>
      <w:r w:rsidRPr="000A33DA">
        <w:rPr>
          <w:rFonts w:cs="Tahoma"/>
        </w:rPr>
        <w:t>não consegue encontrar nenhuma estratégia para solucionar o problema</w:t>
      </w:r>
      <w:r>
        <w:rPr>
          <w:rFonts w:cs="Tahoma"/>
        </w:rPr>
        <w:t>.</w:t>
      </w:r>
      <w:r w:rsidRPr="000A33DA">
        <w:rPr>
          <w:rFonts w:cs="Tahoma"/>
        </w:rPr>
        <w:t xml:space="preserve"> </w:t>
      </w:r>
    </w:p>
    <w:p w14:paraId="71C8BA45" w14:textId="77777777" w:rsidR="00171477" w:rsidRPr="000A33DA" w:rsidRDefault="00171477" w:rsidP="00171477">
      <w:pPr>
        <w:pStyle w:val="00Textogeralbullet"/>
        <w:spacing w:before="0"/>
      </w:pPr>
      <w:r>
        <w:rPr>
          <w:rFonts w:cs="Tahoma"/>
        </w:rPr>
        <w:t>Um</w:t>
      </w:r>
      <w:r w:rsidRPr="000A33DA">
        <w:rPr>
          <w:rFonts w:cs="Tahoma"/>
        </w:rPr>
        <w:t xml:space="preserve"> </w:t>
      </w:r>
      <w:r>
        <w:rPr>
          <w:rFonts w:cs="Tahoma"/>
        </w:rPr>
        <w:t>quadrinho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 – pode indicar que o aluno conhe</w:t>
      </w:r>
      <w:r>
        <w:rPr>
          <w:rFonts w:cs="Tahoma"/>
        </w:rPr>
        <w:t>ce</w:t>
      </w:r>
      <w:r w:rsidRPr="000A33DA">
        <w:rPr>
          <w:rFonts w:cs="Tahoma"/>
        </w:rPr>
        <w:t xml:space="preserve"> </w:t>
      </w:r>
      <w:r>
        <w:rPr>
          <w:rFonts w:cs="Tahoma"/>
        </w:rPr>
        <w:t xml:space="preserve">uma estratégia para a resolução do </w:t>
      </w:r>
      <w:proofErr w:type="gramStart"/>
      <w:r>
        <w:rPr>
          <w:rFonts w:cs="Tahoma"/>
        </w:rPr>
        <w:t>problema</w:t>
      </w:r>
      <w:proofErr w:type="gramEnd"/>
      <w:r>
        <w:rPr>
          <w:rFonts w:cs="Tahoma"/>
        </w:rPr>
        <w:t xml:space="preserve"> mas tem dificuldade em aplicá-la</w:t>
      </w:r>
      <w:r w:rsidRPr="000A33DA">
        <w:rPr>
          <w:rFonts w:cs="Tahoma"/>
        </w:rPr>
        <w:t>.</w:t>
      </w:r>
    </w:p>
    <w:p w14:paraId="3C9ED051" w14:textId="77777777" w:rsidR="00171477" w:rsidRPr="000A33DA" w:rsidRDefault="00171477" w:rsidP="00171477">
      <w:pPr>
        <w:pStyle w:val="00Textogeralbullet"/>
        <w:spacing w:before="0"/>
      </w:pPr>
      <w:r>
        <w:rPr>
          <w:rFonts w:cs="Tahoma"/>
        </w:rPr>
        <w:t>Dois</w:t>
      </w:r>
      <w:r w:rsidRPr="000A33DA">
        <w:rPr>
          <w:rFonts w:cs="Tahoma"/>
        </w:rPr>
        <w:t xml:space="preserve"> </w:t>
      </w:r>
      <w:r>
        <w:rPr>
          <w:rFonts w:cs="Tahoma"/>
        </w:rPr>
        <w:t>quadrinhos</w:t>
      </w:r>
      <w:r w:rsidRPr="000A33DA">
        <w:rPr>
          <w:rFonts w:cs="Tahoma"/>
        </w:rPr>
        <w:t xml:space="preserve"> pintad</w:t>
      </w:r>
      <w:r>
        <w:rPr>
          <w:rFonts w:cs="Tahoma"/>
        </w:rPr>
        <w:t>os</w:t>
      </w:r>
      <w:r w:rsidRPr="000A33DA">
        <w:rPr>
          <w:rFonts w:cs="Tahoma"/>
        </w:rPr>
        <w:t xml:space="preserve"> – pode indicar que o aluno </w:t>
      </w:r>
      <w:r>
        <w:rPr>
          <w:rFonts w:cs="Tahoma"/>
        </w:rPr>
        <w:t>conhece</w:t>
      </w:r>
      <w:r w:rsidRPr="000A33DA">
        <w:rPr>
          <w:rFonts w:cs="Tahoma"/>
        </w:rPr>
        <w:t xml:space="preserve"> uma estratégia</w:t>
      </w:r>
      <w:r>
        <w:rPr>
          <w:rFonts w:cs="Tahoma"/>
        </w:rPr>
        <w:t xml:space="preserve"> para a solução do problema.</w:t>
      </w:r>
    </w:p>
    <w:p w14:paraId="33AA98F4" w14:textId="31B5C2B7" w:rsidR="00EA435F" w:rsidRDefault="00171477" w:rsidP="00171477">
      <w:pPr>
        <w:pStyle w:val="00Textogeralbullet"/>
        <w:spacing w:before="0"/>
        <w:rPr>
          <w:rFonts w:cs="Tahoma"/>
        </w:rPr>
      </w:pPr>
      <w:r>
        <w:rPr>
          <w:rFonts w:cs="Tahoma"/>
        </w:rPr>
        <w:t>Três</w:t>
      </w:r>
      <w:r w:rsidRPr="000A33DA">
        <w:rPr>
          <w:rFonts w:cs="Tahoma"/>
        </w:rPr>
        <w:t xml:space="preserve"> </w:t>
      </w:r>
      <w:r>
        <w:rPr>
          <w:rFonts w:cs="Tahoma"/>
        </w:rPr>
        <w:t>quadrinhos</w:t>
      </w:r>
      <w:r w:rsidRPr="000A33DA">
        <w:rPr>
          <w:rFonts w:cs="Tahoma"/>
        </w:rPr>
        <w:t xml:space="preserve"> pintad</w:t>
      </w:r>
      <w:r>
        <w:rPr>
          <w:rFonts w:cs="Tahoma"/>
        </w:rPr>
        <w:t>o</w:t>
      </w:r>
      <w:r w:rsidRPr="000A33DA">
        <w:rPr>
          <w:rFonts w:cs="Tahoma"/>
        </w:rPr>
        <w:t xml:space="preserve">s – pode indicar que o aluno tem pleno conhecimento da decomposição aditiva para resolver o problema. </w:t>
      </w:r>
    </w:p>
    <w:p w14:paraId="24FBAF03" w14:textId="77777777" w:rsidR="00EA435F" w:rsidRDefault="00EA435F">
      <w:pPr>
        <w:rPr>
          <w:rFonts w:ascii="Tahoma" w:eastAsiaTheme="minorEastAsia" w:hAnsi="Tahoma" w:cs="Tahoma"/>
          <w:iCs/>
          <w:color w:val="000000"/>
          <w:spacing w:val="-2"/>
        </w:rPr>
      </w:pPr>
      <w:r>
        <w:rPr>
          <w:rFonts w:cs="Tahoma"/>
        </w:rPr>
        <w:br w:type="page"/>
      </w:r>
    </w:p>
    <w:p w14:paraId="32BAA734" w14:textId="77777777" w:rsidR="00171477" w:rsidRDefault="00171477" w:rsidP="00EF3927">
      <w:pPr>
        <w:pStyle w:val="Estilo00cabeosDepoisde285ptEspaamentoentrelinhas"/>
      </w:pPr>
      <w:r>
        <w:lastRenderedPageBreak/>
        <w:t>Ficha de autoavaliação</w:t>
      </w:r>
    </w:p>
    <w:p w14:paraId="3DAD3235" w14:textId="77777777" w:rsidR="00171477" w:rsidRPr="00DF6EDB" w:rsidRDefault="00171477" w:rsidP="00171477">
      <w:pPr>
        <w:pStyle w:val="00textosemparagrafo"/>
        <w:spacing w:after="57"/>
        <w:rPr>
          <w:rFonts w:ascii="Arial" w:eastAsiaTheme="minorHAnsi" w:hAnsi="Arial"/>
        </w:rPr>
      </w:pPr>
    </w:p>
    <w:p w14:paraId="386BFD90" w14:textId="77777777" w:rsidR="00171477" w:rsidRPr="0014515F" w:rsidRDefault="00171477" w:rsidP="00171477">
      <w:pPr>
        <w:pStyle w:val="00textosemparagrafo"/>
        <w:spacing w:after="57"/>
        <w:rPr>
          <w:rFonts w:ascii="Arial" w:eastAsiaTheme="minorHAnsi" w:hAnsi="Arial"/>
        </w:rPr>
      </w:pPr>
      <w:r w:rsidRPr="0014515F">
        <w:rPr>
          <w:rFonts w:ascii="Arial" w:eastAsiaTheme="minorHAnsi" w:hAnsi="Arial"/>
        </w:rPr>
        <w:t>PINTE A QUANTIDADE DE QUADRINHOS QUE RETRATA QUANTO VOCÊ SABE:</w:t>
      </w:r>
    </w:p>
    <w:p w14:paraId="21EB3CC7" w14:textId="77777777" w:rsidR="00171477" w:rsidRPr="0014515F" w:rsidRDefault="00171477" w:rsidP="00171477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171477" w:rsidRPr="0014515F" w14:paraId="2F22491F" w14:textId="77777777" w:rsidTr="00692FF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887725D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14515F">
              <w:rPr>
                <w:rFonts w:ascii="Arial" w:hAnsi="Arial" w:cs="Arial"/>
                <w:color w:val="000000"/>
                <w:lang w:val="pt-BR"/>
              </w:rPr>
              <w:t xml:space="preserve">A. </w:t>
            </w:r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 xml:space="preserve">CONHEÇO AS FUNÇÕES DAS PRINCIPAIS TECLAS DA CALCULADORA COMO ON, OFF, </w:t>
            </w:r>
            <w:proofErr w:type="gramStart"/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>= ,</w:t>
            </w:r>
            <w:proofErr w:type="gramEnd"/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 xml:space="preserve"> + , −?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F3B2BFB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C131FFC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4BF04A8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171477" w:rsidRPr="0014515F" w14:paraId="2BD7EF94" w14:textId="77777777" w:rsidTr="00692FF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15BE48E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14515F">
              <w:rPr>
                <w:rFonts w:ascii="Arial" w:hAnsi="Arial" w:cs="Arial"/>
                <w:color w:val="000000"/>
                <w:lang w:val="pt-BR"/>
              </w:rPr>
              <w:t xml:space="preserve">B. </w:t>
            </w:r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>SEI USAR A CALCULADORA PARA RESOLVER CÁLCULOS DE ADIÇÃO E DE SUBTRAÇÃO?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D5C0190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DB4D351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D1BBABD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171477" w:rsidRPr="0014515F" w14:paraId="29E42FF7" w14:textId="77777777" w:rsidTr="00692FF9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60ED19E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  <w:r w:rsidRPr="0014515F">
              <w:rPr>
                <w:rFonts w:ascii="Arial" w:hAnsi="Arial" w:cs="Arial"/>
                <w:color w:val="000000"/>
                <w:lang w:val="pt-BR"/>
              </w:rPr>
              <w:t xml:space="preserve">C. </w:t>
            </w:r>
            <w:r w:rsidRPr="0014515F">
              <w:rPr>
                <w:rFonts w:ascii="Arial" w:hAnsi="Arial" w:cs="Arial"/>
                <w:color w:val="000000"/>
                <w:szCs w:val="20"/>
                <w:lang w:val="pt-BR"/>
              </w:rPr>
              <w:t>SEI RESOLVER A ADIÇÃO 20 + 20 SEM USAR A TECLA 2 NA CALCULADORA?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18C4D80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E85FCB2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3C004C" w14:textId="77777777" w:rsidR="00171477" w:rsidRPr="0014515F" w:rsidRDefault="00171477" w:rsidP="00692FF9">
            <w:pPr>
              <w:spacing w:after="57" w:line="250" w:lineRule="atLeast"/>
              <w:rPr>
                <w:rFonts w:ascii="Arial" w:hAnsi="Arial" w:cs="Arial"/>
                <w:color w:val="000000"/>
                <w:lang w:val="pt-BR"/>
              </w:rPr>
            </w:pPr>
          </w:p>
        </w:tc>
      </w:tr>
    </w:tbl>
    <w:p w14:paraId="3210CDBB" w14:textId="77777777" w:rsidR="00171477" w:rsidRPr="00DF6EDB" w:rsidRDefault="00171477" w:rsidP="00171477">
      <w:pPr>
        <w:pStyle w:val="00textosemparagrafo"/>
        <w:spacing w:after="57"/>
        <w:rPr>
          <w:rFonts w:ascii="Arial" w:hAnsi="Arial"/>
        </w:rPr>
      </w:pPr>
    </w:p>
    <w:p w14:paraId="632EC15E" w14:textId="4EC9066C" w:rsidR="002B433E" w:rsidRPr="00171477" w:rsidRDefault="002B433E" w:rsidP="00171477"/>
    <w:sectPr w:rsidR="002B433E" w:rsidRPr="00171477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7CEF46" w14:textId="77777777" w:rsidR="00882AAA" w:rsidRDefault="00882AAA" w:rsidP="00713DA3">
      <w:pPr>
        <w:spacing w:after="0"/>
      </w:pPr>
      <w:r>
        <w:separator/>
      </w:r>
    </w:p>
  </w:endnote>
  <w:endnote w:type="continuationSeparator" w:id="0">
    <w:p w14:paraId="3DDBFAB8" w14:textId="77777777" w:rsidR="00882AAA" w:rsidRDefault="00882AAA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91B5C1-50D8-464F-A8AF-B45304B0B3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19108C5-71A4-48D3-9797-67F8530CD42F}"/>
    <w:embedBold r:id="rId3" w:fontKey="{CAA7A30C-D145-43F3-922B-0BF3672151B7}"/>
    <w:embedItalic r:id="rId4" w:fontKey="{61A4B622-C946-4B45-8EB2-C7E2733C9F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464F6A4-059B-4618-9E2F-F4EC161DD6F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AC85B0D-BDFB-48C2-819B-D1DDE48B5D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2A9A01B-81A6-4AE6-91C8-4B56F8B2411E}"/>
    <w:embedBold r:id="rId8" w:fontKey="{208AF3E6-F04B-4C57-B736-67CED4EF5AD0}"/>
    <w:embedItalic r:id="rId9" w:fontKey="{8E1D6A01-0033-4868-9537-06405221F2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0D5BE96-2312-48E3-A419-3EE6C9EAB314}"/>
    <w:embedBold r:id="rId11" w:fontKey="{71E129AC-CBD1-4348-8657-238C0C771362}"/>
    <w:embedItalic r:id="rId12" w:fontKey="{7F84C7E4-1A8B-4297-A343-BB8870BFE2F2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DE3F783-97A6-4356-BE3A-217CC6E3C9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320A006C-59D5-4952-8290-718B6F89B771}"/>
    <w:embedBold r:id="rId15" w:fontKey="{DE94799E-26C9-4249-9790-C7D766F8A3D5}"/>
    <w:embedItalic r:id="rId16" w:fontKey="{5A4BA7AC-8263-4EC3-8D7F-38FDEDDF0750}"/>
    <w:embedBoldItalic r:id="rId17" w:fontKey="{D6EFC456-78C9-46AA-B99F-F61DA13C415F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8BF22F68-37A6-470C-AEA1-04F9AA66D781}"/>
    <w:embedBold r:id="rId19" w:fontKey="{2CB2CE36-0B2D-4C4A-B026-9B677882EAB3}"/>
    <w:embedItalic r:id="rId20" w:fontKey="{4B544794-6F56-49B5-866D-27D1D8E45BAC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1" w:fontKey="{963DD05D-6720-46FA-BF35-8C1485FE84F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7007E90B-A7B6-4164-B737-023C029FE1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3F066" w14:textId="4425745E" w:rsidR="00EA435F" w:rsidRDefault="00EA435F" w:rsidP="00EA435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475C8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35F6E070" w:rsidR="008421B1" w:rsidRPr="00EA435F" w:rsidRDefault="00EA435F" w:rsidP="00EA435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9C28C5" w14:textId="77777777" w:rsidR="00882AAA" w:rsidRDefault="00882AAA" w:rsidP="00713DA3">
      <w:pPr>
        <w:spacing w:after="0"/>
      </w:pPr>
      <w:r>
        <w:separator/>
      </w:r>
    </w:p>
  </w:footnote>
  <w:footnote w:type="continuationSeparator" w:id="0">
    <w:p w14:paraId="31A92E73" w14:textId="77777777" w:rsidR="00882AAA" w:rsidRDefault="00882AAA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4A1EB5B7" w:rsidR="008421B1" w:rsidRDefault="002523D0" w:rsidP="008744CE">
    <w:pPr>
      <w:pStyle w:val="Cabealho"/>
    </w:pPr>
    <w:r>
      <w:rPr>
        <w:noProof/>
        <w:lang w:eastAsia="pt-BR"/>
      </w:rPr>
      <w:drawing>
        <wp:inline distT="0" distB="0" distL="0" distR="0" wp14:anchorId="172E10C3" wp14:editId="5D45D62A">
          <wp:extent cx="5939790" cy="295275"/>
          <wp:effectExtent l="0" t="0" r="3810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3FC24E56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218FF"/>
    <w:multiLevelType w:val="hybridMultilevel"/>
    <w:tmpl w:val="5EA079B4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1"/>
  </w:num>
  <w:num w:numId="17">
    <w:abstractNumId w:val="16"/>
  </w:num>
  <w:num w:numId="18">
    <w:abstractNumId w:val="12"/>
  </w:num>
  <w:num w:numId="19">
    <w:abstractNumId w:val="15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144E"/>
    <w:rsid w:val="00002D56"/>
    <w:rsid w:val="00010085"/>
    <w:rsid w:val="00014307"/>
    <w:rsid w:val="000172C8"/>
    <w:rsid w:val="00020EF3"/>
    <w:rsid w:val="0003225F"/>
    <w:rsid w:val="00032779"/>
    <w:rsid w:val="00040914"/>
    <w:rsid w:val="00043FA3"/>
    <w:rsid w:val="000442E0"/>
    <w:rsid w:val="000522C4"/>
    <w:rsid w:val="0005263D"/>
    <w:rsid w:val="000555E9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0E3"/>
    <w:rsid w:val="000E34D1"/>
    <w:rsid w:val="000E5B19"/>
    <w:rsid w:val="000F0520"/>
    <w:rsid w:val="000F5706"/>
    <w:rsid w:val="000F5BCF"/>
    <w:rsid w:val="000F6BD8"/>
    <w:rsid w:val="00101F5F"/>
    <w:rsid w:val="0010278A"/>
    <w:rsid w:val="001057D8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477"/>
    <w:rsid w:val="00171732"/>
    <w:rsid w:val="00172A1C"/>
    <w:rsid w:val="00180A62"/>
    <w:rsid w:val="001832F8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60D0"/>
    <w:rsid w:val="002273AD"/>
    <w:rsid w:val="002466C3"/>
    <w:rsid w:val="00252074"/>
    <w:rsid w:val="002523D0"/>
    <w:rsid w:val="00252AA4"/>
    <w:rsid w:val="002554EE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B433E"/>
    <w:rsid w:val="002C559F"/>
    <w:rsid w:val="002E0557"/>
    <w:rsid w:val="002E2084"/>
    <w:rsid w:val="002E57D9"/>
    <w:rsid w:val="002E5BB4"/>
    <w:rsid w:val="002E6697"/>
    <w:rsid w:val="002E6B8E"/>
    <w:rsid w:val="002F1B65"/>
    <w:rsid w:val="00302E29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D22C2"/>
    <w:rsid w:val="003D6192"/>
    <w:rsid w:val="003F1984"/>
    <w:rsid w:val="003F63BE"/>
    <w:rsid w:val="004059C2"/>
    <w:rsid w:val="004119E6"/>
    <w:rsid w:val="00411EE0"/>
    <w:rsid w:val="00412F02"/>
    <w:rsid w:val="00412F5A"/>
    <w:rsid w:val="004201C2"/>
    <w:rsid w:val="00433C08"/>
    <w:rsid w:val="00436C64"/>
    <w:rsid w:val="00441F34"/>
    <w:rsid w:val="00442662"/>
    <w:rsid w:val="00452406"/>
    <w:rsid w:val="00454259"/>
    <w:rsid w:val="00456DC3"/>
    <w:rsid w:val="00461D6B"/>
    <w:rsid w:val="004654CA"/>
    <w:rsid w:val="004657EC"/>
    <w:rsid w:val="00466384"/>
    <w:rsid w:val="004674A7"/>
    <w:rsid w:val="00467AD0"/>
    <w:rsid w:val="00471894"/>
    <w:rsid w:val="004749FB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5DAB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4AD1"/>
    <w:rsid w:val="00516F62"/>
    <w:rsid w:val="00534538"/>
    <w:rsid w:val="00550294"/>
    <w:rsid w:val="00564085"/>
    <w:rsid w:val="005649E3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48A9"/>
    <w:rsid w:val="0061705B"/>
    <w:rsid w:val="006233C7"/>
    <w:rsid w:val="00624575"/>
    <w:rsid w:val="00624E8E"/>
    <w:rsid w:val="0063138A"/>
    <w:rsid w:val="00633E90"/>
    <w:rsid w:val="00633F43"/>
    <w:rsid w:val="0063661A"/>
    <w:rsid w:val="00657AC0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6178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56F21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6D7F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4B1B"/>
    <w:rsid w:val="00825977"/>
    <w:rsid w:val="00830C9F"/>
    <w:rsid w:val="00833697"/>
    <w:rsid w:val="008365E2"/>
    <w:rsid w:val="008421B1"/>
    <w:rsid w:val="00847AFE"/>
    <w:rsid w:val="00860E48"/>
    <w:rsid w:val="0086304B"/>
    <w:rsid w:val="00863AFE"/>
    <w:rsid w:val="00865258"/>
    <w:rsid w:val="008659BD"/>
    <w:rsid w:val="008725B5"/>
    <w:rsid w:val="008744CE"/>
    <w:rsid w:val="0087505C"/>
    <w:rsid w:val="00876594"/>
    <w:rsid w:val="00880381"/>
    <w:rsid w:val="008809CB"/>
    <w:rsid w:val="0088155A"/>
    <w:rsid w:val="00882AA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364D"/>
    <w:rsid w:val="009474BF"/>
    <w:rsid w:val="009476B9"/>
    <w:rsid w:val="00950DC1"/>
    <w:rsid w:val="00955C0F"/>
    <w:rsid w:val="009578B2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275"/>
    <w:rsid w:val="009C634D"/>
    <w:rsid w:val="009D3084"/>
    <w:rsid w:val="009D3C65"/>
    <w:rsid w:val="009E0A32"/>
    <w:rsid w:val="009E0EF4"/>
    <w:rsid w:val="009E78DD"/>
    <w:rsid w:val="009F04C3"/>
    <w:rsid w:val="009F140F"/>
    <w:rsid w:val="009F5703"/>
    <w:rsid w:val="009F6B7A"/>
    <w:rsid w:val="00A02A77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1F64"/>
    <w:rsid w:val="00A52972"/>
    <w:rsid w:val="00A544CB"/>
    <w:rsid w:val="00A57C01"/>
    <w:rsid w:val="00A57C49"/>
    <w:rsid w:val="00A658FC"/>
    <w:rsid w:val="00A66E1C"/>
    <w:rsid w:val="00A67183"/>
    <w:rsid w:val="00A706E5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B619B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1AD7"/>
    <w:rsid w:val="00B120FB"/>
    <w:rsid w:val="00B174B4"/>
    <w:rsid w:val="00B240A1"/>
    <w:rsid w:val="00B3533D"/>
    <w:rsid w:val="00B353B1"/>
    <w:rsid w:val="00B44D0E"/>
    <w:rsid w:val="00B47F08"/>
    <w:rsid w:val="00B519FF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3A4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3755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580D"/>
    <w:rsid w:val="00C7666B"/>
    <w:rsid w:val="00C8388A"/>
    <w:rsid w:val="00C85FAD"/>
    <w:rsid w:val="00C865E1"/>
    <w:rsid w:val="00C9043C"/>
    <w:rsid w:val="00CA3231"/>
    <w:rsid w:val="00CA4E5C"/>
    <w:rsid w:val="00CA7242"/>
    <w:rsid w:val="00CB3DD0"/>
    <w:rsid w:val="00CB5D48"/>
    <w:rsid w:val="00CD1E60"/>
    <w:rsid w:val="00CD47BA"/>
    <w:rsid w:val="00CD5049"/>
    <w:rsid w:val="00CE052E"/>
    <w:rsid w:val="00CE1FF4"/>
    <w:rsid w:val="00CE6C54"/>
    <w:rsid w:val="00CF4807"/>
    <w:rsid w:val="00CF5B1E"/>
    <w:rsid w:val="00D00895"/>
    <w:rsid w:val="00D16B6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475C8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435F"/>
    <w:rsid w:val="00EA6342"/>
    <w:rsid w:val="00EB4B65"/>
    <w:rsid w:val="00EC3483"/>
    <w:rsid w:val="00EE4F53"/>
    <w:rsid w:val="00EE6906"/>
    <w:rsid w:val="00EF0FAA"/>
    <w:rsid w:val="00EF3434"/>
    <w:rsid w:val="00EF3927"/>
    <w:rsid w:val="00F02E5C"/>
    <w:rsid w:val="00F07E04"/>
    <w:rsid w:val="00F10722"/>
    <w:rsid w:val="00F110A7"/>
    <w:rsid w:val="00F117AE"/>
    <w:rsid w:val="00F245EC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842A1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D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639DE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EF3927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eastAsiaTheme="minorEastAsia" w:hAnsi="Cambria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863AFE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argrafodaLista">
    <w:name w:val="List Paragraph"/>
    <w:basedOn w:val="Normal"/>
    <w:uiPriority w:val="34"/>
    <w:qFormat/>
    <w:rsid w:val="00A02A77"/>
    <w:pPr>
      <w:spacing w:line="360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2A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252074"/>
    <w:pPr>
      <w:spacing w:after="0"/>
      <w:jc w:val="both"/>
    </w:pPr>
    <w:rPr>
      <w:rFonts w:ascii="Century Gothic" w:eastAsia="Times New Roman" w:hAnsi="Century Gothic" w:cs="Times New Roman"/>
      <w:sz w:val="20"/>
      <w:szCs w:val="24"/>
      <w:lang w:eastAsia="es-ES"/>
    </w:rPr>
  </w:style>
  <w:style w:type="character" w:customStyle="1" w:styleId="CorpodetextoChar">
    <w:name w:val="Corpo de texto Char"/>
    <w:basedOn w:val="Fontepargpadro"/>
    <w:link w:val="Corpodetexto"/>
    <w:semiHidden/>
    <w:rsid w:val="00252074"/>
    <w:rPr>
      <w:rFonts w:ascii="Century Gothic" w:eastAsia="Times New Roman" w:hAnsi="Century Gothic" w:cs="Times New Roman"/>
      <w:sz w:val="20"/>
      <w:szCs w:val="24"/>
      <w:lang w:eastAsia="es-ES"/>
    </w:rPr>
  </w:style>
  <w:style w:type="table" w:styleId="TabeladeGrade4-nfase6">
    <w:name w:val="Grid Table 4 Accent 6"/>
    <w:basedOn w:val="Tabelanormal"/>
    <w:uiPriority w:val="49"/>
    <w:rsid w:val="00002D56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832F8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832F8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EA435F"/>
  </w:style>
  <w:style w:type="paragraph" w:customStyle="1" w:styleId="Estilo00cabeosDepoisde285ptEspaamentoentrelinhas">
    <w:name w:val="Estilo 00_cabeços + Depois de:  285 pt Espaçamento entre linhas:  ..."/>
    <w:basedOn w:val="00cabeos"/>
    <w:rsid w:val="00EF3927"/>
    <w:pPr>
      <w:spacing w:after="57" w:line="250" w:lineRule="atLeast"/>
    </w:pPr>
    <w:rPr>
      <w:rFonts w:ascii="Cambria" w:eastAsia="Times New Roman" w:hAnsi="Cambria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EF3927"/>
    <w:pPr>
      <w:spacing w:after="57" w:line="250" w:lineRule="atLeast"/>
    </w:pPr>
    <w:rPr>
      <w:rFonts w:ascii="Cambria" w:eastAsia="Times New Roman" w:hAnsi="Cambria" w:cs="Times New Roman"/>
      <w:sz w:val="29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EF3927"/>
    <w:rPr>
      <w:rFonts w:ascii="Cambria" w:hAnsi="Cambria"/>
      <w:b/>
      <w:bCs/>
      <w:sz w:val="32"/>
    </w:rPr>
  </w:style>
  <w:style w:type="paragraph" w:customStyle="1" w:styleId="Estilo00peso3Depoisde285ptEspaamentoentrelinhasP">
    <w:name w:val="Estilo 00_peso 3 + Depois de:  285 pt Espaçamento entre linhas:  P..."/>
    <w:basedOn w:val="00peso3"/>
    <w:rsid w:val="00EF3927"/>
    <w:pPr>
      <w:spacing w:after="57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DEE56-AD17-44AD-B52F-744A5F22E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1540</Words>
  <Characters>8322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19</cp:revision>
  <cp:lastPrinted>2017-10-17T11:21:00Z</cp:lastPrinted>
  <dcterms:created xsi:type="dcterms:W3CDTF">2017-11-27T23:04:00Z</dcterms:created>
  <dcterms:modified xsi:type="dcterms:W3CDTF">2017-12-23T14:06:00Z</dcterms:modified>
</cp:coreProperties>
</file>