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E73E1" w14:textId="0EF6B89E" w:rsidR="001D2303" w:rsidRPr="006839E7" w:rsidRDefault="006839E7" w:rsidP="006839E7">
      <w:pPr>
        <w:pStyle w:val="00cabeos"/>
      </w:pPr>
      <w:r w:rsidRPr="006839E7">
        <w:t>SEQUÊNCIA DIDÁTICA 3</w:t>
      </w:r>
    </w:p>
    <w:p w14:paraId="4E80398E" w14:textId="77777777" w:rsidR="001D2303" w:rsidRPr="009A0C0E" w:rsidRDefault="001D2303" w:rsidP="006839E7">
      <w:pPr>
        <w:pStyle w:val="00cabeos"/>
      </w:pPr>
    </w:p>
    <w:p w14:paraId="282CECFB" w14:textId="09C3CB9B" w:rsidR="001D2303" w:rsidRPr="009A0C0E" w:rsidRDefault="006839E7" w:rsidP="006839E7">
      <w:pPr>
        <w:pStyle w:val="00cabeos"/>
      </w:pPr>
      <w:r w:rsidRPr="006839E7">
        <w:t>CUIDADOS COM O BEM-ESTAR</w:t>
      </w:r>
    </w:p>
    <w:p w14:paraId="5E8C1E57" w14:textId="77777777" w:rsidR="001D2303" w:rsidRPr="000D09FC" w:rsidRDefault="001D2303" w:rsidP="008067C6">
      <w:pPr>
        <w:pStyle w:val="00PESO2"/>
      </w:pPr>
    </w:p>
    <w:p w14:paraId="4074E28C" w14:textId="77777777" w:rsidR="001D2303" w:rsidRPr="00B25F5F" w:rsidRDefault="001D2303" w:rsidP="008067C6">
      <w:pPr>
        <w:pStyle w:val="00PESO2"/>
        <w:rPr>
          <w:rFonts w:cs="Arial"/>
          <w:sz w:val="28"/>
          <w:szCs w:val="28"/>
        </w:rPr>
      </w:pPr>
      <w:r w:rsidRPr="00B25F5F">
        <w:rPr>
          <w:rFonts w:cs="Arial"/>
          <w:sz w:val="28"/>
          <w:szCs w:val="28"/>
        </w:rPr>
        <w:t>Conteúdo</w:t>
      </w:r>
    </w:p>
    <w:p w14:paraId="5F23E0C3" w14:textId="77777777" w:rsidR="001D2303" w:rsidRPr="00B25F5F" w:rsidRDefault="001D2303" w:rsidP="008067C6">
      <w:pPr>
        <w:pStyle w:val="00Textogeral"/>
      </w:pPr>
      <w:r w:rsidRPr="00B25F5F">
        <w:t xml:space="preserve">Cuidados com o bem-estar. </w:t>
      </w:r>
    </w:p>
    <w:p w14:paraId="7E7272C0" w14:textId="77777777" w:rsidR="001D2303" w:rsidRPr="000D09FC" w:rsidRDefault="001D2303" w:rsidP="008067C6">
      <w:pPr>
        <w:pStyle w:val="00PESO2"/>
      </w:pPr>
    </w:p>
    <w:p w14:paraId="07A92EC2" w14:textId="77777777" w:rsidR="001D2303" w:rsidRPr="00B25F5F" w:rsidRDefault="001D2303" w:rsidP="008067C6">
      <w:pPr>
        <w:pStyle w:val="00PESO2"/>
        <w:rPr>
          <w:rFonts w:cs="Arial"/>
          <w:sz w:val="28"/>
          <w:szCs w:val="28"/>
        </w:rPr>
      </w:pPr>
      <w:r w:rsidRPr="00B25F5F">
        <w:rPr>
          <w:rFonts w:cs="Arial"/>
          <w:sz w:val="28"/>
          <w:szCs w:val="28"/>
        </w:rPr>
        <w:t>Objetivos</w:t>
      </w:r>
    </w:p>
    <w:p w14:paraId="00737776" w14:textId="77777777" w:rsidR="001D2303" w:rsidRPr="00B25F5F" w:rsidRDefault="001D2303" w:rsidP="008067C6">
      <w:pPr>
        <w:pStyle w:val="00Textogeralbullet"/>
      </w:pPr>
      <w:r w:rsidRPr="00B25F5F">
        <w:t xml:space="preserve">Reconhecer a importância das atividades que proporcionam bem-estar. </w:t>
      </w:r>
    </w:p>
    <w:p w14:paraId="68BA9912" w14:textId="77777777" w:rsidR="001D2303" w:rsidRPr="00B25F5F" w:rsidRDefault="001D2303" w:rsidP="008067C6">
      <w:pPr>
        <w:pStyle w:val="00Textogeralbullet"/>
      </w:pPr>
      <w:r w:rsidRPr="00B25F5F">
        <w:t xml:space="preserve">Compreender a importância de dormir cedo. </w:t>
      </w:r>
    </w:p>
    <w:p w14:paraId="598F3203" w14:textId="77777777" w:rsidR="001D2303" w:rsidRPr="00B25F5F" w:rsidRDefault="001D2303" w:rsidP="008067C6">
      <w:pPr>
        <w:pStyle w:val="00Textogeralbullet"/>
      </w:pPr>
      <w:r w:rsidRPr="00B25F5F">
        <w:t xml:space="preserve">Identificar situações de bem-estar ao longo dos períodos diários. </w:t>
      </w:r>
    </w:p>
    <w:p w14:paraId="657E86A9" w14:textId="77777777" w:rsidR="001D2303" w:rsidRPr="00B25F5F" w:rsidRDefault="001D2303" w:rsidP="008067C6">
      <w:pPr>
        <w:pStyle w:val="00Textogeralbullet"/>
      </w:pPr>
      <w:r w:rsidRPr="00B25F5F">
        <w:t xml:space="preserve">Reconhecer a influência do dia e da noite na escolha de nossas atividades. </w:t>
      </w:r>
    </w:p>
    <w:p w14:paraId="4200FEF9" w14:textId="77777777" w:rsidR="001D2303" w:rsidRPr="000D09FC" w:rsidRDefault="001D2303" w:rsidP="008067C6">
      <w:pPr>
        <w:pStyle w:val="00PESO2"/>
      </w:pPr>
    </w:p>
    <w:p w14:paraId="3B4280C8" w14:textId="77777777" w:rsidR="001D2303" w:rsidRPr="00D30307" w:rsidRDefault="001D2303" w:rsidP="008067C6">
      <w:pPr>
        <w:pStyle w:val="00PESO2"/>
        <w:rPr>
          <w:sz w:val="28"/>
          <w:szCs w:val="28"/>
        </w:rPr>
      </w:pPr>
      <w:r w:rsidRPr="00D30307">
        <w:rPr>
          <w:sz w:val="28"/>
          <w:szCs w:val="28"/>
        </w:rPr>
        <w:t xml:space="preserve">Objetos de conhecimento e habilidades da </w:t>
      </w:r>
      <w:bookmarkStart w:id="0" w:name="_Hlk497208713"/>
      <w:r w:rsidRPr="00D30307">
        <w:rPr>
          <w:sz w:val="28"/>
          <w:szCs w:val="28"/>
        </w:rPr>
        <w:t>BNCC – 3ª versão</w:t>
      </w:r>
      <w:bookmarkEnd w:id="0"/>
      <w:r w:rsidRPr="00D30307" w:rsidDel="00D025CB">
        <w:rPr>
          <w:sz w:val="28"/>
          <w:szCs w:val="28"/>
        </w:rPr>
        <w:t xml:space="preserve"> </w:t>
      </w:r>
    </w:p>
    <w:p w14:paraId="015348D5" w14:textId="76167C3F" w:rsidR="001D2303" w:rsidRPr="00B25F5F" w:rsidRDefault="001D2303" w:rsidP="008067C6">
      <w:pPr>
        <w:pStyle w:val="00Textogeral"/>
        <w:rPr>
          <w:i/>
        </w:rPr>
      </w:pPr>
      <w:r w:rsidRPr="00B25F5F">
        <w:t xml:space="preserve">A sequência didática trabalha com o objeto de conhecimento </w:t>
      </w:r>
      <w:r w:rsidRPr="00B25F5F">
        <w:rPr>
          <w:i/>
        </w:rPr>
        <w:t>Escalas de tempo</w:t>
      </w:r>
      <w:r w:rsidRPr="00B25F5F">
        <w:t xml:space="preserve">, previsto na Base Nacional Comum Curricular. </w:t>
      </w:r>
      <w:r w:rsidR="00461CCF">
        <w:t>Ele</w:t>
      </w:r>
      <w:r w:rsidRPr="00B25F5F">
        <w:t xml:space="preserve"> é desenvolvido por meio das habilidades </w:t>
      </w:r>
      <w:r w:rsidRPr="00B25F5F">
        <w:rPr>
          <w:b/>
        </w:rPr>
        <w:t xml:space="preserve">EF01CI05: </w:t>
      </w:r>
      <w:r w:rsidRPr="00B25F5F">
        <w:rPr>
          <w:i/>
        </w:rPr>
        <w:t>Identificar e nomear diferentes escalas de tempo: os períodos diários (manhã, tarde e noite) e a sucessão dos dias, semanas, meses e anos</w:t>
      </w:r>
      <w:r w:rsidRPr="00B25F5F">
        <w:t xml:space="preserve"> e</w:t>
      </w:r>
      <w:r w:rsidRPr="00B25F5F">
        <w:rPr>
          <w:i/>
        </w:rPr>
        <w:t xml:space="preserve"> </w:t>
      </w:r>
      <w:r w:rsidRPr="00B25F5F">
        <w:rPr>
          <w:b/>
        </w:rPr>
        <w:t xml:space="preserve">EF01CI06: </w:t>
      </w:r>
      <w:r w:rsidRPr="00B25F5F">
        <w:rPr>
          <w:i/>
        </w:rPr>
        <w:t>Selecionar exemplos de como a sucessão de dias e noites orienta o ritmo de atividades diárias de seres humanos e de outros seres vivos</w:t>
      </w:r>
      <w:r w:rsidRPr="00B25F5F">
        <w:t xml:space="preserve">. </w:t>
      </w:r>
    </w:p>
    <w:p w14:paraId="731DD47D" w14:textId="71D9C845" w:rsidR="001D2303" w:rsidRPr="008067C6" w:rsidRDefault="001D2303" w:rsidP="008067C6">
      <w:pPr>
        <w:pStyle w:val="00PESO2"/>
      </w:pPr>
    </w:p>
    <w:p w14:paraId="5A6DB9B1" w14:textId="77777777" w:rsidR="001D2303" w:rsidRPr="008067C6" w:rsidRDefault="001D2303" w:rsidP="008067C6">
      <w:pPr>
        <w:pStyle w:val="00PESO2"/>
      </w:pPr>
      <w:r w:rsidRPr="008067C6">
        <w:t>Número de aulas</w:t>
      </w:r>
    </w:p>
    <w:p w14:paraId="3E79B177" w14:textId="7DC7DB7A" w:rsidR="001D2303" w:rsidRDefault="001D2303" w:rsidP="008067C6">
      <w:pPr>
        <w:pStyle w:val="00Textogeral"/>
      </w:pPr>
      <w:r w:rsidRPr="00B25F5F">
        <w:t xml:space="preserve">2 aulas (de 40 a 50 minutos cada uma). </w:t>
      </w:r>
    </w:p>
    <w:p w14:paraId="773BCDC7" w14:textId="4C52523D" w:rsidR="008067C6" w:rsidRDefault="008067C6" w:rsidP="008067C6">
      <w:pPr>
        <w:pStyle w:val="00Textogeral"/>
      </w:pPr>
    </w:p>
    <w:p w14:paraId="0D29CD3F" w14:textId="17B3B09F" w:rsidR="008067C6" w:rsidRDefault="008067C6" w:rsidP="008067C6">
      <w:pPr>
        <w:pStyle w:val="00Textogeral"/>
      </w:pPr>
    </w:p>
    <w:p w14:paraId="638B8938" w14:textId="7B1C11CA" w:rsidR="008067C6" w:rsidRDefault="008067C6" w:rsidP="008067C6">
      <w:pPr>
        <w:pStyle w:val="00Textogeral"/>
      </w:pPr>
    </w:p>
    <w:p w14:paraId="7EE37A86" w14:textId="00B9AE78" w:rsidR="008067C6" w:rsidRDefault="008067C6">
      <w:pPr>
        <w:spacing w:after="200" w:line="288" w:lineRule="auto"/>
        <w:rPr>
          <w:rFonts w:ascii="Tahoma" w:hAnsi="Tahoma" w:cs="Cambria"/>
          <w:i w:val="0"/>
          <w:color w:val="000000"/>
          <w:sz w:val="22"/>
        </w:rPr>
      </w:pPr>
      <w:r>
        <w:br w:type="page"/>
      </w:r>
    </w:p>
    <w:p w14:paraId="066BB1F4" w14:textId="77777777" w:rsidR="001D2303" w:rsidRDefault="001D2303" w:rsidP="008067C6">
      <w:pPr>
        <w:pStyle w:val="00cabeos"/>
        <w:rPr>
          <w:u w:val="single"/>
        </w:rPr>
      </w:pPr>
      <w:r w:rsidRPr="000D09FC">
        <w:lastRenderedPageBreak/>
        <w:t>Aula 1</w:t>
      </w:r>
    </w:p>
    <w:p w14:paraId="6C968EB7" w14:textId="77777777" w:rsidR="001D2303" w:rsidRPr="008067C6" w:rsidRDefault="001D2303" w:rsidP="008067C6">
      <w:pPr>
        <w:pStyle w:val="00peso3"/>
      </w:pPr>
    </w:p>
    <w:p w14:paraId="66EE01B5" w14:textId="77777777" w:rsidR="001D2303" w:rsidRPr="008067C6" w:rsidRDefault="001D2303" w:rsidP="008067C6">
      <w:pPr>
        <w:pStyle w:val="00peso3"/>
      </w:pPr>
      <w:r w:rsidRPr="008067C6">
        <w:t>Conteúdo específico</w:t>
      </w:r>
    </w:p>
    <w:p w14:paraId="53C46714" w14:textId="77777777" w:rsidR="001D2303" w:rsidRPr="00B25F5F" w:rsidRDefault="001D2303" w:rsidP="008067C6">
      <w:pPr>
        <w:pStyle w:val="00Textogeral"/>
      </w:pPr>
      <w:r w:rsidRPr="00B25F5F">
        <w:t>Eu cuido do meu bem-estar.</w:t>
      </w:r>
    </w:p>
    <w:p w14:paraId="30B33A71" w14:textId="77777777" w:rsidR="001D2303" w:rsidRPr="008067C6" w:rsidRDefault="001D2303" w:rsidP="008067C6">
      <w:pPr>
        <w:pStyle w:val="00peso3"/>
      </w:pPr>
    </w:p>
    <w:p w14:paraId="66D5C229" w14:textId="77777777" w:rsidR="001D2303" w:rsidRPr="008067C6" w:rsidRDefault="001D2303" w:rsidP="008067C6">
      <w:pPr>
        <w:pStyle w:val="00peso3"/>
      </w:pPr>
      <w:r w:rsidRPr="008067C6">
        <w:t>Recursos didáticos</w:t>
      </w:r>
    </w:p>
    <w:p w14:paraId="3186992E" w14:textId="77777777" w:rsidR="001D2303" w:rsidRPr="00B25F5F" w:rsidRDefault="001D2303" w:rsidP="008067C6">
      <w:pPr>
        <w:pStyle w:val="00Textogeral"/>
      </w:pPr>
      <w:r w:rsidRPr="00B25F5F">
        <w:t xml:space="preserve">Página 46 do Livro do Estudante e lápis. </w:t>
      </w:r>
    </w:p>
    <w:p w14:paraId="13AF3DF9" w14:textId="77777777" w:rsidR="001D2303" w:rsidRPr="008067C6" w:rsidRDefault="001D2303" w:rsidP="008067C6">
      <w:pPr>
        <w:pStyle w:val="00peso3"/>
      </w:pPr>
    </w:p>
    <w:p w14:paraId="44E93F24" w14:textId="77777777" w:rsidR="001D2303" w:rsidRPr="008067C6" w:rsidRDefault="001D2303" w:rsidP="008067C6">
      <w:pPr>
        <w:pStyle w:val="00peso3"/>
      </w:pPr>
      <w:r w:rsidRPr="008067C6">
        <w:t>Encaminhamento</w:t>
      </w:r>
    </w:p>
    <w:p w14:paraId="43281F12" w14:textId="286E8934" w:rsidR="001D2303" w:rsidRPr="00B25F5F" w:rsidRDefault="001D2303" w:rsidP="008067C6">
      <w:pPr>
        <w:pStyle w:val="00Textogeral"/>
      </w:pPr>
      <w:r w:rsidRPr="00B25F5F">
        <w:t xml:space="preserve">Nos anos iniciais do Ensino Fundamental é importante que, além dos cuidados com a higiene corporal, os cuidados com a mente que proporcionam sensação de bem-estar sejam valorizados, pois </w:t>
      </w:r>
      <w:r w:rsidR="006839E7">
        <w:t>eles</w:t>
      </w:r>
      <w:r w:rsidRPr="00B25F5F">
        <w:t xml:space="preserve"> estão relacionados aos processos de aprendizagem e desenvolvimento da criança. </w:t>
      </w:r>
    </w:p>
    <w:p w14:paraId="753CCAF4" w14:textId="4DD48F5B" w:rsidR="001D2303" w:rsidRPr="00B25F5F" w:rsidRDefault="001D2303" w:rsidP="008067C6">
      <w:pPr>
        <w:pStyle w:val="00Textogeral"/>
      </w:pPr>
      <w:r w:rsidRPr="00B25F5F">
        <w:t>No primeiro momento da aula pergunte aos alunos: “Você já reparou como a saúde é importante?”, “O que você faz para ter saúde?”. É esperado que associem a saúde apenas aos cuidados com o corpo relacionados a higiene ou prevenção de doenças. Neste momento, pronuncie e escreva no quadro de giz a palavra “</w:t>
      </w:r>
      <w:r w:rsidRPr="00B25F5F">
        <w:rPr>
          <w:b/>
        </w:rPr>
        <w:t xml:space="preserve">bem-estar” </w:t>
      </w:r>
      <w:r w:rsidRPr="00B25F5F">
        <w:t>e depois pergunte: “Essa palavra significa</w:t>
      </w:r>
      <w:r w:rsidR="006839E7">
        <w:t xml:space="preserve"> </w:t>
      </w:r>
      <w:r w:rsidRPr="00B25F5F">
        <w:t xml:space="preserve">o que para vocês?”, “Quais atividades fazem vocês se sentirem bem?”. </w:t>
      </w:r>
    </w:p>
    <w:p w14:paraId="3842F58B" w14:textId="0A02D97E" w:rsidR="001D2303" w:rsidRPr="00B25F5F" w:rsidRDefault="001D2303" w:rsidP="008067C6">
      <w:pPr>
        <w:pStyle w:val="00Textogeral"/>
      </w:pPr>
      <w:r w:rsidRPr="00B25F5F">
        <w:t xml:space="preserve">Depois de fazer o levantamento prévio acerca do assunto, explique que bem-estar é quando o corpo está com saúde, a mente está saudável, as atividades são prazerosas, </w:t>
      </w:r>
      <w:r w:rsidR="006839E7">
        <w:t xml:space="preserve">há um </w:t>
      </w:r>
      <w:r w:rsidRPr="00B25F5F">
        <w:t>bom convívio com as pessoas, ou seja, bem-estar é quando nos sentimos bem e felizes. Leia a página 46 do Livro do Estudante</w:t>
      </w:r>
      <w:r w:rsidR="006839E7">
        <w:t>,</w:t>
      </w:r>
      <w:r w:rsidRPr="00B25F5F">
        <w:t xml:space="preserve"> que apresenta alguns exemplos de atividades que fazem com que as pessoas se sintam bem. </w:t>
      </w:r>
    </w:p>
    <w:p w14:paraId="7BD2958E" w14:textId="6AA6C792" w:rsidR="001D2303" w:rsidRPr="00B25F5F" w:rsidRDefault="001D2303" w:rsidP="008067C6">
      <w:pPr>
        <w:pStyle w:val="00Textogeral"/>
      </w:pPr>
      <w:r w:rsidRPr="00B25F5F">
        <w:t>Em seguida, como</w:t>
      </w:r>
      <w:r w:rsidRPr="00B25F5F">
        <w:rPr>
          <w:i/>
        </w:rPr>
        <w:t xml:space="preserve"> atividade complementar</w:t>
      </w:r>
      <w:r w:rsidRPr="00B25F5F">
        <w:t xml:space="preserve">, peça aos alunos que representem por meio de desenhos as atividades que </w:t>
      </w:r>
      <w:r w:rsidR="006839E7" w:rsidRPr="004B169C">
        <w:t>os fazem sentir-se</w:t>
      </w:r>
      <w:r w:rsidR="006839E7" w:rsidRPr="00B25F5F" w:rsidDel="006839E7">
        <w:t xml:space="preserve"> </w:t>
      </w:r>
      <w:r w:rsidRPr="00B25F5F">
        <w:t>bem e felizes. Depois, peça que expliquem o desenho para o restante da sala e pergunte</w:t>
      </w:r>
      <w:r w:rsidR="006839E7">
        <w:t>:</w:t>
      </w:r>
      <w:r w:rsidRPr="00B25F5F">
        <w:t xml:space="preserve"> “Os desenhos são iguais? Por quê?”. É importante perceb</w:t>
      </w:r>
      <w:r w:rsidR="006839E7">
        <w:t>erem</w:t>
      </w:r>
      <w:r w:rsidR="009A0C0E">
        <w:t xml:space="preserve"> </w:t>
      </w:r>
      <w:r w:rsidRPr="00B25F5F">
        <w:t xml:space="preserve">que as atividades relacionadas ao bem-estar nem sempre são iguais às das outras pessoas. Para ajudar no desenvolvimento da habilidade </w:t>
      </w:r>
      <w:r w:rsidRPr="00B25F5F">
        <w:rPr>
          <w:b/>
        </w:rPr>
        <w:t>EF01CI05</w:t>
      </w:r>
      <w:r w:rsidRPr="00B25F5F">
        <w:t>, em que os alunos devem compreender os períodos diários, pergunte também</w:t>
      </w:r>
      <w:r w:rsidR="00013FBC">
        <w:t>:</w:t>
      </w:r>
      <w:r w:rsidR="009A0C0E">
        <w:t xml:space="preserve"> </w:t>
      </w:r>
      <w:r w:rsidRPr="00B25F5F">
        <w:t xml:space="preserve">“Quando vocês fazem essas atividades desenhadas: todo dia, de vez em quando ou raramente?”. </w:t>
      </w:r>
    </w:p>
    <w:p w14:paraId="58C07467" w14:textId="0A0590E1" w:rsidR="001D2303" w:rsidRPr="00B25F5F" w:rsidRDefault="001D2303" w:rsidP="008067C6">
      <w:pPr>
        <w:pStyle w:val="00Textogeral"/>
      </w:pPr>
      <w:r w:rsidRPr="00B25F5F">
        <w:t xml:space="preserve">No segundo momento da aula, para trabalhar a importância de dormir cedo, peça aos alunos que respondam </w:t>
      </w:r>
      <w:r w:rsidR="009E7FA9">
        <w:t xml:space="preserve">à </w:t>
      </w:r>
      <w:r w:rsidRPr="00B25F5F">
        <w:rPr>
          <w:b/>
        </w:rPr>
        <w:t>atividade 1</w:t>
      </w:r>
      <w:r w:rsidRPr="00B25F5F">
        <w:t xml:space="preserve"> da página 46</w:t>
      </w:r>
      <w:r w:rsidR="009E7FA9">
        <w:t xml:space="preserve"> </w:t>
      </w:r>
      <w:r w:rsidRPr="00B25F5F">
        <w:t>do Livro do Estudante, em que eles devem primeiramente marcar os dias da semana em que dormem cedo e depois responder se acham esse hábito importante ou não. Explique aos alunos que dormir cedo é importante para descansar o corpo e a mente</w:t>
      </w:r>
      <w:r w:rsidR="009E7FA9">
        <w:t>, de modo</w:t>
      </w:r>
      <w:r w:rsidRPr="00B25F5F">
        <w:t xml:space="preserve"> que possamos ter disposição para aprender e realizar as atividades no outro dia. Comente também, sem entrar em detalhes, que dormir é fundamental para as crianças crescerem. </w:t>
      </w:r>
    </w:p>
    <w:p w14:paraId="6A3E6B28" w14:textId="31A2D964" w:rsidR="001D2303" w:rsidRPr="00B25F5F" w:rsidRDefault="001D2303" w:rsidP="008067C6">
      <w:pPr>
        <w:pStyle w:val="00Textogeral"/>
      </w:pPr>
      <w:r w:rsidRPr="00B25F5F">
        <w:t xml:space="preserve">Ao final, peça aos alunos que comentem um pouco como é </w:t>
      </w:r>
      <w:r w:rsidR="00461CCF">
        <w:t>a</w:t>
      </w:r>
      <w:r w:rsidRPr="00B25F5F">
        <w:t xml:space="preserve"> rotina</w:t>
      </w:r>
      <w:r w:rsidR="00461CCF">
        <w:t xml:space="preserve"> deles</w:t>
      </w:r>
      <w:r w:rsidRPr="00B25F5F">
        <w:t xml:space="preserve"> antes de dormir</w:t>
      </w:r>
      <w:r w:rsidR="009E7FA9">
        <w:t>,</w:t>
      </w:r>
      <w:r w:rsidRPr="00B25F5F">
        <w:t xml:space="preserve"> perguntando, por exemplo: “Como vocês identificam que está quase na hora de dormir?”, “O que vocês fazem antes de dormir?”, “Como está o céu na hora em que vão dormir?”, “Vocês costumam acordar durante a noite?”, “Como está o céu na hora em que acordam no outro dia?”. A execução desta atividade </w:t>
      </w:r>
      <w:r w:rsidR="009E7FA9">
        <w:t>vai</w:t>
      </w:r>
      <w:r w:rsidR="009E7FA9" w:rsidRPr="00B25F5F">
        <w:t xml:space="preserve"> </w:t>
      </w:r>
      <w:r w:rsidRPr="00B25F5F">
        <w:t xml:space="preserve">auxiliar os alunos a desenvolver a habilidade </w:t>
      </w:r>
      <w:r w:rsidRPr="00B25F5F">
        <w:rPr>
          <w:b/>
        </w:rPr>
        <w:t>EF01CI06</w:t>
      </w:r>
      <w:r w:rsidRPr="009E7FA9">
        <w:t>,</w:t>
      </w:r>
      <w:r w:rsidRPr="00B25F5F">
        <w:rPr>
          <w:b/>
        </w:rPr>
        <w:t xml:space="preserve"> </w:t>
      </w:r>
      <w:r w:rsidRPr="00B25F5F">
        <w:t xml:space="preserve">na qual eles devem reconhecer como a sucessão de dias e noites orienta o ritmo de atividades diárias de seres humanos.  </w:t>
      </w:r>
    </w:p>
    <w:p w14:paraId="739DA677" w14:textId="2A4CCCF1" w:rsidR="008067C6" w:rsidRDefault="001D2303" w:rsidP="009A0C0E">
      <w:pPr>
        <w:pStyle w:val="00Textogeral"/>
        <w:rPr>
          <w:i/>
        </w:rPr>
      </w:pPr>
      <w:r w:rsidRPr="00B25F5F">
        <w:t xml:space="preserve">Para </w:t>
      </w:r>
      <w:r w:rsidR="00461CCF" w:rsidRPr="00461CCF">
        <w:rPr>
          <w:i/>
        </w:rPr>
        <w:t>aferição</w:t>
      </w:r>
      <w:r w:rsidR="00461CCF">
        <w:rPr>
          <w:i/>
        </w:rPr>
        <w:t xml:space="preserve"> </w:t>
      </w:r>
      <w:r w:rsidRPr="00B25F5F">
        <w:rPr>
          <w:i/>
        </w:rPr>
        <w:t xml:space="preserve">da aprendizagem </w:t>
      </w:r>
      <w:r w:rsidRPr="00B25F5F">
        <w:t>dos alunos</w:t>
      </w:r>
      <w:r w:rsidR="009E7FA9">
        <w:t>,</w:t>
      </w:r>
      <w:r w:rsidRPr="00B25F5F">
        <w:t xml:space="preserve"> primeiramente contextualize a atividade que será proposta perguntando</w:t>
      </w:r>
      <w:r w:rsidR="009E7FA9">
        <w:t>:</w:t>
      </w:r>
      <w:r w:rsidRPr="00B25F5F">
        <w:t xml:space="preserve"> “Quando vocês eram mais novos, algum familiar cantava músicas para vocês dormirem?”</w:t>
      </w:r>
      <w:r w:rsidR="00461CCF">
        <w:t>,</w:t>
      </w:r>
      <w:r w:rsidRPr="00B25F5F">
        <w:t xml:space="preserve"> “</w:t>
      </w:r>
      <w:r w:rsidR="00461CCF" w:rsidRPr="00461CCF">
        <w:t>Eles a</w:t>
      </w:r>
      <w:r w:rsidRPr="00B25F5F">
        <w:t xml:space="preserve">inda cantam?”. Depois, em grupos, peça </w:t>
      </w:r>
      <w:r>
        <w:t>aos alunos que</w:t>
      </w:r>
      <w:r w:rsidRPr="00B25F5F">
        <w:t xml:space="preserve"> criem uma música sobre a importância de cuidar do nosso bem-estar. </w:t>
      </w:r>
      <w:r w:rsidR="009E7FA9">
        <w:t xml:space="preserve"> Verifique se </w:t>
      </w:r>
      <w:r w:rsidR="00461CCF">
        <w:t>eles</w:t>
      </w:r>
      <w:r w:rsidR="009E7FA9">
        <w:t xml:space="preserve"> compreenderam por meio da música, a importância dos cuidados com o bem-estar.</w:t>
      </w:r>
      <w:r w:rsidR="008067C6">
        <w:br w:type="page"/>
      </w:r>
    </w:p>
    <w:p w14:paraId="3AEC611F" w14:textId="77777777" w:rsidR="001D2303" w:rsidRPr="000D09FC" w:rsidRDefault="001D2303" w:rsidP="008067C6">
      <w:pPr>
        <w:pStyle w:val="00cabeos"/>
      </w:pPr>
      <w:r w:rsidRPr="000D09FC">
        <w:lastRenderedPageBreak/>
        <w:t>Aula 2</w:t>
      </w:r>
    </w:p>
    <w:p w14:paraId="1956AB9F" w14:textId="77777777" w:rsidR="001D2303" w:rsidRDefault="001D2303" w:rsidP="008067C6">
      <w:pPr>
        <w:pStyle w:val="00peso3"/>
      </w:pPr>
    </w:p>
    <w:p w14:paraId="2D029F92" w14:textId="77777777" w:rsidR="001D2303" w:rsidRPr="006972A0" w:rsidRDefault="001D2303" w:rsidP="008067C6">
      <w:pPr>
        <w:pStyle w:val="00peso3"/>
        <w:rPr>
          <w:rFonts w:ascii="Cambria" w:hAnsi="Cambria"/>
        </w:rPr>
      </w:pPr>
      <w:r w:rsidRPr="006972A0">
        <w:rPr>
          <w:rFonts w:ascii="Cambria" w:hAnsi="Cambria"/>
        </w:rPr>
        <w:t>Conteúdo específico</w:t>
      </w:r>
    </w:p>
    <w:p w14:paraId="58B06F57" w14:textId="77777777" w:rsidR="001D2303" w:rsidRPr="00B25F5F" w:rsidRDefault="001D2303" w:rsidP="008067C6">
      <w:pPr>
        <w:pStyle w:val="00Textogeral"/>
      </w:pPr>
      <w:r w:rsidRPr="00B25F5F">
        <w:t xml:space="preserve">Brincar faz bem.  </w:t>
      </w:r>
    </w:p>
    <w:p w14:paraId="03AC4B81" w14:textId="77777777" w:rsidR="001D2303" w:rsidRDefault="001D2303" w:rsidP="008067C6">
      <w:pPr>
        <w:pStyle w:val="00peso3"/>
      </w:pPr>
    </w:p>
    <w:p w14:paraId="03D940C0" w14:textId="77777777" w:rsidR="001D2303" w:rsidRPr="006972A0" w:rsidRDefault="001D2303" w:rsidP="008067C6">
      <w:pPr>
        <w:pStyle w:val="00peso3"/>
        <w:rPr>
          <w:rFonts w:ascii="Cambria" w:hAnsi="Cambria"/>
        </w:rPr>
      </w:pPr>
      <w:r w:rsidRPr="006972A0">
        <w:rPr>
          <w:rFonts w:ascii="Cambria" w:hAnsi="Cambria"/>
        </w:rPr>
        <w:t>Recursos didáticos</w:t>
      </w:r>
    </w:p>
    <w:p w14:paraId="4095B1A9" w14:textId="77777777" w:rsidR="001D2303" w:rsidRPr="00B25F5F" w:rsidRDefault="001D2303" w:rsidP="008067C6">
      <w:pPr>
        <w:pStyle w:val="00Textogeral"/>
      </w:pPr>
      <w:r w:rsidRPr="00B25F5F">
        <w:t>Página 47 do Livro do Estudante e lápis.</w:t>
      </w:r>
    </w:p>
    <w:p w14:paraId="49CD64CE" w14:textId="77777777" w:rsidR="001D2303" w:rsidRDefault="001D2303" w:rsidP="008067C6">
      <w:pPr>
        <w:pStyle w:val="00peso3"/>
      </w:pPr>
    </w:p>
    <w:p w14:paraId="67A10674" w14:textId="77777777" w:rsidR="001D2303" w:rsidRPr="006972A0" w:rsidRDefault="001D2303" w:rsidP="008067C6">
      <w:pPr>
        <w:pStyle w:val="00peso3"/>
        <w:rPr>
          <w:rFonts w:ascii="Cambria" w:hAnsi="Cambria"/>
        </w:rPr>
      </w:pPr>
      <w:r w:rsidRPr="006972A0">
        <w:rPr>
          <w:rFonts w:ascii="Cambria" w:hAnsi="Cambria"/>
        </w:rPr>
        <w:t>Encaminhamento</w:t>
      </w:r>
    </w:p>
    <w:p w14:paraId="27818541" w14:textId="3A2630A2" w:rsidR="001D2303" w:rsidRPr="00B25F5F" w:rsidRDefault="001D2303" w:rsidP="008067C6">
      <w:pPr>
        <w:pStyle w:val="00Textogeral"/>
      </w:pPr>
      <w:r w:rsidRPr="00B25F5F">
        <w:t>Durante o período de escolarização é importante que as brincadeiras também sejam valorizadas como atividades que contribuem para o desenvolvimento e bem-estar das crianças. Ao brincar, as crianças aprendem a conviver com seus colegas de sala, a ter a noção do coletivo e das regras de convivência. Além disso, brincar auxilia no desenvolvimento de aspectos físicos, motores e cognitivos fundamentais para a saúde e</w:t>
      </w:r>
      <w:r w:rsidR="009E7FA9">
        <w:t xml:space="preserve"> o</w:t>
      </w:r>
      <w:r w:rsidRPr="00B25F5F">
        <w:t xml:space="preserve"> bem-estar das crianças. </w:t>
      </w:r>
    </w:p>
    <w:p w14:paraId="2EE1E4C8" w14:textId="0FA4972A" w:rsidR="001D2303" w:rsidRPr="00B25F5F" w:rsidRDefault="001D2303" w:rsidP="008067C6">
      <w:pPr>
        <w:pStyle w:val="00Textogeral"/>
      </w:pPr>
      <w:r w:rsidRPr="00B25F5F">
        <w:t>Inicie a aula perguntando aos alunos: “Vocês gostam de brincar?”, “Do que vocês brincam?”, “Vocês acham que brincar ajuda no bem-estar?”, “</w:t>
      </w:r>
      <w:r w:rsidR="00461CCF" w:rsidRPr="00461CCF">
        <w:t xml:space="preserve">O que vocês aprendem </w:t>
      </w:r>
      <w:r w:rsidRPr="00B25F5F">
        <w:t xml:space="preserve">brincando?”. </w:t>
      </w:r>
    </w:p>
    <w:p w14:paraId="2B12A227" w14:textId="0C86BD04" w:rsidR="001D2303" w:rsidRPr="00B25F5F" w:rsidRDefault="001D2303" w:rsidP="008067C6">
      <w:pPr>
        <w:pStyle w:val="00Textogeral"/>
      </w:pPr>
      <w:r w:rsidRPr="00B25F5F">
        <w:t>Em seguida, para favorecer</w:t>
      </w:r>
      <w:r w:rsidR="009E7FA9">
        <w:t xml:space="preserve"> o</w:t>
      </w:r>
      <w:r w:rsidRPr="00B25F5F">
        <w:t xml:space="preserve"> desenvolvimento da habilidade </w:t>
      </w:r>
      <w:r w:rsidRPr="00B25F5F">
        <w:rPr>
          <w:b/>
        </w:rPr>
        <w:t>EF01CI05</w:t>
      </w:r>
      <w:r w:rsidRPr="00B25F5F">
        <w:t>, em que os alunos devem identificar os períodos diários (manhã, tarde e noite) e a sucessão dos dias, semanas e anos, pergunte</w:t>
      </w:r>
      <w:r w:rsidR="009E7FA9">
        <w:t>:</w:t>
      </w:r>
      <w:r w:rsidRPr="00B25F5F">
        <w:t xml:space="preserve"> “Vocês brincam com seus amigos sempre?</w:t>
      </w:r>
      <w:r w:rsidRPr="00B25F5F" w:rsidDel="00A074AD">
        <w:t xml:space="preserve"> </w:t>
      </w:r>
      <w:r w:rsidRPr="00B25F5F">
        <w:t>Todo dia?”, “</w:t>
      </w:r>
      <w:r w:rsidR="009E7FA9">
        <w:t>Em qual</w:t>
      </w:r>
      <w:r w:rsidR="009E7FA9" w:rsidRPr="00B25F5F">
        <w:t xml:space="preserve"> </w:t>
      </w:r>
      <w:r w:rsidRPr="00B25F5F">
        <w:t xml:space="preserve">período do dia vocês brincam?”, “Vocês têm amigos que brincam somente de vez em quando? De quanto em quanto tempo você encontra esse amigo?”, “E amigos que vocês vêm raramente?”. </w:t>
      </w:r>
    </w:p>
    <w:p w14:paraId="04E36F50" w14:textId="193833EE" w:rsidR="001D2303" w:rsidRPr="00B25F5F" w:rsidRDefault="001D2303" w:rsidP="008067C6">
      <w:pPr>
        <w:pStyle w:val="00Textogeral"/>
      </w:pPr>
      <w:r w:rsidRPr="00B25F5F">
        <w:t xml:space="preserve">No segundo momento da aula, peça aos alunos que respondam </w:t>
      </w:r>
      <w:r w:rsidR="009E7FA9">
        <w:t xml:space="preserve">à </w:t>
      </w:r>
      <w:r w:rsidRPr="00B25F5F">
        <w:rPr>
          <w:b/>
        </w:rPr>
        <w:t>atividade 2</w:t>
      </w:r>
      <w:r w:rsidRPr="00B25F5F">
        <w:t xml:space="preserve"> da página 47</w:t>
      </w:r>
      <w:r w:rsidR="009E7FA9">
        <w:t xml:space="preserve"> </w:t>
      </w:r>
      <w:r w:rsidRPr="00B25F5F">
        <w:t>do Livro do Estudante, na qual eles devem identificar</w:t>
      </w:r>
      <w:r w:rsidR="009E7FA9">
        <w:t>,</w:t>
      </w:r>
      <w:r w:rsidRPr="00B25F5F">
        <w:t xml:space="preserve"> entre duas ilustrações de crianças brincando</w:t>
      </w:r>
      <w:r w:rsidR="003B1AA4">
        <w:t>,</w:t>
      </w:r>
      <w:r w:rsidRPr="00B25F5F">
        <w:t xml:space="preserve"> </w:t>
      </w:r>
      <w:r w:rsidR="003B1AA4">
        <w:t>aquela em que</w:t>
      </w:r>
      <w:r w:rsidRPr="00B25F5F">
        <w:t xml:space="preserve"> é dia e depois marcar em qual período eles gostam de brincar. A atividade solicita ainda aos alunos que identifiquem em qual das imagens as crianças estão usando pijamas e assinalem em qual momento do dia as pessoas usam pijamas. Neste momento, comente que brincar é importante, mas que devemos ter momentos certos para brincar, momentos de prestar atenção na aula, momentos de fazer nossas lições da escola, momentos de cuidar da higiene do nosso corpo, momentos de dormir, entre outros. Explique que de vez em quando eles podem brincar à noite, mas sempre atentos à hora certa de dormir.  </w:t>
      </w:r>
    </w:p>
    <w:p w14:paraId="24320BEF" w14:textId="1A43EDF6" w:rsidR="001D2303" w:rsidRDefault="001D2303" w:rsidP="008067C6">
      <w:pPr>
        <w:pStyle w:val="00Textogeral"/>
      </w:pPr>
      <w:r w:rsidRPr="00B25F5F">
        <w:t xml:space="preserve">Como </w:t>
      </w:r>
      <w:r w:rsidRPr="00B25F5F">
        <w:rPr>
          <w:i/>
        </w:rPr>
        <w:t>atividade complementar</w:t>
      </w:r>
      <w:r w:rsidRPr="00B25F5F">
        <w:t>, proponha aos alunos que, em grupos, criem uma brincadeira divertida e depois a explique</w:t>
      </w:r>
      <w:r w:rsidR="00D05270">
        <w:t>m</w:t>
      </w:r>
      <w:r w:rsidRPr="00B25F5F">
        <w:t xml:space="preserve"> para o restante da sala aprendê-la. Como </w:t>
      </w:r>
      <w:r w:rsidR="00461CCF" w:rsidRPr="00461CCF">
        <w:rPr>
          <w:i/>
        </w:rPr>
        <w:t>aferição</w:t>
      </w:r>
      <w:r w:rsidR="00461CCF">
        <w:rPr>
          <w:i/>
        </w:rPr>
        <w:t xml:space="preserve"> </w:t>
      </w:r>
      <w:r w:rsidRPr="00B25F5F">
        <w:rPr>
          <w:i/>
        </w:rPr>
        <w:t>da aprendizagem</w:t>
      </w:r>
      <w:r w:rsidRPr="00B25F5F">
        <w:t>, pergunte aos grupos em qual período e momento do dia a brincadeira pode ser realizada</w:t>
      </w:r>
      <w:r w:rsidR="00D05270">
        <w:t xml:space="preserve"> e</w:t>
      </w:r>
      <w:r>
        <w:t xml:space="preserve"> verifique se a brincadeira é factível para todos os alunos</w:t>
      </w:r>
      <w:r w:rsidR="00D05270">
        <w:t>;</w:t>
      </w:r>
      <w:r>
        <w:t xml:space="preserve"> se necessário façam adaptações para incluir a turma toda. </w:t>
      </w:r>
    </w:p>
    <w:p w14:paraId="784883DE" w14:textId="10F7D32A" w:rsidR="008067C6" w:rsidRDefault="008067C6" w:rsidP="008067C6">
      <w:pPr>
        <w:pStyle w:val="00Textogeral"/>
      </w:pPr>
    </w:p>
    <w:p w14:paraId="0E6C9AF2" w14:textId="77810197" w:rsidR="008067C6" w:rsidRDefault="008067C6" w:rsidP="008067C6">
      <w:pPr>
        <w:pStyle w:val="00Textogeral"/>
      </w:pPr>
    </w:p>
    <w:p w14:paraId="2B26E93B" w14:textId="77777777" w:rsidR="008067C6" w:rsidRPr="00B25F5F" w:rsidRDefault="008067C6" w:rsidP="008067C6">
      <w:pPr>
        <w:pStyle w:val="00Textogeral"/>
      </w:pPr>
    </w:p>
    <w:p w14:paraId="2F008852" w14:textId="01117A78" w:rsidR="008067C6" w:rsidRDefault="008067C6">
      <w:pPr>
        <w:spacing w:after="200" w:line="288" w:lineRule="auto"/>
        <w:rPr>
          <w:rFonts w:ascii="Arial" w:hAnsi="Arial" w:cs="Arial"/>
          <w:i w:val="0"/>
          <w:color w:val="000000"/>
          <w:sz w:val="22"/>
        </w:rPr>
      </w:pPr>
      <w:r>
        <w:rPr>
          <w:rFonts w:ascii="Arial" w:hAnsi="Arial" w:cs="Arial"/>
        </w:rPr>
        <w:br w:type="page"/>
      </w:r>
    </w:p>
    <w:p w14:paraId="720C3401" w14:textId="77777777" w:rsidR="001D2303" w:rsidRDefault="001D2303" w:rsidP="008067C6">
      <w:pPr>
        <w:pStyle w:val="00cabeos"/>
      </w:pPr>
      <w:r w:rsidRPr="00177AB8">
        <w:lastRenderedPageBreak/>
        <w:t>A</w:t>
      </w:r>
      <w:r>
        <w:t xml:space="preserve">tividades </w:t>
      </w:r>
    </w:p>
    <w:p w14:paraId="5933F1B0" w14:textId="77777777" w:rsidR="001D2303" w:rsidRPr="008067C6" w:rsidRDefault="001D2303" w:rsidP="00E66644">
      <w:pPr>
        <w:pStyle w:val="00comandoatividade"/>
      </w:pPr>
    </w:p>
    <w:p w14:paraId="38CBD95C" w14:textId="6F4C431C" w:rsidR="001D2303" w:rsidRDefault="001D2303" w:rsidP="00E66644">
      <w:pPr>
        <w:pStyle w:val="00comandoatividade"/>
      </w:pPr>
      <w:r w:rsidRPr="008067C6">
        <w:t xml:space="preserve">1. DESENHE </w:t>
      </w:r>
      <w:r w:rsidR="00461CCF" w:rsidRPr="00461CCF">
        <w:t>SUA BRINCADEIRA PREFERIDA</w:t>
      </w:r>
      <w:r w:rsidRPr="008067C6">
        <w:t xml:space="preserve">. </w:t>
      </w:r>
    </w:p>
    <w:p w14:paraId="5F64479B" w14:textId="01ABDE01" w:rsidR="008067C6" w:rsidRDefault="008067C6" w:rsidP="00E66644">
      <w:pPr>
        <w:pStyle w:val="00comandoatividade"/>
      </w:pPr>
    </w:p>
    <w:tbl>
      <w:tblPr>
        <w:tblStyle w:val="Tabelacomgrade"/>
        <w:tblW w:w="0" w:type="auto"/>
        <w:tblLook w:val="04A0" w:firstRow="1" w:lastRow="0" w:firstColumn="1" w:lastColumn="0" w:noHBand="0" w:noVBand="1"/>
      </w:tblPr>
      <w:tblGrid>
        <w:gridCol w:w="9628"/>
      </w:tblGrid>
      <w:tr w:rsidR="008067C6" w14:paraId="0F0B5AC7" w14:textId="77777777" w:rsidTr="008067C6">
        <w:trPr>
          <w:cnfStyle w:val="100000000000" w:firstRow="1" w:lastRow="0" w:firstColumn="0" w:lastColumn="0" w:oddVBand="0" w:evenVBand="0" w:oddHBand="0" w:evenHBand="0" w:firstRowFirstColumn="0" w:firstRowLastColumn="0" w:lastRowFirstColumn="0" w:lastRowLastColumn="0"/>
          <w:trHeight w:val="6803"/>
        </w:trPr>
        <w:tc>
          <w:tcPr>
            <w:tcW w:w="9628" w:type="dxa"/>
          </w:tcPr>
          <w:p w14:paraId="2B73A846" w14:textId="77777777" w:rsidR="008067C6" w:rsidRDefault="008067C6" w:rsidP="00E66644">
            <w:pPr>
              <w:pStyle w:val="00comandoatividade"/>
            </w:pPr>
          </w:p>
        </w:tc>
      </w:tr>
    </w:tbl>
    <w:p w14:paraId="397072E1" w14:textId="77777777" w:rsidR="008067C6" w:rsidRPr="008067C6" w:rsidRDefault="008067C6" w:rsidP="00E66644">
      <w:pPr>
        <w:pStyle w:val="00comandoatividade"/>
      </w:pPr>
    </w:p>
    <w:p w14:paraId="7F5E71E3" w14:textId="77777777" w:rsidR="001D2303" w:rsidRPr="00B25F5F" w:rsidRDefault="001D2303" w:rsidP="00E66644">
      <w:pPr>
        <w:pStyle w:val="00comandoatividade"/>
      </w:pPr>
    </w:p>
    <w:p w14:paraId="65441F01" w14:textId="50E5C6DC" w:rsidR="001D2303" w:rsidRPr="00333B50" w:rsidRDefault="001D2303" w:rsidP="00421FD7">
      <w:pPr>
        <w:pStyle w:val="00comandoatividade"/>
        <w:numPr>
          <w:ilvl w:val="0"/>
          <w:numId w:val="15"/>
        </w:numPr>
        <w:ind w:left="360"/>
        <w:rPr>
          <w:b w:val="0"/>
        </w:rPr>
      </w:pPr>
      <w:r w:rsidRPr="00333B50">
        <w:rPr>
          <w:b w:val="0"/>
        </w:rPr>
        <w:t>VOCÊ BRINCA ASSIM:</w:t>
      </w:r>
    </w:p>
    <w:p w14:paraId="1A0ACB27" w14:textId="704EF985" w:rsidR="008067C6" w:rsidRPr="00333B50" w:rsidRDefault="008067C6" w:rsidP="00E66644">
      <w:pPr>
        <w:pStyle w:val="00comandoatividade"/>
        <w:rPr>
          <w:b w:val="0"/>
        </w:rPr>
      </w:pPr>
    </w:p>
    <w:tbl>
      <w:tblPr>
        <w:tblStyle w:val="Tabelacomgrade"/>
        <w:tblW w:w="0" w:type="auto"/>
        <w:tblLook w:val="04A0" w:firstRow="1" w:lastRow="0" w:firstColumn="1" w:lastColumn="0" w:noHBand="0" w:noVBand="1"/>
      </w:tblPr>
      <w:tblGrid>
        <w:gridCol w:w="624"/>
        <w:gridCol w:w="4814"/>
      </w:tblGrid>
      <w:tr w:rsidR="008067C6" w:rsidRPr="00333B50" w14:paraId="389AAA79" w14:textId="77777777" w:rsidTr="008067C6">
        <w:trPr>
          <w:cnfStyle w:val="100000000000" w:firstRow="1" w:lastRow="0" w:firstColumn="0" w:lastColumn="0" w:oddVBand="0" w:evenVBand="0" w:oddHBand="0" w:evenHBand="0" w:firstRowFirstColumn="0" w:firstRowLastColumn="0" w:lastRowFirstColumn="0" w:lastRowLastColumn="0"/>
          <w:trHeight w:val="397"/>
        </w:trPr>
        <w:tc>
          <w:tcPr>
            <w:tcW w:w="624" w:type="dxa"/>
            <w:tcBorders>
              <w:bottom w:val="single" w:sz="4" w:space="0" w:color="7030A0"/>
              <w:right w:val="single" w:sz="4" w:space="0" w:color="7030A0"/>
            </w:tcBorders>
          </w:tcPr>
          <w:p w14:paraId="70859DA6" w14:textId="77777777" w:rsidR="008067C6" w:rsidRPr="00333B50" w:rsidRDefault="008067C6" w:rsidP="00E66644">
            <w:pPr>
              <w:pStyle w:val="00comandoatividade"/>
              <w:rPr>
                <w:b w:val="0"/>
              </w:rPr>
            </w:pPr>
          </w:p>
        </w:tc>
        <w:tc>
          <w:tcPr>
            <w:tcW w:w="4814" w:type="dxa"/>
            <w:tcBorders>
              <w:top w:val="nil"/>
              <w:left w:val="single" w:sz="4" w:space="0" w:color="7030A0"/>
              <w:bottom w:val="nil"/>
              <w:right w:val="nil"/>
            </w:tcBorders>
          </w:tcPr>
          <w:p w14:paraId="50FDEDDA" w14:textId="5DE62703" w:rsidR="008067C6" w:rsidRPr="00333B50" w:rsidRDefault="008067C6" w:rsidP="00E66644">
            <w:pPr>
              <w:pStyle w:val="00comandoatividade"/>
              <w:rPr>
                <w:b w:val="0"/>
              </w:rPr>
            </w:pPr>
            <w:r w:rsidRPr="00333B50">
              <w:rPr>
                <w:b w:val="0"/>
              </w:rPr>
              <w:t>TODO DIA</w:t>
            </w:r>
            <w:r w:rsidR="00461CCF">
              <w:rPr>
                <w:b w:val="0"/>
              </w:rPr>
              <w:t>.</w:t>
            </w:r>
          </w:p>
        </w:tc>
      </w:tr>
      <w:tr w:rsidR="008067C6" w:rsidRPr="00333B50" w14:paraId="0D905B70" w14:textId="77777777" w:rsidTr="008067C6">
        <w:trPr>
          <w:trHeight w:val="283"/>
        </w:trPr>
        <w:tc>
          <w:tcPr>
            <w:tcW w:w="624" w:type="dxa"/>
            <w:tcBorders>
              <w:left w:val="nil"/>
              <w:right w:val="nil"/>
            </w:tcBorders>
          </w:tcPr>
          <w:p w14:paraId="208ABB7A" w14:textId="77777777" w:rsidR="008067C6" w:rsidRPr="00333B50" w:rsidRDefault="008067C6" w:rsidP="00E66644">
            <w:pPr>
              <w:pStyle w:val="00comandoatividade"/>
              <w:rPr>
                <w:b w:val="0"/>
              </w:rPr>
            </w:pPr>
          </w:p>
        </w:tc>
        <w:tc>
          <w:tcPr>
            <w:tcW w:w="4814" w:type="dxa"/>
            <w:tcBorders>
              <w:top w:val="nil"/>
              <w:left w:val="nil"/>
              <w:bottom w:val="nil"/>
              <w:right w:val="nil"/>
            </w:tcBorders>
          </w:tcPr>
          <w:p w14:paraId="0546F0CB" w14:textId="77777777" w:rsidR="008067C6" w:rsidRPr="00333B50" w:rsidRDefault="008067C6" w:rsidP="00E66644">
            <w:pPr>
              <w:pStyle w:val="00comandoatividade"/>
              <w:rPr>
                <w:b w:val="0"/>
              </w:rPr>
            </w:pPr>
          </w:p>
        </w:tc>
      </w:tr>
      <w:tr w:rsidR="008067C6" w:rsidRPr="00333B50" w14:paraId="697560C3" w14:textId="77777777" w:rsidTr="008067C6">
        <w:trPr>
          <w:trHeight w:val="397"/>
        </w:trPr>
        <w:tc>
          <w:tcPr>
            <w:tcW w:w="624" w:type="dxa"/>
            <w:tcBorders>
              <w:bottom w:val="single" w:sz="4" w:space="0" w:color="7030A0"/>
              <w:right w:val="single" w:sz="4" w:space="0" w:color="7030A0"/>
            </w:tcBorders>
          </w:tcPr>
          <w:p w14:paraId="76109A4C" w14:textId="77777777" w:rsidR="008067C6" w:rsidRPr="00333B50" w:rsidRDefault="008067C6" w:rsidP="00E66644">
            <w:pPr>
              <w:pStyle w:val="00comandoatividade"/>
              <w:rPr>
                <w:b w:val="0"/>
              </w:rPr>
            </w:pPr>
          </w:p>
        </w:tc>
        <w:tc>
          <w:tcPr>
            <w:tcW w:w="4814" w:type="dxa"/>
            <w:tcBorders>
              <w:top w:val="nil"/>
              <w:left w:val="single" w:sz="4" w:space="0" w:color="7030A0"/>
              <w:bottom w:val="nil"/>
              <w:right w:val="nil"/>
            </w:tcBorders>
          </w:tcPr>
          <w:p w14:paraId="75FC41CE" w14:textId="71266007" w:rsidR="008067C6" w:rsidRPr="00333B50" w:rsidRDefault="008067C6" w:rsidP="00E66644">
            <w:pPr>
              <w:pStyle w:val="00comandoatividade"/>
              <w:rPr>
                <w:b w:val="0"/>
              </w:rPr>
            </w:pPr>
            <w:r w:rsidRPr="00333B50">
              <w:rPr>
                <w:b w:val="0"/>
              </w:rPr>
              <w:t>ALGUNS DIAS NA SEMANA</w:t>
            </w:r>
            <w:r w:rsidR="00461CCF">
              <w:rPr>
                <w:b w:val="0"/>
              </w:rPr>
              <w:t>.</w:t>
            </w:r>
          </w:p>
        </w:tc>
      </w:tr>
      <w:tr w:rsidR="008067C6" w:rsidRPr="00333B50" w14:paraId="2062D7E2" w14:textId="77777777" w:rsidTr="008067C6">
        <w:trPr>
          <w:trHeight w:val="283"/>
        </w:trPr>
        <w:tc>
          <w:tcPr>
            <w:tcW w:w="624" w:type="dxa"/>
            <w:tcBorders>
              <w:left w:val="nil"/>
              <w:right w:val="nil"/>
            </w:tcBorders>
          </w:tcPr>
          <w:p w14:paraId="570E0C74" w14:textId="77777777" w:rsidR="008067C6" w:rsidRPr="00333B50" w:rsidRDefault="008067C6" w:rsidP="00E66644">
            <w:pPr>
              <w:pStyle w:val="00comandoatividade"/>
              <w:rPr>
                <w:b w:val="0"/>
              </w:rPr>
            </w:pPr>
          </w:p>
        </w:tc>
        <w:tc>
          <w:tcPr>
            <w:tcW w:w="4814" w:type="dxa"/>
            <w:tcBorders>
              <w:top w:val="nil"/>
              <w:left w:val="nil"/>
              <w:bottom w:val="nil"/>
              <w:right w:val="nil"/>
            </w:tcBorders>
          </w:tcPr>
          <w:p w14:paraId="5100A265" w14:textId="77777777" w:rsidR="008067C6" w:rsidRPr="00333B50" w:rsidRDefault="008067C6" w:rsidP="00E66644">
            <w:pPr>
              <w:pStyle w:val="00comandoatividade"/>
              <w:rPr>
                <w:b w:val="0"/>
              </w:rPr>
            </w:pPr>
          </w:p>
        </w:tc>
      </w:tr>
      <w:tr w:rsidR="008067C6" w:rsidRPr="00333B50" w14:paraId="1D2B4FE9" w14:textId="77777777" w:rsidTr="008067C6">
        <w:trPr>
          <w:trHeight w:val="397"/>
        </w:trPr>
        <w:tc>
          <w:tcPr>
            <w:tcW w:w="624" w:type="dxa"/>
            <w:tcBorders>
              <w:right w:val="single" w:sz="4" w:space="0" w:color="7030A0"/>
            </w:tcBorders>
          </w:tcPr>
          <w:p w14:paraId="0B00AEC1" w14:textId="77777777" w:rsidR="008067C6" w:rsidRPr="00333B50" w:rsidRDefault="008067C6" w:rsidP="00E66644">
            <w:pPr>
              <w:pStyle w:val="00comandoatividade"/>
              <w:rPr>
                <w:b w:val="0"/>
              </w:rPr>
            </w:pPr>
          </w:p>
        </w:tc>
        <w:tc>
          <w:tcPr>
            <w:tcW w:w="4814" w:type="dxa"/>
            <w:tcBorders>
              <w:top w:val="nil"/>
              <w:left w:val="single" w:sz="4" w:space="0" w:color="7030A0"/>
              <w:bottom w:val="nil"/>
              <w:right w:val="nil"/>
            </w:tcBorders>
          </w:tcPr>
          <w:p w14:paraId="343CD7B0" w14:textId="5CEF018E" w:rsidR="008067C6" w:rsidRPr="00333B50" w:rsidRDefault="008067C6" w:rsidP="00E66644">
            <w:pPr>
              <w:pStyle w:val="00comandoatividade"/>
              <w:rPr>
                <w:b w:val="0"/>
              </w:rPr>
            </w:pPr>
            <w:r w:rsidRPr="00333B50">
              <w:rPr>
                <w:b w:val="0"/>
              </w:rPr>
              <w:t>RARAMENTE</w:t>
            </w:r>
            <w:r w:rsidR="00461CCF">
              <w:rPr>
                <w:b w:val="0"/>
              </w:rPr>
              <w:t>.</w:t>
            </w:r>
          </w:p>
        </w:tc>
      </w:tr>
    </w:tbl>
    <w:p w14:paraId="20C756EF" w14:textId="77777777" w:rsidR="008067C6" w:rsidRDefault="008067C6" w:rsidP="00E66644">
      <w:pPr>
        <w:pStyle w:val="00comandoatividade"/>
      </w:pPr>
    </w:p>
    <w:p w14:paraId="73E8A25C" w14:textId="78A776F6" w:rsidR="008067C6" w:rsidRDefault="008067C6">
      <w:pPr>
        <w:spacing w:after="200" w:line="288" w:lineRule="auto"/>
        <w:rPr>
          <w:rFonts w:ascii="Arial" w:hAnsi="Arial" w:cs="Arial"/>
          <w:i w:val="0"/>
          <w:iCs w:val="0"/>
          <w:color w:val="000000"/>
          <w:sz w:val="22"/>
          <w:szCs w:val="22"/>
          <w:lang w:eastAsia="es-ES"/>
        </w:rPr>
      </w:pPr>
      <w:r>
        <w:br w:type="page"/>
      </w:r>
    </w:p>
    <w:p w14:paraId="31D2622D" w14:textId="391E2F21" w:rsidR="001D2303" w:rsidRPr="00D74BBC" w:rsidRDefault="001D2303" w:rsidP="00E66644">
      <w:pPr>
        <w:pStyle w:val="00comandoatividade"/>
      </w:pPr>
      <w:r w:rsidRPr="00D74BBC">
        <w:lastRenderedPageBreak/>
        <w:t xml:space="preserve">2. NA IMAGEM É POSSÍVEL VER A HORA </w:t>
      </w:r>
      <w:r w:rsidR="009E7FA9" w:rsidRPr="00D74BBC">
        <w:t xml:space="preserve">EM </w:t>
      </w:r>
      <w:r w:rsidRPr="00D74BBC">
        <w:t>QUE PEDRO ESTÁ INDO DORMIR.</w:t>
      </w:r>
    </w:p>
    <w:p w14:paraId="5D31C5E7" w14:textId="1BB7D302" w:rsidR="008067C6" w:rsidRDefault="008067C6" w:rsidP="00E66644">
      <w:pPr>
        <w:pStyle w:val="00comandoatividade"/>
      </w:pPr>
    </w:p>
    <w:p w14:paraId="7626C35F" w14:textId="56859A62" w:rsidR="00B85272" w:rsidRDefault="007264C8" w:rsidP="00E66644">
      <w:pPr>
        <w:pStyle w:val="00comandoatividade"/>
      </w:pPr>
      <w:r>
        <w:rPr>
          <w:noProof/>
        </w:rPr>
        <w:drawing>
          <wp:inline distT="0" distB="0" distL="0" distR="0" wp14:anchorId="2801ED3D" wp14:editId="0E66D4FE">
            <wp:extent cx="5866716" cy="308610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i_PBC1_MD_LT2_2bim_SD3_G19.jpg"/>
                    <pic:cNvPicPr/>
                  </pic:nvPicPr>
                  <pic:blipFill rotWithShape="1">
                    <a:blip r:embed="rId8"/>
                    <a:srcRect b="5539"/>
                    <a:stretch/>
                  </pic:blipFill>
                  <pic:spPr bwMode="auto">
                    <a:xfrm>
                      <a:off x="0" y="0"/>
                      <a:ext cx="5866716" cy="3086100"/>
                    </a:xfrm>
                    <a:prstGeom prst="rect">
                      <a:avLst/>
                    </a:prstGeom>
                    <a:ln>
                      <a:noFill/>
                    </a:ln>
                    <a:extLst>
                      <a:ext uri="{53640926-AAD7-44D8-BBD7-CCE9431645EC}">
                        <a14:shadowObscured xmlns:a14="http://schemas.microsoft.com/office/drawing/2010/main"/>
                      </a:ext>
                    </a:extLst>
                  </pic:spPr>
                </pic:pic>
              </a:graphicData>
            </a:graphic>
          </wp:inline>
        </w:drawing>
      </w:r>
    </w:p>
    <w:p w14:paraId="71B89D2A" w14:textId="77777777" w:rsidR="008067C6" w:rsidRPr="00333B50" w:rsidRDefault="008067C6" w:rsidP="00E66644">
      <w:pPr>
        <w:pStyle w:val="00comandoatividade"/>
        <w:rPr>
          <w:b w:val="0"/>
        </w:rPr>
      </w:pPr>
    </w:p>
    <w:p w14:paraId="49328AAF" w14:textId="4E2CD828" w:rsidR="001D2303" w:rsidRPr="00333B50" w:rsidRDefault="001D2303" w:rsidP="00421FD7">
      <w:pPr>
        <w:pStyle w:val="00comandoatividade"/>
        <w:numPr>
          <w:ilvl w:val="0"/>
          <w:numId w:val="15"/>
        </w:numPr>
        <w:ind w:left="360"/>
        <w:rPr>
          <w:b w:val="0"/>
        </w:rPr>
      </w:pPr>
      <w:r w:rsidRPr="00333B50">
        <w:rPr>
          <w:b w:val="0"/>
        </w:rPr>
        <w:t xml:space="preserve">PEÇA AJUDA PARA SEUS FAMILIARES E PREENCHA O RELÓGIO A SEGUIR COM A HORA </w:t>
      </w:r>
      <w:r w:rsidR="00B115C2" w:rsidRPr="00333B50">
        <w:rPr>
          <w:b w:val="0"/>
        </w:rPr>
        <w:t xml:space="preserve">EM </w:t>
      </w:r>
      <w:r w:rsidRPr="00333B50">
        <w:rPr>
          <w:b w:val="0"/>
        </w:rPr>
        <w:t>QUE VOCÊ COSTUMA DORMIR:</w:t>
      </w:r>
    </w:p>
    <w:p w14:paraId="512BF251" w14:textId="321110FF" w:rsidR="008067C6" w:rsidRDefault="008067C6" w:rsidP="00E66644">
      <w:pPr>
        <w:pStyle w:val="00comandoatividade"/>
      </w:pPr>
    </w:p>
    <w:p w14:paraId="53C5CCB2" w14:textId="3CFC01C6" w:rsidR="00B85272" w:rsidRDefault="007264C8" w:rsidP="00E66644">
      <w:pPr>
        <w:pStyle w:val="00comandoatividade"/>
      </w:pPr>
      <w:r>
        <w:rPr>
          <w:noProof/>
        </w:rPr>
        <w:drawing>
          <wp:inline distT="0" distB="0" distL="0" distR="0" wp14:anchorId="41F786DE" wp14:editId="15F00BF6">
            <wp:extent cx="5758802" cy="2495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i_PBC1_MD_LT2_2bim_SD3_G19.jpg"/>
                    <pic:cNvPicPr/>
                  </pic:nvPicPr>
                  <pic:blipFill rotWithShape="1">
                    <a:blip r:embed="rId9"/>
                    <a:srcRect t="6134" b="9255"/>
                    <a:stretch/>
                  </pic:blipFill>
                  <pic:spPr bwMode="auto">
                    <a:xfrm>
                      <a:off x="0" y="0"/>
                      <a:ext cx="5760720" cy="2496381"/>
                    </a:xfrm>
                    <a:prstGeom prst="rect">
                      <a:avLst/>
                    </a:prstGeom>
                    <a:ln>
                      <a:noFill/>
                    </a:ln>
                    <a:extLst>
                      <a:ext uri="{53640926-AAD7-44D8-BBD7-CCE9431645EC}">
                        <a14:shadowObscured xmlns:a14="http://schemas.microsoft.com/office/drawing/2010/main"/>
                      </a:ext>
                    </a:extLst>
                  </pic:spPr>
                </pic:pic>
              </a:graphicData>
            </a:graphic>
          </wp:inline>
        </w:drawing>
      </w:r>
    </w:p>
    <w:p w14:paraId="68BDFC73" w14:textId="77777777" w:rsidR="008067C6" w:rsidRPr="00B25F5F" w:rsidRDefault="008067C6" w:rsidP="00E66644">
      <w:pPr>
        <w:pStyle w:val="00comandoatividade"/>
      </w:pPr>
    </w:p>
    <w:p w14:paraId="15E84376" w14:textId="651441F4" w:rsidR="001D2303" w:rsidRPr="00333B50" w:rsidRDefault="001D2303" w:rsidP="00421FD7">
      <w:pPr>
        <w:pStyle w:val="00comandoatividade"/>
        <w:numPr>
          <w:ilvl w:val="0"/>
          <w:numId w:val="15"/>
        </w:numPr>
        <w:ind w:left="360"/>
        <w:rPr>
          <w:b w:val="0"/>
        </w:rPr>
      </w:pPr>
      <w:r w:rsidRPr="00333B50">
        <w:rPr>
          <w:b w:val="0"/>
        </w:rPr>
        <w:t>DORMIR NESSE HORÁRIO FAZ BEM PARA</w:t>
      </w:r>
      <w:r w:rsidR="009E7FA9" w:rsidRPr="00333B50">
        <w:rPr>
          <w:b w:val="0"/>
        </w:rPr>
        <w:t xml:space="preserve"> A</w:t>
      </w:r>
      <w:r w:rsidRPr="00333B50">
        <w:rPr>
          <w:b w:val="0"/>
        </w:rPr>
        <w:t xml:space="preserve"> SAÚDE?</w:t>
      </w:r>
    </w:p>
    <w:p w14:paraId="06957255" w14:textId="2E4FC8AC" w:rsidR="008067C6" w:rsidRPr="00333B50" w:rsidRDefault="008067C6" w:rsidP="00E66644">
      <w:pPr>
        <w:pStyle w:val="00comandoatividade"/>
        <w:rPr>
          <w:b w:val="0"/>
        </w:rPr>
      </w:pPr>
    </w:p>
    <w:tbl>
      <w:tblPr>
        <w:tblStyle w:val="Tabelacomgrade"/>
        <w:tblW w:w="0" w:type="auto"/>
        <w:tblLook w:val="04A0" w:firstRow="1" w:lastRow="0" w:firstColumn="1" w:lastColumn="0" w:noHBand="0" w:noVBand="1"/>
      </w:tblPr>
      <w:tblGrid>
        <w:gridCol w:w="624"/>
        <w:gridCol w:w="4814"/>
      </w:tblGrid>
      <w:tr w:rsidR="008067C6" w:rsidRPr="00333B50" w14:paraId="643059C7" w14:textId="77777777" w:rsidTr="0042423C">
        <w:trPr>
          <w:cnfStyle w:val="100000000000" w:firstRow="1" w:lastRow="0" w:firstColumn="0" w:lastColumn="0" w:oddVBand="0" w:evenVBand="0" w:oddHBand="0" w:evenHBand="0" w:firstRowFirstColumn="0" w:firstRowLastColumn="0" w:lastRowFirstColumn="0" w:lastRowLastColumn="0"/>
          <w:trHeight w:val="397"/>
        </w:trPr>
        <w:tc>
          <w:tcPr>
            <w:tcW w:w="624" w:type="dxa"/>
            <w:tcBorders>
              <w:bottom w:val="single" w:sz="4" w:space="0" w:color="7030A0"/>
              <w:right w:val="single" w:sz="4" w:space="0" w:color="7030A0"/>
            </w:tcBorders>
          </w:tcPr>
          <w:p w14:paraId="4F3D1E0F" w14:textId="77777777" w:rsidR="008067C6" w:rsidRPr="00333B50" w:rsidRDefault="008067C6" w:rsidP="00E66644">
            <w:pPr>
              <w:pStyle w:val="00comandoatividade"/>
              <w:rPr>
                <w:b w:val="0"/>
              </w:rPr>
            </w:pPr>
          </w:p>
        </w:tc>
        <w:tc>
          <w:tcPr>
            <w:tcW w:w="4814" w:type="dxa"/>
            <w:tcBorders>
              <w:top w:val="nil"/>
              <w:left w:val="single" w:sz="4" w:space="0" w:color="7030A0"/>
              <w:bottom w:val="nil"/>
              <w:right w:val="nil"/>
            </w:tcBorders>
          </w:tcPr>
          <w:p w14:paraId="76B6F70B" w14:textId="65C23827" w:rsidR="008067C6" w:rsidRPr="00333B50" w:rsidRDefault="008067C6" w:rsidP="00E66644">
            <w:pPr>
              <w:pStyle w:val="00comandoatividade"/>
              <w:rPr>
                <w:b w:val="0"/>
              </w:rPr>
            </w:pPr>
            <w:r w:rsidRPr="00333B50">
              <w:rPr>
                <w:b w:val="0"/>
              </w:rPr>
              <w:t>SIM</w:t>
            </w:r>
          </w:p>
        </w:tc>
      </w:tr>
      <w:tr w:rsidR="008067C6" w:rsidRPr="00333B50" w14:paraId="5194F586" w14:textId="77777777" w:rsidTr="00421FD7">
        <w:trPr>
          <w:trHeight w:val="170"/>
        </w:trPr>
        <w:tc>
          <w:tcPr>
            <w:tcW w:w="624" w:type="dxa"/>
            <w:tcBorders>
              <w:left w:val="nil"/>
              <w:right w:val="nil"/>
            </w:tcBorders>
          </w:tcPr>
          <w:p w14:paraId="2DF12001" w14:textId="77777777" w:rsidR="008067C6" w:rsidRPr="00333B50" w:rsidRDefault="008067C6" w:rsidP="00E66644">
            <w:pPr>
              <w:pStyle w:val="00comandoatividade"/>
              <w:rPr>
                <w:b w:val="0"/>
              </w:rPr>
            </w:pPr>
          </w:p>
        </w:tc>
        <w:tc>
          <w:tcPr>
            <w:tcW w:w="4814" w:type="dxa"/>
            <w:tcBorders>
              <w:top w:val="nil"/>
              <w:left w:val="nil"/>
              <w:bottom w:val="nil"/>
              <w:right w:val="nil"/>
            </w:tcBorders>
          </w:tcPr>
          <w:p w14:paraId="166591BE" w14:textId="77777777" w:rsidR="008067C6" w:rsidRPr="00333B50" w:rsidRDefault="008067C6" w:rsidP="00E66644">
            <w:pPr>
              <w:pStyle w:val="00comandoatividade"/>
              <w:rPr>
                <w:b w:val="0"/>
              </w:rPr>
            </w:pPr>
          </w:p>
        </w:tc>
      </w:tr>
      <w:tr w:rsidR="008067C6" w:rsidRPr="00333B50" w14:paraId="4DFEA6EF" w14:textId="77777777" w:rsidTr="0042423C">
        <w:trPr>
          <w:trHeight w:val="397"/>
        </w:trPr>
        <w:tc>
          <w:tcPr>
            <w:tcW w:w="624" w:type="dxa"/>
            <w:tcBorders>
              <w:bottom w:val="single" w:sz="4" w:space="0" w:color="7030A0"/>
              <w:right w:val="single" w:sz="4" w:space="0" w:color="7030A0"/>
            </w:tcBorders>
          </w:tcPr>
          <w:p w14:paraId="5A9BE4CD" w14:textId="77777777" w:rsidR="008067C6" w:rsidRPr="00333B50" w:rsidRDefault="008067C6" w:rsidP="00E66644">
            <w:pPr>
              <w:pStyle w:val="00comandoatividade"/>
              <w:rPr>
                <w:b w:val="0"/>
              </w:rPr>
            </w:pPr>
          </w:p>
        </w:tc>
        <w:tc>
          <w:tcPr>
            <w:tcW w:w="4814" w:type="dxa"/>
            <w:tcBorders>
              <w:top w:val="nil"/>
              <w:left w:val="single" w:sz="4" w:space="0" w:color="7030A0"/>
              <w:bottom w:val="nil"/>
              <w:right w:val="nil"/>
            </w:tcBorders>
          </w:tcPr>
          <w:p w14:paraId="29A5857C" w14:textId="2C6246F0" w:rsidR="008067C6" w:rsidRPr="00333B50" w:rsidRDefault="008067C6" w:rsidP="00E66644">
            <w:pPr>
              <w:pStyle w:val="00comandoatividade"/>
              <w:rPr>
                <w:b w:val="0"/>
              </w:rPr>
            </w:pPr>
            <w:r w:rsidRPr="00333B50">
              <w:rPr>
                <w:b w:val="0"/>
              </w:rPr>
              <w:t>NÃO</w:t>
            </w:r>
          </w:p>
        </w:tc>
      </w:tr>
    </w:tbl>
    <w:p w14:paraId="1E8872BF" w14:textId="77777777" w:rsidR="008067C6" w:rsidRDefault="008067C6">
      <w:pPr>
        <w:spacing w:after="200" w:line="288" w:lineRule="auto"/>
        <w:rPr>
          <w:rFonts w:ascii="Arial" w:hAnsi="Arial" w:cs="Arial"/>
          <w:b/>
          <w:bCs/>
          <w:i w:val="0"/>
          <w:iCs w:val="0"/>
          <w:color w:val="000000"/>
          <w:spacing w:val="-3"/>
          <w:sz w:val="24"/>
          <w:szCs w:val="24"/>
          <w:lang w:eastAsia="es-ES"/>
        </w:rPr>
      </w:pPr>
      <w:r>
        <w:rPr>
          <w:rFonts w:ascii="Arial" w:hAnsi="Arial" w:cs="Arial"/>
          <w:sz w:val="24"/>
          <w:szCs w:val="24"/>
        </w:rPr>
        <w:br w:type="page"/>
      </w:r>
    </w:p>
    <w:p w14:paraId="5551F5EF" w14:textId="0DF581FD" w:rsidR="001D2303" w:rsidRPr="008C4AF0" w:rsidRDefault="001D2303" w:rsidP="008067C6">
      <w:pPr>
        <w:pStyle w:val="00PESO2"/>
      </w:pPr>
      <w:r w:rsidRPr="008C4AF0">
        <w:lastRenderedPageBreak/>
        <w:t xml:space="preserve">Respostas das atividades </w:t>
      </w:r>
    </w:p>
    <w:p w14:paraId="0C0ACFD3" w14:textId="77777777" w:rsidR="008067C6" w:rsidRPr="00333B50" w:rsidRDefault="008067C6" w:rsidP="00E66644">
      <w:pPr>
        <w:pStyle w:val="00comandoatividade"/>
        <w:rPr>
          <w:b w:val="0"/>
        </w:rPr>
      </w:pPr>
    </w:p>
    <w:p w14:paraId="4454AB10" w14:textId="5F7E5D22" w:rsidR="001D2303" w:rsidRPr="00333B50" w:rsidRDefault="008067C6" w:rsidP="00E66644">
      <w:pPr>
        <w:pStyle w:val="00comandoatividade"/>
        <w:rPr>
          <w:b w:val="0"/>
        </w:rPr>
      </w:pPr>
      <w:r w:rsidRPr="00333B50">
        <w:rPr>
          <w:b w:val="0"/>
        </w:rPr>
        <w:t xml:space="preserve">1. </w:t>
      </w:r>
      <w:r w:rsidR="001D2303" w:rsidRPr="00333B50">
        <w:rPr>
          <w:b w:val="0"/>
        </w:rPr>
        <w:t>Resposta pessoal. É esperado que os alunos consigam identificar a frequência com que realizam a brincadeira desenhada</w:t>
      </w:r>
      <w:r w:rsidR="009E7FA9" w:rsidRPr="00333B50">
        <w:rPr>
          <w:b w:val="0"/>
        </w:rPr>
        <w:t xml:space="preserve">. </w:t>
      </w:r>
    </w:p>
    <w:p w14:paraId="3BD801E4" w14:textId="77777777" w:rsidR="008067C6" w:rsidRPr="00333B50" w:rsidRDefault="008067C6" w:rsidP="00E66644">
      <w:pPr>
        <w:pStyle w:val="00comandoatividade"/>
        <w:rPr>
          <w:b w:val="0"/>
        </w:rPr>
      </w:pPr>
    </w:p>
    <w:p w14:paraId="7F336B76" w14:textId="60114BFD" w:rsidR="001D2303" w:rsidRPr="00333B50" w:rsidRDefault="008067C6" w:rsidP="00E66644">
      <w:pPr>
        <w:pStyle w:val="00comandoatividade"/>
        <w:rPr>
          <w:b w:val="0"/>
        </w:rPr>
      </w:pPr>
      <w:r w:rsidRPr="00333B50">
        <w:rPr>
          <w:b w:val="0"/>
        </w:rPr>
        <w:t xml:space="preserve">2. </w:t>
      </w:r>
      <w:r w:rsidR="001D2303" w:rsidRPr="00333B50">
        <w:rPr>
          <w:b w:val="0"/>
        </w:rPr>
        <w:t xml:space="preserve">Resposta pessoal. É esperado que os alunos reconheçam que dormir cedo é um hábito saudável. </w:t>
      </w:r>
    </w:p>
    <w:p w14:paraId="72AE8839" w14:textId="77777777" w:rsidR="001D2303" w:rsidRPr="008067C6" w:rsidRDefault="001D2303" w:rsidP="00E66644">
      <w:pPr>
        <w:pStyle w:val="00comandoatividade"/>
      </w:pPr>
    </w:p>
    <w:p w14:paraId="2CACE460" w14:textId="44432EFE" w:rsidR="001D2303" w:rsidRDefault="001D2303" w:rsidP="00E66644">
      <w:pPr>
        <w:pStyle w:val="00comandoatividade"/>
      </w:pPr>
    </w:p>
    <w:p w14:paraId="606EB098" w14:textId="1179ADC2" w:rsidR="008067C6" w:rsidRDefault="008067C6" w:rsidP="00E66644">
      <w:pPr>
        <w:pStyle w:val="00comandoatividade"/>
      </w:pPr>
    </w:p>
    <w:p w14:paraId="4B3DC55D" w14:textId="77777777" w:rsidR="008067C6" w:rsidRDefault="008067C6" w:rsidP="008067C6">
      <w:pPr>
        <w:pStyle w:val="00cabeos"/>
        <w:rPr>
          <w:caps/>
        </w:rPr>
      </w:pPr>
      <w:proofErr w:type="spellStart"/>
      <w:r>
        <w:t>Autoavaliação</w:t>
      </w:r>
      <w:proofErr w:type="spellEnd"/>
    </w:p>
    <w:p w14:paraId="1BC96544" w14:textId="77777777" w:rsidR="008067C6" w:rsidRPr="00692895" w:rsidRDefault="008067C6" w:rsidP="008067C6">
      <w:pPr>
        <w:pStyle w:val="00cabeos"/>
        <w:rPr>
          <w:caps/>
          <w:sz w:val="28"/>
        </w:rPr>
      </w:pPr>
    </w:p>
    <w:tbl>
      <w:tblPr>
        <w:tblStyle w:val="tabelaavaliao1"/>
        <w:tblW w:w="9355" w:type="dxa"/>
        <w:tblInd w:w="57" w:type="dxa"/>
        <w:tblCellMar>
          <w:top w:w="57" w:type="dxa"/>
          <w:left w:w="300" w:type="dxa"/>
          <w:bottom w:w="57" w:type="dxa"/>
          <w:right w:w="57" w:type="dxa"/>
        </w:tblCellMar>
        <w:tblLook w:val="04A0" w:firstRow="1" w:lastRow="0" w:firstColumn="1" w:lastColumn="0" w:noHBand="0" w:noVBand="1"/>
      </w:tblPr>
      <w:tblGrid>
        <w:gridCol w:w="5953"/>
        <w:gridCol w:w="1134"/>
        <w:gridCol w:w="1134"/>
        <w:gridCol w:w="1134"/>
      </w:tblGrid>
      <w:tr w:rsidR="008067C6" w:rsidRPr="007213D7" w14:paraId="56CB77D8" w14:textId="77777777" w:rsidTr="00461CCF">
        <w:trPr>
          <w:cnfStyle w:val="100000000000" w:firstRow="1" w:lastRow="0" w:firstColumn="0" w:lastColumn="0" w:oddVBand="0" w:evenVBand="0" w:oddHBand="0" w:evenHBand="0" w:firstRowFirstColumn="0" w:firstRowLastColumn="0" w:lastRowFirstColumn="0" w:lastRowLastColumn="0"/>
          <w:trHeight w:val="684"/>
        </w:trPr>
        <w:tc>
          <w:tcPr>
            <w:tcW w:w="5953" w:type="dxa"/>
            <w:tcBorders>
              <w:top w:val="single" w:sz="4" w:space="0" w:color="7030A0"/>
              <w:left w:val="single" w:sz="4" w:space="0" w:color="7030A0"/>
              <w:bottom w:val="single" w:sz="4" w:space="0" w:color="7030A0"/>
            </w:tcBorders>
          </w:tcPr>
          <w:p w14:paraId="183EAB6F" w14:textId="77777777" w:rsidR="008067C6" w:rsidRPr="007213D7" w:rsidRDefault="008067C6" w:rsidP="0042423C">
            <w:pPr>
              <w:rPr>
                <w:rFonts w:eastAsia="MS Mincho" w:cs="Tahoma"/>
                <w:b/>
                <w:bCs/>
                <w:i w:val="0"/>
                <w:iCs w:val="0"/>
              </w:rPr>
            </w:pPr>
            <w:r w:rsidRPr="00E66005">
              <w:rPr>
                <w:b/>
                <w:bCs/>
                <w:i w:val="0"/>
                <w:iCs w:val="0"/>
              </w:rPr>
              <w:t>MARQUE UM X DE ACORDO COM O QUE VOCÊ APRENDEU.</w:t>
            </w:r>
          </w:p>
        </w:tc>
        <w:tc>
          <w:tcPr>
            <w:tcW w:w="1134" w:type="dxa"/>
          </w:tcPr>
          <w:p w14:paraId="374390F9" w14:textId="77777777" w:rsidR="008067C6" w:rsidRPr="007213D7" w:rsidRDefault="008067C6" w:rsidP="0042423C">
            <w:pPr>
              <w:jc w:val="center"/>
              <w:rPr>
                <w:rFonts w:eastAsia="MS Mincho" w:cs="Tahoma"/>
                <w:b/>
                <w:i w:val="0"/>
                <w:iCs w:val="0"/>
              </w:rPr>
            </w:pPr>
            <w:r w:rsidRPr="007213D7">
              <w:rPr>
                <w:rFonts w:eastAsia="MS Mincho" w:cs="Tahoma"/>
                <w:b/>
                <w:i w:val="0"/>
                <w:iCs w:val="0"/>
              </w:rPr>
              <w:t>SIM</w:t>
            </w:r>
          </w:p>
        </w:tc>
        <w:tc>
          <w:tcPr>
            <w:tcW w:w="1134" w:type="dxa"/>
          </w:tcPr>
          <w:p w14:paraId="361D7D85" w14:textId="77777777" w:rsidR="008067C6" w:rsidRPr="007213D7" w:rsidRDefault="008067C6" w:rsidP="0042423C">
            <w:pPr>
              <w:jc w:val="center"/>
              <w:rPr>
                <w:rFonts w:eastAsia="MS Mincho" w:cs="Tahoma"/>
                <w:b/>
                <w:i w:val="0"/>
                <w:iCs w:val="0"/>
              </w:rPr>
            </w:pPr>
            <w:r w:rsidRPr="007213D7">
              <w:rPr>
                <w:rFonts w:eastAsia="MS Mincho" w:cs="Tahoma"/>
                <w:b/>
                <w:i w:val="0"/>
                <w:iCs w:val="0"/>
              </w:rPr>
              <w:t>MAIS OU MENOS</w:t>
            </w:r>
          </w:p>
        </w:tc>
        <w:tc>
          <w:tcPr>
            <w:tcW w:w="1134" w:type="dxa"/>
          </w:tcPr>
          <w:p w14:paraId="246521B9" w14:textId="77777777" w:rsidR="008067C6" w:rsidRPr="007213D7" w:rsidRDefault="008067C6" w:rsidP="0042423C">
            <w:pPr>
              <w:jc w:val="center"/>
              <w:rPr>
                <w:rFonts w:eastAsia="MS Mincho" w:cs="Tahoma"/>
                <w:b/>
                <w:i w:val="0"/>
                <w:iCs w:val="0"/>
              </w:rPr>
            </w:pPr>
            <w:r w:rsidRPr="007213D7">
              <w:rPr>
                <w:rFonts w:eastAsia="MS Mincho" w:cs="Tahoma"/>
                <w:b/>
                <w:i w:val="0"/>
                <w:iCs w:val="0"/>
              </w:rPr>
              <w:t>NÃO</w:t>
            </w:r>
          </w:p>
        </w:tc>
      </w:tr>
      <w:tr w:rsidR="008067C6" w:rsidRPr="007213D7" w14:paraId="50BAB555" w14:textId="77777777" w:rsidTr="00461CCF">
        <w:trPr>
          <w:trHeight w:val="567"/>
        </w:trPr>
        <w:tc>
          <w:tcPr>
            <w:tcW w:w="5953" w:type="dxa"/>
            <w:tcBorders>
              <w:top w:val="single" w:sz="4" w:space="0" w:color="7030A0"/>
            </w:tcBorders>
          </w:tcPr>
          <w:p w14:paraId="56C177CD" w14:textId="66A516E0" w:rsidR="008067C6" w:rsidRPr="007213D7" w:rsidRDefault="008067C6" w:rsidP="0042423C">
            <w:pPr>
              <w:rPr>
                <w:rFonts w:eastAsia="MS Mincho" w:cs="Tahoma"/>
                <w:i w:val="0"/>
                <w:iCs w:val="0"/>
              </w:rPr>
            </w:pPr>
            <w:r w:rsidRPr="00E47812">
              <w:rPr>
                <w:rFonts w:cs="Arial"/>
                <w:i w:val="0"/>
                <w:iCs w:val="0"/>
              </w:rPr>
              <w:t xml:space="preserve">1. </w:t>
            </w:r>
            <w:r w:rsidRPr="008067C6">
              <w:rPr>
                <w:rFonts w:cs="Arial"/>
                <w:i w:val="0"/>
                <w:iCs w:val="0"/>
                <w:szCs w:val="24"/>
              </w:rPr>
              <w:t>SEI A IMPORTÂNCIA DE PRATICAR ATIVIDADES QUE ME FAZEM SENTIR BEM.</w:t>
            </w:r>
          </w:p>
        </w:tc>
        <w:tc>
          <w:tcPr>
            <w:tcW w:w="1134" w:type="dxa"/>
          </w:tcPr>
          <w:p w14:paraId="571DE79C" w14:textId="77777777" w:rsidR="008067C6" w:rsidRPr="007213D7" w:rsidRDefault="008067C6" w:rsidP="0042423C">
            <w:pPr>
              <w:rPr>
                <w:rFonts w:eastAsia="MS Mincho" w:cs="Tahoma"/>
                <w:i w:val="0"/>
                <w:iCs w:val="0"/>
              </w:rPr>
            </w:pPr>
          </w:p>
        </w:tc>
        <w:tc>
          <w:tcPr>
            <w:tcW w:w="1134" w:type="dxa"/>
          </w:tcPr>
          <w:p w14:paraId="314B3A58" w14:textId="77777777" w:rsidR="008067C6" w:rsidRPr="007213D7" w:rsidRDefault="008067C6" w:rsidP="0042423C">
            <w:pPr>
              <w:rPr>
                <w:rFonts w:eastAsia="MS Mincho" w:cs="Tahoma"/>
                <w:i w:val="0"/>
                <w:iCs w:val="0"/>
              </w:rPr>
            </w:pPr>
          </w:p>
        </w:tc>
        <w:tc>
          <w:tcPr>
            <w:tcW w:w="1134" w:type="dxa"/>
          </w:tcPr>
          <w:p w14:paraId="2E0A004F" w14:textId="77777777" w:rsidR="008067C6" w:rsidRPr="007213D7" w:rsidRDefault="008067C6" w:rsidP="0042423C">
            <w:pPr>
              <w:rPr>
                <w:rFonts w:eastAsia="MS Mincho" w:cs="Tahoma"/>
                <w:i w:val="0"/>
                <w:iCs w:val="0"/>
              </w:rPr>
            </w:pPr>
          </w:p>
        </w:tc>
      </w:tr>
      <w:tr w:rsidR="008067C6" w:rsidRPr="007213D7" w14:paraId="553376C6" w14:textId="77777777" w:rsidTr="0042423C">
        <w:trPr>
          <w:trHeight w:val="624"/>
        </w:trPr>
        <w:tc>
          <w:tcPr>
            <w:tcW w:w="5953" w:type="dxa"/>
          </w:tcPr>
          <w:p w14:paraId="25CB6788" w14:textId="7AB9CF84" w:rsidR="008067C6" w:rsidRPr="007213D7" w:rsidRDefault="008067C6" w:rsidP="0042423C">
            <w:pPr>
              <w:rPr>
                <w:rFonts w:eastAsia="MS Mincho" w:cs="Tahoma"/>
                <w:i w:val="0"/>
                <w:iCs w:val="0"/>
              </w:rPr>
            </w:pPr>
            <w:r w:rsidRPr="00E47812">
              <w:rPr>
                <w:rFonts w:cs="Arial"/>
                <w:i w:val="0"/>
                <w:iCs w:val="0"/>
              </w:rPr>
              <w:t xml:space="preserve">2. </w:t>
            </w:r>
            <w:r w:rsidRPr="008067C6">
              <w:rPr>
                <w:rFonts w:cs="Arial"/>
                <w:i w:val="0"/>
                <w:iCs w:val="0"/>
                <w:szCs w:val="24"/>
              </w:rPr>
              <w:t>SEI A IMPORTÂNCIA DE DORMIR CEDO.</w:t>
            </w:r>
          </w:p>
        </w:tc>
        <w:tc>
          <w:tcPr>
            <w:tcW w:w="1134" w:type="dxa"/>
          </w:tcPr>
          <w:p w14:paraId="074F843B" w14:textId="77777777" w:rsidR="008067C6" w:rsidRPr="007213D7" w:rsidRDefault="008067C6" w:rsidP="0042423C">
            <w:pPr>
              <w:rPr>
                <w:rFonts w:eastAsia="MS Mincho" w:cs="Tahoma"/>
                <w:i w:val="0"/>
                <w:iCs w:val="0"/>
              </w:rPr>
            </w:pPr>
          </w:p>
        </w:tc>
        <w:tc>
          <w:tcPr>
            <w:tcW w:w="1134" w:type="dxa"/>
          </w:tcPr>
          <w:p w14:paraId="10908B47" w14:textId="77777777" w:rsidR="008067C6" w:rsidRPr="007213D7" w:rsidRDefault="008067C6" w:rsidP="0042423C">
            <w:pPr>
              <w:rPr>
                <w:rFonts w:eastAsia="MS Mincho" w:cs="Tahoma"/>
                <w:i w:val="0"/>
                <w:iCs w:val="0"/>
              </w:rPr>
            </w:pPr>
          </w:p>
        </w:tc>
        <w:tc>
          <w:tcPr>
            <w:tcW w:w="1134" w:type="dxa"/>
          </w:tcPr>
          <w:p w14:paraId="143BCCFB" w14:textId="77777777" w:rsidR="008067C6" w:rsidRPr="007213D7" w:rsidRDefault="008067C6" w:rsidP="0042423C">
            <w:pPr>
              <w:rPr>
                <w:rFonts w:eastAsia="MS Mincho" w:cs="Tahoma"/>
                <w:i w:val="0"/>
                <w:iCs w:val="0"/>
              </w:rPr>
            </w:pPr>
          </w:p>
        </w:tc>
      </w:tr>
      <w:tr w:rsidR="008067C6" w:rsidRPr="007213D7" w14:paraId="738EF1D4" w14:textId="77777777" w:rsidTr="0042423C">
        <w:trPr>
          <w:trHeight w:val="624"/>
        </w:trPr>
        <w:tc>
          <w:tcPr>
            <w:tcW w:w="5953" w:type="dxa"/>
          </w:tcPr>
          <w:p w14:paraId="32606F9C" w14:textId="6B1C33C9" w:rsidR="008067C6" w:rsidRPr="007213D7" w:rsidRDefault="008067C6" w:rsidP="0042423C">
            <w:pPr>
              <w:rPr>
                <w:rFonts w:eastAsia="MS Mincho" w:cs="Tahoma"/>
                <w:i w:val="0"/>
                <w:iCs w:val="0"/>
              </w:rPr>
            </w:pPr>
            <w:r w:rsidRPr="00E47812">
              <w:rPr>
                <w:rFonts w:cs="Arial"/>
                <w:i w:val="0"/>
                <w:iCs w:val="0"/>
              </w:rPr>
              <w:t xml:space="preserve">3. </w:t>
            </w:r>
            <w:r w:rsidRPr="008067C6">
              <w:rPr>
                <w:rFonts w:cs="Arial"/>
                <w:i w:val="0"/>
                <w:iCs w:val="0"/>
                <w:szCs w:val="24"/>
              </w:rPr>
              <w:t>ENTENDI QUE PARA TER SAÚDE TENHO QUE CUIDAR DO CORPO E DA MENTE.</w:t>
            </w:r>
          </w:p>
        </w:tc>
        <w:tc>
          <w:tcPr>
            <w:tcW w:w="1134" w:type="dxa"/>
          </w:tcPr>
          <w:p w14:paraId="38A679CE" w14:textId="77777777" w:rsidR="008067C6" w:rsidRPr="007213D7" w:rsidRDefault="008067C6" w:rsidP="0042423C">
            <w:pPr>
              <w:rPr>
                <w:rFonts w:eastAsia="MS Mincho" w:cs="Tahoma"/>
                <w:i w:val="0"/>
                <w:iCs w:val="0"/>
              </w:rPr>
            </w:pPr>
          </w:p>
        </w:tc>
        <w:tc>
          <w:tcPr>
            <w:tcW w:w="1134" w:type="dxa"/>
          </w:tcPr>
          <w:p w14:paraId="659BAE46" w14:textId="77777777" w:rsidR="008067C6" w:rsidRPr="007213D7" w:rsidRDefault="008067C6" w:rsidP="0042423C">
            <w:pPr>
              <w:rPr>
                <w:rFonts w:eastAsia="MS Mincho" w:cs="Tahoma"/>
                <w:i w:val="0"/>
                <w:iCs w:val="0"/>
              </w:rPr>
            </w:pPr>
          </w:p>
        </w:tc>
        <w:tc>
          <w:tcPr>
            <w:tcW w:w="1134" w:type="dxa"/>
          </w:tcPr>
          <w:p w14:paraId="2079967D" w14:textId="77777777" w:rsidR="008067C6" w:rsidRPr="007213D7" w:rsidRDefault="008067C6" w:rsidP="0042423C">
            <w:pPr>
              <w:rPr>
                <w:rFonts w:eastAsia="MS Mincho" w:cs="Tahoma"/>
                <w:i w:val="0"/>
                <w:iCs w:val="0"/>
              </w:rPr>
            </w:pPr>
          </w:p>
        </w:tc>
      </w:tr>
      <w:tr w:rsidR="00B115C2" w:rsidRPr="007213D7" w14:paraId="731D1BEC" w14:textId="77777777" w:rsidTr="0042423C">
        <w:trPr>
          <w:trHeight w:val="624"/>
        </w:trPr>
        <w:tc>
          <w:tcPr>
            <w:tcW w:w="5953" w:type="dxa"/>
          </w:tcPr>
          <w:p w14:paraId="30C7E801" w14:textId="13240995" w:rsidR="00B115C2" w:rsidRPr="00E47812" w:rsidRDefault="00B115C2" w:rsidP="0042423C">
            <w:pPr>
              <w:rPr>
                <w:rFonts w:cs="Arial"/>
                <w:i w:val="0"/>
                <w:iCs w:val="0"/>
              </w:rPr>
            </w:pPr>
            <w:r>
              <w:rPr>
                <w:rFonts w:cs="Arial"/>
                <w:i w:val="0"/>
                <w:iCs w:val="0"/>
              </w:rPr>
              <w:t xml:space="preserve">4. ENTENDI A INFLUÊNCIA DO DIA E </w:t>
            </w:r>
            <w:r w:rsidR="00461CCF">
              <w:rPr>
                <w:rFonts w:cs="Arial"/>
                <w:i w:val="0"/>
                <w:iCs w:val="0"/>
              </w:rPr>
              <w:t>D</w:t>
            </w:r>
            <w:bookmarkStart w:id="1" w:name="_GoBack"/>
            <w:bookmarkEnd w:id="1"/>
            <w:r>
              <w:rPr>
                <w:rFonts w:cs="Arial"/>
                <w:i w:val="0"/>
                <w:iCs w:val="0"/>
              </w:rPr>
              <w:t xml:space="preserve">A NOITE NAS NOSSAS ATIVIDADES DIÁRIAS. </w:t>
            </w:r>
          </w:p>
        </w:tc>
        <w:tc>
          <w:tcPr>
            <w:tcW w:w="1134" w:type="dxa"/>
          </w:tcPr>
          <w:p w14:paraId="001C4B81" w14:textId="77777777" w:rsidR="00B115C2" w:rsidRPr="007213D7" w:rsidRDefault="00B115C2" w:rsidP="0042423C">
            <w:pPr>
              <w:rPr>
                <w:rFonts w:eastAsia="MS Mincho" w:cs="Tahoma"/>
                <w:i w:val="0"/>
                <w:iCs w:val="0"/>
              </w:rPr>
            </w:pPr>
          </w:p>
        </w:tc>
        <w:tc>
          <w:tcPr>
            <w:tcW w:w="1134" w:type="dxa"/>
          </w:tcPr>
          <w:p w14:paraId="58893EDF" w14:textId="77777777" w:rsidR="00B115C2" w:rsidRPr="007213D7" w:rsidRDefault="00B115C2" w:rsidP="0042423C">
            <w:pPr>
              <w:rPr>
                <w:rFonts w:eastAsia="MS Mincho" w:cs="Tahoma"/>
                <w:i w:val="0"/>
                <w:iCs w:val="0"/>
              </w:rPr>
            </w:pPr>
          </w:p>
        </w:tc>
        <w:tc>
          <w:tcPr>
            <w:tcW w:w="1134" w:type="dxa"/>
          </w:tcPr>
          <w:p w14:paraId="243DD4E5" w14:textId="77777777" w:rsidR="00B115C2" w:rsidRPr="007213D7" w:rsidRDefault="00B115C2" w:rsidP="0042423C">
            <w:pPr>
              <w:rPr>
                <w:rFonts w:eastAsia="MS Mincho" w:cs="Tahoma"/>
                <w:i w:val="0"/>
                <w:iCs w:val="0"/>
              </w:rPr>
            </w:pPr>
          </w:p>
        </w:tc>
      </w:tr>
      <w:tr w:rsidR="00B115C2" w:rsidRPr="007213D7" w14:paraId="6530E760" w14:textId="77777777" w:rsidTr="0042423C">
        <w:trPr>
          <w:trHeight w:val="624"/>
        </w:trPr>
        <w:tc>
          <w:tcPr>
            <w:tcW w:w="5953" w:type="dxa"/>
          </w:tcPr>
          <w:p w14:paraId="3E664CAA" w14:textId="091F4FE3" w:rsidR="00B115C2" w:rsidRDefault="00B115C2" w:rsidP="0042423C">
            <w:pPr>
              <w:rPr>
                <w:rFonts w:cs="Arial"/>
                <w:i w:val="0"/>
                <w:iCs w:val="0"/>
              </w:rPr>
            </w:pPr>
            <w:r>
              <w:rPr>
                <w:rFonts w:cs="Arial"/>
                <w:i w:val="0"/>
                <w:iCs w:val="0"/>
              </w:rPr>
              <w:t xml:space="preserve">5. SEI IDENTIFICAR SITUAÇÕES DE BEM-ESTAR AO LONGO DOS PERÍODOS DIÁRIOS. </w:t>
            </w:r>
          </w:p>
        </w:tc>
        <w:tc>
          <w:tcPr>
            <w:tcW w:w="1134" w:type="dxa"/>
          </w:tcPr>
          <w:p w14:paraId="7597FD9B" w14:textId="77777777" w:rsidR="00B115C2" w:rsidRPr="007213D7" w:rsidRDefault="00B115C2" w:rsidP="0042423C">
            <w:pPr>
              <w:rPr>
                <w:rFonts w:eastAsia="MS Mincho" w:cs="Tahoma"/>
                <w:i w:val="0"/>
                <w:iCs w:val="0"/>
              </w:rPr>
            </w:pPr>
          </w:p>
        </w:tc>
        <w:tc>
          <w:tcPr>
            <w:tcW w:w="1134" w:type="dxa"/>
          </w:tcPr>
          <w:p w14:paraId="62E91A11" w14:textId="77777777" w:rsidR="00B115C2" w:rsidRPr="007213D7" w:rsidRDefault="00B115C2" w:rsidP="0042423C">
            <w:pPr>
              <w:rPr>
                <w:rFonts w:eastAsia="MS Mincho" w:cs="Tahoma"/>
                <w:i w:val="0"/>
                <w:iCs w:val="0"/>
              </w:rPr>
            </w:pPr>
          </w:p>
        </w:tc>
        <w:tc>
          <w:tcPr>
            <w:tcW w:w="1134" w:type="dxa"/>
          </w:tcPr>
          <w:p w14:paraId="2399FAA2" w14:textId="77777777" w:rsidR="00B115C2" w:rsidRPr="007213D7" w:rsidRDefault="00B115C2" w:rsidP="0042423C">
            <w:pPr>
              <w:rPr>
                <w:rFonts w:eastAsia="MS Mincho" w:cs="Tahoma"/>
                <w:i w:val="0"/>
                <w:iCs w:val="0"/>
              </w:rPr>
            </w:pPr>
          </w:p>
        </w:tc>
      </w:tr>
    </w:tbl>
    <w:p w14:paraId="040BAC98" w14:textId="77777777" w:rsidR="008067C6" w:rsidRPr="008067C6" w:rsidRDefault="008067C6" w:rsidP="00E66644">
      <w:pPr>
        <w:pStyle w:val="00comandoatividade"/>
      </w:pPr>
    </w:p>
    <w:p w14:paraId="7FC1FF7A" w14:textId="24C8BD04" w:rsidR="001D2303" w:rsidRDefault="001D2303" w:rsidP="001D2303">
      <w:pPr>
        <w:jc w:val="both"/>
        <w:rPr>
          <w:rFonts w:ascii="Arial" w:hAnsi="Arial" w:cs="Arial"/>
          <w:sz w:val="24"/>
          <w:szCs w:val="24"/>
        </w:rPr>
      </w:pPr>
    </w:p>
    <w:p w14:paraId="44080CB5" w14:textId="03DC55D2" w:rsidR="008067C6" w:rsidRDefault="008067C6" w:rsidP="001D2303">
      <w:pPr>
        <w:jc w:val="both"/>
        <w:rPr>
          <w:rFonts w:ascii="Arial" w:hAnsi="Arial" w:cs="Arial"/>
          <w:sz w:val="24"/>
          <w:szCs w:val="24"/>
        </w:rPr>
      </w:pPr>
    </w:p>
    <w:sectPr w:rsidR="008067C6" w:rsidSect="00A12DF7">
      <w:headerReference w:type="default" r:id="rId10"/>
      <w:footerReference w:type="default" r:id="rId11"/>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F6506" w14:textId="77777777" w:rsidR="004323C8" w:rsidRDefault="004323C8" w:rsidP="0054457B">
      <w:r>
        <w:separator/>
      </w:r>
    </w:p>
  </w:endnote>
  <w:endnote w:type="continuationSeparator" w:id="0">
    <w:p w14:paraId="0E968044" w14:textId="77777777" w:rsidR="004323C8" w:rsidRDefault="004323C8"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F7A4902E-54F8-4A74-9FEE-30A5B825242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5F" w:usb2="00000000" w:usb3="00000000" w:csb0="0000019F" w:csb1="00000000"/>
    <w:embedRegular r:id="rId2" w:fontKey="{8FCC0B31-6078-456E-866A-9B13A3D0C70B}"/>
    <w:embedBold r:id="rId3" w:fontKey="{6196D37E-7269-4F64-A592-203C3EFBF75D}"/>
    <w:embedItalic r:id="rId4" w:fontKey="{3B391769-7A22-4684-B234-FCB1A6E812F9}"/>
    <w:embedBoldItalic r:id="rId5" w:fontKey="{CC676BFE-796F-4E6A-8070-91FB943DA6B9}"/>
  </w:font>
  <w:font w:name="Cambria-Bold">
    <w:altName w:val="Times New Roman"/>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3CF540BE-8899-4276-80BF-6E757A833C87}"/>
    <w:embedBold r:id="rId7" w:fontKey="{098B67E6-CD59-4184-9903-EE46C5B7C11C}"/>
    <w:embedItalic r:id="rId8" w:fontKey="{ADB950B5-4A97-44B8-B537-A3B031820CB9}"/>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9" w:fontKey="{539AF2A2-B618-4E27-B6C9-1AFE2ED2F893}"/>
    <w:embedBold r:id="rId10" w:fontKey="{7B7CC7EF-EE1C-451D-BBD5-E9732FB3BBAF}"/>
    <w:embedItalic r:id="rId11" w:fontKey="{FD012AE8-722E-4034-AA56-6A633ACF1DE5}"/>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D98B" w14:textId="42D00B98" w:rsidR="00752D10" w:rsidRPr="00752D10" w:rsidRDefault="00752D10" w:rsidP="00752D10">
    <w:pPr>
      <w:framePr w:wrap="around" w:vAnchor="text" w:hAnchor="margin" w:xAlign="right" w:y="1"/>
      <w:tabs>
        <w:tab w:val="center" w:pos="4680"/>
        <w:tab w:val="right" w:pos="9360"/>
      </w:tabs>
      <w:rPr>
        <w:rFonts w:ascii="Calibri" w:eastAsia="Times New Roman" w:hAnsi="Calibri" w:cs="Times New Roman"/>
        <w:i w:val="0"/>
        <w:iCs w:val="0"/>
        <w:sz w:val="24"/>
        <w:szCs w:val="24"/>
        <w:lang w:val="en-US" w:eastAsia="es-ES"/>
      </w:rPr>
    </w:pPr>
    <w:r w:rsidRPr="00752D10">
      <w:rPr>
        <w:rFonts w:ascii="Calibri" w:eastAsia="Times New Roman" w:hAnsi="Calibri" w:cs="Times New Roman"/>
        <w:i w:val="0"/>
        <w:iCs w:val="0"/>
        <w:sz w:val="24"/>
        <w:szCs w:val="24"/>
        <w:lang w:val="en-US" w:eastAsia="es-ES"/>
      </w:rPr>
      <w:fldChar w:fldCharType="begin"/>
    </w:r>
    <w:r w:rsidRPr="00752D10">
      <w:rPr>
        <w:rFonts w:ascii="Calibri" w:eastAsia="Times New Roman" w:hAnsi="Calibri" w:cs="Times New Roman"/>
        <w:i w:val="0"/>
        <w:iCs w:val="0"/>
        <w:sz w:val="24"/>
        <w:szCs w:val="24"/>
        <w:lang w:val="en-US" w:eastAsia="es-ES"/>
      </w:rPr>
      <w:instrText xml:space="preserve">PAGE  </w:instrText>
    </w:r>
    <w:r w:rsidRPr="00752D10">
      <w:rPr>
        <w:rFonts w:ascii="Calibri" w:eastAsia="Times New Roman" w:hAnsi="Calibri" w:cs="Times New Roman"/>
        <w:i w:val="0"/>
        <w:iCs w:val="0"/>
        <w:sz w:val="24"/>
        <w:szCs w:val="24"/>
        <w:lang w:val="en-US" w:eastAsia="es-ES"/>
      </w:rPr>
      <w:fldChar w:fldCharType="separate"/>
    </w:r>
    <w:r w:rsidR="00461CCF">
      <w:rPr>
        <w:rFonts w:ascii="Calibri" w:eastAsia="Times New Roman" w:hAnsi="Calibri" w:cs="Times New Roman"/>
        <w:i w:val="0"/>
        <w:iCs w:val="0"/>
        <w:noProof/>
        <w:sz w:val="24"/>
        <w:szCs w:val="24"/>
        <w:lang w:val="en-US" w:eastAsia="es-ES"/>
      </w:rPr>
      <w:t>5</w:t>
    </w:r>
    <w:r w:rsidRPr="00752D10">
      <w:rPr>
        <w:rFonts w:ascii="Calibri" w:eastAsia="Times New Roman" w:hAnsi="Calibri" w:cs="Times New Roman"/>
        <w:i w:val="0"/>
        <w:iCs w:val="0"/>
        <w:sz w:val="24"/>
        <w:szCs w:val="24"/>
        <w:lang w:val="en-US" w:eastAsia="es-ES"/>
      </w:rPr>
      <w:fldChar w:fldCharType="end"/>
    </w:r>
  </w:p>
  <w:p w14:paraId="0A84DA25" w14:textId="11CE60B3" w:rsidR="00752D10" w:rsidRPr="00752D10" w:rsidRDefault="00752D10" w:rsidP="00752D10">
    <w:pPr>
      <w:ind w:right="1757"/>
      <w:rPr>
        <w:rFonts w:ascii="Tahoma" w:eastAsia="Times New Roman" w:hAnsi="Tahoma" w:cs="Tahoma"/>
        <w:i w:val="0"/>
        <w:color w:val="3B3838"/>
        <w:sz w:val="14"/>
        <w:szCs w:val="14"/>
        <w:shd w:val="clear" w:color="auto" w:fill="FFFFFF"/>
        <w:lang w:val="en-US" w:eastAsia="es-ES"/>
      </w:rPr>
    </w:pPr>
    <w:r w:rsidRPr="00752D10">
      <w:rPr>
        <w:rFonts w:ascii="Tahoma" w:eastAsia="Calibri" w:hAnsi="Tahoma" w:cs="Tahoma"/>
        <w:i w:val="0"/>
        <w:color w:val="3B3838"/>
        <w:sz w:val="14"/>
        <w:szCs w:val="14"/>
        <w:shd w:val="clear" w:color="auto" w:fill="FFFFFF"/>
        <w:lang w:val="en-US" w:eastAsia="es-ES"/>
      </w:rPr>
      <w:t xml:space="preserve">Este material </w:t>
    </w:r>
    <w:proofErr w:type="spellStart"/>
    <w:r w:rsidRPr="00752D10">
      <w:rPr>
        <w:rFonts w:ascii="Tahoma" w:eastAsia="Calibri" w:hAnsi="Tahoma" w:cs="Tahoma"/>
        <w:i w:val="0"/>
        <w:color w:val="3B3838"/>
        <w:sz w:val="14"/>
        <w:szCs w:val="14"/>
        <w:shd w:val="clear" w:color="auto" w:fill="FFFFFF"/>
        <w:lang w:val="en-US" w:eastAsia="es-ES"/>
      </w:rPr>
      <w:t>está</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em</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Licença</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Aberta</w:t>
    </w:r>
    <w:proofErr w:type="spellEnd"/>
    <w:r w:rsidRPr="00752D10">
      <w:rPr>
        <w:rFonts w:ascii="Tahoma" w:eastAsia="Calibri" w:hAnsi="Tahoma" w:cs="Tahoma"/>
        <w:i w:val="0"/>
        <w:color w:val="3B3838"/>
        <w:sz w:val="14"/>
        <w:szCs w:val="14"/>
        <w:shd w:val="clear" w:color="auto" w:fill="FFFFFF"/>
        <w:lang w:val="en-US" w:eastAsia="es-ES"/>
      </w:rPr>
      <w:t xml:space="preserve"> — CC BY NC (</w:t>
    </w:r>
    <w:proofErr w:type="spellStart"/>
    <w:r w:rsidRPr="00752D10">
      <w:rPr>
        <w:rFonts w:ascii="Tahoma" w:eastAsia="Calibri" w:hAnsi="Tahoma" w:cs="Tahoma"/>
        <w:i w:val="0"/>
        <w:color w:val="3B3838"/>
        <w:sz w:val="14"/>
        <w:szCs w:val="14"/>
        <w:shd w:val="clear" w:color="auto" w:fill="FFFFFF"/>
        <w:lang w:val="en-US" w:eastAsia="es-ES"/>
      </w:rPr>
      <w:t>permite</w:t>
    </w:r>
    <w:proofErr w:type="spellEnd"/>
    <w:r w:rsidRPr="00752D10">
      <w:rPr>
        <w:rFonts w:ascii="Tahoma" w:eastAsia="Calibri" w:hAnsi="Tahoma" w:cs="Tahoma"/>
        <w:i w:val="0"/>
        <w:color w:val="3B3838"/>
        <w:sz w:val="14"/>
        <w:szCs w:val="14"/>
        <w:shd w:val="clear" w:color="auto" w:fill="FFFFFF"/>
        <w:lang w:val="en-US" w:eastAsia="es-ES"/>
      </w:rPr>
      <w:t xml:space="preserve"> a </w:t>
    </w:r>
    <w:proofErr w:type="spellStart"/>
    <w:r w:rsidRPr="00752D10">
      <w:rPr>
        <w:rFonts w:ascii="Tahoma" w:eastAsia="Calibri" w:hAnsi="Tahoma" w:cs="Tahoma"/>
        <w:i w:val="0"/>
        <w:color w:val="3B3838"/>
        <w:sz w:val="14"/>
        <w:szCs w:val="14"/>
        <w:shd w:val="clear" w:color="auto" w:fill="FFFFFF"/>
        <w:lang w:val="en-US" w:eastAsia="es-ES"/>
      </w:rPr>
      <w:t>edição</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ou</w:t>
    </w:r>
    <w:proofErr w:type="spellEnd"/>
    <w:r w:rsidRPr="00752D10">
      <w:rPr>
        <w:rFonts w:ascii="Tahoma" w:eastAsia="Calibri" w:hAnsi="Tahoma" w:cs="Tahoma"/>
        <w:i w:val="0"/>
        <w:color w:val="3B3838"/>
        <w:sz w:val="14"/>
        <w:szCs w:val="14"/>
        <w:shd w:val="clear" w:color="auto" w:fill="FFFFFF"/>
        <w:lang w:val="en-US" w:eastAsia="es-ES"/>
      </w:rPr>
      <w:t xml:space="preserve"> a </w:t>
    </w:r>
    <w:proofErr w:type="spellStart"/>
    <w:r w:rsidRPr="00752D10">
      <w:rPr>
        <w:rFonts w:ascii="Tahoma" w:eastAsia="Calibri" w:hAnsi="Tahoma" w:cs="Tahoma"/>
        <w:i w:val="0"/>
        <w:color w:val="3B3838"/>
        <w:sz w:val="14"/>
        <w:szCs w:val="14"/>
        <w:shd w:val="clear" w:color="auto" w:fill="FFFFFF"/>
        <w:lang w:val="en-US" w:eastAsia="es-ES"/>
      </w:rPr>
      <w:t>criação</w:t>
    </w:r>
    <w:proofErr w:type="spellEnd"/>
    <w:r w:rsidRPr="00752D10">
      <w:rPr>
        <w:rFonts w:ascii="Tahoma" w:eastAsia="Calibri" w:hAnsi="Tahoma" w:cs="Tahoma"/>
        <w:i w:val="0"/>
        <w:color w:val="3B3838"/>
        <w:sz w:val="14"/>
        <w:szCs w:val="14"/>
        <w:shd w:val="clear" w:color="auto" w:fill="FFFFFF"/>
        <w:lang w:val="en-US" w:eastAsia="es-ES"/>
      </w:rPr>
      <w:t xml:space="preserve"> de </w:t>
    </w:r>
    <w:proofErr w:type="spellStart"/>
    <w:r w:rsidRPr="00752D10">
      <w:rPr>
        <w:rFonts w:ascii="Tahoma" w:eastAsia="Calibri" w:hAnsi="Tahoma" w:cs="Tahoma"/>
        <w:i w:val="0"/>
        <w:color w:val="3B3838"/>
        <w:sz w:val="14"/>
        <w:szCs w:val="14"/>
        <w:shd w:val="clear" w:color="auto" w:fill="FFFFFF"/>
        <w:lang w:val="en-US" w:eastAsia="es-ES"/>
      </w:rPr>
      <w:t>obras</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derivadas</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sobre</w:t>
    </w:r>
    <w:proofErr w:type="spellEnd"/>
    <w:r w:rsidRPr="00752D10">
      <w:rPr>
        <w:rFonts w:ascii="Tahoma" w:eastAsia="Calibri" w:hAnsi="Tahoma" w:cs="Tahoma"/>
        <w:i w:val="0"/>
        <w:color w:val="3B3838"/>
        <w:sz w:val="14"/>
        <w:szCs w:val="14"/>
        <w:shd w:val="clear" w:color="auto" w:fill="FFFFFF"/>
        <w:lang w:val="en-US" w:eastAsia="es-ES"/>
      </w:rPr>
      <w:t xml:space="preserve"> a </w:t>
    </w:r>
    <w:proofErr w:type="spellStart"/>
    <w:r w:rsidRPr="00752D10">
      <w:rPr>
        <w:rFonts w:ascii="Tahoma" w:eastAsia="Calibri" w:hAnsi="Tahoma" w:cs="Tahoma"/>
        <w:i w:val="0"/>
        <w:color w:val="3B3838"/>
        <w:sz w:val="14"/>
        <w:szCs w:val="14"/>
        <w:shd w:val="clear" w:color="auto" w:fill="FFFFFF"/>
        <w:lang w:val="en-US" w:eastAsia="es-ES"/>
      </w:rPr>
      <w:t>obra</w:t>
    </w:r>
    <w:proofErr w:type="spellEnd"/>
    <w:r w:rsidRPr="00752D10">
      <w:rPr>
        <w:rFonts w:ascii="Tahoma" w:eastAsia="Calibri" w:hAnsi="Tahoma" w:cs="Tahoma"/>
        <w:i w:val="0"/>
        <w:color w:val="3B3838"/>
        <w:sz w:val="14"/>
        <w:szCs w:val="14"/>
        <w:shd w:val="clear" w:color="auto" w:fill="FFFFFF"/>
        <w:lang w:val="en-US" w:eastAsia="es-ES"/>
      </w:rPr>
      <w:t xml:space="preserve"> com fins </w:t>
    </w:r>
    <w:proofErr w:type="spellStart"/>
    <w:r w:rsidRPr="00752D10">
      <w:rPr>
        <w:rFonts w:ascii="Tahoma" w:eastAsia="Calibri" w:hAnsi="Tahoma" w:cs="Tahoma"/>
        <w:i w:val="0"/>
        <w:color w:val="3B3838"/>
        <w:sz w:val="14"/>
        <w:szCs w:val="14"/>
        <w:shd w:val="clear" w:color="auto" w:fill="FFFFFF"/>
        <w:lang w:val="en-US" w:eastAsia="es-ES"/>
      </w:rPr>
      <w:t>não</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comerciais</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contanto</w:t>
    </w:r>
    <w:proofErr w:type="spellEnd"/>
    <w:r w:rsidRPr="00752D10">
      <w:rPr>
        <w:rFonts w:ascii="Tahoma" w:eastAsia="Calibri" w:hAnsi="Tahoma" w:cs="Tahoma"/>
        <w:i w:val="0"/>
        <w:color w:val="3B3838"/>
        <w:sz w:val="14"/>
        <w:szCs w:val="14"/>
        <w:shd w:val="clear" w:color="auto" w:fill="FFFFFF"/>
        <w:lang w:val="en-US" w:eastAsia="es-ES"/>
      </w:rPr>
      <w:t xml:space="preserve"> que </w:t>
    </w:r>
    <w:proofErr w:type="spellStart"/>
    <w:r w:rsidRPr="00752D10">
      <w:rPr>
        <w:rFonts w:ascii="Tahoma" w:eastAsia="Calibri" w:hAnsi="Tahoma" w:cs="Tahoma"/>
        <w:i w:val="0"/>
        <w:color w:val="3B3838"/>
        <w:sz w:val="14"/>
        <w:szCs w:val="14"/>
        <w:shd w:val="clear" w:color="auto" w:fill="FFFFFF"/>
        <w:lang w:val="en-US" w:eastAsia="es-ES"/>
      </w:rPr>
      <w:t>atribuam</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crédito</w:t>
    </w:r>
    <w:proofErr w:type="spellEnd"/>
    <w:r w:rsidRPr="00752D10">
      <w:rPr>
        <w:rFonts w:ascii="Tahoma" w:eastAsia="Calibri" w:hAnsi="Tahoma" w:cs="Tahoma"/>
        <w:i w:val="0"/>
        <w:color w:val="3B3838"/>
        <w:sz w:val="14"/>
        <w:szCs w:val="14"/>
        <w:shd w:val="clear" w:color="auto" w:fill="FFFFFF"/>
        <w:lang w:val="en-US" w:eastAsia="es-ES"/>
      </w:rPr>
      <w:t xml:space="preserve"> e que </w:t>
    </w:r>
    <w:proofErr w:type="spellStart"/>
    <w:r w:rsidRPr="00752D10">
      <w:rPr>
        <w:rFonts w:ascii="Tahoma" w:eastAsia="Calibri" w:hAnsi="Tahoma" w:cs="Tahoma"/>
        <w:i w:val="0"/>
        <w:color w:val="3B3838"/>
        <w:sz w:val="14"/>
        <w:szCs w:val="14"/>
        <w:shd w:val="clear" w:color="auto" w:fill="FFFFFF"/>
        <w:lang w:val="en-US" w:eastAsia="es-ES"/>
      </w:rPr>
      <w:t>licenciem</w:t>
    </w:r>
    <w:proofErr w:type="spellEnd"/>
    <w:r w:rsidRPr="00752D10">
      <w:rPr>
        <w:rFonts w:ascii="Tahoma" w:eastAsia="Calibri" w:hAnsi="Tahoma" w:cs="Tahoma"/>
        <w:i w:val="0"/>
        <w:color w:val="3B3838"/>
        <w:sz w:val="14"/>
        <w:szCs w:val="14"/>
        <w:shd w:val="clear" w:color="auto" w:fill="FFFFFF"/>
        <w:lang w:val="en-US" w:eastAsia="es-ES"/>
      </w:rPr>
      <w:t xml:space="preserve"> as </w:t>
    </w:r>
    <w:proofErr w:type="spellStart"/>
    <w:r w:rsidRPr="00752D10">
      <w:rPr>
        <w:rFonts w:ascii="Tahoma" w:eastAsia="Calibri" w:hAnsi="Tahoma" w:cs="Tahoma"/>
        <w:i w:val="0"/>
        <w:color w:val="3B3838"/>
        <w:sz w:val="14"/>
        <w:szCs w:val="14"/>
        <w:shd w:val="clear" w:color="auto" w:fill="FFFFFF"/>
        <w:lang w:val="en-US" w:eastAsia="es-ES"/>
      </w:rPr>
      <w:t>criações</w:t>
    </w:r>
    <w:proofErr w:type="spellEnd"/>
    <w:r w:rsidRPr="00752D10">
      <w:rPr>
        <w:rFonts w:ascii="Tahoma" w:eastAsia="Calibri" w:hAnsi="Tahoma" w:cs="Tahoma"/>
        <w:i w:val="0"/>
        <w:color w:val="3B3838"/>
        <w:sz w:val="14"/>
        <w:szCs w:val="14"/>
        <w:shd w:val="clear" w:color="auto" w:fill="FFFFFF"/>
        <w:lang w:val="en-US" w:eastAsia="es-ES"/>
      </w:rPr>
      <w:t xml:space="preserve"> sob </w:t>
    </w:r>
    <w:proofErr w:type="spellStart"/>
    <w:r w:rsidRPr="00752D10">
      <w:rPr>
        <w:rFonts w:ascii="Tahoma" w:eastAsia="Calibri" w:hAnsi="Tahoma" w:cs="Tahoma"/>
        <w:i w:val="0"/>
        <w:color w:val="3B3838"/>
        <w:sz w:val="14"/>
        <w:szCs w:val="14"/>
        <w:shd w:val="clear" w:color="auto" w:fill="FFFFFF"/>
        <w:lang w:val="en-US" w:eastAsia="es-ES"/>
      </w:rPr>
      <w:t>os</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mesmos</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parâmetros</w:t>
    </w:r>
    <w:proofErr w:type="spellEnd"/>
    <w:r w:rsidRPr="00752D10">
      <w:rPr>
        <w:rFonts w:ascii="Tahoma" w:eastAsia="Calibri" w:hAnsi="Tahoma" w:cs="Tahoma"/>
        <w:i w:val="0"/>
        <w:color w:val="3B3838"/>
        <w:sz w:val="14"/>
        <w:szCs w:val="14"/>
        <w:shd w:val="clear" w:color="auto" w:fill="FFFFFF"/>
        <w:lang w:val="en-US" w:eastAsia="es-ES"/>
      </w:rPr>
      <w:t xml:space="preserve"> da </w:t>
    </w:r>
    <w:proofErr w:type="spellStart"/>
    <w:r w:rsidRPr="00752D10">
      <w:rPr>
        <w:rFonts w:ascii="Tahoma" w:eastAsia="Calibri" w:hAnsi="Tahoma" w:cs="Tahoma"/>
        <w:i w:val="0"/>
        <w:color w:val="3B3838"/>
        <w:sz w:val="14"/>
        <w:szCs w:val="14"/>
        <w:shd w:val="clear" w:color="auto" w:fill="FFFFFF"/>
        <w:lang w:val="en-US" w:eastAsia="es-ES"/>
      </w:rPr>
      <w:t>Licença</w:t>
    </w:r>
    <w:proofErr w:type="spellEnd"/>
    <w:r w:rsidRPr="00752D10">
      <w:rPr>
        <w:rFonts w:ascii="Tahoma" w:eastAsia="Calibri" w:hAnsi="Tahoma" w:cs="Tahoma"/>
        <w:i w:val="0"/>
        <w:color w:val="3B3838"/>
        <w:sz w:val="14"/>
        <w:szCs w:val="14"/>
        <w:shd w:val="clear" w:color="auto" w:fill="FFFFFF"/>
        <w:lang w:val="en-US" w:eastAsia="es-ES"/>
      </w:rPr>
      <w:t xml:space="preserve"> </w:t>
    </w:r>
    <w:proofErr w:type="spellStart"/>
    <w:r w:rsidRPr="00752D10">
      <w:rPr>
        <w:rFonts w:ascii="Tahoma" w:eastAsia="Calibri" w:hAnsi="Tahoma" w:cs="Tahoma"/>
        <w:i w:val="0"/>
        <w:color w:val="3B3838"/>
        <w:sz w:val="14"/>
        <w:szCs w:val="14"/>
        <w:shd w:val="clear" w:color="auto" w:fill="FFFFFF"/>
        <w:lang w:val="en-US" w:eastAsia="es-ES"/>
      </w:rPr>
      <w:t>Aberta</w:t>
    </w:r>
    <w:proofErr w:type="spellEnd"/>
    <w:r w:rsidRPr="00752D10">
      <w:rPr>
        <w:rFonts w:ascii="Tahoma" w:eastAsia="Calibri" w:hAnsi="Tahoma" w:cs="Tahoma"/>
        <w:i w:val="0"/>
        <w:color w:val="3B3838"/>
        <w:sz w:val="14"/>
        <w:szCs w:val="14"/>
        <w:shd w:val="clear" w:color="auto" w:fill="FFFFFF"/>
        <w:lang w:val="en-US"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2C50F" w14:textId="77777777" w:rsidR="004323C8" w:rsidRDefault="004323C8" w:rsidP="0054457B">
      <w:r>
        <w:separator/>
      </w:r>
    </w:p>
  </w:footnote>
  <w:footnote w:type="continuationSeparator" w:id="0">
    <w:p w14:paraId="2350FC76" w14:textId="77777777" w:rsidR="004323C8" w:rsidRDefault="004323C8"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DF9F" w14:textId="4AEE8121" w:rsidR="00752D10" w:rsidRDefault="00752D10">
    <w:pPr>
      <w:pStyle w:val="Cabealho"/>
    </w:pPr>
    <w:r>
      <w:rPr>
        <w:noProof/>
      </w:rPr>
      <w:drawing>
        <wp:inline distT="0" distB="0" distL="0" distR="0" wp14:anchorId="3ADCBF3B" wp14:editId="0B28164D">
          <wp:extent cx="5940000" cy="295817"/>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RJA_PBC1_MD_2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7B69D9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B86015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12662D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0121A8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BF2ABF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CA471A4"/>
    <w:lvl w:ilvl="0">
      <w:numFmt w:val="bullet"/>
      <w:lvlText w:val="*"/>
      <w:lvlJc w:val="left"/>
    </w:lvl>
  </w:abstractNum>
  <w:abstractNum w:abstractNumId="6"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0757"/>
    <w:multiLevelType w:val="hybridMultilevel"/>
    <w:tmpl w:val="3102A6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15:restartNumberingAfterBreak="0">
    <w:nsid w:val="290A1803"/>
    <w:multiLevelType w:val="hybridMultilevel"/>
    <w:tmpl w:val="E1DEB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3B0050C"/>
    <w:multiLevelType w:val="hybridMultilevel"/>
    <w:tmpl w:val="7EFE3D4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 w15:restartNumberingAfterBreak="0">
    <w:nsid w:val="55D04563"/>
    <w:multiLevelType w:val="hybridMultilevel"/>
    <w:tmpl w:val="EC947792"/>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A1768E0"/>
    <w:multiLevelType w:val="hybridMultilevel"/>
    <w:tmpl w:val="3E967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2"/>
  </w:num>
  <w:num w:numId="3">
    <w:abstractNumId w:val="5"/>
    <w:lvlOverride w:ilvl="0">
      <w:lvl w:ilvl="0">
        <w:numFmt w:val="bullet"/>
        <w:lvlText w:val=""/>
        <w:legacy w:legacy="1" w:legacySpace="0" w:legacyIndent="0"/>
        <w:lvlJc w:val="left"/>
        <w:rPr>
          <w:rFonts w:ascii="Symbol" w:hAnsi="Symbol" w:hint="default"/>
        </w:rPr>
      </w:lvl>
    </w:lvlOverride>
  </w:num>
  <w:num w:numId="4">
    <w:abstractNumId w:val="13"/>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4"/>
  </w:num>
  <w:num w:numId="10">
    <w:abstractNumId w:val="3"/>
  </w:num>
  <w:num w:numId="11">
    <w:abstractNumId w:val="2"/>
  </w:num>
  <w:num w:numId="12">
    <w:abstractNumId w:val="1"/>
  </w:num>
  <w:num w:numId="13">
    <w:abstractNumId w:val="0"/>
  </w:num>
  <w:num w:numId="14">
    <w:abstractNumId w:val="7"/>
  </w:num>
  <w:num w:numId="1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TrueTypeFonts/>
  <w:embedSystemFonts/>
  <w:saveSubsetFonts/>
  <w:gutterAtTop/>
  <w:hideSpellingErrors/>
  <w:hideGrammaticalErrors/>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310B"/>
    <w:rsid w:val="0000479A"/>
    <w:rsid w:val="0000704C"/>
    <w:rsid w:val="000139CE"/>
    <w:rsid w:val="00013FBC"/>
    <w:rsid w:val="000142C3"/>
    <w:rsid w:val="000231A8"/>
    <w:rsid w:val="00025DC6"/>
    <w:rsid w:val="00025F9F"/>
    <w:rsid w:val="00032255"/>
    <w:rsid w:val="00034A1E"/>
    <w:rsid w:val="00040935"/>
    <w:rsid w:val="00047478"/>
    <w:rsid w:val="0005672C"/>
    <w:rsid w:val="00071881"/>
    <w:rsid w:val="0007283C"/>
    <w:rsid w:val="00072A42"/>
    <w:rsid w:val="00073F7D"/>
    <w:rsid w:val="00076B42"/>
    <w:rsid w:val="000802E3"/>
    <w:rsid w:val="00081846"/>
    <w:rsid w:val="00081906"/>
    <w:rsid w:val="00082B56"/>
    <w:rsid w:val="00084521"/>
    <w:rsid w:val="00091778"/>
    <w:rsid w:val="000A3F5E"/>
    <w:rsid w:val="000A6183"/>
    <w:rsid w:val="000A709C"/>
    <w:rsid w:val="000B12B5"/>
    <w:rsid w:val="000C0D2C"/>
    <w:rsid w:val="000C1801"/>
    <w:rsid w:val="000C4614"/>
    <w:rsid w:val="000C5FD6"/>
    <w:rsid w:val="000C73CE"/>
    <w:rsid w:val="000D2313"/>
    <w:rsid w:val="000D343F"/>
    <w:rsid w:val="000D6124"/>
    <w:rsid w:val="000E2E45"/>
    <w:rsid w:val="000E4C22"/>
    <w:rsid w:val="000E7DC2"/>
    <w:rsid w:val="000F5CA0"/>
    <w:rsid w:val="001044F1"/>
    <w:rsid w:val="001057DC"/>
    <w:rsid w:val="001118BB"/>
    <w:rsid w:val="00116BCD"/>
    <w:rsid w:val="001170D7"/>
    <w:rsid w:val="0012736E"/>
    <w:rsid w:val="00132A65"/>
    <w:rsid w:val="0013337C"/>
    <w:rsid w:val="001368B5"/>
    <w:rsid w:val="001370EC"/>
    <w:rsid w:val="00141E3C"/>
    <w:rsid w:val="001459A0"/>
    <w:rsid w:val="00146565"/>
    <w:rsid w:val="00146718"/>
    <w:rsid w:val="00151B44"/>
    <w:rsid w:val="00155397"/>
    <w:rsid w:val="00155D6C"/>
    <w:rsid w:val="001673D5"/>
    <w:rsid w:val="0017370C"/>
    <w:rsid w:val="00181B8F"/>
    <w:rsid w:val="00190A0A"/>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2303"/>
    <w:rsid w:val="001D4E48"/>
    <w:rsid w:val="001D769C"/>
    <w:rsid w:val="001D7F42"/>
    <w:rsid w:val="001E02E9"/>
    <w:rsid w:val="001E2FDA"/>
    <w:rsid w:val="001E4F41"/>
    <w:rsid w:val="001E502A"/>
    <w:rsid w:val="001F18FF"/>
    <w:rsid w:val="001F389C"/>
    <w:rsid w:val="001F6B17"/>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7053C"/>
    <w:rsid w:val="0027268E"/>
    <w:rsid w:val="00275BED"/>
    <w:rsid w:val="00280BA3"/>
    <w:rsid w:val="002814DE"/>
    <w:rsid w:val="002816F8"/>
    <w:rsid w:val="00281937"/>
    <w:rsid w:val="00284141"/>
    <w:rsid w:val="00291E22"/>
    <w:rsid w:val="0029419C"/>
    <w:rsid w:val="002943AE"/>
    <w:rsid w:val="0029485E"/>
    <w:rsid w:val="00294C1E"/>
    <w:rsid w:val="00296555"/>
    <w:rsid w:val="002A01F3"/>
    <w:rsid w:val="002A1B60"/>
    <w:rsid w:val="002A356A"/>
    <w:rsid w:val="002A3650"/>
    <w:rsid w:val="002A417F"/>
    <w:rsid w:val="002B503E"/>
    <w:rsid w:val="002C2CEE"/>
    <w:rsid w:val="002D0C5D"/>
    <w:rsid w:val="002D14D0"/>
    <w:rsid w:val="002D6415"/>
    <w:rsid w:val="002D74E9"/>
    <w:rsid w:val="002E1E30"/>
    <w:rsid w:val="002E1F0C"/>
    <w:rsid w:val="002E2622"/>
    <w:rsid w:val="002E721D"/>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3B50"/>
    <w:rsid w:val="00335D73"/>
    <w:rsid w:val="003373AE"/>
    <w:rsid w:val="0034534F"/>
    <w:rsid w:val="00351338"/>
    <w:rsid w:val="00351676"/>
    <w:rsid w:val="00352323"/>
    <w:rsid w:val="003537D6"/>
    <w:rsid w:val="00355C7A"/>
    <w:rsid w:val="00361033"/>
    <w:rsid w:val="0038044D"/>
    <w:rsid w:val="00380506"/>
    <w:rsid w:val="003836FA"/>
    <w:rsid w:val="0038495C"/>
    <w:rsid w:val="00387FE8"/>
    <w:rsid w:val="003934F1"/>
    <w:rsid w:val="00394985"/>
    <w:rsid w:val="0039631E"/>
    <w:rsid w:val="00397DE7"/>
    <w:rsid w:val="003A0027"/>
    <w:rsid w:val="003A35A3"/>
    <w:rsid w:val="003A40C6"/>
    <w:rsid w:val="003A4AA2"/>
    <w:rsid w:val="003A73B1"/>
    <w:rsid w:val="003B1AA4"/>
    <w:rsid w:val="003B2587"/>
    <w:rsid w:val="003C02C4"/>
    <w:rsid w:val="003C0572"/>
    <w:rsid w:val="003C45A8"/>
    <w:rsid w:val="003D1BF9"/>
    <w:rsid w:val="003D1F8C"/>
    <w:rsid w:val="003D591F"/>
    <w:rsid w:val="003D6FF3"/>
    <w:rsid w:val="003E0DFB"/>
    <w:rsid w:val="003E596A"/>
    <w:rsid w:val="003E6424"/>
    <w:rsid w:val="003E6855"/>
    <w:rsid w:val="003E7231"/>
    <w:rsid w:val="003F2B0A"/>
    <w:rsid w:val="003F3051"/>
    <w:rsid w:val="003F4827"/>
    <w:rsid w:val="003F7F71"/>
    <w:rsid w:val="00403960"/>
    <w:rsid w:val="00403CA0"/>
    <w:rsid w:val="00403DBD"/>
    <w:rsid w:val="00406FAE"/>
    <w:rsid w:val="00414B71"/>
    <w:rsid w:val="0041518A"/>
    <w:rsid w:val="00421FD7"/>
    <w:rsid w:val="0042739C"/>
    <w:rsid w:val="004323C8"/>
    <w:rsid w:val="004331DC"/>
    <w:rsid w:val="00433903"/>
    <w:rsid w:val="004346DC"/>
    <w:rsid w:val="004351EA"/>
    <w:rsid w:val="00437713"/>
    <w:rsid w:val="004413E0"/>
    <w:rsid w:val="00444F90"/>
    <w:rsid w:val="00453422"/>
    <w:rsid w:val="00456F2D"/>
    <w:rsid w:val="004571C7"/>
    <w:rsid w:val="004603BC"/>
    <w:rsid w:val="00461CCF"/>
    <w:rsid w:val="004660CE"/>
    <w:rsid w:val="00466DBF"/>
    <w:rsid w:val="004670A2"/>
    <w:rsid w:val="004702F5"/>
    <w:rsid w:val="00472A38"/>
    <w:rsid w:val="00476CC4"/>
    <w:rsid w:val="00481C84"/>
    <w:rsid w:val="00482E68"/>
    <w:rsid w:val="00484E8A"/>
    <w:rsid w:val="00486B14"/>
    <w:rsid w:val="004876F8"/>
    <w:rsid w:val="00491905"/>
    <w:rsid w:val="004949A0"/>
    <w:rsid w:val="004A0219"/>
    <w:rsid w:val="004A17AF"/>
    <w:rsid w:val="004A1FDC"/>
    <w:rsid w:val="004A350A"/>
    <w:rsid w:val="004A4392"/>
    <w:rsid w:val="004A64A9"/>
    <w:rsid w:val="004B0333"/>
    <w:rsid w:val="004B169C"/>
    <w:rsid w:val="004B429B"/>
    <w:rsid w:val="004B5F4F"/>
    <w:rsid w:val="004B6673"/>
    <w:rsid w:val="004B7ABF"/>
    <w:rsid w:val="004D3789"/>
    <w:rsid w:val="004D3D19"/>
    <w:rsid w:val="004D41C1"/>
    <w:rsid w:val="004D4FD5"/>
    <w:rsid w:val="004D7EF4"/>
    <w:rsid w:val="004E03C8"/>
    <w:rsid w:val="004E5323"/>
    <w:rsid w:val="004E6E07"/>
    <w:rsid w:val="00505CF0"/>
    <w:rsid w:val="00506EC0"/>
    <w:rsid w:val="00507632"/>
    <w:rsid w:val="005079EF"/>
    <w:rsid w:val="00512E77"/>
    <w:rsid w:val="00522088"/>
    <w:rsid w:val="00523BEA"/>
    <w:rsid w:val="00527DA0"/>
    <w:rsid w:val="005415D1"/>
    <w:rsid w:val="0054457B"/>
    <w:rsid w:val="00547E6B"/>
    <w:rsid w:val="005660BD"/>
    <w:rsid w:val="00570E8C"/>
    <w:rsid w:val="00575A62"/>
    <w:rsid w:val="00582A5E"/>
    <w:rsid w:val="00586499"/>
    <w:rsid w:val="00586E52"/>
    <w:rsid w:val="00587611"/>
    <w:rsid w:val="00592966"/>
    <w:rsid w:val="00593CDE"/>
    <w:rsid w:val="005A4262"/>
    <w:rsid w:val="005B1247"/>
    <w:rsid w:val="005B1329"/>
    <w:rsid w:val="005B593D"/>
    <w:rsid w:val="005C0BCD"/>
    <w:rsid w:val="005C15EF"/>
    <w:rsid w:val="005C1AF4"/>
    <w:rsid w:val="005C6016"/>
    <w:rsid w:val="005D2101"/>
    <w:rsid w:val="005E2000"/>
    <w:rsid w:val="005E51B9"/>
    <w:rsid w:val="005E7568"/>
    <w:rsid w:val="005F269D"/>
    <w:rsid w:val="005F46BD"/>
    <w:rsid w:val="00604652"/>
    <w:rsid w:val="006235B4"/>
    <w:rsid w:val="00623B04"/>
    <w:rsid w:val="006252E4"/>
    <w:rsid w:val="00634E9E"/>
    <w:rsid w:val="00636AB4"/>
    <w:rsid w:val="00645E36"/>
    <w:rsid w:val="00646095"/>
    <w:rsid w:val="00654C55"/>
    <w:rsid w:val="00661C08"/>
    <w:rsid w:val="00663E74"/>
    <w:rsid w:val="00664C0B"/>
    <w:rsid w:val="00665C0C"/>
    <w:rsid w:val="00672118"/>
    <w:rsid w:val="006738A0"/>
    <w:rsid w:val="00680718"/>
    <w:rsid w:val="006839E7"/>
    <w:rsid w:val="0068430B"/>
    <w:rsid w:val="00684748"/>
    <w:rsid w:val="00684F52"/>
    <w:rsid w:val="00687941"/>
    <w:rsid w:val="00695037"/>
    <w:rsid w:val="006978E1"/>
    <w:rsid w:val="006C247B"/>
    <w:rsid w:val="006D0661"/>
    <w:rsid w:val="006D14A2"/>
    <w:rsid w:val="006E2537"/>
    <w:rsid w:val="006E29C4"/>
    <w:rsid w:val="006F03CE"/>
    <w:rsid w:val="006F09FE"/>
    <w:rsid w:val="006F1013"/>
    <w:rsid w:val="006F147E"/>
    <w:rsid w:val="006F4DE9"/>
    <w:rsid w:val="006F5321"/>
    <w:rsid w:val="006F67A9"/>
    <w:rsid w:val="006F7FD4"/>
    <w:rsid w:val="007018B1"/>
    <w:rsid w:val="0070261D"/>
    <w:rsid w:val="00706662"/>
    <w:rsid w:val="007079EE"/>
    <w:rsid w:val="007264C8"/>
    <w:rsid w:val="00727586"/>
    <w:rsid w:val="00731FF9"/>
    <w:rsid w:val="007354D2"/>
    <w:rsid w:val="00735E95"/>
    <w:rsid w:val="007368CD"/>
    <w:rsid w:val="007377FE"/>
    <w:rsid w:val="00742821"/>
    <w:rsid w:val="0074449B"/>
    <w:rsid w:val="00747997"/>
    <w:rsid w:val="00750ED6"/>
    <w:rsid w:val="007512D3"/>
    <w:rsid w:val="00752D10"/>
    <w:rsid w:val="007555F1"/>
    <w:rsid w:val="00756177"/>
    <w:rsid w:val="007614B4"/>
    <w:rsid w:val="007660BA"/>
    <w:rsid w:val="00777A4B"/>
    <w:rsid w:val="00790B6C"/>
    <w:rsid w:val="00794C89"/>
    <w:rsid w:val="007964E7"/>
    <w:rsid w:val="007975FA"/>
    <w:rsid w:val="007A2BC1"/>
    <w:rsid w:val="007A6163"/>
    <w:rsid w:val="007A71B3"/>
    <w:rsid w:val="007C0D61"/>
    <w:rsid w:val="007D1422"/>
    <w:rsid w:val="007D22EF"/>
    <w:rsid w:val="007D4F1C"/>
    <w:rsid w:val="007E2E34"/>
    <w:rsid w:val="007E4102"/>
    <w:rsid w:val="007E4370"/>
    <w:rsid w:val="007E4BE2"/>
    <w:rsid w:val="007F1FB0"/>
    <w:rsid w:val="007F2DF1"/>
    <w:rsid w:val="007F3CD2"/>
    <w:rsid w:val="007F49C4"/>
    <w:rsid w:val="007F5311"/>
    <w:rsid w:val="00800E1D"/>
    <w:rsid w:val="00801BBB"/>
    <w:rsid w:val="008067C6"/>
    <w:rsid w:val="0081044D"/>
    <w:rsid w:val="0081222B"/>
    <w:rsid w:val="00816ED6"/>
    <w:rsid w:val="00817BEA"/>
    <w:rsid w:val="00821A8C"/>
    <w:rsid w:val="0083384E"/>
    <w:rsid w:val="00835A5F"/>
    <w:rsid w:val="0083734D"/>
    <w:rsid w:val="008422DC"/>
    <w:rsid w:val="00842D63"/>
    <w:rsid w:val="00844B18"/>
    <w:rsid w:val="008458D9"/>
    <w:rsid w:val="00855BD1"/>
    <w:rsid w:val="0086041C"/>
    <w:rsid w:val="00862260"/>
    <w:rsid w:val="00862402"/>
    <w:rsid w:val="00866040"/>
    <w:rsid w:val="00867C83"/>
    <w:rsid w:val="00871945"/>
    <w:rsid w:val="00873C9E"/>
    <w:rsid w:val="008875D5"/>
    <w:rsid w:val="00894790"/>
    <w:rsid w:val="00894914"/>
    <w:rsid w:val="00895D4E"/>
    <w:rsid w:val="0089661F"/>
    <w:rsid w:val="0089671F"/>
    <w:rsid w:val="008A002A"/>
    <w:rsid w:val="008A29BC"/>
    <w:rsid w:val="008A49E9"/>
    <w:rsid w:val="008A56CD"/>
    <w:rsid w:val="008B0173"/>
    <w:rsid w:val="008B0717"/>
    <w:rsid w:val="008B140F"/>
    <w:rsid w:val="008B395E"/>
    <w:rsid w:val="008B5E56"/>
    <w:rsid w:val="008B659A"/>
    <w:rsid w:val="008C3177"/>
    <w:rsid w:val="008C584D"/>
    <w:rsid w:val="008D24E2"/>
    <w:rsid w:val="008D358F"/>
    <w:rsid w:val="008D518E"/>
    <w:rsid w:val="008D7AA7"/>
    <w:rsid w:val="008E361F"/>
    <w:rsid w:val="008E634E"/>
    <w:rsid w:val="008F2DB8"/>
    <w:rsid w:val="008F4C5E"/>
    <w:rsid w:val="008F4F27"/>
    <w:rsid w:val="008F510D"/>
    <w:rsid w:val="008F5DD8"/>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573C1"/>
    <w:rsid w:val="009600D7"/>
    <w:rsid w:val="00960F40"/>
    <w:rsid w:val="0096431C"/>
    <w:rsid w:val="00966F06"/>
    <w:rsid w:val="00980A60"/>
    <w:rsid w:val="009816E3"/>
    <w:rsid w:val="009846F7"/>
    <w:rsid w:val="0098799D"/>
    <w:rsid w:val="00987EA7"/>
    <w:rsid w:val="00992075"/>
    <w:rsid w:val="009A0C0E"/>
    <w:rsid w:val="009A1E0C"/>
    <w:rsid w:val="009A40EC"/>
    <w:rsid w:val="009A4DD2"/>
    <w:rsid w:val="009A6BA4"/>
    <w:rsid w:val="009B18E8"/>
    <w:rsid w:val="009B67E3"/>
    <w:rsid w:val="009C27A7"/>
    <w:rsid w:val="009C77F7"/>
    <w:rsid w:val="009D1272"/>
    <w:rsid w:val="009D1BC5"/>
    <w:rsid w:val="009E411D"/>
    <w:rsid w:val="009E4E66"/>
    <w:rsid w:val="009E4E6A"/>
    <w:rsid w:val="009E52ED"/>
    <w:rsid w:val="009E64D1"/>
    <w:rsid w:val="009E7FA9"/>
    <w:rsid w:val="009F300E"/>
    <w:rsid w:val="009F4FA6"/>
    <w:rsid w:val="009F7E40"/>
    <w:rsid w:val="00A010B9"/>
    <w:rsid w:val="00A0584C"/>
    <w:rsid w:val="00A06481"/>
    <w:rsid w:val="00A07A89"/>
    <w:rsid w:val="00A103B7"/>
    <w:rsid w:val="00A1196E"/>
    <w:rsid w:val="00A12DF7"/>
    <w:rsid w:val="00A12E80"/>
    <w:rsid w:val="00A15C38"/>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936F1"/>
    <w:rsid w:val="00A9466D"/>
    <w:rsid w:val="00A94A01"/>
    <w:rsid w:val="00A96B31"/>
    <w:rsid w:val="00A97DA0"/>
    <w:rsid w:val="00AA1763"/>
    <w:rsid w:val="00AA22CD"/>
    <w:rsid w:val="00AA6864"/>
    <w:rsid w:val="00AA6CB9"/>
    <w:rsid w:val="00AB20E8"/>
    <w:rsid w:val="00AB647E"/>
    <w:rsid w:val="00AC0AEB"/>
    <w:rsid w:val="00AC4632"/>
    <w:rsid w:val="00AC7567"/>
    <w:rsid w:val="00AD2588"/>
    <w:rsid w:val="00AD261B"/>
    <w:rsid w:val="00AD2F9E"/>
    <w:rsid w:val="00AD651E"/>
    <w:rsid w:val="00AD7DB3"/>
    <w:rsid w:val="00AE41A2"/>
    <w:rsid w:val="00AE6368"/>
    <w:rsid w:val="00AF03EB"/>
    <w:rsid w:val="00AF2F35"/>
    <w:rsid w:val="00AF6763"/>
    <w:rsid w:val="00B00B4A"/>
    <w:rsid w:val="00B04A78"/>
    <w:rsid w:val="00B07098"/>
    <w:rsid w:val="00B10C2F"/>
    <w:rsid w:val="00B115C2"/>
    <w:rsid w:val="00B1160D"/>
    <w:rsid w:val="00B11A6F"/>
    <w:rsid w:val="00B13E38"/>
    <w:rsid w:val="00B166BF"/>
    <w:rsid w:val="00B20496"/>
    <w:rsid w:val="00B22164"/>
    <w:rsid w:val="00B223BB"/>
    <w:rsid w:val="00B31C56"/>
    <w:rsid w:val="00B33F46"/>
    <w:rsid w:val="00B353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5272"/>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7466"/>
    <w:rsid w:val="00BD2426"/>
    <w:rsid w:val="00BD3769"/>
    <w:rsid w:val="00BE3512"/>
    <w:rsid w:val="00BE5613"/>
    <w:rsid w:val="00BE5AE2"/>
    <w:rsid w:val="00BE640B"/>
    <w:rsid w:val="00BF3061"/>
    <w:rsid w:val="00BF45B9"/>
    <w:rsid w:val="00C00BDA"/>
    <w:rsid w:val="00C019D3"/>
    <w:rsid w:val="00C06847"/>
    <w:rsid w:val="00C12788"/>
    <w:rsid w:val="00C13CE8"/>
    <w:rsid w:val="00C22178"/>
    <w:rsid w:val="00C240B0"/>
    <w:rsid w:val="00C25A1A"/>
    <w:rsid w:val="00C351C6"/>
    <w:rsid w:val="00C3529E"/>
    <w:rsid w:val="00C36836"/>
    <w:rsid w:val="00C371EF"/>
    <w:rsid w:val="00C37993"/>
    <w:rsid w:val="00C4184F"/>
    <w:rsid w:val="00C44B9A"/>
    <w:rsid w:val="00C45BB6"/>
    <w:rsid w:val="00C51BED"/>
    <w:rsid w:val="00C54FD7"/>
    <w:rsid w:val="00C55001"/>
    <w:rsid w:val="00C611EE"/>
    <w:rsid w:val="00C6488B"/>
    <w:rsid w:val="00C7048D"/>
    <w:rsid w:val="00C804DB"/>
    <w:rsid w:val="00C8109A"/>
    <w:rsid w:val="00C96F15"/>
    <w:rsid w:val="00CA37A0"/>
    <w:rsid w:val="00CB16A2"/>
    <w:rsid w:val="00CB2046"/>
    <w:rsid w:val="00CC10C3"/>
    <w:rsid w:val="00CC35E4"/>
    <w:rsid w:val="00CC5429"/>
    <w:rsid w:val="00CD1D91"/>
    <w:rsid w:val="00CD1F99"/>
    <w:rsid w:val="00CD5ACE"/>
    <w:rsid w:val="00CD5E82"/>
    <w:rsid w:val="00CD68FE"/>
    <w:rsid w:val="00CE181E"/>
    <w:rsid w:val="00CE2BC9"/>
    <w:rsid w:val="00CE7096"/>
    <w:rsid w:val="00CF4920"/>
    <w:rsid w:val="00CF50AD"/>
    <w:rsid w:val="00D00004"/>
    <w:rsid w:val="00D04455"/>
    <w:rsid w:val="00D05270"/>
    <w:rsid w:val="00D058EB"/>
    <w:rsid w:val="00D0718F"/>
    <w:rsid w:val="00D12096"/>
    <w:rsid w:val="00D121B2"/>
    <w:rsid w:val="00D32706"/>
    <w:rsid w:val="00D32F5E"/>
    <w:rsid w:val="00D36810"/>
    <w:rsid w:val="00D37834"/>
    <w:rsid w:val="00D40011"/>
    <w:rsid w:val="00D41205"/>
    <w:rsid w:val="00D54FF3"/>
    <w:rsid w:val="00D639A0"/>
    <w:rsid w:val="00D63C94"/>
    <w:rsid w:val="00D67875"/>
    <w:rsid w:val="00D70985"/>
    <w:rsid w:val="00D74A10"/>
    <w:rsid w:val="00D74BBC"/>
    <w:rsid w:val="00D762FA"/>
    <w:rsid w:val="00D776B9"/>
    <w:rsid w:val="00D77991"/>
    <w:rsid w:val="00D879CF"/>
    <w:rsid w:val="00DA0CAC"/>
    <w:rsid w:val="00DA1388"/>
    <w:rsid w:val="00DA3330"/>
    <w:rsid w:val="00DB0ADF"/>
    <w:rsid w:val="00DB146C"/>
    <w:rsid w:val="00DB44F5"/>
    <w:rsid w:val="00DB7ADA"/>
    <w:rsid w:val="00DC6BEF"/>
    <w:rsid w:val="00DD4EF7"/>
    <w:rsid w:val="00DD5672"/>
    <w:rsid w:val="00DD5C7A"/>
    <w:rsid w:val="00DD7211"/>
    <w:rsid w:val="00DE22DB"/>
    <w:rsid w:val="00DE7C39"/>
    <w:rsid w:val="00DF2240"/>
    <w:rsid w:val="00E07333"/>
    <w:rsid w:val="00E23800"/>
    <w:rsid w:val="00E24AFE"/>
    <w:rsid w:val="00E44E3C"/>
    <w:rsid w:val="00E45C1A"/>
    <w:rsid w:val="00E578EE"/>
    <w:rsid w:val="00E629AD"/>
    <w:rsid w:val="00E66561"/>
    <w:rsid w:val="00E66644"/>
    <w:rsid w:val="00E70F4D"/>
    <w:rsid w:val="00E73E62"/>
    <w:rsid w:val="00E7631F"/>
    <w:rsid w:val="00E86C79"/>
    <w:rsid w:val="00E9124A"/>
    <w:rsid w:val="00EA0B78"/>
    <w:rsid w:val="00EA4B14"/>
    <w:rsid w:val="00EA6D82"/>
    <w:rsid w:val="00EB3DC4"/>
    <w:rsid w:val="00EB40B5"/>
    <w:rsid w:val="00EC12E1"/>
    <w:rsid w:val="00EC38FB"/>
    <w:rsid w:val="00ED0EE6"/>
    <w:rsid w:val="00ED1722"/>
    <w:rsid w:val="00ED1CF5"/>
    <w:rsid w:val="00ED330F"/>
    <w:rsid w:val="00EE021C"/>
    <w:rsid w:val="00EE42E6"/>
    <w:rsid w:val="00EE5E6C"/>
    <w:rsid w:val="00EE6306"/>
    <w:rsid w:val="00EF5C78"/>
    <w:rsid w:val="00EF5FAD"/>
    <w:rsid w:val="00F02E45"/>
    <w:rsid w:val="00F033F8"/>
    <w:rsid w:val="00F06535"/>
    <w:rsid w:val="00F10B61"/>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8327C"/>
    <w:rsid w:val="00F83C49"/>
    <w:rsid w:val="00F869B6"/>
    <w:rsid w:val="00F9759D"/>
    <w:rsid w:val="00FA4444"/>
    <w:rsid w:val="00FA66B1"/>
    <w:rsid w:val="00FB0B26"/>
    <w:rsid w:val="00FB1B67"/>
    <w:rsid w:val="00FB2268"/>
    <w:rsid w:val="00FB26A3"/>
    <w:rsid w:val="00FC4F56"/>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8067C6"/>
    <w:pPr>
      <w:spacing w:after="0" w:line="240" w:lineRule="auto"/>
    </w:pPr>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8067C6"/>
    <w:pPr>
      <w:widowControl w:val="0"/>
      <w:suppressAutoHyphens/>
      <w:autoSpaceDE w:val="0"/>
      <w:autoSpaceDN w:val="0"/>
      <w:adjustRightInd w:val="0"/>
      <w:spacing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067C6"/>
    <w:pPr>
      <w:spacing w:after="0" w:line="240" w:lineRule="auto"/>
      <w:outlineLvl w:val="0"/>
    </w:pPr>
    <w:rPr>
      <w:rFonts w:ascii="Cambria Bold" w:hAnsi="Cambria Bold" w:cs="Cambria"/>
      <w:b/>
      <w:color w:val="802991"/>
      <w:sz w:val="32"/>
      <w:szCs w:val="32"/>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A843C6"/>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styleId="TabeladeGradeClara">
    <w:name w:val="Grid Table Light"/>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F22F02"/>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E66644"/>
    <w:pPr>
      <w:spacing w:after="57"/>
      <w:jc w:val="left"/>
    </w:pPr>
    <w:rPr>
      <w:rFonts w:ascii="Arial" w:hAnsi="Arial"/>
      <w:b/>
    </w:rPr>
  </w:style>
  <w:style w:type="table" w:customStyle="1" w:styleId="Tabelacomgrade1">
    <w:name w:val="Tabela com grade1"/>
    <w:basedOn w:val="Tabelanormal"/>
    <w:next w:val="Tabelacomgrade"/>
    <w:uiPriority w:val="39"/>
    <w:rsid w:val="001D230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valiao1">
    <w:name w:val="tabela avaliação1"/>
    <w:basedOn w:val="Tabelanormal"/>
    <w:next w:val="Tabelacomgrade"/>
    <w:uiPriority w:val="59"/>
    <w:rsid w:val="008067C6"/>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styleId="Textodecomentrio">
    <w:name w:val="annotation text"/>
    <w:basedOn w:val="Normal"/>
    <w:link w:val="TextodecomentrioChar"/>
    <w:uiPriority w:val="99"/>
    <w:semiHidden/>
    <w:unhideWhenUsed/>
    <w:rsid w:val="004B169C"/>
  </w:style>
  <w:style w:type="character" w:customStyle="1" w:styleId="TextodecomentrioChar">
    <w:name w:val="Texto de comentário Char"/>
    <w:basedOn w:val="Fontepargpadro"/>
    <w:link w:val="Textodecomentrio"/>
    <w:uiPriority w:val="99"/>
    <w:semiHidden/>
    <w:rsid w:val="004B169C"/>
    <w:rPr>
      <w:i/>
      <w:iCs/>
      <w:sz w:val="20"/>
      <w:szCs w:val="20"/>
    </w:rPr>
  </w:style>
  <w:style w:type="paragraph" w:styleId="Assuntodocomentrio">
    <w:name w:val="annotation subject"/>
    <w:basedOn w:val="Textodecomentrio"/>
    <w:next w:val="Textodecomentrio"/>
    <w:link w:val="AssuntodocomentrioChar"/>
    <w:uiPriority w:val="99"/>
    <w:semiHidden/>
    <w:unhideWhenUsed/>
    <w:rsid w:val="004B169C"/>
    <w:rPr>
      <w:b/>
      <w:bCs/>
    </w:rPr>
  </w:style>
  <w:style w:type="character" w:customStyle="1" w:styleId="AssuntodocomentrioChar">
    <w:name w:val="Assunto do comentário Char"/>
    <w:basedOn w:val="TextodecomentrioChar"/>
    <w:link w:val="Assuntodocomentrio"/>
    <w:uiPriority w:val="99"/>
    <w:semiHidden/>
    <w:rsid w:val="004B169C"/>
    <w:rPr>
      <w:b/>
      <w:bCs/>
      <w:i/>
      <w:iCs/>
      <w:sz w:val="20"/>
      <w:szCs w:val="20"/>
    </w:rPr>
  </w:style>
  <w:style w:type="paragraph" w:styleId="Textodebalo">
    <w:name w:val="Balloon Text"/>
    <w:basedOn w:val="Normal"/>
    <w:link w:val="TextodebaloChar"/>
    <w:uiPriority w:val="99"/>
    <w:semiHidden/>
    <w:unhideWhenUsed/>
    <w:rsid w:val="004B169C"/>
    <w:rPr>
      <w:rFonts w:ascii="Segoe UI" w:hAnsi="Segoe UI" w:cs="Segoe UI"/>
      <w:sz w:val="18"/>
      <w:szCs w:val="18"/>
    </w:rPr>
  </w:style>
  <w:style w:type="character" w:customStyle="1" w:styleId="TextodebaloChar">
    <w:name w:val="Texto de balão Char"/>
    <w:basedOn w:val="Fontepargpadro"/>
    <w:link w:val="Textodebalo"/>
    <w:uiPriority w:val="99"/>
    <w:semiHidden/>
    <w:rsid w:val="004B169C"/>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D1D71-B57D-400D-A62D-DDB702A9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1203</Words>
  <Characters>6498</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Jorge Katsumata</cp:lastModifiedBy>
  <cp:revision>4</cp:revision>
  <cp:lastPrinted>2017-10-10T18:04:00Z</cp:lastPrinted>
  <dcterms:created xsi:type="dcterms:W3CDTF">2017-12-21T03:31:00Z</dcterms:created>
  <dcterms:modified xsi:type="dcterms:W3CDTF">2017-12-26T20:32:00Z</dcterms:modified>
  <cp:category/>
</cp:coreProperties>
</file>