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E63B93A" w14:textId="77777777" w:rsidR="00B50516" w:rsidRPr="00DE759D" w:rsidRDefault="00B50516" w:rsidP="00B50516">
      <w:pPr>
        <w:pStyle w:val="00cabeos"/>
      </w:pPr>
      <w:r w:rsidRPr="00DE759D">
        <w:t>Sequência Didática 9</w:t>
      </w:r>
    </w:p>
    <w:p w14:paraId="32C5D3EB" w14:textId="77777777" w:rsidR="00B50516" w:rsidRPr="00DE759D" w:rsidRDefault="00B50516" w:rsidP="00B50516">
      <w:pPr>
        <w:pStyle w:val="00cabeos"/>
      </w:pPr>
      <w:r w:rsidRPr="00DE759D">
        <w:t xml:space="preserve">malha quadriculada e Material manipulável </w:t>
      </w:r>
    </w:p>
    <w:p w14:paraId="6A5F9CC9" w14:textId="77777777" w:rsidR="00B50516" w:rsidRPr="00DE759D" w:rsidRDefault="00B50516" w:rsidP="00B50516">
      <w:pPr>
        <w:pStyle w:val="00textosemparagrafo"/>
      </w:pPr>
    </w:p>
    <w:p w14:paraId="710EB09F" w14:textId="77777777" w:rsidR="00B50516" w:rsidRPr="00DE759D" w:rsidRDefault="00B50516" w:rsidP="00B50516">
      <w:pPr>
        <w:pStyle w:val="00PESO2"/>
      </w:pPr>
      <w:r w:rsidRPr="00DE759D">
        <w:t>Unidade temática</w:t>
      </w:r>
    </w:p>
    <w:p w14:paraId="5B9AA94A" w14:textId="77777777" w:rsidR="00B50516" w:rsidRPr="00DE759D" w:rsidRDefault="00B50516" w:rsidP="00A93147">
      <w:pPr>
        <w:pStyle w:val="00textosemparagrafo"/>
      </w:pPr>
      <w:r w:rsidRPr="00DE759D">
        <w:t xml:space="preserve">Grandezas e medidas </w:t>
      </w:r>
    </w:p>
    <w:p w14:paraId="575D5A84" w14:textId="77777777" w:rsidR="00B50516" w:rsidRPr="00DE759D" w:rsidRDefault="00B50516" w:rsidP="00A93147">
      <w:pPr>
        <w:pStyle w:val="00textosemparagrafo"/>
        <w:rPr>
          <w:rFonts w:asciiTheme="majorHAnsi" w:hAnsiTheme="majorHAnsi"/>
          <w:b/>
          <w:sz w:val="29"/>
          <w:szCs w:val="29"/>
        </w:rPr>
      </w:pPr>
    </w:p>
    <w:p w14:paraId="3366639A" w14:textId="77777777" w:rsidR="00B50516" w:rsidRPr="00DE759D" w:rsidRDefault="00B50516" w:rsidP="00B50516">
      <w:pPr>
        <w:pStyle w:val="00PESO2"/>
      </w:pPr>
      <w:r w:rsidRPr="00DE759D">
        <w:t>Objetos de conhecimento</w:t>
      </w:r>
    </w:p>
    <w:p w14:paraId="7A07E921" w14:textId="77777777" w:rsidR="00B50516" w:rsidRPr="00DE759D" w:rsidRDefault="00B50516" w:rsidP="00A93147">
      <w:pPr>
        <w:pStyle w:val="00textosemparagrafo"/>
      </w:pPr>
      <w:r w:rsidRPr="00DE759D">
        <w:t>Áreas de figuras construídas em malhas quadriculadas.</w:t>
      </w:r>
    </w:p>
    <w:p w14:paraId="1C877D31" w14:textId="77777777" w:rsidR="00B50516" w:rsidRPr="00DE759D" w:rsidRDefault="00B50516" w:rsidP="00A93147">
      <w:pPr>
        <w:pStyle w:val="00textosemparagrafo"/>
        <w:rPr>
          <w:rFonts w:asciiTheme="majorHAnsi" w:hAnsiTheme="majorHAnsi"/>
          <w:b/>
          <w:sz w:val="29"/>
          <w:szCs w:val="29"/>
        </w:rPr>
      </w:pPr>
    </w:p>
    <w:p w14:paraId="14DA915A" w14:textId="77777777" w:rsidR="00B50516" w:rsidRPr="00DE759D" w:rsidRDefault="00B50516" w:rsidP="00B50516">
      <w:pPr>
        <w:pStyle w:val="00PESO2"/>
      </w:pPr>
      <w:r w:rsidRPr="00DE759D">
        <w:t>Habilidades</w:t>
      </w:r>
    </w:p>
    <w:p w14:paraId="2006E74A" w14:textId="77777777" w:rsidR="00B50516" w:rsidRPr="00DE759D" w:rsidRDefault="00B50516" w:rsidP="00A93147">
      <w:pPr>
        <w:pStyle w:val="00textosemparagrafo"/>
      </w:pPr>
      <w:r w:rsidRPr="00DE759D">
        <w:t>(EF04MA21) Medir, comparar e estimar área de figuras planas desenhadas em malha quadriculada, pela contagem dos quadradinhos ou de metades de quadradinho, reconhecendo que duas figuras com formatos diferentes podem ter a mesma medida de área.</w:t>
      </w:r>
    </w:p>
    <w:p w14:paraId="43E3C133" w14:textId="77777777" w:rsidR="00B50516" w:rsidRPr="00DE759D" w:rsidRDefault="00B50516" w:rsidP="00A93147">
      <w:pPr>
        <w:pStyle w:val="00textosemparagrafo"/>
        <w:rPr>
          <w:rFonts w:ascii="Gotham-Medium" w:hAnsi="Gotham-Medium" w:cs="Gotham-Medium"/>
          <w:color w:val="414142"/>
          <w:sz w:val="20"/>
          <w:szCs w:val="20"/>
        </w:rPr>
      </w:pPr>
    </w:p>
    <w:p w14:paraId="137787AA" w14:textId="77777777" w:rsidR="00B50516" w:rsidRPr="00DE759D" w:rsidRDefault="00B50516" w:rsidP="00B50516">
      <w:pPr>
        <w:pStyle w:val="00PESO2"/>
      </w:pPr>
      <w:r w:rsidRPr="00DE759D">
        <w:t xml:space="preserve">Com foco em: </w:t>
      </w:r>
    </w:p>
    <w:p w14:paraId="6B9C38D5" w14:textId="77777777" w:rsidR="00B50516" w:rsidRPr="00DE759D" w:rsidRDefault="00B50516" w:rsidP="00B50516">
      <w:pPr>
        <w:pStyle w:val="00Textogeralbullet"/>
      </w:pPr>
      <w:r w:rsidRPr="00DE759D">
        <w:t>Trabalho com área utilizando malha quadriculada e/ou material manipulável.</w:t>
      </w:r>
    </w:p>
    <w:p w14:paraId="633D266F" w14:textId="77777777" w:rsidR="00B50516" w:rsidRPr="00DE759D" w:rsidRDefault="00B50516" w:rsidP="00A93147">
      <w:pPr>
        <w:pStyle w:val="00textosemparagrafo"/>
      </w:pPr>
    </w:p>
    <w:p w14:paraId="3BF84F42" w14:textId="77777777" w:rsidR="00B50516" w:rsidRPr="00DE759D" w:rsidRDefault="00B50516" w:rsidP="00B50516">
      <w:pPr>
        <w:pStyle w:val="00PESO2"/>
      </w:pPr>
      <w:r w:rsidRPr="00DE759D">
        <w:t>Livro do Estudante</w:t>
      </w:r>
    </w:p>
    <w:p w14:paraId="40057623" w14:textId="77777777" w:rsidR="00B50516" w:rsidRPr="00DE759D" w:rsidRDefault="00B50516" w:rsidP="00A93147">
      <w:pPr>
        <w:pStyle w:val="00textosemparagrafo"/>
      </w:pPr>
      <w:r w:rsidRPr="00DE759D">
        <w:t>Unidade 5 – Grandezas e medidas</w:t>
      </w:r>
    </w:p>
    <w:p w14:paraId="2C91EA6B" w14:textId="21CB4C6C" w:rsidR="00B50516" w:rsidRPr="00DE759D" w:rsidRDefault="00B50516" w:rsidP="00A93147">
      <w:pPr>
        <w:pStyle w:val="00textosemparagrafo"/>
      </w:pPr>
      <w:r w:rsidRPr="00241E27">
        <w:t>Páginas 134</w:t>
      </w:r>
      <w:r w:rsidR="00427F9A" w:rsidRPr="00EF586F">
        <w:t xml:space="preserve"> a 137</w:t>
      </w:r>
      <w:r w:rsidRPr="00DE759D">
        <w:t xml:space="preserve">, que trabalha a </w:t>
      </w:r>
      <w:r w:rsidR="00DE759D">
        <w:t>noção</w:t>
      </w:r>
      <w:r w:rsidR="00DE759D" w:rsidRPr="00DE759D">
        <w:t xml:space="preserve"> </w:t>
      </w:r>
      <w:r w:rsidRPr="00DE759D">
        <w:t>de área de figuras planas por meio de malhas quadriculadas</w:t>
      </w:r>
    </w:p>
    <w:p w14:paraId="74DACC35" w14:textId="77777777" w:rsidR="00B50516" w:rsidRPr="00DE759D" w:rsidRDefault="00B50516" w:rsidP="00A93147">
      <w:pPr>
        <w:pStyle w:val="00textosemparagrafo"/>
      </w:pPr>
    </w:p>
    <w:p w14:paraId="08D8F615" w14:textId="77777777" w:rsidR="00B50516" w:rsidRPr="00DE759D" w:rsidRDefault="00B50516" w:rsidP="00B50516">
      <w:pPr>
        <w:pStyle w:val="00PESO2"/>
      </w:pPr>
      <w:r w:rsidRPr="00DE759D">
        <w:t xml:space="preserve">Quantidade estimada de aulas </w:t>
      </w:r>
    </w:p>
    <w:p w14:paraId="06653B9B" w14:textId="77777777" w:rsidR="00B50516" w:rsidRPr="00DE759D" w:rsidRDefault="00B50516" w:rsidP="00A93147">
      <w:pPr>
        <w:pStyle w:val="00textosemparagrafo"/>
        <w:rPr>
          <w:rFonts w:eastAsia="Arial"/>
        </w:rPr>
      </w:pPr>
      <w:r w:rsidRPr="00DE759D">
        <w:rPr>
          <w:rFonts w:eastAsia="Arial"/>
        </w:rPr>
        <w:t>3 aulas (de 40 a 50 minutos cada uma).</w:t>
      </w:r>
    </w:p>
    <w:p w14:paraId="74AC50B8" w14:textId="77777777" w:rsidR="00B50516" w:rsidRPr="00DE759D" w:rsidRDefault="00B50516" w:rsidP="00A93147">
      <w:pPr>
        <w:pStyle w:val="00textosemparagrafo"/>
        <w:rPr>
          <w:rFonts w:ascii="Arial" w:hAnsi="Arial"/>
          <w:b/>
        </w:rPr>
      </w:pPr>
      <w:r w:rsidRPr="00DE759D">
        <w:rPr>
          <w:rFonts w:ascii="Arial" w:hAnsi="Arial"/>
          <w:b/>
        </w:rPr>
        <w:br w:type="page"/>
      </w:r>
    </w:p>
    <w:p w14:paraId="11A19184" w14:textId="77777777" w:rsidR="00B50516" w:rsidRPr="00DE759D" w:rsidRDefault="00B50516" w:rsidP="00670818">
      <w:pPr>
        <w:pStyle w:val="00Peso1"/>
      </w:pPr>
      <w:r w:rsidRPr="00DE759D">
        <w:lastRenderedPageBreak/>
        <w:t>Aula 1</w:t>
      </w:r>
    </w:p>
    <w:p w14:paraId="2E5F885D" w14:textId="77777777" w:rsidR="00A93147" w:rsidRPr="00DE759D" w:rsidRDefault="00A93147" w:rsidP="00B50516">
      <w:pPr>
        <w:pStyle w:val="00peso3"/>
      </w:pPr>
    </w:p>
    <w:p w14:paraId="7E58335D" w14:textId="77777777" w:rsidR="00B50516" w:rsidRPr="00DE759D" w:rsidRDefault="00B50516" w:rsidP="00B50516">
      <w:pPr>
        <w:pStyle w:val="00peso3"/>
      </w:pPr>
      <w:r w:rsidRPr="00DE759D">
        <w:t>Conteúdo específico</w:t>
      </w:r>
    </w:p>
    <w:p w14:paraId="18B782C1" w14:textId="77777777" w:rsidR="00B50516" w:rsidRPr="00DE759D" w:rsidRDefault="00B50516" w:rsidP="00A93147">
      <w:pPr>
        <w:pStyle w:val="00textosemparagrafo"/>
      </w:pPr>
      <w:r w:rsidRPr="00DE759D">
        <w:t>Uso de malha quadriculada para a compreensão de área de figuras planas.</w:t>
      </w:r>
    </w:p>
    <w:p w14:paraId="0D270E62" w14:textId="77777777" w:rsidR="00A93147" w:rsidRPr="00DE759D" w:rsidRDefault="00A93147" w:rsidP="00A93147">
      <w:pPr>
        <w:pStyle w:val="00textosemparagrafo"/>
      </w:pPr>
    </w:p>
    <w:p w14:paraId="531FE547" w14:textId="77777777" w:rsidR="00B50516" w:rsidRPr="00DE759D" w:rsidRDefault="00B50516" w:rsidP="00511F8D">
      <w:pPr>
        <w:pStyle w:val="00peso3"/>
      </w:pPr>
      <w:r w:rsidRPr="00DE759D">
        <w:t>Recursos</w:t>
      </w:r>
    </w:p>
    <w:p w14:paraId="09ABB35B" w14:textId="5BE36B9E" w:rsidR="00B50516" w:rsidRPr="00DE759D" w:rsidRDefault="00B50516" w:rsidP="00B50516">
      <w:pPr>
        <w:pStyle w:val="00Textogeralbullet"/>
      </w:pPr>
      <w:r w:rsidRPr="00397244">
        <w:t>Página 134</w:t>
      </w:r>
      <w:r w:rsidRPr="00DE759D">
        <w:t xml:space="preserve"> do Livro do Estudante, que trabalha a ideia de área de figuras planas por meio de </w:t>
      </w:r>
      <w:r w:rsidR="00123AEE">
        <w:t>quadradinhos</w:t>
      </w:r>
      <w:r w:rsidRPr="00DE759D">
        <w:t xml:space="preserve">, usando cada </w:t>
      </w:r>
      <w:r w:rsidR="009118EC">
        <w:t>quadradinho</w:t>
      </w:r>
      <w:r w:rsidR="009118EC" w:rsidRPr="00DE759D">
        <w:t xml:space="preserve"> </w:t>
      </w:r>
      <w:r w:rsidRPr="00DE759D">
        <w:t>como unidade de medida.</w:t>
      </w:r>
    </w:p>
    <w:p w14:paraId="1B0C6661" w14:textId="451015FE" w:rsidR="00B50516" w:rsidRPr="00DE759D" w:rsidRDefault="00B50516" w:rsidP="00B50516">
      <w:pPr>
        <w:pStyle w:val="00Textogeralbullet"/>
      </w:pPr>
      <w:r w:rsidRPr="00DE759D">
        <w:t xml:space="preserve">Folha de </w:t>
      </w:r>
      <w:r w:rsidR="008061DC">
        <w:t>papel quadriculado</w:t>
      </w:r>
      <w:r w:rsidRPr="00DE759D">
        <w:t>.</w:t>
      </w:r>
    </w:p>
    <w:p w14:paraId="45C0532E" w14:textId="77777777" w:rsidR="00B50516" w:rsidRPr="00DE759D" w:rsidRDefault="00B50516" w:rsidP="00B50516">
      <w:pPr>
        <w:pStyle w:val="00Textogeralbullet"/>
      </w:pPr>
      <w:r w:rsidRPr="00DE759D">
        <w:t>Régua e lápis de cor.</w:t>
      </w:r>
    </w:p>
    <w:p w14:paraId="7E43F189" w14:textId="39F41CD7" w:rsidR="00B50516" w:rsidRPr="00DE759D" w:rsidRDefault="00B50516" w:rsidP="00B50516">
      <w:pPr>
        <w:pStyle w:val="00Textogeralbullet"/>
      </w:pPr>
      <w:r w:rsidRPr="00DE759D">
        <w:rPr>
          <w:i/>
        </w:rPr>
        <w:t>Software</w:t>
      </w:r>
      <w:r w:rsidRPr="00DE759D">
        <w:t xml:space="preserve"> de planilha eletrônica ou semelhante (caso queira realizar a atividade no laboratório de informática).</w:t>
      </w:r>
    </w:p>
    <w:p w14:paraId="70D8411E" w14:textId="77777777" w:rsidR="00B50516" w:rsidRPr="00DE759D" w:rsidRDefault="00B50516" w:rsidP="00A93147">
      <w:pPr>
        <w:pStyle w:val="00textosemparagrafo"/>
      </w:pPr>
    </w:p>
    <w:p w14:paraId="0F960F35" w14:textId="77777777" w:rsidR="00B50516" w:rsidRPr="00DE759D" w:rsidRDefault="00B50516" w:rsidP="00B50516">
      <w:pPr>
        <w:pStyle w:val="00peso3"/>
      </w:pPr>
      <w:r w:rsidRPr="00DE759D">
        <w:t>Orientações gerais</w:t>
      </w:r>
    </w:p>
    <w:p w14:paraId="0AD2103E" w14:textId="490AE410" w:rsidR="00B50516" w:rsidRPr="00DE759D" w:rsidRDefault="00B50516" w:rsidP="00B50516">
      <w:pPr>
        <w:pStyle w:val="00Textogeralbullet"/>
      </w:pPr>
      <w:r w:rsidRPr="00DE759D">
        <w:t xml:space="preserve">Realize com os alunos as atividades da </w:t>
      </w:r>
      <w:r w:rsidRPr="008F6997">
        <w:t>página 134</w:t>
      </w:r>
      <w:r w:rsidRPr="00DE759D">
        <w:t xml:space="preserve"> do Livro do Estudante, que trabalha a ideia de área de figuras planas por meio de malhas quadriculadas. Faça a leitura solicitando aos alunos que acompanhem já respondendo coletivamente as questões e também para que se atentem à unidade de medida </w:t>
      </w:r>
      <w:r w:rsidR="00383052">
        <w:t>utilizada, o quadradinho</w:t>
      </w:r>
      <w:r w:rsidRPr="00DE759D">
        <w:t>.</w:t>
      </w:r>
    </w:p>
    <w:p w14:paraId="37C5BF8A" w14:textId="4EC61DD7" w:rsidR="00B50516" w:rsidRPr="00DE759D" w:rsidRDefault="00B50516" w:rsidP="00B50516">
      <w:pPr>
        <w:pStyle w:val="00Textogeralbullet"/>
      </w:pPr>
      <w:r w:rsidRPr="00DE759D">
        <w:t xml:space="preserve">Distribua uma folha de </w:t>
      </w:r>
      <w:r w:rsidR="00383052">
        <w:t>papel quadriculado</w:t>
      </w:r>
      <w:r w:rsidRPr="00DE759D">
        <w:t xml:space="preserve"> aos alunos e oriente-os a construírem diversas figuras geométricas planas pintando os quadradinhos com alguma cor. Exemplo: construir um quadrado amarelo.</w:t>
      </w:r>
    </w:p>
    <w:p w14:paraId="3851E0A2" w14:textId="61E2279B" w:rsidR="00B50516" w:rsidRPr="00DE759D" w:rsidRDefault="00B50516" w:rsidP="00B50516">
      <w:pPr>
        <w:pStyle w:val="00Textogeralbullet"/>
      </w:pPr>
      <w:r w:rsidRPr="00DE759D">
        <w:t xml:space="preserve">A maioria dos alunos deverá utilizar </w:t>
      </w:r>
      <w:r w:rsidR="00383052">
        <w:t xml:space="preserve">4 </w:t>
      </w:r>
      <w:r w:rsidRPr="00DE759D">
        <w:t xml:space="preserve">unidades da malha para </w:t>
      </w:r>
      <w:r w:rsidR="0018125E">
        <w:t>construir</w:t>
      </w:r>
      <w:r w:rsidR="0018125E" w:rsidRPr="00DE759D">
        <w:t xml:space="preserve"> </w:t>
      </w:r>
      <w:r w:rsidRPr="00DE759D">
        <w:t>o quadrado, porém é possível construir quadrados com 9, 16</w:t>
      </w:r>
      <w:r w:rsidR="00383052">
        <w:t xml:space="preserve"> </w:t>
      </w:r>
      <w:r w:rsidR="0018125E">
        <w:t xml:space="preserve">ou </w:t>
      </w:r>
      <w:r w:rsidR="00383052">
        <w:t>outras quantidades de quadradinhos</w:t>
      </w:r>
      <w:r w:rsidRPr="00DE759D">
        <w:t xml:space="preserve">. Você pode orientá-los em relação </w:t>
      </w:r>
      <w:r w:rsidR="00DE759D">
        <w:t>à</w:t>
      </w:r>
      <w:r w:rsidRPr="00DE759D">
        <w:t xml:space="preserve"> medida da área esperada para a figura ou deixar a imaginação dos alunos fluir.  </w:t>
      </w:r>
    </w:p>
    <w:p w14:paraId="382375FA" w14:textId="433F9627" w:rsidR="00B50516" w:rsidRPr="00DE759D" w:rsidRDefault="00B50516" w:rsidP="00B50516">
      <w:pPr>
        <w:pStyle w:val="00Textogeralbullet"/>
      </w:pPr>
      <w:r w:rsidRPr="00DE759D">
        <w:t xml:space="preserve">Esclareça o conceito de área aos alunos. Na malha quadriculada, vamos assumir que a unidade de medida é representada </w:t>
      </w:r>
      <w:r w:rsidR="0018125E">
        <w:t>pelo quadradinho</w:t>
      </w:r>
      <w:r w:rsidRPr="00DE759D">
        <w:t xml:space="preserve">. </w:t>
      </w:r>
    </w:p>
    <w:p w14:paraId="4371CA77" w14:textId="77777777" w:rsidR="00B50516" w:rsidRPr="00DE759D" w:rsidRDefault="00B50516" w:rsidP="00B50516">
      <w:pPr>
        <w:pStyle w:val="00Textogeralbullet"/>
      </w:pPr>
      <w:r w:rsidRPr="00DE759D">
        <w:t xml:space="preserve">Outras sugestões de comandos e perguntas para esta atividade: </w:t>
      </w:r>
    </w:p>
    <w:p w14:paraId="7F711E7A" w14:textId="700C3647" w:rsidR="00B50516" w:rsidRPr="00DE759D" w:rsidRDefault="00B50516" w:rsidP="00EF586F">
      <w:pPr>
        <w:pStyle w:val="00Textogeralbullet"/>
        <w:numPr>
          <w:ilvl w:val="0"/>
          <w:numId w:val="12"/>
        </w:numPr>
      </w:pPr>
      <w:r w:rsidRPr="00DE759D">
        <w:t>Construir um retângulo verde.</w:t>
      </w:r>
    </w:p>
    <w:p w14:paraId="31AB3A10" w14:textId="29617BCC" w:rsidR="00B50516" w:rsidRPr="00DE759D" w:rsidRDefault="00B50516" w:rsidP="00EF586F">
      <w:pPr>
        <w:pStyle w:val="00Textogeralbullet"/>
        <w:numPr>
          <w:ilvl w:val="0"/>
          <w:numId w:val="12"/>
        </w:numPr>
      </w:pPr>
      <w:r w:rsidRPr="00DE759D">
        <w:t>Construir um retângulo azul, de modo que fique maior que o verde.</w:t>
      </w:r>
    </w:p>
    <w:p w14:paraId="10DF4883" w14:textId="69E4BE8B" w:rsidR="00B50516" w:rsidRPr="00DE759D" w:rsidRDefault="00B50516" w:rsidP="00EF586F">
      <w:pPr>
        <w:pStyle w:val="00Textogeralbullet"/>
        <w:numPr>
          <w:ilvl w:val="0"/>
          <w:numId w:val="12"/>
        </w:numPr>
      </w:pPr>
      <w:r w:rsidRPr="00DE759D">
        <w:t xml:space="preserve">Qual a área do quadrado? Quantas unidades </w:t>
      </w:r>
      <w:r w:rsidR="0024174F">
        <w:t>de área</w:t>
      </w:r>
      <w:r w:rsidRPr="00DE759D">
        <w:t xml:space="preserve"> foram preenchidas?</w:t>
      </w:r>
    </w:p>
    <w:p w14:paraId="60ED951E" w14:textId="491E1779" w:rsidR="00A93147" w:rsidRPr="00DE759D" w:rsidRDefault="00B50516" w:rsidP="00EF586F">
      <w:pPr>
        <w:pStyle w:val="00Textogeralbullet"/>
        <w:numPr>
          <w:ilvl w:val="0"/>
          <w:numId w:val="12"/>
        </w:numPr>
      </w:pPr>
      <w:r w:rsidRPr="00DE759D">
        <w:t>Qual a área dos retângulos?</w:t>
      </w:r>
    </w:p>
    <w:p w14:paraId="157E7D56" w14:textId="7F9EFE38" w:rsidR="00B50516" w:rsidRPr="00DE759D" w:rsidRDefault="00B50516" w:rsidP="00B50516">
      <w:pPr>
        <w:pStyle w:val="00Textogeralbullet"/>
      </w:pPr>
      <w:r w:rsidRPr="00DE759D">
        <w:t xml:space="preserve">A atividade pode ser aprimorada também para trabalhar com unidade equivalendo dois </w:t>
      </w:r>
      <w:r w:rsidR="0024174F">
        <w:t xml:space="preserve">ou mais </w:t>
      </w:r>
      <w:r w:rsidRPr="00DE759D">
        <w:t xml:space="preserve">quadrados. </w:t>
      </w:r>
    </w:p>
    <w:p w14:paraId="309B1320" w14:textId="6E6944D7" w:rsidR="00B50516" w:rsidRPr="00DE759D" w:rsidRDefault="00B50516" w:rsidP="00B50516">
      <w:pPr>
        <w:pStyle w:val="00Textogeralbullet"/>
      </w:pPr>
      <w:r w:rsidRPr="00DE759D">
        <w:t>Caso prefira realizar a atividade no laboratório de informática, organize os alunos nos computadores e, se não houver computadores para cada aluno da turma, a atividade pode ser desenvolvida em duplas ou trios.</w:t>
      </w:r>
      <w:r w:rsidRPr="00DE759D" w:rsidDel="00D1031D">
        <w:t xml:space="preserve"> </w:t>
      </w:r>
      <w:r w:rsidRPr="00DE759D">
        <w:t xml:space="preserve">Oriente os alunos a abrirem o </w:t>
      </w:r>
      <w:r w:rsidRPr="00DE759D">
        <w:rPr>
          <w:i/>
        </w:rPr>
        <w:t>software</w:t>
      </w:r>
      <w:r w:rsidRPr="00DE759D">
        <w:t xml:space="preserve"> de planilha eletrônica e formatar as células para que sejam quadradas</w:t>
      </w:r>
      <w:r w:rsidR="0018125E">
        <w:t>,</w:t>
      </w:r>
      <w:r w:rsidRPr="00DE759D">
        <w:t xml:space="preserve"> simulando assim uma malha quadriculada. </w:t>
      </w:r>
    </w:p>
    <w:p w14:paraId="1D587EA2" w14:textId="77777777" w:rsidR="00A93147" w:rsidRPr="00DE759D" w:rsidRDefault="00A93147" w:rsidP="00A93147">
      <w:pPr>
        <w:pStyle w:val="00textosemparagrafo"/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070"/>
      </w:tblGrid>
      <w:tr w:rsidR="00B50516" w:rsidRPr="00DE759D" w14:paraId="61D74E06" w14:textId="77777777" w:rsidTr="00A93147">
        <w:tc>
          <w:tcPr>
            <w:tcW w:w="9070" w:type="dxa"/>
          </w:tcPr>
          <w:p w14:paraId="48398605" w14:textId="77777777" w:rsidR="00B50516" w:rsidRPr="00DE759D" w:rsidRDefault="00B50516" w:rsidP="00074FF2">
            <w:pPr>
              <w:rPr>
                <w:rFonts w:ascii="Arial" w:hAnsi="Arial" w:cs="Arial"/>
                <w:lang w:val="pt-BR"/>
              </w:rPr>
            </w:pPr>
            <w:r w:rsidRPr="00DE759D">
              <w:rPr>
                <w:rFonts w:ascii="Arial" w:hAnsi="Arial" w:cs="Arial"/>
                <w:b/>
                <w:lang w:val="pt-BR"/>
              </w:rPr>
              <w:t>Observação:</w:t>
            </w:r>
            <w:r w:rsidRPr="00DE759D">
              <w:rPr>
                <w:rFonts w:ascii="Arial" w:hAnsi="Arial" w:cs="Arial"/>
                <w:lang w:val="pt-BR"/>
              </w:rPr>
              <w:t xml:space="preserve"> Pode ser dada, como opção, a continuidade desta atividade, desde que os conceitos básicos estejam claros. Caso perceba condições favoráveis para criar situações com níveis mais avançados, basta dificultar as questões sugeridas. </w:t>
            </w:r>
          </w:p>
        </w:tc>
      </w:tr>
    </w:tbl>
    <w:p w14:paraId="737C007C" w14:textId="77777777" w:rsidR="00B50516" w:rsidRPr="00DE759D" w:rsidRDefault="00B50516" w:rsidP="00B50516">
      <w:pPr>
        <w:spacing w:after="200" w:line="276" w:lineRule="auto"/>
        <w:rPr>
          <w:rFonts w:ascii="Arial" w:hAnsi="Arial" w:cs="Arial"/>
          <w:b/>
        </w:rPr>
      </w:pPr>
      <w:r w:rsidRPr="00DE759D">
        <w:rPr>
          <w:rFonts w:ascii="Arial" w:hAnsi="Arial" w:cs="Arial"/>
          <w:b/>
        </w:rPr>
        <w:br w:type="page"/>
      </w:r>
    </w:p>
    <w:p w14:paraId="772B831D" w14:textId="77777777" w:rsidR="00B50516" w:rsidRPr="00DE759D" w:rsidRDefault="00B50516" w:rsidP="00670818">
      <w:pPr>
        <w:pStyle w:val="00Peso1"/>
      </w:pPr>
      <w:r w:rsidRPr="00DE759D">
        <w:lastRenderedPageBreak/>
        <w:t>Aula 2</w:t>
      </w:r>
    </w:p>
    <w:p w14:paraId="51CAB103" w14:textId="77777777" w:rsidR="00A93147" w:rsidRPr="00DE759D" w:rsidRDefault="00A93147" w:rsidP="00B50516">
      <w:pPr>
        <w:pStyle w:val="00PESO2"/>
      </w:pPr>
    </w:p>
    <w:p w14:paraId="5B51E94B" w14:textId="77777777" w:rsidR="00B50516" w:rsidRPr="00DE759D" w:rsidRDefault="00B50516" w:rsidP="00B50516">
      <w:pPr>
        <w:pStyle w:val="00peso3"/>
      </w:pPr>
      <w:r w:rsidRPr="00DE759D">
        <w:t>Conteúdo específico</w:t>
      </w:r>
    </w:p>
    <w:p w14:paraId="706FC287" w14:textId="77777777" w:rsidR="00B50516" w:rsidRPr="00DE759D" w:rsidRDefault="00B50516" w:rsidP="00A93147">
      <w:pPr>
        <w:pStyle w:val="00textosemparagrafo"/>
      </w:pPr>
      <w:r w:rsidRPr="00DE759D">
        <w:t>Uso de malha quadriculada para o estudo de área de figuras geométricas planas.</w:t>
      </w:r>
    </w:p>
    <w:p w14:paraId="6D633568" w14:textId="77777777" w:rsidR="00A93147" w:rsidRPr="00DE759D" w:rsidRDefault="00A93147" w:rsidP="00B50516">
      <w:pPr>
        <w:pStyle w:val="00peso3"/>
      </w:pPr>
    </w:p>
    <w:p w14:paraId="0A869E8C" w14:textId="77777777" w:rsidR="00B50516" w:rsidRPr="00DE759D" w:rsidRDefault="00B50516" w:rsidP="00B50516">
      <w:pPr>
        <w:pStyle w:val="00peso3"/>
      </w:pPr>
      <w:r w:rsidRPr="00DE759D">
        <w:t>Recursos</w:t>
      </w:r>
    </w:p>
    <w:p w14:paraId="697D0ABE" w14:textId="54A8C01B" w:rsidR="00B50516" w:rsidRPr="00DE759D" w:rsidRDefault="00B50516" w:rsidP="00B50516">
      <w:pPr>
        <w:pStyle w:val="00Textogeralbullet"/>
      </w:pPr>
      <w:r w:rsidRPr="00DE759D">
        <w:t xml:space="preserve">Folha de </w:t>
      </w:r>
      <w:r w:rsidR="002D76DD">
        <w:t>papel quadriculado</w:t>
      </w:r>
      <w:r w:rsidRPr="00DE759D">
        <w:t>.</w:t>
      </w:r>
    </w:p>
    <w:p w14:paraId="7D120977" w14:textId="77777777" w:rsidR="00B50516" w:rsidRPr="00DE759D" w:rsidRDefault="00B50516" w:rsidP="00B50516">
      <w:pPr>
        <w:pStyle w:val="00Textogeralbullet"/>
      </w:pPr>
      <w:r w:rsidRPr="00DE759D">
        <w:t>Régua, lápis, borracha e lápis de cor.</w:t>
      </w:r>
    </w:p>
    <w:p w14:paraId="1204B75E" w14:textId="77777777" w:rsidR="00A93147" w:rsidRPr="00DE759D" w:rsidRDefault="00A93147" w:rsidP="00A93147">
      <w:pPr>
        <w:pStyle w:val="00textosemparagrafo"/>
      </w:pPr>
    </w:p>
    <w:p w14:paraId="423BB767" w14:textId="77777777" w:rsidR="00B50516" w:rsidRPr="00DE759D" w:rsidRDefault="00B50516" w:rsidP="00B50516">
      <w:pPr>
        <w:pStyle w:val="00peso3"/>
      </w:pPr>
      <w:r w:rsidRPr="00DE759D">
        <w:t>Orientações gerais</w:t>
      </w:r>
    </w:p>
    <w:p w14:paraId="4AAD7713" w14:textId="77777777" w:rsidR="00397244" w:rsidRDefault="00397244" w:rsidP="00B50516">
      <w:pPr>
        <w:pStyle w:val="00Textogeralbullet"/>
      </w:pPr>
      <w:r w:rsidRPr="00DE759D">
        <w:t xml:space="preserve">Realize com os alunos as atividades da </w:t>
      </w:r>
      <w:r w:rsidRPr="008F6997">
        <w:t>página 13</w:t>
      </w:r>
      <w:r>
        <w:t>6</w:t>
      </w:r>
      <w:r w:rsidRPr="00DE759D">
        <w:t xml:space="preserve"> do Livro do Estudante.</w:t>
      </w:r>
    </w:p>
    <w:p w14:paraId="07F7B38D" w14:textId="60707CD6" w:rsidR="00B50516" w:rsidRPr="00DE759D" w:rsidRDefault="00B50516" w:rsidP="00B50516">
      <w:pPr>
        <w:pStyle w:val="00Textogeralbullet"/>
      </w:pPr>
      <w:r w:rsidRPr="00DE759D">
        <w:t>Distribua uma folha</w:t>
      </w:r>
      <w:bookmarkStart w:id="0" w:name="aqui"/>
      <w:bookmarkEnd w:id="0"/>
      <w:r w:rsidRPr="00DE759D">
        <w:t xml:space="preserve"> de </w:t>
      </w:r>
      <w:r w:rsidR="00397244">
        <w:t>papel quadriculado</w:t>
      </w:r>
      <w:r w:rsidRPr="00DE759D">
        <w:t xml:space="preserve"> aos alunos e converse com eles sobre a unidade de medida adotada para trabalhar com a malha quadriculada.</w:t>
      </w:r>
    </w:p>
    <w:p w14:paraId="44AFE67D" w14:textId="71EC21AB" w:rsidR="00B50516" w:rsidRPr="00DE759D" w:rsidRDefault="00B50516" w:rsidP="00B50516">
      <w:pPr>
        <w:pStyle w:val="00Textogeralbullet"/>
      </w:pPr>
      <w:r w:rsidRPr="00DE759D">
        <w:t xml:space="preserve">Explique que para a atividade proposta eles terão </w:t>
      </w:r>
      <w:r w:rsidR="00EF0F33">
        <w:t>de</w:t>
      </w:r>
      <w:r w:rsidR="00EF0F33" w:rsidRPr="00DE759D">
        <w:t xml:space="preserve"> </w:t>
      </w:r>
      <w:r w:rsidRPr="00DE759D">
        <w:t>desenhar figuras planas com áreas já definidas. Para isso, lembre-os que devem ficar atentos com as medidas das áreas das figuras, pois a figura pode resultar em quadradinhos inteiros e/ou metade de quadradinhos</w:t>
      </w:r>
      <w:r w:rsidR="00397244">
        <w:t xml:space="preserve"> (</w:t>
      </w:r>
      <w:r w:rsidR="00EF586F">
        <w:t xml:space="preserve">enfatizar </w:t>
      </w:r>
      <w:r w:rsidR="00397244">
        <w:t xml:space="preserve">que duas metades de quadradinhos correspondem </w:t>
      </w:r>
      <w:r w:rsidR="00EF586F">
        <w:t>à</w:t>
      </w:r>
      <w:r w:rsidR="00397244">
        <w:t xml:space="preserve"> um quadradinho)</w:t>
      </w:r>
      <w:r w:rsidRPr="00DE759D">
        <w:t>.</w:t>
      </w:r>
    </w:p>
    <w:p w14:paraId="2B2A2114" w14:textId="77777777" w:rsidR="00B50516" w:rsidRPr="00DE759D" w:rsidRDefault="00B50516" w:rsidP="00B50516">
      <w:pPr>
        <w:pStyle w:val="00Textogeralbullet"/>
      </w:pPr>
      <w:r w:rsidRPr="00DE759D">
        <w:t>A partir de uma área dada, o aluno pode desenhar diversas figuras poligonais sendo possível discutir com eles sobre figuras de formatos diferentes que possuem a mesma área. Por exemplo, um aluno pode desenhar um quadrado e outro aluno desenhar um triângulo, porém ambas as figuras possuem quatro quadradinhos de área.</w:t>
      </w:r>
    </w:p>
    <w:p w14:paraId="0A43C3AD" w14:textId="4ECEC8C7" w:rsidR="00B50516" w:rsidRPr="00DE759D" w:rsidRDefault="00B50516" w:rsidP="00B50516">
      <w:pPr>
        <w:pStyle w:val="00Textogeralbullet"/>
      </w:pPr>
      <w:r w:rsidRPr="00DE759D">
        <w:t>Porém, se é dado uma determinada área e todos os alunos desenharam a mesma figura, questione se há outras figuras que cont</w:t>
      </w:r>
      <w:r w:rsidR="00EF0F33">
        <w:t>ê</w:t>
      </w:r>
      <w:r w:rsidRPr="00DE759D">
        <w:t>m essa mesma área ou qual o motivo para ter desenhado esta figura. Se for necessário, desenhe as figuras para mostrar outras opções.</w:t>
      </w:r>
    </w:p>
    <w:p w14:paraId="472C02F8" w14:textId="792A4EBB" w:rsidR="00B50516" w:rsidRPr="00DE759D" w:rsidRDefault="00B50516" w:rsidP="00EF586F">
      <w:pPr>
        <w:pStyle w:val="00Textogeralbullet"/>
        <w:numPr>
          <w:ilvl w:val="0"/>
          <w:numId w:val="0"/>
        </w:numPr>
        <w:ind w:left="284"/>
      </w:pPr>
    </w:p>
    <w:p w14:paraId="7E7AB503" w14:textId="77777777" w:rsidR="00B50516" w:rsidRPr="00DE759D" w:rsidRDefault="00B50516" w:rsidP="00A93147">
      <w:pPr>
        <w:pStyle w:val="00textosemparagrafo"/>
        <w:rPr>
          <w:rFonts w:ascii="Arial" w:hAnsi="Arial"/>
        </w:rPr>
      </w:pPr>
      <w:r w:rsidRPr="00DE759D">
        <w:rPr>
          <w:rFonts w:ascii="Arial" w:hAnsi="Arial"/>
        </w:rPr>
        <w:br w:type="page"/>
      </w:r>
    </w:p>
    <w:p w14:paraId="447F3AE3" w14:textId="77777777" w:rsidR="00B50516" w:rsidRPr="00DE759D" w:rsidRDefault="00B50516" w:rsidP="00670818">
      <w:pPr>
        <w:pStyle w:val="00Peso1"/>
      </w:pPr>
      <w:r w:rsidRPr="00DE759D">
        <w:lastRenderedPageBreak/>
        <w:t>Aula 3</w:t>
      </w:r>
    </w:p>
    <w:p w14:paraId="3552163F" w14:textId="77777777" w:rsidR="00670818" w:rsidRDefault="00670818" w:rsidP="00B50516">
      <w:pPr>
        <w:pStyle w:val="00peso3"/>
      </w:pPr>
    </w:p>
    <w:p w14:paraId="6002E79C" w14:textId="0D3E97CC" w:rsidR="00B50516" w:rsidRPr="00DE759D" w:rsidRDefault="00B50516" w:rsidP="00B50516">
      <w:pPr>
        <w:pStyle w:val="00peso3"/>
      </w:pPr>
      <w:r w:rsidRPr="00DE759D">
        <w:t>Conteúdo específico</w:t>
      </w:r>
    </w:p>
    <w:p w14:paraId="6A7C4102" w14:textId="717FB72A" w:rsidR="00B50516" w:rsidRPr="00DE759D" w:rsidRDefault="00B50516" w:rsidP="00A93147">
      <w:pPr>
        <w:pStyle w:val="00textosemparagrafo"/>
      </w:pPr>
      <w:r w:rsidRPr="00DE759D">
        <w:t xml:space="preserve">Área de figuras planas. </w:t>
      </w:r>
    </w:p>
    <w:p w14:paraId="2BA20A3F" w14:textId="77777777" w:rsidR="00A93147" w:rsidRPr="00DE759D" w:rsidRDefault="00A93147" w:rsidP="00A93147">
      <w:pPr>
        <w:pStyle w:val="00textosemparagrafo"/>
      </w:pPr>
    </w:p>
    <w:p w14:paraId="3BD6D4CD" w14:textId="77777777" w:rsidR="00B50516" w:rsidRPr="00DE759D" w:rsidRDefault="00B50516" w:rsidP="00B50516">
      <w:pPr>
        <w:pStyle w:val="00peso3"/>
      </w:pPr>
      <w:r w:rsidRPr="00DE759D">
        <w:t>Recursos</w:t>
      </w:r>
    </w:p>
    <w:p w14:paraId="3BAE859A" w14:textId="77777777" w:rsidR="00B50516" w:rsidRPr="00DE759D" w:rsidRDefault="00B50516" w:rsidP="00B50516">
      <w:pPr>
        <w:pStyle w:val="00Textogeralbullet"/>
      </w:pPr>
      <w:r w:rsidRPr="00DE759D">
        <w:t xml:space="preserve">Peças (conforme o modelo a seguir) feitas em papel-cartão colorido ou outro material à escolha. </w:t>
      </w:r>
    </w:p>
    <w:p w14:paraId="31484993" w14:textId="77777777" w:rsidR="00B50516" w:rsidRPr="00DE759D" w:rsidRDefault="00B50516" w:rsidP="00B50516">
      <w:pPr>
        <w:pStyle w:val="00Textogeralbullet"/>
      </w:pPr>
      <w:r w:rsidRPr="00DE759D">
        <w:t xml:space="preserve">Tabuleiro quadriculado. </w:t>
      </w:r>
    </w:p>
    <w:p w14:paraId="6B8586EA" w14:textId="12118ED4" w:rsidR="0072600E" w:rsidRPr="00DE759D" w:rsidRDefault="0072600E" w:rsidP="00EF586F">
      <w:pPr>
        <w:pStyle w:val="00Textogeralbullet"/>
        <w:numPr>
          <w:ilvl w:val="0"/>
          <w:numId w:val="0"/>
        </w:numPr>
        <w:ind w:left="284"/>
      </w:pPr>
    </w:p>
    <w:p w14:paraId="3720BD4B" w14:textId="4A711F85" w:rsidR="00511F8D" w:rsidRPr="00DE759D" w:rsidRDefault="00B50516" w:rsidP="00A93147">
      <w:pPr>
        <w:pStyle w:val="00textosemparagrafo"/>
      </w:pPr>
      <w:r w:rsidRPr="00DE759D">
        <w:t>Modelo das peças do jogo</w:t>
      </w:r>
    </w:p>
    <w:p w14:paraId="7FC4D7E1" w14:textId="7FD62A53" w:rsidR="00511F8D" w:rsidRPr="00DE759D" w:rsidRDefault="00511F8D" w:rsidP="00A93147">
      <w:pPr>
        <w:pStyle w:val="00textosemparagrafo"/>
      </w:pPr>
      <w:r w:rsidRPr="00DE759D">
        <w:rPr>
          <w:noProof/>
          <w:color w:val="FF0066"/>
        </w:rPr>
        <w:drawing>
          <wp:inline distT="0" distB="0" distL="0" distR="0" wp14:anchorId="5622BF51" wp14:editId="3AA3EA7B">
            <wp:extent cx="5438775" cy="2360969"/>
            <wp:effectExtent l="0" t="0" r="0" b="127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2_g_PBM1_LT3_3bim_SD9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8480" cy="2369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D34F3" w14:textId="77777777" w:rsidR="00511F8D" w:rsidRPr="00DE759D" w:rsidRDefault="00511F8D" w:rsidP="00A93147">
      <w:pPr>
        <w:pStyle w:val="00textosemparagrafo"/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50516" w:rsidRPr="00DE759D" w14:paraId="47F8C32C" w14:textId="77777777" w:rsidTr="00511F8D">
        <w:tc>
          <w:tcPr>
            <w:tcW w:w="9628" w:type="dxa"/>
          </w:tcPr>
          <w:p w14:paraId="34FD901E" w14:textId="77777777" w:rsidR="00B50516" w:rsidRPr="00DE759D" w:rsidRDefault="00B50516" w:rsidP="00B50516">
            <w:pPr>
              <w:pStyle w:val="00textosemparagrafo"/>
              <w:rPr>
                <w:b/>
                <w:lang w:val="pt-BR"/>
              </w:rPr>
            </w:pPr>
            <w:r w:rsidRPr="00DE759D">
              <w:rPr>
                <w:b/>
                <w:lang w:val="pt-BR"/>
              </w:rPr>
              <w:t xml:space="preserve">Observações: </w:t>
            </w:r>
          </w:p>
          <w:p w14:paraId="7E8E9FE4" w14:textId="77777777" w:rsidR="00B50516" w:rsidRPr="00DE759D" w:rsidRDefault="00B50516" w:rsidP="00B50516">
            <w:pPr>
              <w:pStyle w:val="00Textogeralbullet"/>
              <w:rPr>
                <w:lang w:val="pt-BR"/>
              </w:rPr>
            </w:pPr>
            <w:r w:rsidRPr="00DE759D">
              <w:rPr>
                <w:lang w:val="pt-BR"/>
              </w:rPr>
              <w:t>A quantidade de peças a ser feita é de acordo com o tamanho do tabuleiro e de grupos formados.</w:t>
            </w:r>
          </w:p>
          <w:p w14:paraId="4098FB98" w14:textId="6FE3F2A6" w:rsidR="00B50516" w:rsidRPr="00DE759D" w:rsidRDefault="00B50516" w:rsidP="00B50516">
            <w:pPr>
              <w:pStyle w:val="00Textogeralbullet"/>
              <w:rPr>
                <w:lang w:val="pt-BR"/>
              </w:rPr>
            </w:pPr>
            <w:r w:rsidRPr="00DE759D">
              <w:rPr>
                <w:lang w:val="pt-BR"/>
              </w:rPr>
              <w:t>Os quadr</w:t>
            </w:r>
            <w:r w:rsidR="00EF0F33">
              <w:rPr>
                <w:lang w:val="pt-BR"/>
              </w:rPr>
              <w:t>ad</w:t>
            </w:r>
            <w:r w:rsidRPr="00DE759D">
              <w:rPr>
                <w:lang w:val="pt-BR"/>
              </w:rPr>
              <w:t>inhos que formam as peças devem ter a mesma medida de lado que os quadr</w:t>
            </w:r>
            <w:r w:rsidR="00EF0F33">
              <w:rPr>
                <w:lang w:val="pt-BR"/>
              </w:rPr>
              <w:t>ad</w:t>
            </w:r>
            <w:r w:rsidRPr="00DE759D">
              <w:rPr>
                <w:lang w:val="pt-BR"/>
              </w:rPr>
              <w:t xml:space="preserve">inhos do tabuleiro. </w:t>
            </w:r>
          </w:p>
        </w:tc>
      </w:tr>
    </w:tbl>
    <w:p w14:paraId="2D64375E" w14:textId="77777777" w:rsidR="00B50516" w:rsidRPr="00DE759D" w:rsidRDefault="00B50516" w:rsidP="00A93147">
      <w:pPr>
        <w:pStyle w:val="00textosemparagrafo"/>
      </w:pPr>
    </w:p>
    <w:p w14:paraId="78ACD674" w14:textId="77777777" w:rsidR="00B50516" w:rsidRPr="00DE759D" w:rsidRDefault="00B50516" w:rsidP="00B50516">
      <w:pPr>
        <w:pStyle w:val="00peso3"/>
      </w:pPr>
      <w:r w:rsidRPr="00DE759D">
        <w:t>Orientações gerais</w:t>
      </w:r>
    </w:p>
    <w:p w14:paraId="19AC2105" w14:textId="559C01E2" w:rsidR="00B50516" w:rsidRPr="00DE759D" w:rsidRDefault="00B50516" w:rsidP="00B50516">
      <w:pPr>
        <w:pStyle w:val="00Textogeralbullet"/>
      </w:pPr>
      <w:r w:rsidRPr="00DE759D">
        <w:t xml:space="preserve">Organize a turma em duplas. </w:t>
      </w:r>
    </w:p>
    <w:p w14:paraId="7B7B8079" w14:textId="77777777" w:rsidR="00B50516" w:rsidRPr="00DE759D" w:rsidRDefault="00B50516" w:rsidP="00B50516">
      <w:pPr>
        <w:pStyle w:val="00Textogeralbullet"/>
      </w:pPr>
      <w:r w:rsidRPr="00DE759D">
        <w:t xml:space="preserve">Distribua as peças para os alunos e um tabuleiro para cada dupla. </w:t>
      </w:r>
    </w:p>
    <w:p w14:paraId="4BFCA2FC" w14:textId="2BD2BC1B" w:rsidR="00B50516" w:rsidRPr="00DE759D" w:rsidRDefault="00B50516" w:rsidP="00B50516">
      <w:pPr>
        <w:pStyle w:val="00Textogeralbullet"/>
      </w:pPr>
      <w:r w:rsidRPr="00DE759D">
        <w:t>Se o tabuleiro for 6 × 6 (36 quadrados na malha), cada jogador deve ter 10 peças. Tanto o número de peças quanto o tamanho do tabuleiro podem variar, mas é importante que o tabuleiro seja quadrado.</w:t>
      </w:r>
    </w:p>
    <w:p w14:paraId="36056F4B" w14:textId="46EAB80C" w:rsidR="00A93147" w:rsidRPr="00DE759D" w:rsidRDefault="00B50516" w:rsidP="00B50516">
      <w:pPr>
        <w:pStyle w:val="00Textogeralbullet"/>
      </w:pPr>
      <w:r w:rsidRPr="00DE759D">
        <w:t>Proponha o jogo aos alunos explicando as regras.</w:t>
      </w:r>
    </w:p>
    <w:p w14:paraId="35A39008" w14:textId="7562FD2D" w:rsidR="00670818" w:rsidRDefault="00670818">
      <w:pPr>
        <w:rPr>
          <w:rFonts w:ascii="Tahoma" w:eastAsiaTheme="minorEastAsia" w:hAnsi="Tahoma" w:cs="Cambria"/>
          <w:iCs/>
          <w:color w:val="000000"/>
          <w:spacing w:val="-2"/>
        </w:rPr>
      </w:pPr>
      <w:r>
        <w:rPr>
          <w:rFonts w:ascii="Tahoma" w:eastAsiaTheme="minorEastAsia" w:hAnsi="Tahoma" w:cs="Cambria"/>
          <w:iCs/>
          <w:color w:val="000000"/>
          <w:spacing w:val="-2"/>
        </w:rPr>
        <w:br w:type="page"/>
      </w:r>
    </w:p>
    <w:p w14:paraId="098B709C" w14:textId="7F822F8F" w:rsidR="00B50516" w:rsidRPr="00DE759D" w:rsidRDefault="00B50516" w:rsidP="00B50516">
      <w:pPr>
        <w:pStyle w:val="00peso3"/>
        <w:rPr>
          <w:rFonts w:ascii="Arial" w:hAnsi="Arial"/>
          <w:i/>
        </w:rPr>
      </w:pPr>
      <w:r w:rsidRPr="00DE759D">
        <w:lastRenderedPageBreak/>
        <w:t>Jogo do encaixe</w:t>
      </w:r>
    </w:p>
    <w:p w14:paraId="2485FB4F" w14:textId="77777777" w:rsidR="00A93147" w:rsidRPr="00DE759D" w:rsidRDefault="00A93147" w:rsidP="00B50516">
      <w:pPr>
        <w:pStyle w:val="00textosemparagrafo"/>
      </w:pPr>
    </w:p>
    <w:p w14:paraId="456BB46A" w14:textId="5EBEC8D8" w:rsidR="00B50516" w:rsidRPr="00DE759D" w:rsidRDefault="00B50516" w:rsidP="00B50516">
      <w:pPr>
        <w:pStyle w:val="00textosemparagrafo"/>
      </w:pPr>
      <w:r w:rsidRPr="00DE759D">
        <w:t>1. Cada aluno, na sua vez, deve colocar uma de suas peças no tabuleiro de forma que ela se encaixe na malha. Avise-os que as peças não podem ultrapassar o limite do tabuleiro.</w:t>
      </w:r>
    </w:p>
    <w:p w14:paraId="4306C550" w14:textId="77777777" w:rsidR="00A93147" w:rsidRPr="00DE759D" w:rsidRDefault="00A93147" w:rsidP="00B50516">
      <w:pPr>
        <w:pStyle w:val="00textosemparagrafo"/>
      </w:pPr>
    </w:p>
    <w:p w14:paraId="4FF512A2" w14:textId="273ABCF5" w:rsidR="00B50516" w:rsidRPr="00DE759D" w:rsidRDefault="00B50516" w:rsidP="00B50516">
      <w:pPr>
        <w:pStyle w:val="00textosemparagrafo"/>
      </w:pPr>
      <w:r w:rsidRPr="00DE759D">
        <w:t>2. O jogo vai repetindo até as peças acabarem ou quando não houver possibilidade de encaixe.</w:t>
      </w:r>
    </w:p>
    <w:p w14:paraId="75CC7011" w14:textId="77777777" w:rsidR="00A93147" w:rsidRPr="00DE759D" w:rsidRDefault="00A93147" w:rsidP="00B50516">
      <w:pPr>
        <w:pStyle w:val="00textosemparagrafo"/>
      </w:pPr>
    </w:p>
    <w:p w14:paraId="07D8BFAD" w14:textId="7DE50E50" w:rsidR="00B50516" w:rsidRPr="00DE759D" w:rsidRDefault="00B50516" w:rsidP="00B50516">
      <w:pPr>
        <w:pStyle w:val="00textosemparagrafo"/>
      </w:pPr>
      <w:r w:rsidRPr="00DE759D">
        <w:t>3. Se todas as peças encaixarem, o jogo acaba empatado. Caso contrário, cada aluno deve contar os pontos perdidos. Esses pontos são o resultado da adição dos valores das áreas das peças (quadr</w:t>
      </w:r>
      <w:r w:rsidR="00EF0F33">
        <w:t>ad</w:t>
      </w:r>
      <w:r w:rsidRPr="00DE759D">
        <w:t xml:space="preserve">inhos) que sobraram. </w:t>
      </w:r>
    </w:p>
    <w:p w14:paraId="3EF42C7E" w14:textId="77777777" w:rsidR="00A93147" w:rsidRPr="00DE759D" w:rsidRDefault="00A93147" w:rsidP="00B50516">
      <w:pPr>
        <w:pStyle w:val="00textosemparagrafo"/>
        <w:rPr>
          <w:rFonts w:eastAsia="Times New Roman"/>
          <w:lang w:eastAsia="pt-BR"/>
        </w:rPr>
      </w:pPr>
    </w:p>
    <w:p w14:paraId="213DF5C3" w14:textId="136FDD72" w:rsidR="00B50516" w:rsidRPr="00DE759D" w:rsidRDefault="00B50516" w:rsidP="00B50516">
      <w:pPr>
        <w:pStyle w:val="00textosemparagrafo"/>
        <w:rPr>
          <w:rFonts w:eastAsia="Times New Roman"/>
          <w:lang w:eastAsia="pt-BR"/>
        </w:rPr>
      </w:pPr>
      <w:r w:rsidRPr="00DE759D">
        <w:rPr>
          <w:rFonts w:eastAsia="Times New Roman"/>
          <w:lang w:eastAsia="pt-BR"/>
        </w:rPr>
        <w:t xml:space="preserve">4. Ganha o aluno que obtiver menos pontos. </w:t>
      </w:r>
    </w:p>
    <w:p w14:paraId="5A1D91D5" w14:textId="136FDD72" w:rsidR="00B50516" w:rsidRPr="00DE759D" w:rsidRDefault="00B50516" w:rsidP="00B50516">
      <w:pPr>
        <w:pStyle w:val="00Textogeralbullet"/>
      </w:pPr>
      <w:r w:rsidRPr="00DE759D">
        <w:t xml:space="preserve">Por fim, proponha uma roda de conversa e faça perguntas, como: </w:t>
      </w:r>
    </w:p>
    <w:p w14:paraId="3B706F85" w14:textId="4F8032E4" w:rsidR="00B50516" w:rsidRDefault="00B50516" w:rsidP="00067977">
      <w:pPr>
        <w:pStyle w:val="00Textogeralbullet"/>
        <w:numPr>
          <w:ilvl w:val="0"/>
          <w:numId w:val="13"/>
        </w:numPr>
      </w:pPr>
      <w:r w:rsidRPr="00DE759D">
        <w:t>Quais peças são mais fáceis de encaixar? E as mais difíceis?</w:t>
      </w:r>
    </w:p>
    <w:p w14:paraId="79F39D36" w14:textId="51FDB499" w:rsidR="00067977" w:rsidRDefault="00067977" w:rsidP="00067977">
      <w:pPr>
        <w:pStyle w:val="00Textogeralbullet"/>
        <w:numPr>
          <w:ilvl w:val="0"/>
          <w:numId w:val="13"/>
        </w:numPr>
      </w:pPr>
      <w:r>
        <w:t>Vocês utilizaram alguma estratégia para jogar? Qual?</w:t>
      </w:r>
    </w:p>
    <w:p w14:paraId="2607EF65" w14:textId="30E23100" w:rsidR="00B50516" w:rsidRPr="00DE759D" w:rsidRDefault="00B50516" w:rsidP="00EF586F">
      <w:pPr>
        <w:pStyle w:val="00Textogeralbullet"/>
        <w:numPr>
          <w:ilvl w:val="0"/>
          <w:numId w:val="0"/>
        </w:numPr>
        <w:ind w:left="284" w:hanging="284"/>
        <w:rPr>
          <w:rFonts w:eastAsia="Times New Roman"/>
        </w:rPr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50516" w:rsidRPr="00DE759D" w14:paraId="7EC8AA26" w14:textId="77777777" w:rsidTr="00074FF2">
        <w:tc>
          <w:tcPr>
            <w:tcW w:w="9778" w:type="dxa"/>
          </w:tcPr>
          <w:p w14:paraId="24056A38" w14:textId="43E3AC50" w:rsidR="00B50516" w:rsidRPr="00DE759D" w:rsidRDefault="00B50516" w:rsidP="00067977">
            <w:pPr>
              <w:pStyle w:val="00textosemparagrafo"/>
              <w:rPr>
                <w:lang w:val="pt-BR"/>
              </w:rPr>
            </w:pPr>
            <w:r w:rsidRPr="00DE759D">
              <w:rPr>
                <w:b/>
                <w:lang w:val="pt-BR"/>
              </w:rPr>
              <w:t>Observação:</w:t>
            </w:r>
            <w:r w:rsidRPr="00DE759D">
              <w:rPr>
                <w:lang w:val="pt-BR"/>
              </w:rPr>
              <w:t xml:space="preserve"> Oriente os alunos a jogar mais de uma vez, a fim de que melhorem suas percepções</w:t>
            </w:r>
            <w:r w:rsidR="00EF0F33">
              <w:rPr>
                <w:lang w:val="pt-BR"/>
              </w:rPr>
              <w:t>.</w:t>
            </w:r>
            <w:r w:rsidRPr="00DE759D">
              <w:rPr>
                <w:lang w:val="pt-BR"/>
              </w:rPr>
              <w:t xml:space="preserve"> </w:t>
            </w:r>
          </w:p>
        </w:tc>
      </w:tr>
    </w:tbl>
    <w:p w14:paraId="733482C4" w14:textId="77777777" w:rsidR="00B50516" w:rsidRPr="00DE759D" w:rsidRDefault="00B50516" w:rsidP="00B50516">
      <w:pPr>
        <w:pStyle w:val="00textosemparagrafo"/>
      </w:pPr>
    </w:p>
    <w:p w14:paraId="408988EC" w14:textId="77777777" w:rsidR="00B50516" w:rsidRPr="00DE759D" w:rsidRDefault="00B50516" w:rsidP="00B50516">
      <w:pPr>
        <w:spacing w:after="200" w:line="276" w:lineRule="auto"/>
        <w:rPr>
          <w:rFonts w:asciiTheme="majorHAnsi" w:hAnsiTheme="majorHAnsi" w:cs="Arial"/>
          <w:b/>
          <w:sz w:val="32"/>
          <w:szCs w:val="32"/>
          <w:u w:val="single"/>
        </w:rPr>
      </w:pPr>
      <w:r w:rsidRPr="00DE759D">
        <w:rPr>
          <w:rFonts w:asciiTheme="majorHAnsi" w:hAnsiTheme="majorHAnsi" w:cs="Arial"/>
          <w:b/>
          <w:sz w:val="32"/>
          <w:szCs w:val="32"/>
          <w:u w:val="single"/>
        </w:rPr>
        <w:br w:type="page"/>
      </w:r>
    </w:p>
    <w:p w14:paraId="775698FA" w14:textId="53BA6234" w:rsidR="00B50516" w:rsidRPr="00DE759D" w:rsidRDefault="00511F8D" w:rsidP="00511F8D">
      <w:pPr>
        <w:pStyle w:val="00Peso1"/>
        <w:rPr>
          <w:rFonts w:eastAsia="Arial"/>
          <w:color w:val="auto"/>
          <w:u w:val="single"/>
        </w:rPr>
      </w:pPr>
      <w:r w:rsidRPr="00DE759D">
        <w:rPr>
          <w:rFonts w:eastAsia="Arial"/>
          <w:color w:val="auto"/>
        </w:rPr>
        <w:lastRenderedPageBreak/>
        <w:t xml:space="preserve">Acompanhando e avaliando </w:t>
      </w:r>
      <w:r w:rsidRPr="00DE759D">
        <w:rPr>
          <w:color w:val="auto"/>
        </w:rPr>
        <w:t xml:space="preserve">as aprendizagens </w:t>
      </w:r>
    </w:p>
    <w:p w14:paraId="5037A774" w14:textId="77777777" w:rsidR="00B50516" w:rsidRPr="00DE759D" w:rsidRDefault="00B50516" w:rsidP="00B50516">
      <w:pPr>
        <w:pStyle w:val="00textosemparagrafo"/>
      </w:pPr>
    </w:p>
    <w:p w14:paraId="021FF811" w14:textId="77777777" w:rsidR="00B50516" w:rsidRPr="00DE759D" w:rsidRDefault="00B50516" w:rsidP="00B50516">
      <w:pPr>
        <w:pStyle w:val="00textosemparagrafo"/>
        <w:rPr>
          <w:rFonts w:cs="Tahoma"/>
        </w:rPr>
      </w:pPr>
      <w:r w:rsidRPr="00DE759D">
        <w:rPr>
          <w:rFonts w:cs="Tahoma"/>
        </w:rPr>
        <w:t>As atividades a seguir têm o objetivo de avaliar a aprendizagem dos alunos em relação a alguns conceitos que foram trabalhados na sequência didática. Observe atentamente se os alunos atendem de forma satisfatória às propostas das atividades 1 e 2 a seguir. Caso perceba que algum aluno não está acompanhando ou não compreendeu o que deve ser feito, retome os conceitos individualmente e apresente outros questionamentos, de modo a promover uma recuperação contínua.</w:t>
      </w:r>
    </w:p>
    <w:p w14:paraId="1F7C5F5F" w14:textId="77777777" w:rsidR="00B50516" w:rsidRPr="00DE759D" w:rsidRDefault="00B50516" w:rsidP="00B50516">
      <w:pPr>
        <w:pStyle w:val="00textosemparagrafo"/>
        <w:rPr>
          <w:rFonts w:eastAsia="Arial" w:cs="Tahoma"/>
        </w:rPr>
      </w:pPr>
      <w:r w:rsidRPr="00DE759D">
        <w:rPr>
          <w:rFonts w:eastAsia="Arial" w:cs="Tahoma"/>
        </w:rPr>
        <w:t xml:space="preserve">Proponha, individualmente, as atividades e a ficha de autoavaliação a seguir para que os alunos a preencham. </w:t>
      </w:r>
    </w:p>
    <w:p w14:paraId="01638607" w14:textId="77777777" w:rsidR="00B50516" w:rsidRPr="00DE759D" w:rsidRDefault="00B50516" w:rsidP="00B50516">
      <w:pPr>
        <w:pStyle w:val="00textosemparagrafo"/>
      </w:pPr>
    </w:p>
    <w:p w14:paraId="62195BBC" w14:textId="77777777" w:rsidR="00B50516" w:rsidRPr="00DE759D" w:rsidRDefault="00B50516" w:rsidP="00B50516">
      <w:pPr>
        <w:pStyle w:val="00PESO2"/>
      </w:pPr>
      <w:r w:rsidRPr="00DE759D">
        <w:t>Atividades</w:t>
      </w:r>
    </w:p>
    <w:p w14:paraId="1C475513" w14:textId="77777777" w:rsidR="00B50516" w:rsidRPr="00DE759D" w:rsidRDefault="00B50516" w:rsidP="00B50516">
      <w:pPr>
        <w:pStyle w:val="00textosemparagrafo"/>
        <w:rPr>
          <w:b/>
        </w:rPr>
      </w:pPr>
    </w:p>
    <w:p w14:paraId="01E1270D" w14:textId="5EA906D4" w:rsidR="00B50516" w:rsidRPr="00DE759D" w:rsidRDefault="00B50516" w:rsidP="00B50516">
      <w:pPr>
        <w:pStyle w:val="00textosemparagrafo"/>
      </w:pPr>
      <w:r w:rsidRPr="00DE759D">
        <w:rPr>
          <w:b/>
        </w:rPr>
        <w:t>1.</w:t>
      </w:r>
      <w:r w:rsidRPr="00DE759D">
        <w:t xml:space="preserve"> Desenhe duas figuras planas nas folhas quadriculadas e indique</w:t>
      </w:r>
      <w:r w:rsidR="007E112C">
        <w:t xml:space="preserve"> a</w:t>
      </w:r>
      <w:r w:rsidRPr="00DE759D">
        <w:t xml:space="preserve"> área, em quadradinho, de cada uma.</w:t>
      </w:r>
    </w:p>
    <w:p w14:paraId="77976B47" w14:textId="77777777" w:rsidR="00B50516" w:rsidRPr="00DE759D" w:rsidRDefault="00B50516" w:rsidP="00B50516">
      <w:pPr>
        <w:pStyle w:val="00textosemparagrafo"/>
        <w:rPr>
          <w:b/>
        </w:rPr>
      </w:pPr>
    </w:p>
    <w:p w14:paraId="35A3BDF1" w14:textId="2AE98D7F" w:rsidR="00B50516" w:rsidRPr="00DE759D" w:rsidRDefault="00B50516" w:rsidP="00B50516">
      <w:pPr>
        <w:pStyle w:val="00textosemparagrafo"/>
      </w:pPr>
      <w:r w:rsidRPr="00DE759D">
        <w:rPr>
          <w:b/>
        </w:rPr>
        <w:t>2.</w:t>
      </w:r>
      <w:r w:rsidRPr="00DE759D">
        <w:t xml:space="preserve"> Desenhe, na folha quadriculada, duas figuras planas diferentes que possuem a mesma área.</w:t>
      </w:r>
    </w:p>
    <w:p w14:paraId="4A343C56" w14:textId="77777777" w:rsidR="00B50516" w:rsidRPr="00DE759D" w:rsidRDefault="00B50516" w:rsidP="00B50516">
      <w:pPr>
        <w:pStyle w:val="00textosemparagrafo"/>
      </w:pPr>
    </w:p>
    <w:p w14:paraId="65BAA470" w14:textId="77777777" w:rsidR="00B50516" w:rsidRPr="00DE759D" w:rsidRDefault="00B50516" w:rsidP="00B50516">
      <w:pPr>
        <w:pStyle w:val="00peso3"/>
      </w:pPr>
      <w:r w:rsidRPr="00DE759D">
        <w:t>Respostas das atividades</w:t>
      </w:r>
    </w:p>
    <w:p w14:paraId="06FB7789" w14:textId="77777777" w:rsidR="00B50516" w:rsidRPr="00DE759D" w:rsidRDefault="00B50516" w:rsidP="00B50516">
      <w:pPr>
        <w:pStyle w:val="00textosemparagrafo"/>
        <w:rPr>
          <w:b/>
        </w:rPr>
      </w:pPr>
    </w:p>
    <w:p w14:paraId="44433E05" w14:textId="274D93AE" w:rsidR="00B50516" w:rsidRPr="00DE759D" w:rsidRDefault="00B50516" w:rsidP="00B50516">
      <w:pPr>
        <w:pStyle w:val="00textosemparagrafo"/>
      </w:pPr>
      <w:r w:rsidRPr="00DE759D">
        <w:rPr>
          <w:b/>
        </w:rPr>
        <w:t>1.</w:t>
      </w:r>
      <w:r w:rsidRPr="00DE759D">
        <w:t xml:space="preserve"> Exemplo de resposta: um quadrado com área de 9 quadradinhos e um retângulo com área de 6 quadradinhos.</w:t>
      </w:r>
    </w:p>
    <w:p w14:paraId="7825763E" w14:textId="77777777" w:rsidR="00B50516" w:rsidRPr="00DE759D" w:rsidRDefault="00B50516" w:rsidP="00B50516">
      <w:pPr>
        <w:pStyle w:val="00textosemparagrafo"/>
        <w:rPr>
          <w:b/>
        </w:rPr>
      </w:pPr>
    </w:p>
    <w:p w14:paraId="62AF1DC8" w14:textId="17743521" w:rsidR="00B50516" w:rsidRPr="00DE759D" w:rsidRDefault="00B50516" w:rsidP="00B50516">
      <w:pPr>
        <w:pStyle w:val="00textosemparagrafo"/>
        <w:rPr>
          <w:rFonts w:asciiTheme="majorHAnsi" w:hAnsiTheme="majorHAnsi"/>
          <w:b/>
          <w:sz w:val="28"/>
          <w:szCs w:val="28"/>
        </w:rPr>
      </w:pPr>
      <w:r w:rsidRPr="00DE759D">
        <w:rPr>
          <w:b/>
        </w:rPr>
        <w:t>2.</w:t>
      </w:r>
      <w:r w:rsidRPr="00DE759D">
        <w:t xml:space="preserve"> Exemplo de resposta: triângulo e retângulo ambos com </w:t>
      </w:r>
      <w:r w:rsidR="00246ABE">
        <w:t>4</w:t>
      </w:r>
      <w:r w:rsidR="00246ABE" w:rsidRPr="00DE759D">
        <w:t xml:space="preserve"> </w:t>
      </w:r>
      <w:r w:rsidRPr="00DE759D">
        <w:t>quadradinhos de área.</w:t>
      </w:r>
      <w:r w:rsidRPr="00DE759D">
        <w:rPr>
          <w:rFonts w:asciiTheme="majorHAnsi" w:hAnsiTheme="majorHAnsi"/>
          <w:b/>
          <w:sz w:val="28"/>
          <w:szCs w:val="28"/>
        </w:rPr>
        <w:t xml:space="preserve"> </w:t>
      </w:r>
      <w:r w:rsidRPr="00DE759D">
        <w:rPr>
          <w:rFonts w:asciiTheme="majorHAnsi" w:hAnsiTheme="majorHAnsi"/>
          <w:b/>
          <w:sz w:val="28"/>
          <w:szCs w:val="28"/>
        </w:rPr>
        <w:br w:type="page"/>
      </w:r>
    </w:p>
    <w:p w14:paraId="731664EF" w14:textId="77777777" w:rsidR="00B50516" w:rsidRPr="00DE759D" w:rsidRDefault="00B50516" w:rsidP="00B50516">
      <w:pPr>
        <w:pStyle w:val="00PESO2"/>
      </w:pPr>
      <w:r w:rsidRPr="00DE759D">
        <w:lastRenderedPageBreak/>
        <w:t xml:space="preserve">Orientações para autoavaliação </w:t>
      </w:r>
    </w:p>
    <w:p w14:paraId="3D2B1884" w14:textId="77777777" w:rsidR="00B50516" w:rsidRPr="00DE759D" w:rsidRDefault="00B50516" w:rsidP="00B50516">
      <w:pPr>
        <w:pStyle w:val="00textosemparagrafo"/>
      </w:pPr>
    </w:p>
    <w:p w14:paraId="395844D0" w14:textId="35FFAFDD" w:rsidR="00B50516" w:rsidRPr="00DE759D" w:rsidRDefault="00B50516" w:rsidP="00B50516">
      <w:pPr>
        <w:pStyle w:val="00textosemparagrafo"/>
        <w:rPr>
          <w:color w:val="auto"/>
        </w:rPr>
      </w:pPr>
      <w:bookmarkStart w:id="1" w:name="_Hlk503348435"/>
      <w:r w:rsidRPr="00DE759D">
        <w:rPr>
          <w:color w:val="auto"/>
        </w:rPr>
        <w:t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</w:t>
      </w:r>
      <w:r w:rsidR="000148D9">
        <w:rPr>
          <w:color w:val="auto"/>
        </w:rPr>
        <w:t xml:space="preserve"> </w:t>
      </w:r>
      <w:r w:rsidRPr="00DE759D">
        <w:rPr>
          <w:color w:val="auto"/>
        </w:rPr>
        <w:t>aluno se sente em relação ao que estudou.</w:t>
      </w:r>
      <w:r w:rsidR="000148D9">
        <w:rPr>
          <w:color w:val="auto"/>
        </w:rPr>
        <w:t xml:space="preserve"> </w:t>
      </w:r>
      <w:r w:rsidRPr="00DE759D">
        <w:rPr>
          <w:color w:val="auto"/>
        </w:rPr>
        <w:t>Por esse motivo, oriente os alunos a assinalarem a opção do quadro que</w:t>
      </w:r>
      <w:r w:rsidR="000148D9">
        <w:rPr>
          <w:color w:val="auto"/>
        </w:rPr>
        <w:t xml:space="preserve"> </w:t>
      </w:r>
      <w:r w:rsidRPr="00DE759D">
        <w:rPr>
          <w:color w:val="auto"/>
        </w:rPr>
        <w:t>represente o quanto eles acham que sabem</w:t>
      </w:r>
      <w:r w:rsidR="000148D9">
        <w:rPr>
          <w:color w:val="auto"/>
        </w:rPr>
        <w:t xml:space="preserve"> </w:t>
      </w:r>
      <w:r w:rsidRPr="00DE759D">
        <w:rPr>
          <w:color w:val="auto"/>
        </w:rPr>
        <w:t>sobre cada item.</w:t>
      </w:r>
      <w:r w:rsidR="000148D9">
        <w:rPr>
          <w:color w:val="auto"/>
        </w:rPr>
        <w:t xml:space="preserve"> </w:t>
      </w:r>
      <w:r w:rsidRPr="00DE759D">
        <w:rPr>
          <w:color w:val="auto"/>
        </w:rPr>
        <w:t>Compare o resultado da autoavaliação com o desempenho do aluno nas atividades realizadas e, se achar necessário, proponha outras que trabalhem as dificuldades dele.</w:t>
      </w:r>
      <w:bookmarkEnd w:id="1"/>
    </w:p>
    <w:p w14:paraId="0A54B6A2" w14:textId="77777777" w:rsidR="00B50516" w:rsidRPr="00DE759D" w:rsidRDefault="00B50516" w:rsidP="00B50516">
      <w:pPr>
        <w:pStyle w:val="00textosemparagrafo"/>
      </w:pPr>
    </w:p>
    <w:p w14:paraId="6EEF1ADF" w14:textId="77777777" w:rsidR="00B50516" w:rsidRPr="00DE759D" w:rsidRDefault="00B50516" w:rsidP="00B50516">
      <w:pPr>
        <w:pStyle w:val="00textosemparagrafo"/>
      </w:pPr>
      <w:r w:rsidRPr="00DE759D">
        <w:t>Assinale com um X a opção que represente o quanto você sabe sobre cada item:</w:t>
      </w:r>
      <w:bookmarkStart w:id="2" w:name="_Hlk503358919"/>
    </w:p>
    <w:p w14:paraId="65E6DBCA" w14:textId="77777777" w:rsidR="00B50516" w:rsidRPr="00DE759D" w:rsidRDefault="00B50516" w:rsidP="00B50516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5000" w:type="pct"/>
        <w:tblLook w:val="04A0" w:firstRow="1" w:lastRow="0" w:firstColumn="1" w:lastColumn="0" w:noHBand="0" w:noVBand="1"/>
      </w:tblPr>
      <w:tblGrid>
        <w:gridCol w:w="3102"/>
        <w:gridCol w:w="2850"/>
        <w:gridCol w:w="1710"/>
        <w:gridCol w:w="1966"/>
      </w:tblGrid>
      <w:tr w:rsidR="00B50516" w:rsidRPr="00DE759D" w14:paraId="31562DB4" w14:textId="77777777" w:rsidTr="00A93147">
        <w:trPr>
          <w:trHeight w:val="724"/>
        </w:trPr>
        <w:tc>
          <w:tcPr>
            <w:tcW w:w="1611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648ABB1C" w14:textId="77777777" w:rsidR="00B50516" w:rsidRPr="00DE759D" w:rsidRDefault="00B50516" w:rsidP="00A93147">
            <w:pPr>
              <w:rPr>
                <w:lang w:val="pt-BR"/>
              </w:rPr>
            </w:pPr>
          </w:p>
        </w:tc>
        <w:tc>
          <w:tcPr>
            <w:tcW w:w="1480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938FC23" w14:textId="77777777" w:rsidR="00B50516" w:rsidRPr="00DE759D" w:rsidRDefault="00B50516" w:rsidP="00A93147">
            <w:pPr>
              <w:jc w:val="center"/>
              <w:rPr>
                <w:b/>
                <w:lang w:val="pt-BR"/>
              </w:rPr>
            </w:pPr>
            <w:r w:rsidRPr="00DE759D">
              <w:rPr>
                <w:b/>
                <w:lang w:val="pt-BR"/>
              </w:rPr>
              <w:t>Sei fazer isso de maneira independente e explicar como pensei ao meu colega ou professor.</w:t>
            </w:r>
          </w:p>
        </w:tc>
        <w:tc>
          <w:tcPr>
            <w:tcW w:w="88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A2D91D2" w14:textId="77777777" w:rsidR="00B50516" w:rsidRPr="00DE759D" w:rsidRDefault="00B50516" w:rsidP="00A93147">
            <w:pPr>
              <w:jc w:val="center"/>
              <w:rPr>
                <w:b/>
                <w:lang w:val="pt-BR"/>
              </w:rPr>
            </w:pPr>
            <w:r w:rsidRPr="00DE759D">
              <w:rPr>
                <w:b/>
                <w:lang w:val="pt-BR"/>
              </w:rPr>
              <w:t>Sei fazer isso de maneira independente.</w:t>
            </w:r>
          </w:p>
        </w:tc>
        <w:tc>
          <w:tcPr>
            <w:tcW w:w="1021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1400D97" w14:textId="464D2BED" w:rsidR="00B50516" w:rsidRPr="00DE759D" w:rsidRDefault="00B50516" w:rsidP="00A93147">
            <w:pPr>
              <w:jc w:val="center"/>
              <w:rPr>
                <w:b/>
                <w:lang w:val="pt-BR"/>
              </w:rPr>
            </w:pPr>
            <w:r w:rsidRPr="00DE759D">
              <w:rPr>
                <w:b/>
                <w:lang w:val="pt-BR"/>
              </w:rPr>
              <w:t>Preciso de mais tempo. Preciso ver um exemplo que me ajude.</w:t>
            </w:r>
          </w:p>
        </w:tc>
      </w:tr>
      <w:tr w:rsidR="00B50516" w:rsidRPr="00DE759D" w14:paraId="0D27A048" w14:textId="77777777" w:rsidTr="00A93147">
        <w:trPr>
          <w:trHeight w:val="794"/>
        </w:trPr>
        <w:tc>
          <w:tcPr>
            <w:tcW w:w="1611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2240FAE" w14:textId="77777777" w:rsidR="00B50516" w:rsidRPr="00DE759D" w:rsidRDefault="00B50516" w:rsidP="00A93147">
            <w:pPr>
              <w:rPr>
                <w:lang w:val="pt-BR"/>
              </w:rPr>
            </w:pPr>
            <w:r w:rsidRPr="00DE759D">
              <w:rPr>
                <w:lang w:val="pt-BR"/>
              </w:rPr>
              <w:t>A. Calcular área de figuras planas em malha quadriculada.</w:t>
            </w:r>
          </w:p>
        </w:tc>
        <w:tc>
          <w:tcPr>
            <w:tcW w:w="1480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C7A7661" w14:textId="77777777" w:rsidR="00B50516" w:rsidRPr="00DE759D" w:rsidRDefault="00B50516" w:rsidP="00A93147">
            <w:pPr>
              <w:rPr>
                <w:lang w:val="pt-BR"/>
              </w:rPr>
            </w:pPr>
          </w:p>
        </w:tc>
        <w:tc>
          <w:tcPr>
            <w:tcW w:w="88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11C3DDC" w14:textId="77777777" w:rsidR="00B50516" w:rsidRPr="00DE759D" w:rsidRDefault="00B50516" w:rsidP="00A93147">
            <w:pPr>
              <w:rPr>
                <w:lang w:val="pt-BR"/>
              </w:rPr>
            </w:pPr>
          </w:p>
        </w:tc>
        <w:tc>
          <w:tcPr>
            <w:tcW w:w="1021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37DD381" w14:textId="77777777" w:rsidR="00B50516" w:rsidRPr="00DE759D" w:rsidRDefault="00B50516" w:rsidP="00A93147">
            <w:pPr>
              <w:rPr>
                <w:lang w:val="pt-BR"/>
              </w:rPr>
            </w:pPr>
          </w:p>
        </w:tc>
      </w:tr>
      <w:tr w:rsidR="00B50516" w:rsidRPr="00DE759D" w14:paraId="1BB4A45B" w14:textId="77777777" w:rsidTr="00A93147">
        <w:trPr>
          <w:trHeight w:val="850"/>
        </w:trPr>
        <w:tc>
          <w:tcPr>
            <w:tcW w:w="1611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443CA846" w14:textId="77777777" w:rsidR="00B50516" w:rsidRPr="00DE759D" w:rsidRDefault="00B50516" w:rsidP="00A93147">
            <w:pPr>
              <w:rPr>
                <w:lang w:val="pt-BR"/>
              </w:rPr>
            </w:pPr>
            <w:r w:rsidRPr="00DE759D">
              <w:rPr>
                <w:lang w:val="pt-BR"/>
              </w:rPr>
              <w:t>B. Desenhar duas figuras planas diferentes que possuem a mesma área.</w:t>
            </w:r>
          </w:p>
        </w:tc>
        <w:tc>
          <w:tcPr>
            <w:tcW w:w="1480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6104F28" w14:textId="77777777" w:rsidR="00B50516" w:rsidRPr="00DE759D" w:rsidRDefault="00B50516" w:rsidP="00A93147">
            <w:pPr>
              <w:rPr>
                <w:lang w:val="pt-BR"/>
              </w:rPr>
            </w:pPr>
          </w:p>
        </w:tc>
        <w:tc>
          <w:tcPr>
            <w:tcW w:w="88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AB9A78C" w14:textId="77777777" w:rsidR="00B50516" w:rsidRPr="00DE759D" w:rsidRDefault="00B50516" w:rsidP="00A93147">
            <w:pPr>
              <w:rPr>
                <w:lang w:val="pt-BR"/>
              </w:rPr>
            </w:pPr>
          </w:p>
        </w:tc>
        <w:tc>
          <w:tcPr>
            <w:tcW w:w="1021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F5D5C8E" w14:textId="77777777" w:rsidR="00B50516" w:rsidRPr="00DE759D" w:rsidRDefault="00B50516" w:rsidP="00A93147">
            <w:pPr>
              <w:rPr>
                <w:lang w:val="pt-BR"/>
              </w:rPr>
            </w:pPr>
          </w:p>
        </w:tc>
      </w:tr>
    </w:tbl>
    <w:p w14:paraId="7C11F8B1" w14:textId="77777777" w:rsidR="00B50516" w:rsidRPr="00DE759D" w:rsidRDefault="00B50516" w:rsidP="00B50516">
      <w:pPr>
        <w:pStyle w:val="00textosemparagrafo"/>
      </w:pPr>
    </w:p>
    <w:bookmarkEnd w:id="2"/>
    <w:p w14:paraId="587EA2FF" w14:textId="5568FF11" w:rsidR="00B50516" w:rsidRPr="00DE759D" w:rsidRDefault="00B50516" w:rsidP="00A93147">
      <w:pPr>
        <w:pStyle w:val="00Textogeralbullet"/>
      </w:pPr>
      <w:r w:rsidRPr="00DE759D">
        <w:t>Dos itens acima, quais você sabe fazer de maneira independente e explicar como pensou ao seu colega ou professor? Dê um exemplo de cada</w:t>
      </w:r>
      <w:r w:rsidR="000148D9">
        <w:t>,</w:t>
      </w:r>
      <w:r w:rsidRPr="00DE759D">
        <w:t xml:space="preserve"> como se estivesse explicando para um colega.</w:t>
      </w:r>
    </w:p>
    <w:p w14:paraId="2A344AEB" w14:textId="77777777" w:rsidR="00670818" w:rsidRDefault="00670818" w:rsidP="0067081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332AED24" w14:textId="77777777" w:rsidR="00670818" w:rsidRDefault="00670818" w:rsidP="0067081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10D85AC5" w14:textId="77777777" w:rsidR="00670818" w:rsidRDefault="00670818" w:rsidP="0067081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571EDF21" w14:textId="77777777" w:rsidR="00670818" w:rsidRDefault="00670818" w:rsidP="0067081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5662CB3B" w14:textId="77777777" w:rsidR="00670818" w:rsidRDefault="00670818" w:rsidP="0067081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39B9B7F9" w14:textId="77777777" w:rsidR="00A93147" w:rsidRPr="00DE759D" w:rsidRDefault="00A93147" w:rsidP="00A93147">
      <w:pPr>
        <w:pStyle w:val="00textosemparagrafo"/>
      </w:pPr>
    </w:p>
    <w:p w14:paraId="60F7522D" w14:textId="38843A6E" w:rsidR="00B50516" w:rsidRPr="00DE759D" w:rsidRDefault="00D32C68" w:rsidP="00A93147">
      <w:pPr>
        <w:pStyle w:val="00Textogeralbullet"/>
      </w:pPr>
      <w:r>
        <w:t>Em q</w:t>
      </w:r>
      <w:r w:rsidR="00B50516" w:rsidRPr="00DE759D">
        <w:t>uais itens você precisa ver um exemplo para entendê-lo. Peça ajuda a um colega ou ao professor.</w:t>
      </w:r>
    </w:p>
    <w:p w14:paraId="0B18676F" w14:textId="77777777" w:rsidR="00B50516" w:rsidRPr="00DE759D" w:rsidRDefault="00B50516" w:rsidP="00B50516">
      <w:pPr>
        <w:spacing w:after="200"/>
        <w:rPr>
          <w:rFonts w:ascii="Tahoma" w:hAnsi="Tahoma" w:cs="Tahoma"/>
        </w:rPr>
      </w:pPr>
      <w:r w:rsidRPr="00DE759D">
        <w:rPr>
          <w:rFonts w:ascii="Tahoma" w:hAnsi="Tahoma" w:cs="Tahoma"/>
        </w:rPr>
        <w:br w:type="page"/>
      </w:r>
    </w:p>
    <w:p w14:paraId="4244D40F" w14:textId="77777777" w:rsidR="00B50516" w:rsidRPr="00DE759D" w:rsidRDefault="00B50516" w:rsidP="00B50516">
      <w:pPr>
        <w:pStyle w:val="00cabeos"/>
      </w:pPr>
      <w:r w:rsidRPr="00DE759D">
        <w:lastRenderedPageBreak/>
        <w:t>Ficha de Auto</w:t>
      </w:r>
      <w:bookmarkStart w:id="3" w:name="_GoBack"/>
      <w:bookmarkEnd w:id="3"/>
      <w:r w:rsidRPr="00DE759D">
        <w:t>avaliação</w:t>
      </w:r>
    </w:p>
    <w:p w14:paraId="658808E8" w14:textId="77777777" w:rsidR="00B50516" w:rsidRPr="00DE759D" w:rsidRDefault="00B50516" w:rsidP="00A93147">
      <w:pPr>
        <w:pStyle w:val="00textosemparagrafo"/>
      </w:pPr>
    </w:p>
    <w:p w14:paraId="2ECA94BC" w14:textId="77777777" w:rsidR="00B50516" w:rsidRPr="00DE759D" w:rsidRDefault="00B50516" w:rsidP="00A93147">
      <w:pPr>
        <w:pStyle w:val="00textosemparagrafo"/>
      </w:pPr>
      <w:r w:rsidRPr="00DE759D">
        <w:t>Assinale com um X a opção que represente o quanto você sabe sobre cada item:</w:t>
      </w:r>
    </w:p>
    <w:p w14:paraId="2CB8ABB7" w14:textId="77777777" w:rsidR="00B50516" w:rsidRPr="00DE759D" w:rsidRDefault="00B50516" w:rsidP="00A93147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5000" w:type="pct"/>
        <w:tblLook w:val="04A0" w:firstRow="1" w:lastRow="0" w:firstColumn="1" w:lastColumn="0" w:noHBand="0" w:noVBand="1"/>
      </w:tblPr>
      <w:tblGrid>
        <w:gridCol w:w="3102"/>
        <w:gridCol w:w="2850"/>
        <w:gridCol w:w="1710"/>
        <w:gridCol w:w="1966"/>
      </w:tblGrid>
      <w:tr w:rsidR="00B50516" w:rsidRPr="00DE759D" w14:paraId="6D826F22" w14:textId="77777777" w:rsidTr="00A93147">
        <w:trPr>
          <w:trHeight w:val="724"/>
        </w:trPr>
        <w:tc>
          <w:tcPr>
            <w:tcW w:w="1611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43A066E5" w14:textId="77777777" w:rsidR="00B50516" w:rsidRPr="00DE759D" w:rsidRDefault="00B50516" w:rsidP="00A93147">
            <w:pPr>
              <w:rPr>
                <w:lang w:val="pt-BR"/>
              </w:rPr>
            </w:pPr>
          </w:p>
        </w:tc>
        <w:tc>
          <w:tcPr>
            <w:tcW w:w="1480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B9829BE" w14:textId="77777777" w:rsidR="00B50516" w:rsidRPr="00DE759D" w:rsidRDefault="00B50516" w:rsidP="00A93147">
            <w:pPr>
              <w:jc w:val="center"/>
              <w:rPr>
                <w:b/>
                <w:lang w:val="pt-BR"/>
              </w:rPr>
            </w:pPr>
            <w:r w:rsidRPr="00DE759D">
              <w:rPr>
                <w:b/>
                <w:lang w:val="pt-BR"/>
              </w:rPr>
              <w:t>Sei fazer isso de maneira independente e explicar como pensei ao meu colega ou professor.</w:t>
            </w:r>
          </w:p>
        </w:tc>
        <w:tc>
          <w:tcPr>
            <w:tcW w:w="88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78653F7" w14:textId="77777777" w:rsidR="00B50516" w:rsidRPr="00DE759D" w:rsidRDefault="00B50516" w:rsidP="00A93147">
            <w:pPr>
              <w:jc w:val="center"/>
              <w:rPr>
                <w:b/>
                <w:lang w:val="pt-BR"/>
              </w:rPr>
            </w:pPr>
            <w:r w:rsidRPr="00DE759D">
              <w:rPr>
                <w:b/>
                <w:lang w:val="pt-BR"/>
              </w:rPr>
              <w:t>Sei fazer isso de maneira independente.</w:t>
            </w:r>
          </w:p>
        </w:tc>
        <w:tc>
          <w:tcPr>
            <w:tcW w:w="1021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74FDA9D" w14:textId="7261B91A" w:rsidR="00B50516" w:rsidRPr="00DE759D" w:rsidRDefault="00B50516" w:rsidP="00A93147">
            <w:pPr>
              <w:jc w:val="center"/>
              <w:rPr>
                <w:b/>
                <w:lang w:val="pt-BR"/>
              </w:rPr>
            </w:pPr>
            <w:r w:rsidRPr="00DE759D">
              <w:rPr>
                <w:b/>
                <w:lang w:val="pt-BR"/>
              </w:rPr>
              <w:t>Preciso de mais tempo. Preciso ver um exemplo que me ajude.</w:t>
            </w:r>
          </w:p>
        </w:tc>
      </w:tr>
      <w:tr w:rsidR="00B50516" w:rsidRPr="00DE759D" w14:paraId="741C1435" w14:textId="77777777" w:rsidTr="00A93147">
        <w:trPr>
          <w:trHeight w:val="794"/>
        </w:trPr>
        <w:tc>
          <w:tcPr>
            <w:tcW w:w="1611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FEE4ABC" w14:textId="77777777" w:rsidR="00B50516" w:rsidRPr="00DE759D" w:rsidRDefault="00B50516" w:rsidP="00A93147">
            <w:pPr>
              <w:rPr>
                <w:lang w:val="pt-BR"/>
              </w:rPr>
            </w:pPr>
            <w:r w:rsidRPr="00DE759D">
              <w:rPr>
                <w:lang w:val="pt-BR"/>
              </w:rPr>
              <w:t>A. Calcular área de figuras planas em malha quadriculada.</w:t>
            </w:r>
          </w:p>
        </w:tc>
        <w:tc>
          <w:tcPr>
            <w:tcW w:w="1480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3B5F0FA" w14:textId="77777777" w:rsidR="00B50516" w:rsidRPr="00DE759D" w:rsidRDefault="00B50516" w:rsidP="00A93147">
            <w:pPr>
              <w:rPr>
                <w:lang w:val="pt-BR"/>
              </w:rPr>
            </w:pPr>
          </w:p>
        </w:tc>
        <w:tc>
          <w:tcPr>
            <w:tcW w:w="88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5EA8920" w14:textId="77777777" w:rsidR="00B50516" w:rsidRPr="00DE759D" w:rsidRDefault="00B50516" w:rsidP="00A93147">
            <w:pPr>
              <w:rPr>
                <w:lang w:val="pt-BR"/>
              </w:rPr>
            </w:pPr>
          </w:p>
        </w:tc>
        <w:tc>
          <w:tcPr>
            <w:tcW w:w="1021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19B7673" w14:textId="77777777" w:rsidR="00B50516" w:rsidRPr="00DE759D" w:rsidRDefault="00B50516" w:rsidP="00A93147">
            <w:pPr>
              <w:rPr>
                <w:lang w:val="pt-BR"/>
              </w:rPr>
            </w:pPr>
          </w:p>
        </w:tc>
      </w:tr>
      <w:tr w:rsidR="00B50516" w:rsidRPr="00DE759D" w14:paraId="1A209F6A" w14:textId="77777777" w:rsidTr="00A93147">
        <w:trPr>
          <w:trHeight w:val="850"/>
        </w:trPr>
        <w:tc>
          <w:tcPr>
            <w:tcW w:w="1611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74402DF6" w14:textId="77777777" w:rsidR="00B50516" w:rsidRPr="00DE759D" w:rsidRDefault="00B50516" w:rsidP="00A93147">
            <w:pPr>
              <w:rPr>
                <w:lang w:val="pt-BR"/>
              </w:rPr>
            </w:pPr>
            <w:r w:rsidRPr="00DE759D">
              <w:rPr>
                <w:lang w:val="pt-BR"/>
              </w:rPr>
              <w:t>B. Desenhar duas figuras planas diferentes que possuem a mesma área.</w:t>
            </w:r>
          </w:p>
        </w:tc>
        <w:tc>
          <w:tcPr>
            <w:tcW w:w="1480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D30282F" w14:textId="77777777" w:rsidR="00B50516" w:rsidRPr="00DE759D" w:rsidRDefault="00B50516" w:rsidP="00A93147">
            <w:pPr>
              <w:rPr>
                <w:lang w:val="pt-BR"/>
              </w:rPr>
            </w:pPr>
          </w:p>
        </w:tc>
        <w:tc>
          <w:tcPr>
            <w:tcW w:w="88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B82699E" w14:textId="77777777" w:rsidR="00B50516" w:rsidRPr="00DE759D" w:rsidRDefault="00B50516" w:rsidP="00A93147">
            <w:pPr>
              <w:rPr>
                <w:lang w:val="pt-BR"/>
              </w:rPr>
            </w:pPr>
          </w:p>
        </w:tc>
        <w:tc>
          <w:tcPr>
            <w:tcW w:w="1021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51AA45E" w14:textId="77777777" w:rsidR="00B50516" w:rsidRPr="00DE759D" w:rsidRDefault="00B50516" w:rsidP="00A93147">
            <w:pPr>
              <w:rPr>
                <w:lang w:val="pt-BR"/>
              </w:rPr>
            </w:pPr>
          </w:p>
        </w:tc>
      </w:tr>
    </w:tbl>
    <w:p w14:paraId="70906352" w14:textId="77777777" w:rsidR="00B50516" w:rsidRPr="00DE759D" w:rsidRDefault="00B50516" w:rsidP="00B50516">
      <w:pPr>
        <w:pStyle w:val="00textosemparagrafo"/>
      </w:pPr>
    </w:p>
    <w:p w14:paraId="6E3F3B5F" w14:textId="6F57530B" w:rsidR="00B50516" w:rsidRPr="00DE759D" w:rsidRDefault="00B50516" w:rsidP="00A93147">
      <w:pPr>
        <w:pStyle w:val="00Textogeralbullet"/>
        <w:rPr>
          <w:lang w:eastAsia="es-ES"/>
        </w:rPr>
      </w:pPr>
      <w:r w:rsidRPr="00DE759D">
        <w:rPr>
          <w:lang w:eastAsia="es-ES"/>
        </w:rPr>
        <w:t>Dos itens acima, quais você sabe fazer de maneira independente e explicar como pensou ao seu colega ou professor? Dê um exemplo de cada</w:t>
      </w:r>
      <w:r w:rsidR="000148D9">
        <w:rPr>
          <w:lang w:eastAsia="es-ES"/>
        </w:rPr>
        <w:t>,</w:t>
      </w:r>
      <w:r w:rsidRPr="00DE759D">
        <w:rPr>
          <w:lang w:eastAsia="es-ES"/>
        </w:rPr>
        <w:t xml:space="preserve"> como se estivesse explicando para um colega.</w:t>
      </w:r>
    </w:p>
    <w:p w14:paraId="3E4E6AFE" w14:textId="77777777" w:rsidR="00670818" w:rsidRDefault="00670818" w:rsidP="0067081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616B7999" w14:textId="77777777" w:rsidR="00670818" w:rsidRDefault="00670818" w:rsidP="0067081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7324CEED" w14:textId="77777777" w:rsidR="00670818" w:rsidRDefault="00670818" w:rsidP="0067081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66234CF6" w14:textId="77777777" w:rsidR="00670818" w:rsidRDefault="00670818" w:rsidP="0067081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49FC2A76" w14:textId="77777777" w:rsidR="00670818" w:rsidRDefault="00670818" w:rsidP="0067081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5568BA71" w14:textId="77777777" w:rsidR="00670818" w:rsidRDefault="00670818" w:rsidP="0067081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734C64BD" w14:textId="77777777" w:rsidR="00670818" w:rsidRDefault="00670818" w:rsidP="00670818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7D833AD1" w14:textId="77777777" w:rsidR="00A93147" w:rsidRPr="00DE759D" w:rsidRDefault="00A93147" w:rsidP="00B50516">
      <w:pPr>
        <w:pStyle w:val="PargrafodaLista"/>
        <w:ind w:left="284" w:hanging="284"/>
        <w:rPr>
          <w:rFonts w:eastAsiaTheme="minorEastAsia" w:cs="Arial"/>
          <w:color w:val="000000"/>
          <w:lang w:eastAsia="es-ES"/>
        </w:rPr>
      </w:pPr>
    </w:p>
    <w:p w14:paraId="22E0EFCA" w14:textId="1B111D31" w:rsidR="00F245EC" w:rsidRPr="00DE759D" w:rsidRDefault="00AB07BE" w:rsidP="00AB07BE">
      <w:pPr>
        <w:pStyle w:val="00Textogeralbullet"/>
      </w:pPr>
      <w:r>
        <w:t>Em q</w:t>
      </w:r>
      <w:r w:rsidRPr="00DE759D">
        <w:t>uais itens você precisa ver um exemplo para entendê-lo. Peça ajuda a um colega ou ao professor</w:t>
      </w:r>
    </w:p>
    <w:sectPr w:rsidR="00F245EC" w:rsidRPr="00DE759D" w:rsidSect="00884747">
      <w:headerReference w:type="default" r:id="rId9"/>
      <w:footerReference w:type="default" r:id="rId10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6EC65EF" w14:textId="77777777" w:rsidR="00E05693" w:rsidRDefault="00E05693" w:rsidP="00713DA3">
      <w:pPr>
        <w:spacing w:after="0"/>
      </w:pPr>
      <w:r>
        <w:separator/>
      </w:r>
    </w:p>
  </w:endnote>
  <w:endnote w:type="continuationSeparator" w:id="0">
    <w:p w14:paraId="7EED0E9E" w14:textId="77777777" w:rsidR="00E05693" w:rsidRDefault="00E05693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4FE356D8-7E55-48C3-BCE1-A855472E6F7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FDA4076C-0459-419A-A35B-181C530FBAEF}"/>
    <w:embedBold r:id="rId3" w:fontKey="{0905F79D-9B25-41C5-B0CA-358E06D7F1A4}"/>
    <w:embedItalic r:id="rId4" w:fontKey="{49F7D73A-3B4A-4CE6-AED6-EE85C8E70C2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57DD6CCE-25DF-4271-ADF9-2B2394907D0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6ED31253-8917-485A-A328-AD1CD8188CC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fontKey="{88DEBCED-5843-4091-8E14-FF2BEE6F2F0C}"/>
    <w:embedBold r:id="rId8" w:fontKey="{90D421AC-8EFF-4BA0-9C5E-0C0326E32066}"/>
    <w:embedItalic r:id="rId9" w:fontKey="{8662C018-5748-4039-9E15-7C14C7F1DB66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0" w:fontKey="{7929F886-E88E-4CE6-A461-206033FA5814}"/>
    <w:embedBold r:id="rId11" w:fontKey="{26AB0871-2D76-4C7B-87CD-64238BE9BB56}"/>
    <w:embedItalic r:id="rId12" w:fontKey="{7D25D196-AA38-4552-94AE-20171602D27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3" w:fontKey="{3CD14711-559C-4899-A45B-7807CA8FA15C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4" w:fontKey="{86EE3D6C-0144-4F85-AD35-84C05759787A}"/>
    <w:embedBold r:id="rId15" w:fontKey="{F1219453-5805-40DF-8275-3A56CF02F9AC}"/>
    <w:embedItalic r:id="rId16" w:fontKey="{800324E6-2D16-41FE-A5C6-F00DB221324F}"/>
    <w:embedBoldItalic r:id="rId17" w:fontKey="{FFD1E3BE-6A08-442E-9C7E-3DECD075174D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8" w:fontKey="{CFF6E9B6-7EDB-4778-8D66-89635D3580E2}"/>
    <w:embedBold r:id="rId19" w:fontKey="{20DF2B54-2D62-4CC3-AC8F-C97EA0A067EC}"/>
    <w:embedBoldItalic r:id="rId20" w:fontKey="{A25B3CB0-85A1-4348-B808-19BA1E4ADEE8}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1" w:fontKey="{B9A738EA-BE1E-435F-88CF-2BDD2DE2FC1C}"/>
    <w:embedBold r:id="rId22" w:fontKey="{799A71B9-8D5E-4368-BD87-766A31179FA7}"/>
  </w:font>
  <w:font w:name="Gotham-Medium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393A3EC4" w:rsidR="006D6DDC" w:rsidRDefault="006D6DDC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670818">
      <w:rPr>
        <w:rStyle w:val="Nmerodepgina"/>
        <w:noProof/>
      </w:rPr>
      <w:t>1</w:t>
    </w:r>
    <w:r>
      <w:rPr>
        <w:rStyle w:val="Nmerodepgina"/>
      </w:rPr>
      <w:fldChar w:fldCharType="end"/>
    </w:r>
  </w:p>
  <w:p w14:paraId="0F3FCC6D" w14:textId="334EDA2D" w:rsidR="006D6DDC" w:rsidRPr="00CB0C94" w:rsidRDefault="006D6DDC" w:rsidP="00511F8D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DBC4CD" w14:textId="77777777" w:rsidR="00E05693" w:rsidRDefault="00E05693" w:rsidP="00713DA3">
      <w:pPr>
        <w:spacing w:after="0"/>
      </w:pPr>
      <w:r>
        <w:separator/>
      </w:r>
    </w:p>
  </w:footnote>
  <w:footnote w:type="continuationSeparator" w:id="0">
    <w:p w14:paraId="24035702" w14:textId="77777777" w:rsidR="00E05693" w:rsidRDefault="00E05693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6F838785" w:rsidR="006D6DDC" w:rsidRDefault="00935B09" w:rsidP="008744CE">
    <w:pPr>
      <w:pStyle w:val="Cabealho"/>
    </w:pPr>
    <w:r>
      <w:rPr>
        <w:noProof/>
        <w:lang w:eastAsia="pt-BR"/>
      </w:rPr>
      <w:drawing>
        <wp:inline distT="0" distB="0" distL="0" distR="0" wp14:anchorId="23F2FE51" wp14:editId="3C132CC9">
          <wp:extent cx="5940000" cy="292587"/>
          <wp:effectExtent l="0" t="0" r="0" b="12700"/>
          <wp:docPr id="2" name="Imagem 2" descr="../../../../Volumes/Capsule%202/Trabalhos/Troca/Digital/Priscila/PBM_TARJAS/4%20ANO/TARJA_PBA4_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../../../../Volumes/Capsule%202/Trabalhos/Troca/Digital/Priscila/PBM_TARJAS/4%20ANO/TARJA_PBA4_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258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6038B59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A944A26"/>
    <w:multiLevelType w:val="hybridMultilevel"/>
    <w:tmpl w:val="CF84B8E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C20559"/>
    <w:multiLevelType w:val="hybridMultilevel"/>
    <w:tmpl w:val="45821F60"/>
    <w:lvl w:ilvl="0" w:tplc="0CBC0D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DB33F4"/>
    <w:multiLevelType w:val="hybridMultilevel"/>
    <w:tmpl w:val="532A092C"/>
    <w:lvl w:ilvl="0" w:tplc="49B8A252">
      <w:start w:val="1"/>
      <w:numFmt w:val="decimal"/>
      <w:lvlText w:val="%1)"/>
      <w:lvlJc w:val="left"/>
      <w:pPr>
        <w:ind w:left="720" w:hanging="360"/>
      </w:pPr>
      <w:rPr>
        <w:rFonts w:ascii="Tahoma" w:hAnsi="Tahoma" w:cs="Tahoma" w:hint="default"/>
        <w:b w:val="0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B335143"/>
    <w:multiLevelType w:val="hybridMultilevel"/>
    <w:tmpl w:val="97AAF77C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4FB078C"/>
    <w:multiLevelType w:val="hybridMultilevel"/>
    <w:tmpl w:val="7DBE47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93C4EF7"/>
    <w:multiLevelType w:val="hybridMultilevel"/>
    <w:tmpl w:val="0CB24D2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95465F5"/>
    <w:multiLevelType w:val="hybridMultilevel"/>
    <w:tmpl w:val="CD92D60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6734E5C"/>
    <w:multiLevelType w:val="hybridMultilevel"/>
    <w:tmpl w:val="B2DE7BE2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4DC28DF"/>
    <w:multiLevelType w:val="hybridMultilevel"/>
    <w:tmpl w:val="595EF58E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193778B"/>
    <w:multiLevelType w:val="hybridMultilevel"/>
    <w:tmpl w:val="7FC05204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B1D6029"/>
    <w:multiLevelType w:val="hybridMultilevel"/>
    <w:tmpl w:val="97A86FF2"/>
    <w:lvl w:ilvl="0" w:tplc="04160003">
      <w:start w:val="1"/>
      <w:numFmt w:val="bullet"/>
      <w:lvlText w:val="o"/>
      <w:lvlJc w:val="left"/>
      <w:pPr>
        <w:ind w:left="568" w:hanging="284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2" w15:restartNumberingAfterBreak="0">
    <w:nsid w:val="7F965F61"/>
    <w:multiLevelType w:val="hybridMultilevel"/>
    <w:tmpl w:val="A86CB03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2"/>
  </w:num>
  <w:num w:numId="3">
    <w:abstractNumId w:val="7"/>
  </w:num>
  <w:num w:numId="4">
    <w:abstractNumId w:val="6"/>
  </w:num>
  <w:num w:numId="5">
    <w:abstractNumId w:val="1"/>
  </w:num>
  <w:num w:numId="6">
    <w:abstractNumId w:val="12"/>
  </w:num>
  <w:num w:numId="7">
    <w:abstractNumId w:val="8"/>
  </w:num>
  <w:num w:numId="8">
    <w:abstractNumId w:val="3"/>
  </w:num>
  <w:num w:numId="9">
    <w:abstractNumId w:val="4"/>
  </w:num>
  <w:num w:numId="10">
    <w:abstractNumId w:val="5"/>
  </w:num>
  <w:num w:numId="11">
    <w:abstractNumId w:val="0"/>
  </w:num>
  <w:num w:numId="12">
    <w:abstractNumId w:val="11"/>
  </w:num>
  <w:num w:numId="13">
    <w:abstractNumId w:val="1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06BC5"/>
    <w:rsid w:val="00010085"/>
    <w:rsid w:val="00010AA3"/>
    <w:rsid w:val="00011988"/>
    <w:rsid w:val="00011B94"/>
    <w:rsid w:val="00014307"/>
    <w:rsid w:val="000148D9"/>
    <w:rsid w:val="000172C8"/>
    <w:rsid w:val="00025F17"/>
    <w:rsid w:val="0003225F"/>
    <w:rsid w:val="00032779"/>
    <w:rsid w:val="0004020B"/>
    <w:rsid w:val="00043FA3"/>
    <w:rsid w:val="000442E0"/>
    <w:rsid w:val="00044D1F"/>
    <w:rsid w:val="0004621E"/>
    <w:rsid w:val="000522C4"/>
    <w:rsid w:val="0005263D"/>
    <w:rsid w:val="000639DE"/>
    <w:rsid w:val="00065415"/>
    <w:rsid w:val="00067977"/>
    <w:rsid w:val="00072CFF"/>
    <w:rsid w:val="00075787"/>
    <w:rsid w:val="000833E6"/>
    <w:rsid w:val="000910CD"/>
    <w:rsid w:val="00091275"/>
    <w:rsid w:val="00091FB0"/>
    <w:rsid w:val="0009238F"/>
    <w:rsid w:val="00093EF8"/>
    <w:rsid w:val="000973BC"/>
    <w:rsid w:val="000A4736"/>
    <w:rsid w:val="000B3318"/>
    <w:rsid w:val="000B4FDE"/>
    <w:rsid w:val="000C5180"/>
    <w:rsid w:val="000C566A"/>
    <w:rsid w:val="000C6550"/>
    <w:rsid w:val="000C78BF"/>
    <w:rsid w:val="000D5C35"/>
    <w:rsid w:val="000E34D1"/>
    <w:rsid w:val="000E5B19"/>
    <w:rsid w:val="000F0520"/>
    <w:rsid w:val="000F5706"/>
    <w:rsid w:val="000F5BCF"/>
    <w:rsid w:val="000F6BD8"/>
    <w:rsid w:val="00101F5F"/>
    <w:rsid w:val="0010278A"/>
    <w:rsid w:val="00103299"/>
    <w:rsid w:val="00106FCC"/>
    <w:rsid w:val="001073EB"/>
    <w:rsid w:val="00115A53"/>
    <w:rsid w:val="001204EE"/>
    <w:rsid w:val="00123AEE"/>
    <w:rsid w:val="001243E2"/>
    <w:rsid w:val="00133CE3"/>
    <w:rsid w:val="001359DD"/>
    <w:rsid w:val="00137167"/>
    <w:rsid w:val="00141B2E"/>
    <w:rsid w:val="001423D2"/>
    <w:rsid w:val="001451BF"/>
    <w:rsid w:val="0014736C"/>
    <w:rsid w:val="00153C17"/>
    <w:rsid w:val="00154BA9"/>
    <w:rsid w:val="00156D5A"/>
    <w:rsid w:val="001603A0"/>
    <w:rsid w:val="00163322"/>
    <w:rsid w:val="00165EC5"/>
    <w:rsid w:val="00166E96"/>
    <w:rsid w:val="0017087F"/>
    <w:rsid w:val="00171732"/>
    <w:rsid w:val="00172A1C"/>
    <w:rsid w:val="00173C98"/>
    <w:rsid w:val="00176F7F"/>
    <w:rsid w:val="00180A62"/>
    <w:rsid w:val="0018125E"/>
    <w:rsid w:val="00183356"/>
    <w:rsid w:val="00184E42"/>
    <w:rsid w:val="00185BE0"/>
    <w:rsid w:val="00193465"/>
    <w:rsid w:val="001974C3"/>
    <w:rsid w:val="001B0E61"/>
    <w:rsid w:val="001B4109"/>
    <w:rsid w:val="001B5E09"/>
    <w:rsid w:val="001C253A"/>
    <w:rsid w:val="001C282E"/>
    <w:rsid w:val="001C4106"/>
    <w:rsid w:val="001C63AE"/>
    <w:rsid w:val="001D1C74"/>
    <w:rsid w:val="001D38C7"/>
    <w:rsid w:val="001D6C2B"/>
    <w:rsid w:val="001E310C"/>
    <w:rsid w:val="001E496E"/>
    <w:rsid w:val="001E4A0A"/>
    <w:rsid w:val="001E50E9"/>
    <w:rsid w:val="001F04F2"/>
    <w:rsid w:val="00202A62"/>
    <w:rsid w:val="00206FE2"/>
    <w:rsid w:val="00207289"/>
    <w:rsid w:val="00212BCE"/>
    <w:rsid w:val="002145C7"/>
    <w:rsid w:val="002158C0"/>
    <w:rsid w:val="00216796"/>
    <w:rsid w:val="00225416"/>
    <w:rsid w:val="00225708"/>
    <w:rsid w:val="002273AD"/>
    <w:rsid w:val="0024174F"/>
    <w:rsid w:val="00241E27"/>
    <w:rsid w:val="002466C3"/>
    <w:rsid w:val="00246ABE"/>
    <w:rsid w:val="00252AA4"/>
    <w:rsid w:val="00256CC0"/>
    <w:rsid w:val="002621DB"/>
    <w:rsid w:val="00262C7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7D7C"/>
    <w:rsid w:val="00292762"/>
    <w:rsid w:val="0029397F"/>
    <w:rsid w:val="002A7F15"/>
    <w:rsid w:val="002B1A40"/>
    <w:rsid w:val="002B3B4E"/>
    <w:rsid w:val="002C0E7C"/>
    <w:rsid w:val="002C559F"/>
    <w:rsid w:val="002D76DD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BB0"/>
    <w:rsid w:val="00335F44"/>
    <w:rsid w:val="00340A9C"/>
    <w:rsid w:val="00342EF3"/>
    <w:rsid w:val="003540BB"/>
    <w:rsid w:val="003617BC"/>
    <w:rsid w:val="00364CFF"/>
    <w:rsid w:val="00365792"/>
    <w:rsid w:val="003676BD"/>
    <w:rsid w:val="00374679"/>
    <w:rsid w:val="003811C8"/>
    <w:rsid w:val="00383034"/>
    <w:rsid w:val="00383052"/>
    <w:rsid w:val="00383F98"/>
    <w:rsid w:val="0039371B"/>
    <w:rsid w:val="00397244"/>
    <w:rsid w:val="003A1FDB"/>
    <w:rsid w:val="003A6E63"/>
    <w:rsid w:val="003B2242"/>
    <w:rsid w:val="003B2FA6"/>
    <w:rsid w:val="003B3E10"/>
    <w:rsid w:val="003B5A30"/>
    <w:rsid w:val="003C7260"/>
    <w:rsid w:val="003D007A"/>
    <w:rsid w:val="003D08FB"/>
    <w:rsid w:val="003D1EB0"/>
    <w:rsid w:val="003D22C2"/>
    <w:rsid w:val="003D3502"/>
    <w:rsid w:val="003F1984"/>
    <w:rsid w:val="003F63BE"/>
    <w:rsid w:val="0040517B"/>
    <w:rsid w:val="004059C2"/>
    <w:rsid w:val="00406B62"/>
    <w:rsid w:val="004119E6"/>
    <w:rsid w:val="00411EE0"/>
    <w:rsid w:val="00412F02"/>
    <w:rsid w:val="00412F5A"/>
    <w:rsid w:val="00423ADD"/>
    <w:rsid w:val="00427F9A"/>
    <w:rsid w:val="004329DF"/>
    <w:rsid w:val="00433C08"/>
    <w:rsid w:val="00436C64"/>
    <w:rsid w:val="00441F34"/>
    <w:rsid w:val="00442662"/>
    <w:rsid w:val="00452406"/>
    <w:rsid w:val="00453D7A"/>
    <w:rsid w:val="00454259"/>
    <w:rsid w:val="00456DC3"/>
    <w:rsid w:val="00457077"/>
    <w:rsid w:val="00461070"/>
    <w:rsid w:val="00461D6B"/>
    <w:rsid w:val="004654CA"/>
    <w:rsid w:val="004657EC"/>
    <w:rsid w:val="00466384"/>
    <w:rsid w:val="004674A7"/>
    <w:rsid w:val="00467AD0"/>
    <w:rsid w:val="00471894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C7923"/>
    <w:rsid w:val="004D27CF"/>
    <w:rsid w:val="004D7040"/>
    <w:rsid w:val="004D71C7"/>
    <w:rsid w:val="004E0346"/>
    <w:rsid w:val="004E4208"/>
    <w:rsid w:val="004E455D"/>
    <w:rsid w:val="004F2880"/>
    <w:rsid w:val="00511068"/>
    <w:rsid w:val="00511864"/>
    <w:rsid w:val="00511F8D"/>
    <w:rsid w:val="00512036"/>
    <w:rsid w:val="00512225"/>
    <w:rsid w:val="0051369F"/>
    <w:rsid w:val="00516F62"/>
    <w:rsid w:val="00524A15"/>
    <w:rsid w:val="00533D4E"/>
    <w:rsid w:val="00534538"/>
    <w:rsid w:val="00544A5D"/>
    <w:rsid w:val="00550700"/>
    <w:rsid w:val="00550C7C"/>
    <w:rsid w:val="00564085"/>
    <w:rsid w:val="00564702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5A15"/>
    <w:rsid w:val="005C42CA"/>
    <w:rsid w:val="005D0301"/>
    <w:rsid w:val="005D3493"/>
    <w:rsid w:val="005D4BC8"/>
    <w:rsid w:val="005E3EE8"/>
    <w:rsid w:val="005E57A0"/>
    <w:rsid w:val="005E5BBA"/>
    <w:rsid w:val="005F48CE"/>
    <w:rsid w:val="005F4B83"/>
    <w:rsid w:val="006039D3"/>
    <w:rsid w:val="006044A5"/>
    <w:rsid w:val="00615CFE"/>
    <w:rsid w:val="0061705B"/>
    <w:rsid w:val="006233C7"/>
    <w:rsid w:val="00624575"/>
    <w:rsid w:val="00624E8E"/>
    <w:rsid w:val="0063138A"/>
    <w:rsid w:val="00633E90"/>
    <w:rsid w:val="00633F43"/>
    <w:rsid w:val="0063661A"/>
    <w:rsid w:val="00660EB5"/>
    <w:rsid w:val="00664BD1"/>
    <w:rsid w:val="0066608E"/>
    <w:rsid w:val="00666D51"/>
    <w:rsid w:val="00667054"/>
    <w:rsid w:val="00670818"/>
    <w:rsid w:val="00674BA5"/>
    <w:rsid w:val="0067551B"/>
    <w:rsid w:val="006809A0"/>
    <w:rsid w:val="0068502C"/>
    <w:rsid w:val="00686B7C"/>
    <w:rsid w:val="006922AE"/>
    <w:rsid w:val="00693942"/>
    <w:rsid w:val="00693B3F"/>
    <w:rsid w:val="00693FC7"/>
    <w:rsid w:val="00697549"/>
    <w:rsid w:val="006A149A"/>
    <w:rsid w:val="006B3E42"/>
    <w:rsid w:val="006B4489"/>
    <w:rsid w:val="006B4EA7"/>
    <w:rsid w:val="006B6FB5"/>
    <w:rsid w:val="006C1B5B"/>
    <w:rsid w:val="006C46A4"/>
    <w:rsid w:val="006C46FC"/>
    <w:rsid w:val="006C77F1"/>
    <w:rsid w:val="006C7D56"/>
    <w:rsid w:val="006D6298"/>
    <w:rsid w:val="006D6DDC"/>
    <w:rsid w:val="006E4ED5"/>
    <w:rsid w:val="006E76F2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2600E"/>
    <w:rsid w:val="00734B56"/>
    <w:rsid w:val="00741648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60E5"/>
    <w:rsid w:val="0078709E"/>
    <w:rsid w:val="007877AE"/>
    <w:rsid w:val="00792E58"/>
    <w:rsid w:val="0079569D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0BD"/>
    <w:rsid w:val="007D42B3"/>
    <w:rsid w:val="007D657D"/>
    <w:rsid w:val="007D6E99"/>
    <w:rsid w:val="007D7953"/>
    <w:rsid w:val="007E0685"/>
    <w:rsid w:val="007E112C"/>
    <w:rsid w:val="007E17A1"/>
    <w:rsid w:val="007E5C7C"/>
    <w:rsid w:val="007F13D2"/>
    <w:rsid w:val="007F27AE"/>
    <w:rsid w:val="007F4D99"/>
    <w:rsid w:val="008061DC"/>
    <w:rsid w:val="00810B01"/>
    <w:rsid w:val="0081139D"/>
    <w:rsid w:val="00813E32"/>
    <w:rsid w:val="00814145"/>
    <w:rsid w:val="00814B99"/>
    <w:rsid w:val="00825977"/>
    <w:rsid w:val="00830C9F"/>
    <w:rsid w:val="00833697"/>
    <w:rsid w:val="008365E2"/>
    <w:rsid w:val="008421B1"/>
    <w:rsid w:val="00844E14"/>
    <w:rsid w:val="00847AFE"/>
    <w:rsid w:val="00860E48"/>
    <w:rsid w:val="0086304B"/>
    <w:rsid w:val="008659BD"/>
    <w:rsid w:val="008725B5"/>
    <w:rsid w:val="008744CE"/>
    <w:rsid w:val="0087505C"/>
    <w:rsid w:val="00876594"/>
    <w:rsid w:val="00880381"/>
    <w:rsid w:val="008809CB"/>
    <w:rsid w:val="0088155A"/>
    <w:rsid w:val="00881BDB"/>
    <w:rsid w:val="00884747"/>
    <w:rsid w:val="008959CB"/>
    <w:rsid w:val="008A26D5"/>
    <w:rsid w:val="008B313A"/>
    <w:rsid w:val="008B4742"/>
    <w:rsid w:val="008B5AF3"/>
    <w:rsid w:val="008C023E"/>
    <w:rsid w:val="008C0BCB"/>
    <w:rsid w:val="008C18CF"/>
    <w:rsid w:val="008C4502"/>
    <w:rsid w:val="008D2C29"/>
    <w:rsid w:val="008E21ED"/>
    <w:rsid w:val="008E7A79"/>
    <w:rsid w:val="008F0308"/>
    <w:rsid w:val="008F3ACF"/>
    <w:rsid w:val="008F6997"/>
    <w:rsid w:val="008F79DB"/>
    <w:rsid w:val="008F7CF0"/>
    <w:rsid w:val="009015B8"/>
    <w:rsid w:val="00901B7F"/>
    <w:rsid w:val="0090389F"/>
    <w:rsid w:val="0090479C"/>
    <w:rsid w:val="00905C82"/>
    <w:rsid w:val="00905CD7"/>
    <w:rsid w:val="009118EC"/>
    <w:rsid w:val="009149A8"/>
    <w:rsid w:val="009203ED"/>
    <w:rsid w:val="0092419E"/>
    <w:rsid w:val="0093364D"/>
    <w:rsid w:val="00935B09"/>
    <w:rsid w:val="00935D08"/>
    <w:rsid w:val="009474BF"/>
    <w:rsid w:val="009476B9"/>
    <w:rsid w:val="00950DC1"/>
    <w:rsid w:val="0095182B"/>
    <w:rsid w:val="00955C0F"/>
    <w:rsid w:val="009570C8"/>
    <w:rsid w:val="009578B2"/>
    <w:rsid w:val="0096752B"/>
    <w:rsid w:val="009816B1"/>
    <w:rsid w:val="00981DC6"/>
    <w:rsid w:val="009A3F09"/>
    <w:rsid w:val="009B275B"/>
    <w:rsid w:val="009B3672"/>
    <w:rsid w:val="009B37D5"/>
    <w:rsid w:val="009B6503"/>
    <w:rsid w:val="009C00D9"/>
    <w:rsid w:val="009C34F7"/>
    <w:rsid w:val="009C505B"/>
    <w:rsid w:val="009C634D"/>
    <w:rsid w:val="009D3084"/>
    <w:rsid w:val="009D53F0"/>
    <w:rsid w:val="009E0A32"/>
    <w:rsid w:val="009E0EF4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25FA"/>
    <w:rsid w:val="00A23C6F"/>
    <w:rsid w:val="00A25C01"/>
    <w:rsid w:val="00A261C3"/>
    <w:rsid w:val="00A2666B"/>
    <w:rsid w:val="00A34698"/>
    <w:rsid w:val="00A36602"/>
    <w:rsid w:val="00A3699B"/>
    <w:rsid w:val="00A43711"/>
    <w:rsid w:val="00A51F64"/>
    <w:rsid w:val="00A52972"/>
    <w:rsid w:val="00A544CB"/>
    <w:rsid w:val="00A561E0"/>
    <w:rsid w:val="00A56766"/>
    <w:rsid w:val="00A57C49"/>
    <w:rsid w:val="00A658FC"/>
    <w:rsid w:val="00A66E1C"/>
    <w:rsid w:val="00A73778"/>
    <w:rsid w:val="00A77101"/>
    <w:rsid w:val="00A81FF5"/>
    <w:rsid w:val="00A83341"/>
    <w:rsid w:val="00A86D1F"/>
    <w:rsid w:val="00A93147"/>
    <w:rsid w:val="00A94F86"/>
    <w:rsid w:val="00AA0489"/>
    <w:rsid w:val="00AA30F7"/>
    <w:rsid w:val="00AA5F89"/>
    <w:rsid w:val="00AA7C84"/>
    <w:rsid w:val="00AB02DB"/>
    <w:rsid w:val="00AB07BE"/>
    <w:rsid w:val="00AB52DA"/>
    <w:rsid w:val="00AB79A9"/>
    <w:rsid w:val="00AC1630"/>
    <w:rsid w:val="00AC7408"/>
    <w:rsid w:val="00AD01A2"/>
    <w:rsid w:val="00AD13F3"/>
    <w:rsid w:val="00AD3101"/>
    <w:rsid w:val="00AD33A6"/>
    <w:rsid w:val="00AD563B"/>
    <w:rsid w:val="00AD570D"/>
    <w:rsid w:val="00AD72D8"/>
    <w:rsid w:val="00AE1078"/>
    <w:rsid w:val="00AE4857"/>
    <w:rsid w:val="00B105F4"/>
    <w:rsid w:val="00B11AD7"/>
    <w:rsid w:val="00B120FB"/>
    <w:rsid w:val="00B174B4"/>
    <w:rsid w:val="00B240A1"/>
    <w:rsid w:val="00B3533D"/>
    <w:rsid w:val="00B353B1"/>
    <w:rsid w:val="00B44D0E"/>
    <w:rsid w:val="00B47884"/>
    <w:rsid w:val="00B50516"/>
    <w:rsid w:val="00B618E7"/>
    <w:rsid w:val="00B655C7"/>
    <w:rsid w:val="00B65F22"/>
    <w:rsid w:val="00B66488"/>
    <w:rsid w:val="00B677E1"/>
    <w:rsid w:val="00B711D0"/>
    <w:rsid w:val="00B71207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028F"/>
    <w:rsid w:val="00BA1504"/>
    <w:rsid w:val="00BA36CE"/>
    <w:rsid w:val="00BA489E"/>
    <w:rsid w:val="00BA6F31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39B4"/>
    <w:rsid w:val="00BE558B"/>
    <w:rsid w:val="00BE7DD2"/>
    <w:rsid w:val="00BF04EC"/>
    <w:rsid w:val="00C017B3"/>
    <w:rsid w:val="00C03755"/>
    <w:rsid w:val="00C0613F"/>
    <w:rsid w:val="00C1105F"/>
    <w:rsid w:val="00C15602"/>
    <w:rsid w:val="00C16D31"/>
    <w:rsid w:val="00C341E9"/>
    <w:rsid w:val="00C36B45"/>
    <w:rsid w:val="00C46061"/>
    <w:rsid w:val="00C5189D"/>
    <w:rsid w:val="00C53F6E"/>
    <w:rsid w:val="00C55EF2"/>
    <w:rsid w:val="00C61A3C"/>
    <w:rsid w:val="00C65558"/>
    <w:rsid w:val="00C710B1"/>
    <w:rsid w:val="00C715D9"/>
    <w:rsid w:val="00C7414F"/>
    <w:rsid w:val="00C7666B"/>
    <w:rsid w:val="00C8388A"/>
    <w:rsid w:val="00C85FAD"/>
    <w:rsid w:val="00C865E1"/>
    <w:rsid w:val="00C94763"/>
    <w:rsid w:val="00CA3231"/>
    <w:rsid w:val="00CA4E5C"/>
    <w:rsid w:val="00CB0C94"/>
    <w:rsid w:val="00CB33CF"/>
    <w:rsid w:val="00CB5D48"/>
    <w:rsid w:val="00CD1E60"/>
    <w:rsid w:val="00CD258F"/>
    <w:rsid w:val="00CD47BA"/>
    <w:rsid w:val="00CD5049"/>
    <w:rsid w:val="00CE052E"/>
    <w:rsid w:val="00CE1FF4"/>
    <w:rsid w:val="00CE6C54"/>
    <w:rsid w:val="00CF5B1E"/>
    <w:rsid w:val="00D00895"/>
    <w:rsid w:val="00D25CCB"/>
    <w:rsid w:val="00D32C68"/>
    <w:rsid w:val="00D36094"/>
    <w:rsid w:val="00D4014C"/>
    <w:rsid w:val="00D439AE"/>
    <w:rsid w:val="00D52FE7"/>
    <w:rsid w:val="00D6249E"/>
    <w:rsid w:val="00D64D2B"/>
    <w:rsid w:val="00D667A2"/>
    <w:rsid w:val="00D75147"/>
    <w:rsid w:val="00D77229"/>
    <w:rsid w:val="00D8204E"/>
    <w:rsid w:val="00D82E79"/>
    <w:rsid w:val="00D84F83"/>
    <w:rsid w:val="00D90BEC"/>
    <w:rsid w:val="00D95CAA"/>
    <w:rsid w:val="00DA4BC8"/>
    <w:rsid w:val="00DB716E"/>
    <w:rsid w:val="00DC0793"/>
    <w:rsid w:val="00DC2051"/>
    <w:rsid w:val="00DC329A"/>
    <w:rsid w:val="00DC4A4F"/>
    <w:rsid w:val="00DC7EF5"/>
    <w:rsid w:val="00DE381B"/>
    <w:rsid w:val="00DE603E"/>
    <w:rsid w:val="00DE759D"/>
    <w:rsid w:val="00DE7A5A"/>
    <w:rsid w:val="00DE7E89"/>
    <w:rsid w:val="00E0217A"/>
    <w:rsid w:val="00E05693"/>
    <w:rsid w:val="00E12482"/>
    <w:rsid w:val="00E12A2C"/>
    <w:rsid w:val="00E1502D"/>
    <w:rsid w:val="00E20FE6"/>
    <w:rsid w:val="00E2142C"/>
    <w:rsid w:val="00E36C88"/>
    <w:rsid w:val="00E420CD"/>
    <w:rsid w:val="00E45A60"/>
    <w:rsid w:val="00E45F02"/>
    <w:rsid w:val="00E50E86"/>
    <w:rsid w:val="00E6280C"/>
    <w:rsid w:val="00E62A31"/>
    <w:rsid w:val="00E645AF"/>
    <w:rsid w:val="00E64942"/>
    <w:rsid w:val="00E66723"/>
    <w:rsid w:val="00E70374"/>
    <w:rsid w:val="00E711FF"/>
    <w:rsid w:val="00E71E9E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6342"/>
    <w:rsid w:val="00EB0148"/>
    <w:rsid w:val="00EB4B65"/>
    <w:rsid w:val="00EC3483"/>
    <w:rsid w:val="00EC511E"/>
    <w:rsid w:val="00EE4F53"/>
    <w:rsid w:val="00EE67F0"/>
    <w:rsid w:val="00EE6906"/>
    <w:rsid w:val="00EF0F33"/>
    <w:rsid w:val="00EF0FAA"/>
    <w:rsid w:val="00EF3434"/>
    <w:rsid w:val="00EF586F"/>
    <w:rsid w:val="00F02E5C"/>
    <w:rsid w:val="00F07E04"/>
    <w:rsid w:val="00F10399"/>
    <w:rsid w:val="00F10722"/>
    <w:rsid w:val="00F110A7"/>
    <w:rsid w:val="00F110F0"/>
    <w:rsid w:val="00F117AE"/>
    <w:rsid w:val="00F22525"/>
    <w:rsid w:val="00F245EC"/>
    <w:rsid w:val="00F301AA"/>
    <w:rsid w:val="00F310A2"/>
    <w:rsid w:val="00F31226"/>
    <w:rsid w:val="00F3678D"/>
    <w:rsid w:val="00F36FCD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A1B5B"/>
    <w:rsid w:val="00FA3E7E"/>
    <w:rsid w:val="00FA5165"/>
    <w:rsid w:val="00FC01A8"/>
    <w:rsid w:val="00FE0393"/>
    <w:rsid w:val="00FE30C8"/>
    <w:rsid w:val="00FE4085"/>
    <w:rsid w:val="00FE5038"/>
    <w:rsid w:val="00FE785E"/>
    <w:rsid w:val="00FF0FD9"/>
    <w:rsid w:val="00FF1FEF"/>
    <w:rsid w:val="00FF230D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364D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5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511F8D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511F8D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" w:eastAsiaTheme="minorEastAsia" w:hAnsi="Cambria" w:cs="Cambria-Bold"/>
      <w:b/>
      <w:bC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511F8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511F8D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table" w:styleId="TabeladeGrade1Clara">
    <w:name w:val="Grid Table 1 Light"/>
    <w:basedOn w:val="Tabelanormal"/>
    <w:uiPriority w:val="46"/>
    <w:rsid w:val="00697549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Hyperlink">
    <w:name w:val="Hyperlink"/>
    <w:basedOn w:val="Fontepargpadro"/>
    <w:uiPriority w:val="99"/>
    <w:unhideWhenUsed/>
    <w:rsid w:val="00DE381B"/>
    <w:rPr>
      <w:color w:val="0563C1" w:themeColor="hyperlink"/>
      <w:u w:val="single"/>
    </w:rPr>
  </w:style>
  <w:style w:type="character" w:styleId="TextodoEspaoReservado">
    <w:name w:val="Placeholder Text"/>
    <w:basedOn w:val="Fontepargpadro"/>
    <w:uiPriority w:val="99"/>
    <w:semiHidden/>
    <w:rsid w:val="009570C8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423EED-7D14-4505-B31A-9F9A839A05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8</Pages>
  <Words>1586</Words>
  <Characters>8568</Characters>
  <Application>Microsoft Office Word</Application>
  <DocSecurity>0</DocSecurity>
  <Lines>71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28</cp:revision>
  <cp:lastPrinted>2017-10-17T11:21:00Z</cp:lastPrinted>
  <dcterms:created xsi:type="dcterms:W3CDTF">2018-01-17T03:31:00Z</dcterms:created>
  <dcterms:modified xsi:type="dcterms:W3CDTF">2018-01-24T14:01:00Z</dcterms:modified>
</cp:coreProperties>
</file>