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47706" w14:textId="77777777" w:rsidR="0024703F" w:rsidRPr="000639DE" w:rsidRDefault="0024703F" w:rsidP="004E176D">
      <w:pPr>
        <w:pStyle w:val="Estilo00cabeosDepoisde285ptEspaamentoentrelinhas"/>
      </w:pPr>
      <w:r w:rsidRPr="006D6298">
        <w:t>SEQUÊNCIA DIDÁTICA</w:t>
      </w:r>
      <w:r>
        <w:t xml:space="preserve"> 8</w:t>
      </w:r>
    </w:p>
    <w:p w14:paraId="3E76DC86" w14:textId="77777777" w:rsidR="0024703F" w:rsidRPr="00F23F8C" w:rsidRDefault="0024703F" w:rsidP="004E176D">
      <w:pPr>
        <w:pStyle w:val="Estilo00cabeosDepoisde285ptEspaamentoentrelinhas"/>
      </w:pPr>
      <w:r w:rsidRPr="00F23F8C">
        <w:t>JOGO DA CAIXA</w:t>
      </w:r>
    </w:p>
    <w:p w14:paraId="70F6D51F" w14:textId="77777777" w:rsidR="0024703F" w:rsidRPr="00512225" w:rsidRDefault="0024703F" w:rsidP="0024703F">
      <w:pPr>
        <w:pStyle w:val="00textosemparagrafo"/>
        <w:spacing w:after="57"/>
        <w:rPr>
          <w:rFonts w:eastAsia="Arial"/>
        </w:rPr>
      </w:pPr>
    </w:p>
    <w:p w14:paraId="485AFB4D" w14:textId="77777777" w:rsidR="0024703F" w:rsidRPr="00F11F8B" w:rsidRDefault="0024703F" w:rsidP="004E176D">
      <w:pPr>
        <w:pStyle w:val="Estilo00peso3145ptDepoisde285ptEspaamentoentrel"/>
      </w:pPr>
      <w:r w:rsidRPr="00F11F8B">
        <w:t>Unidade temática</w:t>
      </w:r>
    </w:p>
    <w:p w14:paraId="65678852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 w:rsidRPr="00E12F2E">
        <w:rPr>
          <w:rFonts w:eastAsia="Arial"/>
        </w:rPr>
        <w:t xml:space="preserve">Números </w:t>
      </w:r>
    </w:p>
    <w:p w14:paraId="4FE59957" w14:textId="77777777" w:rsidR="0024703F" w:rsidRPr="00E12F2E" w:rsidRDefault="0024703F" w:rsidP="0024703F">
      <w:pPr>
        <w:pStyle w:val="00textosemparagrafo"/>
        <w:spacing w:after="57"/>
        <w:rPr>
          <w:rFonts w:eastAsia="Times New Roman"/>
        </w:rPr>
      </w:pPr>
    </w:p>
    <w:p w14:paraId="3638797F" w14:textId="77777777" w:rsidR="0024703F" w:rsidRPr="00F11F8B" w:rsidRDefault="0024703F" w:rsidP="004E176D">
      <w:pPr>
        <w:pStyle w:val="Estilo00peso3145ptDepoisde285ptEspaamentoentrel"/>
      </w:pPr>
      <w:r w:rsidRPr="00F11F8B">
        <w:t>Objeto</w:t>
      </w:r>
      <w:r>
        <w:t>s</w:t>
      </w:r>
      <w:r w:rsidRPr="00F11F8B">
        <w:t xml:space="preserve"> de conhecimento</w:t>
      </w:r>
    </w:p>
    <w:p w14:paraId="2F99BD47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Quantificação de elementos de uma coleção:</w:t>
      </w:r>
      <w:r>
        <w:rPr>
          <w:rFonts w:eastAsia="Arial"/>
        </w:rPr>
        <w:t xml:space="preserve"> </w:t>
      </w:r>
      <w:r w:rsidRPr="00140BC3">
        <w:rPr>
          <w:rFonts w:eastAsia="Arial"/>
        </w:rPr>
        <w:t>estimativas, contagem um a um, pareamento ou</w:t>
      </w:r>
      <w:r>
        <w:rPr>
          <w:rFonts w:eastAsia="Arial"/>
        </w:rPr>
        <w:t xml:space="preserve"> </w:t>
      </w:r>
      <w:r w:rsidRPr="00140BC3">
        <w:rPr>
          <w:rFonts w:eastAsia="Arial"/>
        </w:rPr>
        <w:t>outros agrupamentos e comparação</w:t>
      </w:r>
      <w:r>
        <w:rPr>
          <w:rFonts w:eastAsia="Arial"/>
        </w:rPr>
        <w:t>.</w:t>
      </w:r>
    </w:p>
    <w:p w14:paraId="37FF12DA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Leitura, escrita e comparação de números</w:t>
      </w:r>
      <w:r>
        <w:rPr>
          <w:rFonts w:eastAsia="Arial"/>
        </w:rPr>
        <w:t xml:space="preserve"> </w:t>
      </w:r>
      <w:r w:rsidRPr="00140BC3">
        <w:rPr>
          <w:rFonts w:eastAsia="Arial"/>
        </w:rPr>
        <w:t>naturais (até 100)</w:t>
      </w:r>
      <w:r>
        <w:rPr>
          <w:rFonts w:eastAsia="Arial"/>
        </w:rPr>
        <w:t>.</w:t>
      </w:r>
    </w:p>
    <w:p w14:paraId="4F8308AA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 w:rsidRPr="00EF5019">
        <w:rPr>
          <w:rFonts w:eastAsia="Arial"/>
        </w:rPr>
        <w:t>Problemas envolvendo diferentes significados</w:t>
      </w:r>
      <w:r>
        <w:rPr>
          <w:rFonts w:eastAsia="Arial"/>
        </w:rPr>
        <w:t xml:space="preserve"> </w:t>
      </w:r>
      <w:r w:rsidRPr="00EF5019">
        <w:rPr>
          <w:rFonts w:eastAsia="Arial"/>
        </w:rPr>
        <w:t>da adição e da subtração (juntar, acrescentar,</w:t>
      </w:r>
      <w:r>
        <w:rPr>
          <w:rFonts w:eastAsia="Arial"/>
        </w:rPr>
        <w:t xml:space="preserve"> </w:t>
      </w:r>
      <w:r w:rsidRPr="00EF5019">
        <w:rPr>
          <w:rFonts w:eastAsia="Arial"/>
        </w:rPr>
        <w:t>separar, retirar)</w:t>
      </w:r>
      <w:r>
        <w:rPr>
          <w:rFonts w:eastAsia="Arial"/>
        </w:rPr>
        <w:t>.</w:t>
      </w:r>
    </w:p>
    <w:p w14:paraId="70F048EE" w14:textId="77777777" w:rsidR="0024703F" w:rsidRPr="00F23F8C" w:rsidRDefault="0024703F" w:rsidP="0024703F">
      <w:pPr>
        <w:pStyle w:val="00textosemparagrafo"/>
        <w:spacing w:after="57"/>
      </w:pPr>
    </w:p>
    <w:p w14:paraId="4D2AD73C" w14:textId="77777777" w:rsidR="0024703F" w:rsidRPr="00F23F8C" w:rsidRDefault="0024703F" w:rsidP="00C53853">
      <w:pPr>
        <w:pStyle w:val="00PESO2"/>
      </w:pPr>
      <w:r w:rsidRPr="00F11F8B">
        <w:t>Habilidades</w:t>
      </w:r>
    </w:p>
    <w:p w14:paraId="7F8FED8A" w14:textId="77777777" w:rsidR="0024703F" w:rsidRPr="00140BC3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(EF01MA02) Contar de maneira exata ou aproximada, utilizando diferentes estratégias como o</w:t>
      </w:r>
    </w:p>
    <w:p w14:paraId="4F98B1AE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pareamento e outros agrupamentos.</w:t>
      </w:r>
    </w:p>
    <w:p w14:paraId="2FE54571" w14:textId="77777777" w:rsidR="0024703F" w:rsidRPr="00140BC3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(EF01MA04) Contar a quantidade de objetos de coleções até 100 unidades e apresentar</w:t>
      </w:r>
    </w:p>
    <w:p w14:paraId="09A5C2BE" w14:textId="77777777" w:rsidR="0024703F" w:rsidRPr="00140BC3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o resultado por registros verbais e simbólicos, em situações de seu interesse, como jogos,</w:t>
      </w:r>
    </w:p>
    <w:p w14:paraId="372C9976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 w:rsidRPr="00140BC3">
        <w:rPr>
          <w:rFonts w:eastAsia="Arial"/>
        </w:rPr>
        <w:t>brincadeiras, materiais da sala de aula, entre outros.</w:t>
      </w:r>
    </w:p>
    <w:p w14:paraId="450824AD" w14:textId="77777777" w:rsidR="0024703F" w:rsidRPr="00E12F2E" w:rsidRDefault="0024703F" w:rsidP="0024703F">
      <w:pPr>
        <w:pStyle w:val="00textosemparagrafo"/>
        <w:spacing w:after="57"/>
        <w:rPr>
          <w:rFonts w:eastAsia="Arial"/>
        </w:rPr>
      </w:pPr>
      <w:r w:rsidRPr="00E12F2E">
        <w:rPr>
          <w:rFonts w:eastAsia="Arial"/>
        </w:rPr>
        <w:t>(EF01MA08) Resolver e elaborar problemas de adição e de subtração, envolvendo números de até dois algarismos, com os significados de juntar, acrescentar, separar e retir</w:t>
      </w:r>
      <w:r>
        <w:rPr>
          <w:rFonts w:eastAsia="Arial"/>
        </w:rPr>
        <w:t>ar</w:t>
      </w:r>
      <w:r w:rsidRPr="00E12F2E">
        <w:rPr>
          <w:rFonts w:eastAsia="Arial"/>
        </w:rPr>
        <w:t>, com o suporte de imagens e/ou material manipulável, utilizando estratégias e formas de registro</w:t>
      </w:r>
      <w:r>
        <w:rPr>
          <w:rFonts w:eastAsia="Arial"/>
        </w:rPr>
        <w:t>s</w:t>
      </w:r>
      <w:r w:rsidRPr="00E12F2E">
        <w:rPr>
          <w:rFonts w:eastAsia="Arial"/>
        </w:rPr>
        <w:t xml:space="preserve"> pessoais.</w:t>
      </w:r>
    </w:p>
    <w:p w14:paraId="6473CE66" w14:textId="77777777" w:rsidR="0024703F" w:rsidRPr="005A60A3" w:rsidRDefault="0024703F" w:rsidP="0024703F">
      <w:pPr>
        <w:pStyle w:val="00textosemparagrafo"/>
        <w:spacing w:after="57"/>
        <w:rPr>
          <w:rFonts w:eastAsia="Arial"/>
        </w:rPr>
      </w:pPr>
    </w:p>
    <w:p w14:paraId="49C1F8D2" w14:textId="77777777" w:rsidR="0024703F" w:rsidRPr="00F11F8B" w:rsidRDefault="0024703F" w:rsidP="004E176D">
      <w:pPr>
        <w:pStyle w:val="Estilo00peso3145ptDepoisde285ptEspaamentoentrel"/>
      </w:pPr>
      <w:r w:rsidRPr="00F11F8B">
        <w:t>Com foco em:</w:t>
      </w:r>
    </w:p>
    <w:p w14:paraId="31735AFE" w14:textId="77777777" w:rsidR="0024703F" w:rsidRPr="00B85AB4" w:rsidRDefault="0024703F" w:rsidP="0024703F">
      <w:pPr>
        <w:pStyle w:val="00Textogeralbullet"/>
        <w:spacing w:before="0"/>
        <w:rPr>
          <w:rFonts w:eastAsia="Arial"/>
        </w:rPr>
      </w:pPr>
      <w:r w:rsidRPr="00B85AB4">
        <w:rPr>
          <w:rFonts w:eastAsia="Arial"/>
        </w:rPr>
        <w:t xml:space="preserve">Propor situações que utilizam os números em diferentes contextos: contar para saber quantos objetos existem, para comparar conjunto de objetos e para construir um conjunto composto por determinada quantidade de objetos. </w:t>
      </w:r>
    </w:p>
    <w:p w14:paraId="31769FC9" w14:textId="77777777" w:rsidR="0024703F" w:rsidRPr="00B85AB4" w:rsidRDefault="0024703F" w:rsidP="0024703F">
      <w:pPr>
        <w:pStyle w:val="00Textogeralbullet"/>
        <w:spacing w:before="0"/>
        <w:rPr>
          <w:rFonts w:eastAsia="Arial"/>
        </w:rPr>
      </w:pPr>
      <w:r w:rsidRPr="00B85AB4">
        <w:rPr>
          <w:rFonts w:eastAsia="Arial"/>
        </w:rPr>
        <w:t>Resolver situações-problema utilizando estratégias e registros pessoais.</w:t>
      </w:r>
    </w:p>
    <w:p w14:paraId="2EDCAFDF" w14:textId="77777777" w:rsidR="0024703F" w:rsidRDefault="0024703F" w:rsidP="0024703F">
      <w:pPr>
        <w:pStyle w:val="00Textogeralbullet"/>
        <w:numPr>
          <w:ilvl w:val="0"/>
          <w:numId w:val="0"/>
        </w:numPr>
        <w:spacing w:before="0"/>
        <w:ind w:left="284" w:hanging="284"/>
        <w:rPr>
          <w:rFonts w:eastAsia="Arial"/>
          <w:highlight w:val="yellow"/>
        </w:rPr>
      </w:pPr>
    </w:p>
    <w:p w14:paraId="6353CD49" w14:textId="77777777" w:rsidR="0024703F" w:rsidRPr="00F11F8B" w:rsidRDefault="0024703F" w:rsidP="004E176D">
      <w:pPr>
        <w:pStyle w:val="Estilo00peso3145ptDepoisde285ptEspaamentoentrel"/>
      </w:pPr>
      <w:r w:rsidRPr="00F11F8B">
        <w:t>Quantidade estimada de aulas</w:t>
      </w:r>
    </w:p>
    <w:p w14:paraId="20F74A1B" w14:textId="77777777" w:rsidR="0024703F" w:rsidRPr="00E12F2E" w:rsidRDefault="0024703F" w:rsidP="0024703F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3</w:t>
      </w:r>
      <w:r w:rsidRPr="00E12F2E">
        <w:rPr>
          <w:rFonts w:eastAsia="Arial"/>
        </w:rPr>
        <w:t xml:space="preserve"> </w:t>
      </w:r>
      <w:r w:rsidRPr="004E532C">
        <w:rPr>
          <w:rFonts w:eastAsia="Arial"/>
        </w:rPr>
        <w:t xml:space="preserve">aulas </w:t>
      </w:r>
      <w:r w:rsidRPr="00CF69EE">
        <w:rPr>
          <w:rFonts w:eastAsia="Arial"/>
        </w:rPr>
        <w:t>(de 40 a 50 minutos cada uma).</w:t>
      </w:r>
    </w:p>
    <w:p w14:paraId="49E2A674" w14:textId="77777777" w:rsidR="0024703F" w:rsidRDefault="0024703F" w:rsidP="0024703F">
      <w:pPr>
        <w:rPr>
          <w:rFonts w:ascii="Cambria-Bold" w:eastAsiaTheme="minorEastAsia" w:hAnsi="Cambria-Bold" w:cs="Arial"/>
          <w:b/>
          <w:color w:val="000000"/>
          <w:sz w:val="32"/>
          <w:lang w:eastAsia="es-ES"/>
        </w:rPr>
      </w:pPr>
      <w:r>
        <w:rPr>
          <w:rFonts w:ascii="Cambria-Bold" w:hAnsi="Cambria-Bold"/>
          <w:b/>
          <w:sz w:val="32"/>
        </w:rPr>
        <w:br w:type="page"/>
      </w:r>
    </w:p>
    <w:p w14:paraId="17189645" w14:textId="77777777" w:rsidR="0024703F" w:rsidRDefault="0024703F" w:rsidP="004E176D">
      <w:pPr>
        <w:pStyle w:val="Estilo00comandoatividadeLatimCambria-Bold16ptNegrito"/>
      </w:pPr>
      <w:r w:rsidRPr="00F11F8B">
        <w:lastRenderedPageBreak/>
        <w:t>Aula 1</w:t>
      </w:r>
    </w:p>
    <w:p w14:paraId="02D1B803" w14:textId="77777777" w:rsidR="00C53853" w:rsidRPr="00F11F8B" w:rsidRDefault="00C53853" w:rsidP="00C53853">
      <w:pPr>
        <w:pStyle w:val="00textosemparagrafo"/>
      </w:pPr>
    </w:p>
    <w:p w14:paraId="14580805" w14:textId="77777777" w:rsidR="0024703F" w:rsidRPr="00F23F8C" w:rsidRDefault="0024703F" w:rsidP="004E176D">
      <w:pPr>
        <w:pStyle w:val="EstiloTtulo1"/>
      </w:pPr>
      <w:proofErr w:type="spellStart"/>
      <w:r w:rsidRPr="00F23F8C">
        <w:t>Conteúdos</w:t>
      </w:r>
      <w:proofErr w:type="spellEnd"/>
      <w:r w:rsidRPr="00F23F8C">
        <w:t xml:space="preserve"> específicos</w:t>
      </w:r>
    </w:p>
    <w:p w14:paraId="103866C2" w14:textId="77777777" w:rsidR="0024703F" w:rsidRDefault="0024703F" w:rsidP="0024703F">
      <w:pPr>
        <w:pStyle w:val="00Textogeralbullet"/>
        <w:spacing w:before="0"/>
        <w:rPr>
          <w:rFonts w:eastAsia="Times New Roman"/>
        </w:rPr>
      </w:pPr>
      <w:r w:rsidRPr="00E12F2E">
        <w:rPr>
          <w:rFonts w:eastAsia="Times New Roman"/>
        </w:rPr>
        <w:t>Quantificação de elementos de uma coleção, contagem um a um, pareamento ou outros agrupamentos.</w:t>
      </w:r>
    </w:p>
    <w:p w14:paraId="5ECAEA21" w14:textId="77777777" w:rsidR="0024703F" w:rsidRPr="00E12F2E" w:rsidRDefault="0024703F" w:rsidP="0024703F">
      <w:pPr>
        <w:pStyle w:val="00Textogeralbullet"/>
        <w:spacing w:before="0"/>
        <w:rPr>
          <w:rFonts w:eastAsia="Times New Roman"/>
        </w:rPr>
      </w:pPr>
      <w:r w:rsidRPr="00E12F2E">
        <w:rPr>
          <w:rFonts w:eastAsia="Times New Roman"/>
        </w:rPr>
        <w:t xml:space="preserve">Cálculo mental </w:t>
      </w:r>
      <w:r>
        <w:rPr>
          <w:rFonts w:eastAsia="Times New Roman"/>
        </w:rPr>
        <w:t>envolvendo adição</w:t>
      </w:r>
      <w:r w:rsidRPr="00E12F2E">
        <w:rPr>
          <w:rFonts w:eastAsia="Times New Roman"/>
        </w:rPr>
        <w:t xml:space="preserve"> e subtração.</w:t>
      </w:r>
    </w:p>
    <w:p w14:paraId="2984E309" w14:textId="77777777" w:rsidR="0024703F" w:rsidRDefault="0024703F" w:rsidP="0024703F">
      <w:pPr>
        <w:pStyle w:val="00textosemparagrafo"/>
        <w:spacing w:after="57"/>
        <w:rPr>
          <w:rFonts w:eastAsia="Arial"/>
        </w:rPr>
      </w:pPr>
    </w:p>
    <w:p w14:paraId="6A068B16" w14:textId="77777777" w:rsidR="0024703F" w:rsidRPr="00F23F8C" w:rsidRDefault="0024703F" w:rsidP="004E176D">
      <w:pPr>
        <w:pStyle w:val="EstiloTtulo1"/>
      </w:pPr>
      <w:r w:rsidRPr="00F23F8C">
        <w:t>Recursos</w:t>
      </w:r>
    </w:p>
    <w:p w14:paraId="1812BB63" w14:textId="77777777" w:rsidR="0024703F" w:rsidRPr="00465A33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 w:cs="Tahoma"/>
          <w:lang w:eastAsia="pt-BR"/>
        </w:rPr>
        <w:t>1 c</w:t>
      </w:r>
      <w:r w:rsidRPr="00465A33">
        <w:rPr>
          <w:rFonts w:eastAsia="Times New Roman" w:cs="Tahoma"/>
          <w:lang w:eastAsia="pt-BR"/>
        </w:rPr>
        <w:t>aixa com tampa</w:t>
      </w:r>
      <w:r>
        <w:rPr>
          <w:rFonts w:eastAsia="Times New Roman" w:cs="Tahoma"/>
          <w:lang w:eastAsia="pt-BR"/>
        </w:rPr>
        <w:t xml:space="preserve"> por grupo </w:t>
      </w:r>
      <w:r w:rsidRPr="00F23F8C">
        <w:t>(caixa de sapato</w:t>
      </w:r>
      <w:r>
        <w:t>s</w:t>
      </w:r>
      <w:r w:rsidRPr="00F23F8C">
        <w:t>, por exemplo)</w:t>
      </w:r>
    </w:p>
    <w:p w14:paraId="21AB8A20" w14:textId="77777777" w:rsidR="0024703F" w:rsidRPr="00CF6358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 w:rsidRPr="00465A33">
        <w:rPr>
          <w:rFonts w:eastAsia="Times New Roman" w:cs="Tahoma"/>
          <w:lang w:eastAsia="pt-BR"/>
        </w:rPr>
        <w:t xml:space="preserve">Tampinhas plásticas </w:t>
      </w:r>
      <w:r>
        <w:rPr>
          <w:rFonts w:eastAsia="Times New Roman" w:cs="Tahoma"/>
          <w:lang w:eastAsia="pt-BR"/>
        </w:rPr>
        <w:t>(15 a 2</w:t>
      </w:r>
      <w:r w:rsidRPr="00465A33">
        <w:rPr>
          <w:rFonts w:eastAsia="Times New Roman" w:cs="Tahoma"/>
          <w:lang w:eastAsia="pt-BR"/>
        </w:rPr>
        <w:t>0 tampinhas por grupo)</w:t>
      </w:r>
      <w:r>
        <w:rPr>
          <w:rFonts w:eastAsia="Times New Roman" w:cs="Tahoma"/>
          <w:lang w:eastAsia="pt-BR"/>
        </w:rPr>
        <w:t>.</w:t>
      </w:r>
    </w:p>
    <w:p w14:paraId="4CDEBA34" w14:textId="77777777" w:rsidR="0024703F" w:rsidRPr="00465A33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Folha para registros, lápis e borracha (caso julgue necessário).</w:t>
      </w:r>
    </w:p>
    <w:p w14:paraId="179A28CC" w14:textId="77777777" w:rsidR="0024703F" w:rsidRPr="00F23F8C" w:rsidRDefault="0024703F" w:rsidP="0024703F">
      <w:pPr>
        <w:pStyle w:val="00textosemparagrafo"/>
        <w:spacing w:after="57"/>
      </w:pPr>
    </w:p>
    <w:p w14:paraId="101BCDAA" w14:textId="77777777" w:rsidR="0024703F" w:rsidRPr="00F23F8C" w:rsidRDefault="0024703F" w:rsidP="004E176D">
      <w:pPr>
        <w:pStyle w:val="Estilo00peso3Depoisde285ptEspaamentoentrelinhasP"/>
      </w:pPr>
      <w:r w:rsidRPr="00F23F8C">
        <w:t>Orientações gerais</w:t>
      </w:r>
    </w:p>
    <w:p w14:paraId="15ADA50A" w14:textId="77777777" w:rsidR="0024703F" w:rsidRPr="00C87EC4" w:rsidRDefault="0024703F" w:rsidP="0024703F">
      <w:pPr>
        <w:pStyle w:val="00Textogeralbullet"/>
        <w:spacing w:before="0"/>
      </w:pPr>
      <w:r>
        <w:rPr>
          <w:rFonts w:cs="Tahoma"/>
        </w:rPr>
        <w:t>Em sala de aula, o</w:t>
      </w:r>
      <w:r w:rsidRPr="00C87EC4">
        <w:rPr>
          <w:rFonts w:cs="Tahoma"/>
        </w:rPr>
        <w:t xml:space="preserve">rganize os alunos em grupos de </w:t>
      </w:r>
      <w:r>
        <w:rPr>
          <w:rFonts w:cs="Tahoma"/>
        </w:rPr>
        <w:t>4</w:t>
      </w:r>
      <w:r w:rsidRPr="00C87EC4">
        <w:rPr>
          <w:rFonts w:cs="Tahoma"/>
        </w:rPr>
        <w:t xml:space="preserve"> integrantes, </w:t>
      </w:r>
      <w:r>
        <w:rPr>
          <w:rFonts w:cs="Tahoma"/>
        </w:rPr>
        <w:t xml:space="preserve">sendo um deles, o juiz, </w:t>
      </w:r>
      <w:r w:rsidRPr="00C87EC4">
        <w:rPr>
          <w:rFonts w:cs="Tahoma"/>
        </w:rPr>
        <w:t>em cada grupo.</w:t>
      </w:r>
      <w:r>
        <w:rPr>
          <w:rFonts w:cs="Tahoma"/>
        </w:rPr>
        <w:t xml:space="preserve"> </w:t>
      </w:r>
      <w:r w:rsidRPr="00C87EC4">
        <w:rPr>
          <w:rFonts w:cs="Tahoma"/>
        </w:rPr>
        <w:t xml:space="preserve">Para organizar os grupos, considere os saberes dos alunos sobre contagem e cálculo mental, assim você pode </w:t>
      </w:r>
      <w:r>
        <w:rPr>
          <w:rFonts w:cs="Tahoma"/>
        </w:rPr>
        <w:t>ajustar as variações do</w:t>
      </w:r>
      <w:r w:rsidRPr="00C87EC4">
        <w:rPr>
          <w:rFonts w:cs="Tahoma"/>
        </w:rPr>
        <w:t xml:space="preserve"> jogo a cada grupo.</w:t>
      </w:r>
    </w:p>
    <w:p w14:paraId="41A11F8A" w14:textId="77777777" w:rsidR="0024703F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 w:cs="Tahoma"/>
          <w:lang w:eastAsia="pt-BR"/>
        </w:rPr>
        <w:t>Disponha sobra a mesa de cada grupo uma caixa com tampa e as tampinhas, todas fora da caixa.</w:t>
      </w:r>
    </w:p>
    <w:p w14:paraId="5D43BFBB" w14:textId="77777777" w:rsidR="0024703F" w:rsidRPr="002F3BA2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 w:rsidRPr="00465A33">
        <w:rPr>
          <w:rFonts w:eastAsia="Times New Roman" w:cs="Tahoma"/>
          <w:lang w:eastAsia="pt-BR"/>
        </w:rPr>
        <w:t>O</w:t>
      </w:r>
      <w:r>
        <w:rPr>
          <w:rFonts w:eastAsia="Times New Roman" w:cs="Tahoma"/>
          <w:lang w:eastAsia="pt-BR"/>
        </w:rPr>
        <w:t xml:space="preserve"> juiz do grupo é responsável por colocar tampinhas na caixa ou retirá-las de lá. </w:t>
      </w:r>
    </w:p>
    <w:p w14:paraId="0B1F5788" w14:textId="77777777" w:rsidR="0024703F" w:rsidRPr="002F3BA2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 w:cs="Tahoma"/>
          <w:lang w:eastAsia="pt-BR"/>
        </w:rPr>
        <w:t xml:space="preserve">Peça ao juiz que coloque certa quantidade de tampinhas na caixa, à escolha dele, </w:t>
      </w:r>
      <w:r w:rsidRPr="00465A33">
        <w:rPr>
          <w:rFonts w:eastAsia="Times New Roman" w:cs="Tahoma"/>
          <w:lang w:eastAsia="pt-BR"/>
        </w:rPr>
        <w:t xml:space="preserve">e </w:t>
      </w:r>
      <w:r>
        <w:rPr>
          <w:rFonts w:eastAsia="Times New Roman" w:cs="Tahoma"/>
          <w:lang w:eastAsia="pt-BR"/>
        </w:rPr>
        <w:t xml:space="preserve">diga </w:t>
      </w:r>
      <w:r w:rsidRPr="00465A33">
        <w:rPr>
          <w:rFonts w:eastAsia="Times New Roman" w:cs="Tahoma"/>
          <w:lang w:eastAsia="pt-BR"/>
        </w:rPr>
        <w:t xml:space="preserve">em voz alta </w:t>
      </w:r>
      <w:r>
        <w:rPr>
          <w:rFonts w:eastAsia="Times New Roman" w:cs="Tahoma"/>
          <w:lang w:eastAsia="pt-BR"/>
        </w:rPr>
        <w:t>o procedimento realizado a</w:t>
      </w:r>
      <w:r w:rsidRPr="00465A33">
        <w:rPr>
          <w:rFonts w:eastAsia="Times New Roman" w:cs="Tahoma"/>
          <w:lang w:eastAsia="pt-BR"/>
        </w:rPr>
        <w:t>os demais</w:t>
      </w:r>
      <w:r>
        <w:rPr>
          <w:rFonts w:eastAsia="Times New Roman" w:cs="Tahoma"/>
          <w:lang w:eastAsia="pt-BR"/>
        </w:rPr>
        <w:t xml:space="preserve"> alunos de seu grupo,</w:t>
      </w:r>
      <w:r w:rsidRPr="00465A33">
        <w:rPr>
          <w:rFonts w:eastAsia="Times New Roman" w:cs="Tahoma"/>
          <w:lang w:eastAsia="pt-BR"/>
        </w:rPr>
        <w:t xml:space="preserve"> que deverão </w:t>
      </w:r>
      <w:r>
        <w:rPr>
          <w:rFonts w:eastAsia="Times New Roman" w:cs="Tahoma"/>
          <w:lang w:eastAsia="pt-BR"/>
        </w:rPr>
        <w:t>fazer os cálculos mentais e dizer, também em voz alta,</w:t>
      </w:r>
      <w:r w:rsidRPr="00465A33">
        <w:rPr>
          <w:rFonts w:eastAsia="Times New Roman" w:cs="Tahoma"/>
          <w:lang w:eastAsia="pt-BR"/>
        </w:rPr>
        <w:t xml:space="preserve"> a quantidade de tampinhas </w:t>
      </w:r>
      <w:r>
        <w:rPr>
          <w:rFonts w:eastAsia="Times New Roman" w:cs="Tahoma"/>
          <w:lang w:eastAsia="pt-BR"/>
        </w:rPr>
        <w:t>d</w:t>
      </w:r>
      <w:r w:rsidRPr="00465A33">
        <w:rPr>
          <w:rFonts w:eastAsia="Times New Roman" w:cs="Tahoma"/>
          <w:lang w:eastAsia="pt-BR"/>
        </w:rPr>
        <w:t>a caixa</w:t>
      </w:r>
      <w:r>
        <w:rPr>
          <w:rFonts w:eastAsia="Times New Roman" w:cs="Tahoma"/>
          <w:lang w:eastAsia="pt-BR"/>
        </w:rPr>
        <w:t>.</w:t>
      </w:r>
      <w:r w:rsidRPr="00465A33">
        <w:rPr>
          <w:rFonts w:eastAsia="Times New Roman" w:cs="Tahoma"/>
          <w:lang w:eastAsia="pt-BR"/>
        </w:rPr>
        <w:t xml:space="preserve"> </w:t>
      </w:r>
      <w:r>
        <w:rPr>
          <w:rFonts w:eastAsia="Times New Roman" w:cs="Tahoma"/>
          <w:lang w:eastAsia="pt-BR"/>
        </w:rPr>
        <w:t xml:space="preserve">Depois de pronunciados os resultados, os alunos </w:t>
      </w:r>
      <w:r w:rsidRPr="00465A33">
        <w:rPr>
          <w:rFonts w:eastAsia="Times New Roman" w:cs="Tahoma"/>
          <w:lang w:eastAsia="pt-BR"/>
        </w:rPr>
        <w:t xml:space="preserve">poderão abrir a caixa </w:t>
      </w:r>
      <w:r>
        <w:rPr>
          <w:rFonts w:eastAsia="Times New Roman" w:cs="Tahoma"/>
          <w:lang w:eastAsia="pt-BR"/>
        </w:rPr>
        <w:t>para</w:t>
      </w:r>
      <w:r w:rsidRPr="00465A33">
        <w:rPr>
          <w:rFonts w:eastAsia="Times New Roman" w:cs="Tahoma"/>
          <w:lang w:eastAsia="pt-BR"/>
        </w:rPr>
        <w:t xml:space="preserve"> fazer a verificação.</w:t>
      </w:r>
      <w:r>
        <w:rPr>
          <w:rFonts w:eastAsia="Times New Roman" w:cs="Tahoma"/>
          <w:lang w:eastAsia="pt-BR"/>
        </w:rPr>
        <w:t xml:space="preserve"> </w:t>
      </w:r>
    </w:p>
    <w:p w14:paraId="4C6DB3C7" w14:textId="77777777" w:rsidR="0024703F" w:rsidRPr="00F23F8C" w:rsidRDefault="0024703F" w:rsidP="0024703F">
      <w:pPr>
        <w:pStyle w:val="00Textogeralbullet"/>
        <w:spacing w:before="0"/>
      </w:pPr>
      <w:r>
        <w:rPr>
          <w:rFonts w:cs="Tahoma"/>
        </w:rPr>
        <w:t xml:space="preserve">Caso julgue necessário, distribua uma folha a cada aluno, </w:t>
      </w:r>
      <w:r w:rsidRPr="00465A33">
        <w:rPr>
          <w:rFonts w:cs="Tahoma"/>
        </w:rPr>
        <w:t>para registrar</w:t>
      </w:r>
      <w:r>
        <w:rPr>
          <w:rFonts w:cs="Tahoma"/>
        </w:rPr>
        <w:t>em os cálculos</w:t>
      </w:r>
      <w:r w:rsidRPr="00465A33">
        <w:rPr>
          <w:rFonts w:cs="Tahoma"/>
        </w:rPr>
        <w:t>.</w:t>
      </w:r>
    </w:p>
    <w:p w14:paraId="2796BC0D" w14:textId="77777777" w:rsidR="0024703F" w:rsidRPr="002F3BA2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 w:rsidRPr="002F3BA2">
        <w:rPr>
          <w:rFonts w:eastAsia="Times New Roman" w:cs="Tahoma"/>
          <w:lang w:eastAsia="pt-BR"/>
        </w:rPr>
        <w:t xml:space="preserve">Nas rodadas seguintes, </w:t>
      </w:r>
      <w:r>
        <w:rPr>
          <w:rFonts w:eastAsia="Times New Roman" w:cs="Tahoma"/>
          <w:lang w:eastAsia="pt-BR"/>
        </w:rPr>
        <w:t xml:space="preserve">conforme os alunos vão entendendo as regras do jogo, </w:t>
      </w:r>
      <w:r w:rsidRPr="002F3BA2">
        <w:rPr>
          <w:rFonts w:eastAsia="Times New Roman" w:cs="Tahoma"/>
          <w:lang w:eastAsia="pt-BR"/>
        </w:rPr>
        <w:t xml:space="preserve">o juiz pode </w:t>
      </w:r>
      <w:r>
        <w:rPr>
          <w:rFonts w:eastAsia="Times New Roman" w:cs="Tahoma"/>
          <w:lang w:eastAsia="pt-BR"/>
        </w:rPr>
        <w:t xml:space="preserve">fazer adições sucessivas de tampinhas </w:t>
      </w:r>
      <w:r w:rsidRPr="002F3BA2">
        <w:rPr>
          <w:rFonts w:eastAsia="Times New Roman" w:cs="Tahoma"/>
          <w:lang w:eastAsia="pt-BR"/>
        </w:rPr>
        <w:t xml:space="preserve">à caixa e </w:t>
      </w:r>
      <w:r>
        <w:rPr>
          <w:rFonts w:eastAsia="Times New Roman" w:cs="Tahoma"/>
          <w:lang w:eastAsia="pt-BR"/>
        </w:rPr>
        <w:t xml:space="preserve">também </w:t>
      </w:r>
      <w:r w:rsidRPr="002F3BA2">
        <w:rPr>
          <w:rFonts w:eastAsia="Times New Roman" w:cs="Tahoma"/>
          <w:lang w:eastAsia="pt-BR"/>
        </w:rPr>
        <w:t>retirá-las de lá.</w:t>
      </w:r>
      <w:r>
        <w:rPr>
          <w:rFonts w:eastAsia="Times New Roman" w:cs="Tahoma"/>
          <w:lang w:eastAsia="pt-BR"/>
        </w:rPr>
        <w:t xml:space="preserve"> </w:t>
      </w:r>
      <w:r w:rsidRPr="002F3BA2">
        <w:rPr>
          <w:rFonts w:eastAsia="Times New Roman"/>
          <w:lang w:eastAsia="pt-BR"/>
        </w:rPr>
        <w:t xml:space="preserve">Veja um exemplo de </w:t>
      </w:r>
      <w:r>
        <w:rPr>
          <w:rFonts w:eastAsia="Times New Roman"/>
          <w:lang w:eastAsia="pt-BR"/>
        </w:rPr>
        <w:t>diálogo durante o jogo</w:t>
      </w:r>
      <w:r w:rsidRPr="002F3BA2">
        <w:rPr>
          <w:rFonts w:eastAsia="Times New Roman"/>
          <w:lang w:eastAsia="pt-BR"/>
        </w:rPr>
        <w:t>:</w:t>
      </w:r>
    </w:p>
    <w:p w14:paraId="5CB901A2" w14:textId="77777777" w:rsidR="0024703F" w:rsidRPr="00465A33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>Juiz</w:t>
      </w:r>
      <w:r w:rsidRPr="00465A33">
        <w:rPr>
          <w:rFonts w:eastAsia="Times New Roman"/>
        </w:rPr>
        <w:t xml:space="preserve">: Coloquei 5 tampinhas </w:t>
      </w:r>
      <w:r>
        <w:rPr>
          <w:rFonts w:eastAsia="Times New Roman"/>
        </w:rPr>
        <w:t xml:space="preserve">na caixa </w:t>
      </w:r>
      <w:r w:rsidRPr="00465A33">
        <w:rPr>
          <w:rFonts w:eastAsia="Times New Roman"/>
        </w:rPr>
        <w:t xml:space="preserve">e </w:t>
      </w:r>
      <w:r>
        <w:rPr>
          <w:rFonts w:eastAsia="Times New Roman"/>
        </w:rPr>
        <w:t>re</w:t>
      </w:r>
      <w:r w:rsidRPr="00465A33">
        <w:rPr>
          <w:rFonts w:eastAsia="Times New Roman"/>
        </w:rPr>
        <w:t>tirei 1 tampinha</w:t>
      </w:r>
      <w:r>
        <w:rPr>
          <w:rFonts w:eastAsia="Times New Roman"/>
        </w:rPr>
        <w:t xml:space="preserve"> de lá.</w:t>
      </w:r>
    </w:p>
    <w:p w14:paraId="4080858F" w14:textId="77777777" w:rsidR="0024703F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>Aluno 1: Agora tem 4.</w:t>
      </w:r>
    </w:p>
    <w:p w14:paraId="1D909365" w14:textId="77777777" w:rsidR="0024703F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>Juiz</w:t>
      </w:r>
      <w:r w:rsidRPr="00465A33">
        <w:rPr>
          <w:rFonts w:eastAsia="Times New Roman"/>
        </w:rPr>
        <w:t xml:space="preserve">: </w:t>
      </w:r>
      <w:r>
        <w:rPr>
          <w:rFonts w:eastAsia="Times New Roman"/>
        </w:rPr>
        <w:t>Agora coloquei mais 10</w:t>
      </w:r>
      <w:r w:rsidRPr="00465A33">
        <w:rPr>
          <w:rFonts w:eastAsia="Times New Roman"/>
        </w:rPr>
        <w:t xml:space="preserve"> tampinhas </w:t>
      </w:r>
      <w:r>
        <w:rPr>
          <w:rFonts w:eastAsia="Times New Roman"/>
        </w:rPr>
        <w:t>na caixa</w:t>
      </w:r>
      <w:r w:rsidRPr="00465A33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2F3BA2">
        <w:rPr>
          <w:rFonts w:eastAsia="Times New Roman"/>
        </w:rPr>
        <w:t>Quantas tampinhas há na caixa agora?</w:t>
      </w:r>
    </w:p>
    <w:p w14:paraId="4E73585E" w14:textId="77777777" w:rsidR="0024703F" w:rsidRPr="002F3BA2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>Aluno 2: 14 tampinhas.</w:t>
      </w:r>
    </w:p>
    <w:p w14:paraId="04F3DBC5" w14:textId="77777777" w:rsidR="00C17DEA" w:rsidRPr="002F3BA2" w:rsidRDefault="00C17DEA" w:rsidP="00C17DEA">
      <w:pPr>
        <w:pStyle w:val="00Textogeralbullet"/>
        <w:spacing w:before="0"/>
        <w:rPr>
          <w:rFonts w:eastAsia="Times New Roman"/>
          <w:lang w:eastAsia="pt-BR"/>
        </w:rPr>
      </w:pPr>
      <w:r w:rsidRPr="002F3BA2">
        <w:rPr>
          <w:rFonts w:eastAsia="Times New Roman"/>
          <w:lang w:eastAsia="pt-BR"/>
        </w:rPr>
        <w:t xml:space="preserve">Veja </w:t>
      </w:r>
      <w:r>
        <w:rPr>
          <w:rFonts w:eastAsia="Times New Roman"/>
          <w:lang w:eastAsia="pt-BR"/>
        </w:rPr>
        <w:t>outro</w:t>
      </w:r>
      <w:r w:rsidRPr="002F3BA2">
        <w:rPr>
          <w:rFonts w:eastAsia="Times New Roman"/>
          <w:lang w:eastAsia="pt-BR"/>
        </w:rPr>
        <w:t xml:space="preserve"> exemplo de </w:t>
      </w:r>
      <w:r>
        <w:rPr>
          <w:rFonts w:eastAsia="Times New Roman"/>
          <w:lang w:eastAsia="pt-BR"/>
        </w:rPr>
        <w:t>diálogo durante o jogo</w:t>
      </w:r>
      <w:r w:rsidRPr="002F3BA2">
        <w:rPr>
          <w:rFonts w:eastAsia="Times New Roman"/>
          <w:lang w:eastAsia="pt-BR"/>
        </w:rPr>
        <w:t>:</w:t>
      </w:r>
    </w:p>
    <w:p w14:paraId="5A6578F2" w14:textId="77777777" w:rsidR="0024703F" w:rsidRPr="00465A33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Juiz: </w:t>
      </w:r>
      <w:r w:rsidRPr="00465A33">
        <w:rPr>
          <w:rFonts w:eastAsia="Times New Roman"/>
        </w:rPr>
        <w:t>Coloque</w:t>
      </w:r>
      <w:r>
        <w:rPr>
          <w:rFonts w:eastAsia="Times New Roman"/>
        </w:rPr>
        <w:t>i</w:t>
      </w:r>
      <w:r w:rsidRPr="00465A33">
        <w:rPr>
          <w:rFonts w:eastAsia="Times New Roman"/>
        </w:rPr>
        <w:t xml:space="preserve"> 5 tampinhas </w:t>
      </w:r>
      <w:r>
        <w:rPr>
          <w:rFonts w:eastAsia="Times New Roman"/>
        </w:rPr>
        <w:t xml:space="preserve">na caixa </w:t>
      </w:r>
      <w:r w:rsidRPr="00465A33">
        <w:rPr>
          <w:rFonts w:eastAsia="Times New Roman"/>
        </w:rPr>
        <w:t xml:space="preserve">e </w:t>
      </w:r>
      <w:r>
        <w:rPr>
          <w:rFonts w:eastAsia="Times New Roman"/>
        </w:rPr>
        <w:t>depois</w:t>
      </w:r>
      <w:r w:rsidRPr="00465A33">
        <w:rPr>
          <w:rFonts w:eastAsia="Times New Roman"/>
        </w:rPr>
        <w:t xml:space="preserve"> mais 4 tampinhas</w:t>
      </w:r>
      <w:r>
        <w:rPr>
          <w:rFonts w:eastAsia="Times New Roman"/>
        </w:rPr>
        <w:t>.</w:t>
      </w:r>
    </w:p>
    <w:p w14:paraId="01DDBF0C" w14:textId="77777777" w:rsidR="0024703F" w:rsidRPr="00CF6358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 w:rsidRPr="00CF6358">
        <w:rPr>
          <w:rFonts w:eastAsia="Times New Roman"/>
        </w:rPr>
        <w:t>Juiz: Coloquei 3 tampinhas na caixa e depois tirei 5 tampinhas de lá.</w:t>
      </w:r>
      <w:r>
        <w:rPr>
          <w:rFonts w:eastAsia="Times New Roman"/>
        </w:rPr>
        <w:t xml:space="preserve"> </w:t>
      </w:r>
      <w:r w:rsidRPr="00CF6358">
        <w:rPr>
          <w:rFonts w:eastAsia="Times New Roman"/>
        </w:rPr>
        <w:t xml:space="preserve">Quantos pontos há na caixa? </w:t>
      </w:r>
    </w:p>
    <w:p w14:paraId="32F6EEC0" w14:textId="77777777" w:rsidR="0024703F" w:rsidRDefault="0024703F" w:rsidP="0024703F">
      <w:pPr>
        <w:pStyle w:val="00Textogeralbullet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Aluno 3: Cinco mais quatro </w:t>
      </w:r>
      <w:proofErr w:type="spellStart"/>
      <w:r>
        <w:rPr>
          <w:rFonts w:eastAsia="Times New Roman"/>
        </w:rPr>
        <w:t>é</w:t>
      </w:r>
      <w:proofErr w:type="spellEnd"/>
      <w:r>
        <w:rPr>
          <w:rFonts w:eastAsia="Times New Roman"/>
        </w:rPr>
        <w:t xml:space="preserve"> nove, mais três é igual a doze. Para tirar cinco, faço onze, dez, nove, oito, sete.</w:t>
      </w:r>
      <w:r w:rsidRPr="00465A33">
        <w:rPr>
          <w:rFonts w:eastAsia="Times New Roman"/>
        </w:rPr>
        <w:t xml:space="preserve"> </w:t>
      </w:r>
      <w:r>
        <w:rPr>
          <w:rFonts w:eastAsia="Times New Roman"/>
        </w:rPr>
        <w:t>Sete!</w:t>
      </w:r>
    </w:p>
    <w:p w14:paraId="4516F2D4" w14:textId="77777777" w:rsidR="00ED5E56" w:rsidRDefault="00C53853" w:rsidP="00C53853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cs="Tahoma"/>
        </w:rPr>
        <w:t>S</w:t>
      </w:r>
      <w:r w:rsidRPr="00465A33">
        <w:rPr>
          <w:rFonts w:cs="Tahoma"/>
        </w:rPr>
        <w:t xml:space="preserve">e </w:t>
      </w:r>
      <w:r>
        <w:rPr>
          <w:rFonts w:cs="Tahoma"/>
        </w:rPr>
        <w:t xml:space="preserve">a sua turma </w:t>
      </w:r>
      <w:r w:rsidRPr="00465A33">
        <w:rPr>
          <w:rFonts w:cs="Tahoma"/>
        </w:rPr>
        <w:t xml:space="preserve">já </w:t>
      </w:r>
      <w:r>
        <w:rPr>
          <w:rFonts w:cs="Tahoma"/>
        </w:rPr>
        <w:t>é capaz de operar mentalmente com</w:t>
      </w:r>
      <w:r w:rsidRPr="00465A33">
        <w:rPr>
          <w:rFonts w:cs="Tahoma"/>
        </w:rPr>
        <w:t xml:space="preserve"> dezena</w:t>
      </w:r>
      <w:r>
        <w:rPr>
          <w:rFonts w:cs="Tahoma"/>
        </w:rPr>
        <w:t>s inteiras,</w:t>
      </w:r>
      <w:r w:rsidRPr="00465A33">
        <w:rPr>
          <w:rFonts w:cs="Tahoma"/>
        </w:rPr>
        <w:t xml:space="preserve"> </w:t>
      </w:r>
      <w:r>
        <w:rPr>
          <w:rFonts w:cs="Tahoma"/>
        </w:rPr>
        <w:t xml:space="preserve">atribua a </w:t>
      </w:r>
      <w:r w:rsidRPr="00465A33">
        <w:rPr>
          <w:rFonts w:cs="Tahoma"/>
        </w:rPr>
        <w:t>cada tampinha 10 pontos.</w:t>
      </w:r>
      <w:r w:rsidRPr="00CF6358">
        <w:rPr>
          <w:rFonts w:eastAsia="Times New Roman"/>
          <w:lang w:eastAsia="pt-BR"/>
        </w:rPr>
        <w:t xml:space="preserve"> </w:t>
      </w:r>
      <w:bookmarkStart w:id="0" w:name="_GoBack"/>
      <w:bookmarkEnd w:id="0"/>
    </w:p>
    <w:p w14:paraId="44712251" w14:textId="215AF7FA" w:rsidR="00EB3568" w:rsidRPr="007E6FBA" w:rsidRDefault="0024703F" w:rsidP="00AA4968">
      <w:pPr>
        <w:pStyle w:val="00Textogeralbullet"/>
        <w:spacing w:before="0"/>
        <w:rPr>
          <w:rFonts w:cs="Arial"/>
          <w:b/>
          <w:lang w:eastAsia="es-ES"/>
        </w:rPr>
      </w:pPr>
      <w:r w:rsidRPr="007E6FBA">
        <w:rPr>
          <w:rFonts w:eastAsia="Arial" w:cs="Tahoma"/>
        </w:rPr>
        <w:t xml:space="preserve">Nessa aula, espera-se que os alunos </w:t>
      </w:r>
      <w:r w:rsidR="00FE7CFD" w:rsidRPr="00FE7CFD">
        <w:rPr>
          <w:rFonts w:eastAsia="Arial" w:cs="Tahoma"/>
        </w:rPr>
        <w:t>possam</w:t>
      </w:r>
      <w:r w:rsidR="00FE7CFD">
        <w:rPr>
          <w:rFonts w:eastAsia="Arial" w:cs="Tahoma"/>
        </w:rPr>
        <w:t xml:space="preserve"> </w:t>
      </w:r>
      <w:r w:rsidRPr="007E6FBA">
        <w:rPr>
          <w:rFonts w:eastAsia="Arial" w:cs="Tahoma"/>
        </w:rPr>
        <w:t xml:space="preserve">desenvolver estratégias de cálculo mental. </w:t>
      </w:r>
      <w:r w:rsidR="00EB3568" w:rsidRPr="007E6FBA">
        <w:rPr>
          <w:b/>
        </w:rPr>
        <w:br w:type="page"/>
      </w:r>
    </w:p>
    <w:p w14:paraId="433E5983" w14:textId="77777777" w:rsidR="0024703F" w:rsidRPr="00F11F8B" w:rsidRDefault="0024703F" w:rsidP="004E176D">
      <w:pPr>
        <w:pStyle w:val="Estilo00comandoatividadeLatimCambria-Bold16ptNegrito"/>
      </w:pPr>
      <w:r w:rsidRPr="00F11F8B">
        <w:lastRenderedPageBreak/>
        <w:t>Aula 2</w:t>
      </w:r>
    </w:p>
    <w:p w14:paraId="49FCD97F" w14:textId="77777777" w:rsidR="0024703F" w:rsidRDefault="0024703F" w:rsidP="0024703F">
      <w:pPr>
        <w:pStyle w:val="00textosemparagrafo"/>
        <w:spacing w:after="57"/>
      </w:pPr>
    </w:p>
    <w:p w14:paraId="0430ADFD" w14:textId="77777777" w:rsidR="0024703F" w:rsidRPr="00F23F8C" w:rsidRDefault="0024703F" w:rsidP="004E176D">
      <w:pPr>
        <w:pStyle w:val="Estilo00peso3Depoisde285ptEspaamentoentrelinhasP"/>
      </w:pPr>
      <w:r w:rsidRPr="00F23F8C">
        <w:t>Conteúdo específico</w:t>
      </w:r>
    </w:p>
    <w:p w14:paraId="5A8F7603" w14:textId="77777777" w:rsidR="0024703F" w:rsidRDefault="0024703F" w:rsidP="0024703F">
      <w:pPr>
        <w:pStyle w:val="00textosemparagrafo"/>
        <w:spacing w:after="57"/>
        <w:rPr>
          <w:b/>
        </w:rPr>
      </w:pPr>
      <w:r w:rsidRPr="00465A33">
        <w:rPr>
          <w:rFonts w:cs="Tahoma"/>
        </w:rPr>
        <w:t>Problemas de adição e subtração</w:t>
      </w:r>
      <w:r w:rsidRPr="002B458A">
        <w:t>.</w:t>
      </w:r>
    </w:p>
    <w:p w14:paraId="4CAF2648" w14:textId="77777777" w:rsidR="0024703F" w:rsidRPr="00E12F2E" w:rsidRDefault="0024703F" w:rsidP="0024703F">
      <w:pPr>
        <w:pStyle w:val="00Textogeralbullet"/>
        <w:numPr>
          <w:ilvl w:val="0"/>
          <w:numId w:val="0"/>
        </w:numPr>
        <w:spacing w:before="0"/>
        <w:rPr>
          <w:rFonts w:eastAsia="Times New Roman"/>
        </w:rPr>
      </w:pPr>
      <w:r w:rsidRPr="00E12F2E">
        <w:rPr>
          <w:rFonts w:eastAsia="Times New Roman"/>
        </w:rPr>
        <w:t xml:space="preserve">Cálculo mental </w:t>
      </w:r>
      <w:r>
        <w:rPr>
          <w:rFonts w:eastAsia="Times New Roman"/>
        </w:rPr>
        <w:t>envolvendo adição</w:t>
      </w:r>
      <w:r w:rsidRPr="00E12F2E">
        <w:rPr>
          <w:rFonts w:eastAsia="Times New Roman"/>
        </w:rPr>
        <w:t xml:space="preserve"> e subtração.</w:t>
      </w:r>
    </w:p>
    <w:p w14:paraId="765C8626" w14:textId="77777777" w:rsidR="0024703F" w:rsidRDefault="0024703F" w:rsidP="0024703F">
      <w:pPr>
        <w:pStyle w:val="00textosemparagrafo"/>
        <w:spacing w:after="57"/>
      </w:pPr>
    </w:p>
    <w:p w14:paraId="56935285" w14:textId="77777777" w:rsidR="0024703F" w:rsidRPr="00F23F8C" w:rsidRDefault="0024703F" w:rsidP="004E176D">
      <w:pPr>
        <w:pStyle w:val="Estilo00peso3Depoisde285ptEspaamentoentrelinhasP"/>
      </w:pPr>
      <w:r w:rsidRPr="00F23F8C">
        <w:t>Recursos</w:t>
      </w:r>
    </w:p>
    <w:p w14:paraId="6CD195C0" w14:textId="77777777" w:rsidR="0024703F" w:rsidRPr="00465A33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 w:cs="Tahoma"/>
          <w:lang w:eastAsia="pt-BR"/>
        </w:rPr>
        <w:t>1 c</w:t>
      </w:r>
      <w:r w:rsidRPr="00465A33">
        <w:rPr>
          <w:rFonts w:eastAsia="Times New Roman" w:cs="Tahoma"/>
          <w:lang w:eastAsia="pt-BR"/>
        </w:rPr>
        <w:t>aixa com tampa</w:t>
      </w:r>
      <w:r>
        <w:rPr>
          <w:rFonts w:eastAsia="Times New Roman" w:cs="Tahoma"/>
          <w:lang w:eastAsia="pt-BR"/>
        </w:rPr>
        <w:t xml:space="preserve"> por grupo </w:t>
      </w:r>
      <w:r w:rsidRPr="00F23F8C">
        <w:t>(caixa de sapato</w:t>
      </w:r>
      <w:r>
        <w:t>s</w:t>
      </w:r>
      <w:r w:rsidRPr="00F23F8C">
        <w:t>, por exemplo)</w:t>
      </w:r>
    </w:p>
    <w:p w14:paraId="3F6AD3FF" w14:textId="77777777" w:rsidR="0024703F" w:rsidRPr="00696EFA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 w:rsidRPr="00465A33">
        <w:rPr>
          <w:rFonts w:eastAsia="Times New Roman" w:cs="Tahoma"/>
          <w:lang w:eastAsia="pt-BR"/>
        </w:rPr>
        <w:t xml:space="preserve">Tampinhas plásticas </w:t>
      </w:r>
      <w:r>
        <w:rPr>
          <w:rFonts w:eastAsia="Times New Roman" w:cs="Tahoma"/>
          <w:lang w:eastAsia="pt-BR"/>
        </w:rPr>
        <w:t>(15 a 2</w:t>
      </w:r>
      <w:r w:rsidRPr="00465A33">
        <w:rPr>
          <w:rFonts w:eastAsia="Times New Roman" w:cs="Tahoma"/>
          <w:lang w:eastAsia="pt-BR"/>
        </w:rPr>
        <w:t>0 tampinhas por grupo)</w:t>
      </w:r>
      <w:r>
        <w:rPr>
          <w:rFonts w:eastAsia="Times New Roman" w:cs="Tahoma"/>
          <w:lang w:eastAsia="pt-BR"/>
        </w:rPr>
        <w:t>.</w:t>
      </w:r>
    </w:p>
    <w:p w14:paraId="0053B130" w14:textId="77777777" w:rsidR="0024703F" w:rsidRPr="00E23B45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1 folha com a cópia das questões para cada aluno.</w:t>
      </w:r>
    </w:p>
    <w:p w14:paraId="25C11FDC" w14:textId="77777777" w:rsidR="0024703F" w:rsidRPr="00CF6358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Caderno, lápis e borracha</w:t>
      </w:r>
    </w:p>
    <w:p w14:paraId="7CEFEED8" w14:textId="77777777" w:rsidR="0024703F" w:rsidRPr="00F23F8C" w:rsidRDefault="0024703F" w:rsidP="0024703F">
      <w:pPr>
        <w:pStyle w:val="00textosemparagrafo"/>
        <w:spacing w:after="57"/>
      </w:pPr>
    </w:p>
    <w:p w14:paraId="1BAADE57" w14:textId="77777777" w:rsidR="0024703F" w:rsidRPr="00F23F8C" w:rsidRDefault="0024703F" w:rsidP="004E176D">
      <w:pPr>
        <w:pStyle w:val="Estilo00peso3Depoisde285ptEspaamentoentrelinhasP"/>
      </w:pPr>
      <w:r w:rsidRPr="00F23F8C">
        <w:t>Orientações gerais</w:t>
      </w:r>
    </w:p>
    <w:p w14:paraId="05206B7A" w14:textId="77777777" w:rsidR="0024703F" w:rsidRPr="00E23B45" w:rsidRDefault="0024703F" w:rsidP="0024703F">
      <w:pPr>
        <w:pStyle w:val="00Textogeralbullet"/>
        <w:spacing w:before="0"/>
        <w:rPr>
          <w:lang w:eastAsia="ar-SA"/>
        </w:rPr>
      </w:pPr>
      <w:r w:rsidRPr="00465A33">
        <w:rPr>
          <w:rFonts w:cs="Tahoma"/>
          <w:lang w:eastAsia="ar-SA"/>
        </w:rPr>
        <w:t>Organize os alunos em duplas</w:t>
      </w:r>
      <w:r>
        <w:rPr>
          <w:rFonts w:cs="Tahoma"/>
          <w:lang w:eastAsia="ar-SA"/>
        </w:rPr>
        <w:t xml:space="preserve"> e</w:t>
      </w:r>
      <w:r w:rsidRPr="00465A33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proponha as seguintes questões:</w:t>
      </w:r>
    </w:p>
    <w:p w14:paraId="47C7DFD1" w14:textId="77777777" w:rsidR="0024703F" w:rsidRDefault="0024703F" w:rsidP="0024703F">
      <w:pPr>
        <w:pStyle w:val="00Textogeralbullet"/>
        <w:numPr>
          <w:ilvl w:val="0"/>
          <w:numId w:val="0"/>
        </w:numPr>
      </w:pPr>
    </w:p>
    <w:p w14:paraId="59E22D1D" w14:textId="77777777" w:rsidR="0024703F" w:rsidRPr="00E23B45" w:rsidRDefault="0024703F" w:rsidP="0024703F">
      <w:pPr>
        <w:pStyle w:val="00Textogeralbullet"/>
        <w:numPr>
          <w:ilvl w:val="0"/>
          <w:numId w:val="0"/>
        </w:numPr>
        <w:rPr>
          <w:rFonts w:ascii="Arial" w:hAnsi="Arial" w:cs="Arial"/>
        </w:rPr>
      </w:pPr>
      <w:r w:rsidRPr="00E23B45">
        <w:rPr>
          <w:rFonts w:ascii="Arial" w:hAnsi="Arial" w:cs="Arial"/>
        </w:rPr>
        <w:t xml:space="preserve">1. NA CAIXA HAVIA 10 TAMPINHAS. MARINA TIROU ALGUMAS TAMPINHAS E PERCEBEU QUE RESTARAM 3 TAMPINHAS NA CAIXA. QUANTAS TAMPINHAS MARINA TIROU DA CAIXA? </w:t>
      </w:r>
    </w:p>
    <w:p w14:paraId="54E9A9B8" w14:textId="77777777" w:rsidR="0024703F" w:rsidRPr="00E23B45" w:rsidRDefault="0024703F" w:rsidP="0024703F">
      <w:pPr>
        <w:pStyle w:val="00Textogeralbullet"/>
        <w:numPr>
          <w:ilvl w:val="0"/>
          <w:numId w:val="0"/>
        </w:numPr>
        <w:rPr>
          <w:rFonts w:ascii="Arial" w:hAnsi="Arial" w:cs="Arial"/>
        </w:rPr>
      </w:pPr>
    </w:p>
    <w:p w14:paraId="2320DF2C" w14:textId="77777777" w:rsidR="0024703F" w:rsidRPr="00E23B45" w:rsidRDefault="0024703F" w:rsidP="0024703F">
      <w:pPr>
        <w:pStyle w:val="00Textogeralbullet"/>
        <w:numPr>
          <w:ilvl w:val="0"/>
          <w:numId w:val="0"/>
        </w:numPr>
        <w:rPr>
          <w:rFonts w:ascii="Arial" w:hAnsi="Arial" w:cs="Arial"/>
        </w:rPr>
      </w:pPr>
      <w:r w:rsidRPr="00E23B45">
        <w:rPr>
          <w:rFonts w:ascii="Arial" w:hAnsi="Arial" w:cs="Arial"/>
        </w:rPr>
        <w:t>2. LUCAS CONTOU 12 TAMPINHAS DENTRO DA CAIXA. SEU AMIGO JOÃO COLOCOU MAIS 6 TAMPINHAS NESSA MESMA CAIXA. QUANTAS TAMPINHAS HÁ AO TODO NA CAIXA AGORA?</w:t>
      </w:r>
    </w:p>
    <w:p w14:paraId="3F1E60F8" w14:textId="77777777" w:rsidR="0024703F" w:rsidRPr="00E23B45" w:rsidRDefault="0024703F" w:rsidP="0024703F">
      <w:pPr>
        <w:pStyle w:val="00Textogeralbullet"/>
        <w:numPr>
          <w:ilvl w:val="0"/>
          <w:numId w:val="0"/>
        </w:numPr>
        <w:rPr>
          <w:rFonts w:ascii="Arial" w:hAnsi="Arial" w:cs="Arial"/>
        </w:rPr>
      </w:pPr>
    </w:p>
    <w:p w14:paraId="0B7AD699" w14:textId="77777777" w:rsidR="0024703F" w:rsidRPr="00E23B45" w:rsidRDefault="0024703F" w:rsidP="0024703F">
      <w:pPr>
        <w:pStyle w:val="00textosemparagrafo"/>
        <w:spacing w:after="57"/>
        <w:rPr>
          <w:rFonts w:ascii="Arial" w:hAnsi="Arial"/>
        </w:rPr>
      </w:pPr>
      <w:r w:rsidRPr="00E23B45">
        <w:rPr>
          <w:rFonts w:ascii="Arial" w:hAnsi="Arial"/>
        </w:rPr>
        <w:t>3. JULIANA COLOCOU 20 TAMPINHAS NUMA CAIXA</w:t>
      </w:r>
      <w:r>
        <w:rPr>
          <w:rFonts w:ascii="Arial" w:hAnsi="Arial"/>
        </w:rPr>
        <w:t xml:space="preserve"> VAZIA</w:t>
      </w:r>
      <w:r w:rsidRPr="00E23B45">
        <w:rPr>
          <w:rFonts w:ascii="Arial" w:hAnsi="Arial"/>
        </w:rPr>
        <w:t xml:space="preserve"> E SUA AMIGA TIROU 10 TAMPINHAS DESSA MESMA CAIXA. QUANTAS TAMPINHAS HÁ NESSA CAIXA AGORA?</w:t>
      </w:r>
    </w:p>
    <w:p w14:paraId="02877085" w14:textId="77777777" w:rsidR="0024703F" w:rsidRPr="00E23B45" w:rsidRDefault="0024703F" w:rsidP="0024703F">
      <w:pPr>
        <w:spacing w:after="57" w:line="250" w:lineRule="atLeast"/>
        <w:rPr>
          <w:rFonts w:ascii="Arial" w:eastAsiaTheme="minorEastAsia" w:hAnsi="Arial" w:cs="Arial"/>
          <w:color w:val="000000"/>
          <w:lang w:eastAsia="es-ES"/>
        </w:rPr>
      </w:pPr>
    </w:p>
    <w:p w14:paraId="20F455FE" w14:textId="77777777" w:rsidR="0024703F" w:rsidRPr="00E23B45" w:rsidRDefault="0024703F" w:rsidP="0024703F">
      <w:pPr>
        <w:pStyle w:val="00textosemparagrafo"/>
        <w:spacing w:after="57"/>
        <w:rPr>
          <w:rFonts w:ascii="Arial" w:hAnsi="Arial"/>
        </w:rPr>
      </w:pPr>
      <w:r w:rsidRPr="00E23B45">
        <w:rPr>
          <w:rFonts w:ascii="Arial" w:hAnsi="Arial"/>
        </w:rPr>
        <w:t xml:space="preserve">4. COMPLETE O QUADRO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7"/>
        <w:gridCol w:w="3212"/>
        <w:gridCol w:w="3209"/>
      </w:tblGrid>
      <w:tr w:rsidR="0024703F" w:rsidRPr="00E23B45" w14:paraId="2D33DB87" w14:textId="77777777" w:rsidTr="00BF2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07" w:type="dxa"/>
          </w:tcPr>
          <w:p w14:paraId="5893A32D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NA CAIXA HAVIA...</w:t>
            </w:r>
          </w:p>
        </w:tc>
        <w:tc>
          <w:tcPr>
            <w:tcW w:w="3212" w:type="dxa"/>
          </w:tcPr>
          <w:p w14:paraId="32E7E524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FORAM RETIRADAS...</w:t>
            </w:r>
          </w:p>
        </w:tc>
        <w:tc>
          <w:tcPr>
            <w:tcW w:w="3209" w:type="dxa"/>
          </w:tcPr>
          <w:p w14:paraId="054E7039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RESTARAM NA CAIXA...</w:t>
            </w:r>
          </w:p>
        </w:tc>
      </w:tr>
      <w:tr w:rsidR="0024703F" w:rsidRPr="00E23B45" w14:paraId="3F7D3130" w14:textId="77777777" w:rsidTr="00BF28C7">
        <w:tc>
          <w:tcPr>
            <w:tcW w:w="3207" w:type="dxa"/>
          </w:tcPr>
          <w:p w14:paraId="397992F3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18 TAMPINHAS</w:t>
            </w:r>
          </w:p>
        </w:tc>
        <w:tc>
          <w:tcPr>
            <w:tcW w:w="3212" w:type="dxa"/>
          </w:tcPr>
          <w:p w14:paraId="08074401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color w:val="FF0000"/>
                <w:lang w:eastAsia="ar-SA"/>
              </w:rPr>
            </w:pPr>
          </w:p>
        </w:tc>
        <w:tc>
          <w:tcPr>
            <w:tcW w:w="3209" w:type="dxa"/>
          </w:tcPr>
          <w:p w14:paraId="19C89808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10 TAMPINHAS</w:t>
            </w:r>
          </w:p>
        </w:tc>
      </w:tr>
      <w:tr w:rsidR="0024703F" w:rsidRPr="00E23B45" w14:paraId="79A6B452" w14:textId="77777777" w:rsidTr="00BF28C7">
        <w:tc>
          <w:tcPr>
            <w:tcW w:w="3207" w:type="dxa"/>
          </w:tcPr>
          <w:p w14:paraId="40D4E6D0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15 TAMPINHAS</w:t>
            </w:r>
          </w:p>
        </w:tc>
        <w:tc>
          <w:tcPr>
            <w:tcW w:w="3212" w:type="dxa"/>
          </w:tcPr>
          <w:p w14:paraId="42A79460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5 TAMPINHAS</w:t>
            </w:r>
          </w:p>
        </w:tc>
        <w:tc>
          <w:tcPr>
            <w:tcW w:w="3209" w:type="dxa"/>
          </w:tcPr>
          <w:p w14:paraId="31F40669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</w:p>
        </w:tc>
      </w:tr>
      <w:tr w:rsidR="0024703F" w:rsidRPr="00E23B45" w14:paraId="2CCB4934" w14:textId="77777777" w:rsidTr="00BF28C7">
        <w:tc>
          <w:tcPr>
            <w:tcW w:w="3207" w:type="dxa"/>
          </w:tcPr>
          <w:p w14:paraId="0B60A740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212" w:type="dxa"/>
          </w:tcPr>
          <w:p w14:paraId="15FD06AA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10 TAMPINHAS</w:t>
            </w:r>
          </w:p>
        </w:tc>
        <w:tc>
          <w:tcPr>
            <w:tcW w:w="3209" w:type="dxa"/>
          </w:tcPr>
          <w:p w14:paraId="26F55504" w14:textId="77777777" w:rsidR="0024703F" w:rsidRPr="00E23B45" w:rsidRDefault="0024703F" w:rsidP="00BF28C7">
            <w:pPr>
              <w:spacing w:after="57" w:line="250" w:lineRule="atLeast"/>
              <w:jc w:val="center"/>
              <w:rPr>
                <w:rFonts w:ascii="Arial" w:hAnsi="Arial" w:cs="Arial"/>
                <w:lang w:eastAsia="ar-SA"/>
              </w:rPr>
            </w:pPr>
            <w:r w:rsidRPr="00E23B45">
              <w:rPr>
                <w:rFonts w:ascii="Arial" w:hAnsi="Arial" w:cs="Arial"/>
                <w:lang w:eastAsia="ar-SA"/>
              </w:rPr>
              <w:t>15 TAMPINHAS</w:t>
            </w:r>
          </w:p>
        </w:tc>
      </w:tr>
    </w:tbl>
    <w:p w14:paraId="0DC42610" w14:textId="77777777" w:rsidR="0024703F" w:rsidRPr="00E23B45" w:rsidRDefault="0024703F" w:rsidP="0024703F">
      <w:pPr>
        <w:pStyle w:val="00Textogeralbullet"/>
        <w:numPr>
          <w:ilvl w:val="0"/>
          <w:numId w:val="0"/>
        </w:numPr>
        <w:rPr>
          <w:rFonts w:ascii="Arial" w:hAnsi="Arial" w:cs="Arial"/>
        </w:rPr>
      </w:pPr>
    </w:p>
    <w:p w14:paraId="38F4E2F1" w14:textId="77777777" w:rsidR="0024703F" w:rsidRPr="00E23B45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Caso julgue conveniente, forneça uma folha para cada aluno com a cópia destas questões.</w:t>
      </w:r>
    </w:p>
    <w:p w14:paraId="25B31B0F" w14:textId="77777777" w:rsidR="0024703F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Faça a leitura dos problemas com os alunos e aproveite para sanar alguma dúvida, caso exista.</w:t>
      </w:r>
    </w:p>
    <w:p w14:paraId="6321CA51" w14:textId="77777777" w:rsidR="0024703F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 xml:space="preserve">Enquanto os alunos resolvem as questões, </w:t>
      </w:r>
      <w:r w:rsidRPr="00465A33">
        <w:rPr>
          <w:rFonts w:cs="Tahoma"/>
          <w:lang w:eastAsia="ar-SA"/>
        </w:rPr>
        <w:t xml:space="preserve">observe </w:t>
      </w:r>
      <w:r>
        <w:rPr>
          <w:rFonts w:cs="Tahoma"/>
          <w:lang w:eastAsia="ar-SA"/>
        </w:rPr>
        <w:t>as</w:t>
      </w:r>
      <w:r w:rsidRPr="00465A33">
        <w:rPr>
          <w:rFonts w:cs="Tahoma"/>
          <w:lang w:eastAsia="ar-SA"/>
        </w:rPr>
        <w:t xml:space="preserve"> estratégias </w:t>
      </w:r>
      <w:r>
        <w:rPr>
          <w:rFonts w:cs="Tahoma"/>
          <w:lang w:eastAsia="ar-SA"/>
        </w:rPr>
        <w:t>empregadas e analise como eles fazem o registro dos cálculos e das soluções encontradas.</w:t>
      </w:r>
      <w:r w:rsidRPr="00465A33">
        <w:rPr>
          <w:rFonts w:cs="Tahoma"/>
          <w:lang w:eastAsia="ar-SA"/>
        </w:rPr>
        <w:t xml:space="preserve"> </w:t>
      </w:r>
    </w:p>
    <w:p w14:paraId="225B644A" w14:textId="4E78774F" w:rsidR="0024703F" w:rsidRPr="00465A33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Para auxilia</w:t>
      </w:r>
      <w:r w:rsidR="00463892" w:rsidRPr="00463892">
        <w:rPr>
          <w:rFonts w:cs="Tahoma"/>
          <w:lang w:eastAsia="ar-SA"/>
        </w:rPr>
        <w:t>r as</w:t>
      </w:r>
      <w:r>
        <w:rPr>
          <w:rFonts w:cs="Tahoma"/>
          <w:lang w:eastAsia="ar-SA"/>
        </w:rPr>
        <w:t xml:space="preserve"> d</w:t>
      </w:r>
      <w:r w:rsidRPr="00465A33">
        <w:rPr>
          <w:rFonts w:cs="Tahoma"/>
          <w:lang w:eastAsia="ar-SA"/>
        </w:rPr>
        <w:t xml:space="preserve">uplas que </w:t>
      </w:r>
      <w:r>
        <w:rPr>
          <w:rFonts w:cs="Tahoma"/>
          <w:lang w:eastAsia="ar-SA"/>
        </w:rPr>
        <w:t xml:space="preserve">estejam apresentando </w:t>
      </w:r>
      <w:r w:rsidRPr="00465A33">
        <w:rPr>
          <w:rFonts w:cs="Tahoma"/>
          <w:lang w:eastAsia="ar-SA"/>
        </w:rPr>
        <w:t>dificuldades</w:t>
      </w:r>
      <w:r w:rsidRPr="00696EF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na</w:t>
      </w:r>
      <w:r w:rsidRPr="00465A33">
        <w:rPr>
          <w:rFonts w:cs="Tahoma"/>
          <w:lang w:eastAsia="ar-SA"/>
        </w:rPr>
        <w:t xml:space="preserve"> resolução dos problemas</w:t>
      </w:r>
      <w:r>
        <w:rPr>
          <w:rFonts w:cs="Tahoma"/>
          <w:lang w:eastAsia="ar-SA"/>
        </w:rPr>
        <w:t>,</w:t>
      </w:r>
      <w:r w:rsidRPr="00465A33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disponibilize</w:t>
      </w:r>
      <w:r w:rsidRPr="00465A33">
        <w:rPr>
          <w:rFonts w:cs="Tahoma"/>
          <w:lang w:eastAsia="ar-SA"/>
        </w:rPr>
        <w:t xml:space="preserve"> a caixa e as tampinhas como recurso</w:t>
      </w:r>
      <w:r>
        <w:rPr>
          <w:rFonts w:cs="Tahoma"/>
          <w:lang w:eastAsia="ar-SA"/>
        </w:rPr>
        <w:t xml:space="preserve"> manipulável</w:t>
      </w:r>
      <w:r w:rsidRPr="00465A33">
        <w:rPr>
          <w:rFonts w:cs="Tahoma"/>
          <w:lang w:eastAsia="ar-SA"/>
        </w:rPr>
        <w:t>.</w:t>
      </w:r>
    </w:p>
    <w:p w14:paraId="27231CB6" w14:textId="6997698A" w:rsidR="0024703F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A</w:t>
      </w:r>
      <w:r w:rsidRPr="00465A33">
        <w:rPr>
          <w:rFonts w:cs="Tahoma"/>
          <w:lang w:eastAsia="ar-SA"/>
        </w:rPr>
        <w:t>not</w:t>
      </w:r>
      <w:r>
        <w:rPr>
          <w:rFonts w:cs="Tahoma"/>
          <w:lang w:eastAsia="ar-SA"/>
        </w:rPr>
        <w:t>e, para sua avaliação,</w:t>
      </w:r>
      <w:r w:rsidRPr="00465A33">
        <w:rPr>
          <w:rFonts w:cs="Tahoma"/>
          <w:lang w:eastAsia="ar-SA"/>
        </w:rPr>
        <w:t xml:space="preserve"> como cada aluno está se desenvolvendo </w:t>
      </w:r>
      <w:r>
        <w:rPr>
          <w:rFonts w:cs="Tahoma"/>
          <w:lang w:eastAsia="ar-SA"/>
        </w:rPr>
        <w:t>no que diz respeito a</w:t>
      </w:r>
      <w:r w:rsidRPr="00465A33">
        <w:rPr>
          <w:rFonts w:cs="Tahoma"/>
          <w:lang w:eastAsia="ar-SA"/>
        </w:rPr>
        <w:t xml:space="preserve"> </w:t>
      </w:r>
      <w:r w:rsidR="00A76CFC" w:rsidRPr="00A76CFC">
        <w:rPr>
          <w:rFonts w:cs="Tahoma"/>
          <w:lang w:eastAsia="ar-SA"/>
        </w:rPr>
        <w:t>estratégias de resolução</w:t>
      </w:r>
      <w:r w:rsidR="00A76CFC">
        <w:rPr>
          <w:rFonts w:cs="Tahoma"/>
          <w:lang w:eastAsia="ar-SA"/>
        </w:rPr>
        <w:t xml:space="preserve"> </w:t>
      </w:r>
      <w:r w:rsidRPr="00465A33">
        <w:rPr>
          <w:rFonts w:cs="Tahoma"/>
          <w:lang w:eastAsia="ar-SA"/>
        </w:rPr>
        <w:t>de problemas</w:t>
      </w:r>
      <w:r>
        <w:rPr>
          <w:rFonts w:cs="Tahoma"/>
          <w:lang w:eastAsia="ar-SA"/>
        </w:rPr>
        <w:t>.</w:t>
      </w:r>
      <w:r w:rsidRPr="00465A33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A</w:t>
      </w:r>
      <w:r w:rsidRPr="00465A33">
        <w:rPr>
          <w:rFonts w:cs="Tahoma"/>
          <w:lang w:eastAsia="ar-SA"/>
        </w:rPr>
        <w:t>ssim você poderá fazer as intervenções necessárias quando as dificuldades aparecerem.</w:t>
      </w:r>
    </w:p>
    <w:p w14:paraId="091143F1" w14:textId="022635AF" w:rsidR="00EB3568" w:rsidRDefault="00EB3568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76683583" w14:textId="77777777" w:rsidR="0024703F" w:rsidRDefault="0024703F" w:rsidP="004E176D">
      <w:pPr>
        <w:pStyle w:val="Estilo00peso3Depoisde285ptEspaamentoentrelinhasP"/>
      </w:pPr>
      <w:r>
        <w:lastRenderedPageBreak/>
        <w:t>Respostas</w:t>
      </w:r>
    </w:p>
    <w:p w14:paraId="16D9CEF0" w14:textId="77777777" w:rsidR="0024703F" w:rsidRPr="00261966" w:rsidRDefault="0024703F" w:rsidP="0024703F">
      <w:pPr>
        <w:pStyle w:val="00textosemparagrafo"/>
        <w:spacing w:after="57"/>
      </w:pPr>
      <w:r w:rsidRPr="00261966">
        <w:t xml:space="preserve">1. </w:t>
      </w:r>
      <w:r>
        <w:t xml:space="preserve">Exemplo de cálculo: </w:t>
      </w:r>
      <w:r w:rsidRPr="00261966">
        <w:t>10 – 3 = 7</w:t>
      </w:r>
    </w:p>
    <w:p w14:paraId="3CE499D7" w14:textId="77777777" w:rsidR="0024703F" w:rsidRPr="00261966" w:rsidRDefault="0024703F" w:rsidP="0024703F">
      <w:pPr>
        <w:pStyle w:val="00textosemparagrafo"/>
        <w:spacing w:after="57"/>
      </w:pPr>
      <w:r w:rsidRPr="00261966">
        <w:t>Marina tirou 7 tampinhas da caixa.</w:t>
      </w:r>
    </w:p>
    <w:p w14:paraId="28EE9FFA" w14:textId="77777777" w:rsidR="0024703F" w:rsidRPr="00261966" w:rsidRDefault="0024703F" w:rsidP="0024703F">
      <w:pPr>
        <w:pStyle w:val="00textosemparagrafo"/>
        <w:spacing w:after="57"/>
      </w:pPr>
    </w:p>
    <w:p w14:paraId="657C0F9C" w14:textId="77777777" w:rsidR="0024703F" w:rsidRPr="00261966" w:rsidRDefault="0024703F" w:rsidP="0024703F">
      <w:pPr>
        <w:pStyle w:val="00textosemparagrafo"/>
        <w:spacing w:after="57"/>
      </w:pPr>
      <w:r w:rsidRPr="00261966">
        <w:t xml:space="preserve">2. </w:t>
      </w:r>
      <w:r>
        <w:t xml:space="preserve">Exemplo de cálculo: </w:t>
      </w:r>
      <w:r w:rsidRPr="00261966">
        <w:t>12 + 6 = 18</w:t>
      </w:r>
    </w:p>
    <w:p w14:paraId="636FD30C" w14:textId="77777777" w:rsidR="0024703F" w:rsidRPr="00261966" w:rsidRDefault="0024703F" w:rsidP="0024703F">
      <w:pPr>
        <w:pStyle w:val="00textosemparagrafo"/>
        <w:spacing w:after="57"/>
      </w:pPr>
      <w:r w:rsidRPr="00261966">
        <w:t>Agora</w:t>
      </w:r>
      <w:r>
        <w:t>,</w:t>
      </w:r>
      <w:r w:rsidRPr="00261966">
        <w:t xml:space="preserve"> ao todo</w:t>
      </w:r>
      <w:r>
        <w:t>,</w:t>
      </w:r>
      <w:r w:rsidRPr="00261966">
        <w:t xml:space="preserve"> há 18 tampinhas na caixa.</w:t>
      </w:r>
    </w:p>
    <w:p w14:paraId="54006B78" w14:textId="77777777" w:rsidR="0024703F" w:rsidRPr="00261966" w:rsidRDefault="0024703F" w:rsidP="0024703F">
      <w:pPr>
        <w:pStyle w:val="00textosemparagrafo"/>
        <w:spacing w:after="57"/>
      </w:pPr>
    </w:p>
    <w:p w14:paraId="2F27BAF4" w14:textId="77777777" w:rsidR="0024703F" w:rsidRPr="00261966" w:rsidRDefault="0024703F" w:rsidP="0024703F">
      <w:pPr>
        <w:pStyle w:val="00textosemparagrafo"/>
        <w:spacing w:after="57"/>
      </w:pPr>
      <w:r w:rsidRPr="00261966">
        <w:t xml:space="preserve">3. </w:t>
      </w:r>
      <w:r>
        <w:t>Exemplo de cálculo 20</w:t>
      </w:r>
      <w:r w:rsidRPr="00261966">
        <w:t xml:space="preserve"> – 10 = 10</w:t>
      </w:r>
    </w:p>
    <w:p w14:paraId="223BECBF" w14:textId="77777777" w:rsidR="0024703F" w:rsidRPr="00261966" w:rsidRDefault="0024703F" w:rsidP="0024703F">
      <w:pPr>
        <w:pStyle w:val="00textosemparagrafo"/>
        <w:spacing w:after="57"/>
      </w:pPr>
      <w:r>
        <w:t>Agora, n</w:t>
      </w:r>
      <w:r w:rsidRPr="00261966">
        <w:t>essa caixa há 10 tampinhas.</w:t>
      </w:r>
    </w:p>
    <w:p w14:paraId="6FF62783" w14:textId="77777777" w:rsidR="0024703F" w:rsidRDefault="0024703F" w:rsidP="0024703F">
      <w:pPr>
        <w:spacing w:after="57" w:line="250" w:lineRule="atLeast"/>
        <w:rPr>
          <w:rFonts w:ascii="Tahoma" w:eastAsiaTheme="minorEastAsia" w:hAnsi="Tahoma" w:cs="Arial"/>
          <w:color w:val="000000"/>
          <w:lang w:eastAsia="es-ES"/>
        </w:rPr>
      </w:pPr>
    </w:p>
    <w:p w14:paraId="5156BB68" w14:textId="77777777" w:rsidR="0024703F" w:rsidRPr="00261966" w:rsidRDefault="0024703F" w:rsidP="0024703F">
      <w:pPr>
        <w:pStyle w:val="00textosemparagrafo"/>
        <w:spacing w:after="57"/>
      </w:pPr>
      <w:r w:rsidRPr="00261966">
        <w:t xml:space="preserve">4.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7"/>
        <w:gridCol w:w="3212"/>
        <w:gridCol w:w="3209"/>
      </w:tblGrid>
      <w:tr w:rsidR="0024703F" w:rsidRPr="00465A33" w14:paraId="7D005005" w14:textId="77777777" w:rsidTr="00BF2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07" w:type="dxa"/>
          </w:tcPr>
          <w:p w14:paraId="07607780" w14:textId="77777777" w:rsidR="0024703F" w:rsidRPr="00465A33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465A33">
              <w:rPr>
                <w:rFonts w:cs="Tahoma"/>
                <w:lang w:eastAsia="ar-SA"/>
              </w:rPr>
              <w:t xml:space="preserve">Na caixa </w:t>
            </w:r>
            <w:r>
              <w:rPr>
                <w:rFonts w:cs="Tahoma"/>
                <w:lang w:eastAsia="ar-SA"/>
              </w:rPr>
              <w:t>havia</w:t>
            </w:r>
          </w:p>
        </w:tc>
        <w:tc>
          <w:tcPr>
            <w:tcW w:w="3212" w:type="dxa"/>
          </w:tcPr>
          <w:p w14:paraId="1AD52080" w14:textId="77777777" w:rsidR="0024703F" w:rsidRPr="00465A33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>
              <w:rPr>
                <w:rFonts w:cs="Tahoma"/>
                <w:lang w:eastAsia="ar-SA"/>
              </w:rPr>
              <w:t>Foram retiradas...</w:t>
            </w:r>
          </w:p>
        </w:tc>
        <w:tc>
          <w:tcPr>
            <w:tcW w:w="3209" w:type="dxa"/>
          </w:tcPr>
          <w:p w14:paraId="7D4C8E69" w14:textId="77777777" w:rsidR="0024703F" w:rsidRPr="00465A33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>
              <w:rPr>
                <w:rFonts w:cs="Tahoma"/>
                <w:lang w:eastAsia="ar-SA"/>
              </w:rPr>
              <w:t>Restaram</w:t>
            </w:r>
            <w:r w:rsidRPr="00465A33">
              <w:rPr>
                <w:rFonts w:cs="Tahoma"/>
                <w:lang w:eastAsia="ar-SA"/>
              </w:rPr>
              <w:t xml:space="preserve"> na caixa</w:t>
            </w:r>
            <w:r>
              <w:rPr>
                <w:rFonts w:cs="Tahoma"/>
                <w:lang w:eastAsia="ar-SA"/>
              </w:rPr>
              <w:t>...</w:t>
            </w:r>
          </w:p>
        </w:tc>
      </w:tr>
      <w:tr w:rsidR="0024703F" w:rsidRPr="00465A33" w14:paraId="3F25ADCF" w14:textId="77777777" w:rsidTr="00BF28C7">
        <w:tc>
          <w:tcPr>
            <w:tcW w:w="3207" w:type="dxa"/>
          </w:tcPr>
          <w:p w14:paraId="100AD604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18 tampinhas</w:t>
            </w:r>
          </w:p>
        </w:tc>
        <w:tc>
          <w:tcPr>
            <w:tcW w:w="3212" w:type="dxa"/>
          </w:tcPr>
          <w:p w14:paraId="0AC11738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8 tampinhas</w:t>
            </w:r>
          </w:p>
        </w:tc>
        <w:tc>
          <w:tcPr>
            <w:tcW w:w="3209" w:type="dxa"/>
          </w:tcPr>
          <w:p w14:paraId="2CA488ED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10 tampinhas</w:t>
            </w:r>
          </w:p>
        </w:tc>
      </w:tr>
      <w:tr w:rsidR="0024703F" w:rsidRPr="00465A33" w14:paraId="407F92F8" w14:textId="77777777" w:rsidTr="00BF28C7">
        <w:tc>
          <w:tcPr>
            <w:tcW w:w="3207" w:type="dxa"/>
          </w:tcPr>
          <w:p w14:paraId="2389C381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15 tampinhas</w:t>
            </w:r>
          </w:p>
        </w:tc>
        <w:tc>
          <w:tcPr>
            <w:tcW w:w="3212" w:type="dxa"/>
          </w:tcPr>
          <w:p w14:paraId="771DF584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5 tampinhas</w:t>
            </w:r>
          </w:p>
        </w:tc>
        <w:tc>
          <w:tcPr>
            <w:tcW w:w="3209" w:type="dxa"/>
          </w:tcPr>
          <w:p w14:paraId="5360B7FF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10 tampinhas</w:t>
            </w:r>
          </w:p>
        </w:tc>
      </w:tr>
      <w:tr w:rsidR="0024703F" w:rsidRPr="00465A33" w14:paraId="4CAA4412" w14:textId="77777777" w:rsidTr="00BF28C7">
        <w:tc>
          <w:tcPr>
            <w:tcW w:w="3207" w:type="dxa"/>
          </w:tcPr>
          <w:p w14:paraId="79360C0E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20 tampinhas</w:t>
            </w:r>
          </w:p>
        </w:tc>
        <w:tc>
          <w:tcPr>
            <w:tcW w:w="3212" w:type="dxa"/>
          </w:tcPr>
          <w:p w14:paraId="29797EBB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15 tampinhas</w:t>
            </w:r>
          </w:p>
        </w:tc>
        <w:tc>
          <w:tcPr>
            <w:tcW w:w="3209" w:type="dxa"/>
          </w:tcPr>
          <w:p w14:paraId="34FF9956" w14:textId="77777777" w:rsidR="0024703F" w:rsidRPr="00791EDF" w:rsidRDefault="0024703F" w:rsidP="00BF28C7">
            <w:pPr>
              <w:spacing w:after="57" w:line="250" w:lineRule="atLeast"/>
              <w:jc w:val="center"/>
              <w:rPr>
                <w:rFonts w:cs="Tahoma"/>
                <w:lang w:eastAsia="ar-SA"/>
              </w:rPr>
            </w:pPr>
            <w:r w:rsidRPr="00791EDF">
              <w:rPr>
                <w:rFonts w:cs="Tahoma"/>
                <w:lang w:eastAsia="ar-SA"/>
              </w:rPr>
              <w:t>5 tampinhas</w:t>
            </w:r>
          </w:p>
        </w:tc>
      </w:tr>
    </w:tbl>
    <w:p w14:paraId="3B02397C" w14:textId="77777777" w:rsidR="0024703F" w:rsidRDefault="0024703F" w:rsidP="0024703F">
      <w:pPr>
        <w:pStyle w:val="00textosemparagrafo"/>
        <w:spacing w:after="57"/>
        <w:rPr>
          <w:color w:val="FF0000"/>
        </w:rPr>
      </w:pPr>
    </w:p>
    <w:p w14:paraId="5F6426CE" w14:textId="77777777" w:rsidR="0024703F" w:rsidRDefault="0024703F" w:rsidP="0024703F">
      <w:pPr>
        <w:pStyle w:val="00textosemparagrafo"/>
        <w:spacing w:after="57"/>
      </w:pPr>
      <w:r>
        <w:br w:type="page"/>
      </w:r>
    </w:p>
    <w:p w14:paraId="2031A818" w14:textId="77777777" w:rsidR="0024703F" w:rsidRPr="00F11F8B" w:rsidRDefault="0024703F" w:rsidP="004E176D">
      <w:pPr>
        <w:pStyle w:val="Estilo00comandoatividadeLatimCambria-Bold16ptNegrito"/>
      </w:pPr>
      <w:r w:rsidRPr="00F11F8B">
        <w:lastRenderedPageBreak/>
        <w:t>Aula 3</w:t>
      </w:r>
    </w:p>
    <w:p w14:paraId="2C0A72D7" w14:textId="77777777" w:rsidR="0024703F" w:rsidRDefault="0024703F" w:rsidP="0024703F">
      <w:pPr>
        <w:pStyle w:val="00textosemparagrafo"/>
        <w:spacing w:after="57"/>
      </w:pPr>
    </w:p>
    <w:p w14:paraId="27E47EF2" w14:textId="77777777" w:rsidR="0024703F" w:rsidRPr="00F23F8C" w:rsidRDefault="0024703F" w:rsidP="004E176D">
      <w:pPr>
        <w:pStyle w:val="Estilo00peso3Depoisde285ptEspaamentoentrelinhasP"/>
      </w:pPr>
      <w:r w:rsidRPr="00F23F8C">
        <w:t>Conteúdo específico</w:t>
      </w:r>
    </w:p>
    <w:p w14:paraId="03E6BF6B" w14:textId="77777777" w:rsidR="0024703F" w:rsidRDefault="0024703F" w:rsidP="0024703F">
      <w:pPr>
        <w:pStyle w:val="00textosemparagrafo"/>
        <w:spacing w:after="57"/>
      </w:pPr>
      <w:r w:rsidRPr="00465A33">
        <w:rPr>
          <w:rFonts w:cs="Tahoma"/>
        </w:rPr>
        <w:t>Problemas envolvendo diferentes significados de adição e da subtração</w:t>
      </w:r>
      <w:r w:rsidRPr="002B458A">
        <w:t>.</w:t>
      </w:r>
    </w:p>
    <w:p w14:paraId="464A1382" w14:textId="77777777" w:rsidR="0024703F" w:rsidRDefault="0024703F" w:rsidP="0024703F">
      <w:pPr>
        <w:pStyle w:val="00textosemparagrafo"/>
        <w:spacing w:after="57"/>
      </w:pPr>
    </w:p>
    <w:p w14:paraId="22DB3F71" w14:textId="77777777" w:rsidR="0024703F" w:rsidRPr="00F23F8C" w:rsidRDefault="0024703F" w:rsidP="004E176D">
      <w:pPr>
        <w:pStyle w:val="Estilo00peso3Depoisde285ptEspaamentoentrelinhasP"/>
      </w:pPr>
      <w:r w:rsidRPr="00F23F8C">
        <w:t>Recursos</w:t>
      </w:r>
    </w:p>
    <w:p w14:paraId="2DCFC90F" w14:textId="77777777" w:rsidR="0024703F" w:rsidRPr="00E23B45" w:rsidRDefault="0024703F" w:rsidP="0024703F">
      <w:pPr>
        <w:pStyle w:val="00Textogeralbullet"/>
        <w:spacing w:before="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Resoluções das questões propostas na aula anterior.</w:t>
      </w:r>
    </w:p>
    <w:p w14:paraId="17610B2F" w14:textId="77777777" w:rsidR="0024703F" w:rsidRDefault="0024703F" w:rsidP="004E176D">
      <w:pPr>
        <w:pStyle w:val="Estilo00peso3Depoisde285ptEspaamentoentrelinhasP"/>
      </w:pPr>
    </w:p>
    <w:p w14:paraId="00F6CF89" w14:textId="77777777" w:rsidR="0024703F" w:rsidRPr="00F23F8C" w:rsidRDefault="0024703F" w:rsidP="004E176D">
      <w:pPr>
        <w:pStyle w:val="Estilo00peso3Depoisde285ptEspaamentoentrelinhasP"/>
      </w:pPr>
      <w:r w:rsidRPr="00F23F8C">
        <w:t>Orientações gerais</w:t>
      </w:r>
    </w:p>
    <w:p w14:paraId="17847CDC" w14:textId="77777777" w:rsidR="0024703F" w:rsidRPr="00567EFF" w:rsidRDefault="0024703F" w:rsidP="0024703F">
      <w:pPr>
        <w:pStyle w:val="00Textogeralbullet"/>
        <w:spacing w:before="0"/>
        <w:rPr>
          <w:lang w:eastAsia="ar-SA"/>
        </w:rPr>
      </w:pPr>
      <w:r w:rsidRPr="00EE10B9">
        <w:rPr>
          <w:rFonts w:cs="Tahoma"/>
          <w:lang w:eastAsia="ar-SA"/>
        </w:rPr>
        <w:t>Organize uma roda de conversa para fazer a socialização das resoluções com os alunos</w:t>
      </w:r>
      <w:r>
        <w:rPr>
          <w:rFonts w:cs="Tahoma"/>
          <w:lang w:eastAsia="ar-SA"/>
        </w:rPr>
        <w:t>.</w:t>
      </w:r>
      <w:r w:rsidRPr="00EE10B9">
        <w:rPr>
          <w:rFonts w:cs="Tahoma"/>
          <w:lang w:eastAsia="ar-SA"/>
        </w:rPr>
        <w:t xml:space="preserve"> </w:t>
      </w:r>
    </w:p>
    <w:p w14:paraId="50B6BF57" w14:textId="77777777" w:rsidR="0024703F" w:rsidRPr="00567EFF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Questione-os sobre as estratégias usadas para resolver os problemas.</w:t>
      </w:r>
      <w:r w:rsidRPr="00EE10B9">
        <w:rPr>
          <w:rFonts w:cs="Tahoma"/>
          <w:lang w:eastAsia="ar-SA"/>
        </w:rPr>
        <w:t xml:space="preserve"> </w:t>
      </w:r>
    </w:p>
    <w:p w14:paraId="0DD75386" w14:textId="77777777" w:rsidR="0024703F" w:rsidRPr="00EE10B9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E</w:t>
      </w:r>
      <w:r w:rsidRPr="00EE10B9">
        <w:rPr>
          <w:rFonts w:cs="Tahoma"/>
          <w:lang w:eastAsia="ar-SA"/>
        </w:rPr>
        <w:t xml:space="preserve">scolha alguns alunos para explicar como resolveram </w:t>
      </w:r>
      <w:r>
        <w:rPr>
          <w:rFonts w:cs="Tahoma"/>
          <w:lang w:eastAsia="ar-SA"/>
        </w:rPr>
        <w:t xml:space="preserve">as situações propostas e dizerem </w:t>
      </w:r>
      <w:r w:rsidRPr="00EE10B9">
        <w:rPr>
          <w:rFonts w:cs="Tahoma"/>
          <w:lang w:eastAsia="ar-SA"/>
        </w:rPr>
        <w:t xml:space="preserve">se </w:t>
      </w:r>
      <w:r>
        <w:rPr>
          <w:rFonts w:cs="Tahoma"/>
          <w:lang w:eastAsia="ar-SA"/>
        </w:rPr>
        <w:t xml:space="preserve">as </w:t>
      </w:r>
      <w:r w:rsidRPr="00EE10B9">
        <w:rPr>
          <w:rFonts w:cs="Tahoma"/>
          <w:lang w:eastAsia="ar-SA"/>
        </w:rPr>
        <w:t>acharam fác</w:t>
      </w:r>
      <w:r>
        <w:rPr>
          <w:rFonts w:cs="Tahoma"/>
          <w:lang w:eastAsia="ar-SA"/>
        </w:rPr>
        <w:t xml:space="preserve">eis </w:t>
      </w:r>
      <w:r w:rsidRPr="00EE10B9">
        <w:rPr>
          <w:rFonts w:cs="Tahoma"/>
          <w:lang w:eastAsia="ar-SA"/>
        </w:rPr>
        <w:t>ou difíc</w:t>
      </w:r>
      <w:r>
        <w:rPr>
          <w:rFonts w:cs="Tahoma"/>
          <w:lang w:eastAsia="ar-SA"/>
        </w:rPr>
        <w:t>eis e justificar sua resposta.</w:t>
      </w:r>
      <w:r w:rsidRPr="00EE10B9">
        <w:rPr>
          <w:rFonts w:cs="Tahoma"/>
          <w:lang w:eastAsia="ar-SA"/>
        </w:rPr>
        <w:t xml:space="preserve"> </w:t>
      </w:r>
    </w:p>
    <w:p w14:paraId="18ABEE7C" w14:textId="77777777" w:rsidR="0024703F" w:rsidRDefault="0024703F" w:rsidP="0024703F">
      <w:pPr>
        <w:pStyle w:val="00Textogeralbullet"/>
        <w:spacing w:before="0"/>
        <w:rPr>
          <w:lang w:eastAsia="ar-SA"/>
        </w:rPr>
      </w:pPr>
      <w:r w:rsidRPr="00EE10B9">
        <w:rPr>
          <w:rFonts w:cs="Tahoma"/>
          <w:lang w:eastAsia="ar-SA"/>
        </w:rPr>
        <w:t xml:space="preserve">Anote </w:t>
      </w:r>
      <w:r>
        <w:rPr>
          <w:rFonts w:cs="Tahoma"/>
          <w:lang w:eastAsia="ar-SA"/>
        </w:rPr>
        <w:t>no quadro de giz</w:t>
      </w:r>
      <w:r w:rsidRPr="00EE10B9">
        <w:rPr>
          <w:rFonts w:cs="Tahoma"/>
          <w:lang w:eastAsia="ar-SA"/>
        </w:rPr>
        <w:t xml:space="preserve"> as </w:t>
      </w:r>
      <w:r>
        <w:rPr>
          <w:rFonts w:cs="Tahoma"/>
          <w:lang w:eastAsia="ar-SA"/>
        </w:rPr>
        <w:t xml:space="preserve">diferentes </w:t>
      </w:r>
      <w:r w:rsidRPr="00EE10B9">
        <w:rPr>
          <w:rFonts w:cs="Tahoma"/>
          <w:lang w:eastAsia="ar-SA"/>
        </w:rPr>
        <w:t xml:space="preserve">estratégias </w:t>
      </w:r>
      <w:r>
        <w:rPr>
          <w:rFonts w:cs="Tahoma"/>
          <w:lang w:eastAsia="ar-SA"/>
        </w:rPr>
        <w:t>relatadas</w:t>
      </w:r>
      <w:r w:rsidRPr="00EE10B9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 xml:space="preserve">pelos alunos </w:t>
      </w:r>
      <w:r w:rsidRPr="00EE10B9">
        <w:rPr>
          <w:rFonts w:cs="Tahoma"/>
          <w:lang w:eastAsia="ar-SA"/>
        </w:rPr>
        <w:t>para resolver cada situação</w:t>
      </w:r>
      <w:r>
        <w:rPr>
          <w:rFonts w:cs="Tahoma"/>
          <w:lang w:eastAsia="ar-SA"/>
        </w:rPr>
        <w:t>, a fim de socializá-las e oferecer aos alunos diferentes</w:t>
      </w:r>
      <w:r w:rsidRPr="00EE10B9">
        <w:rPr>
          <w:rFonts w:cs="Tahoma"/>
          <w:lang w:eastAsia="ar-SA"/>
        </w:rPr>
        <w:t xml:space="preserve"> ferramentas para as resoluções</w:t>
      </w:r>
      <w:r>
        <w:rPr>
          <w:rFonts w:cs="Tahoma"/>
          <w:lang w:eastAsia="ar-SA"/>
        </w:rPr>
        <w:t>.</w:t>
      </w:r>
      <w:r w:rsidRPr="00EE10B9">
        <w:rPr>
          <w:rFonts w:cs="Tahoma"/>
          <w:lang w:eastAsia="ar-SA"/>
        </w:rPr>
        <w:t xml:space="preserve"> </w:t>
      </w:r>
    </w:p>
    <w:p w14:paraId="16E8C45F" w14:textId="77777777" w:rsidR="0024703F" w:rsidRPr="00EE10B9" w:rsidRDefault="0024703F" w:rsidP="0024703F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Para encerrar a</w:t>
      </w:r>
      <w:r w:rsidRPr="00EE10B9">
        <w:rPr>
          <w:rFonts w:cs="Tahoma"/>
          <w:lang w:eastAsia="ar-SA"/>
        </w:rPr>
        <w:t xml:space="preserve"> discussão</w:t>
      </w:r>
      <w:r>
        <w:rPr>
          <w:rFonts w:cs="Tahoma"/>
          <w:lang w:eastAsia="ar-SA"/>
        </w:rPr>
        <w:t xml:space="preserve">, </w:t>
      </w:r>
      <w:r w:rsidRPr="00EE10B9">
        <w:rPr>
          <w:rFonts w:cs="Tahoma"/>
          <w:lang w:eastAsia="ar-SA"/>
        </w:rPr>
        <w:t>proporcion</w:t>
      </w:r>
      <w:r>
        <w:rPr>
          <w:rFonts w:cs="Tahoma"/>
          <w:lang w:eastAsia="ar-SA"/>
        </w:rPr>
        <w:t>e</w:t>
      </w:r>
      <w:r w:rsidRPr="00EE10B9">
        <w:rPr>
          <w:rFonts w:cs="Tahoma"/>
          <w:lang w:eastAsia="ar-SA"/>
        </w:rPr>
        <w:t xml:space="preserve"> uma reflexão sobre as operações d</w:t>
      </w:r>
      <w:r>
        <w:rPr>
          <w:rFonts w:cs="Tahoma"/>
          <w:lang w:eastAsia="ar-SA"/>
        </w:rPr>
        <w:t>e</w:t>
      </w:r>
      <w:r w:rsidRPr="00EE10B9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adição</w:t>
      </w:r>
      <w:r w:rsidRPr="00EE10B9">
        <w:rPr>
          <w:rFonts w:cs="Tahoma"/>
          <w:lang w:eastAsia="ar-SA"/>
        </w:rPr>
        <w:t xml:space="preserve"> e subtração</w:t>
      </w:r>
      <w:r>
        <w:rPr>
          <w:rFonts w:cs="Tahoma"/>
          <w:lang w:eastAsia="ar-SA"/>
        </w:rPr>
        <w:t xml:space="preserve"> empregadas nas situações propostas</w:t>
      </w:r>
      <w:r w:rsidRPr="00EE10B9">
        <w:rPr>
          <w:rFonts w:cs="Tahoma"/>
          <w:lang w:eastAsia="ar-SA"/>
        </w:rPr>
        <w:t xml:space="preserve">.  </w:t>
      </w:r>
    </w:p>
    <w:p w14:paraId="7AC22243" w14:textId="77777777" w:rsidR="0024703F" w:rsidRDefault="0024703F" w:rsidP="0024703F">
      <w:pPr>
        <w:pStyle w:val="00textosemparagrafo"/>
        <w:spacing w:after="57"/>
      </w:pPr>
      <w:r>
        <w:br w:type="page"/>
      </w:r>
    </w:p>
    <w:p w14:paraId="04A9558F" w14:textId="55A2AA9F" w:rsidR="0024703F" w:rsidRDefault="0024703F" w:rsidP="004E176D">
      <w:pPr>
        <w:pStyle w:val="Estilo00comandoatividadeLatimCambria-Bold16ptNegrito"/>
      </w:pPr>
      <w:r w:rsidRPr="00F11F8B">
        <w:lastRenderedPageBreak/>
        <w:t>Acompanhando e avaliando as aprendizagens</w:t>
      </w:r>
    </w:p>
    <w:p w14:paraId="5C78894D" w14:textId="77777777" w:rsidR="004E176D" w:rsidRPr="00F11F8B" w:rsidRDefault="004E176D" w:rsidP="004E176D">
      <w:pPr>
        <w:pStyle w:val="Estilo00comandoatividadeLatimCambria-Bold16ptNegrito"/>
      </w:pPr>
    </w:p>
    <w:p w14:paraId="6F44141B" w14:textId="77777777" w:rsidR="0024703F" w:rsidRDefault="0024703F" w:rsidP="0024703F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aos conceitos trabalhados nesta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21C442C0" w14:textId="77777777" w:rsidR="0024703F" w:rsidRDefault="0024703F" w:rsidP="0024703F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p w14:paraId="01418BCE" w14:textId="77777777" w:rsidR="0024703F" w:rsidRPr="00F23F8C" w:rsidRDefault="0024703F" w:rsidP="0024703F">
      <w:pPr>
        <w:pStyle w:val="00PESO2"/>
        <w:spacing w:after="57" w:line="250" w:lineRule="atLeast"/>
      </w:pPr>
    </w:p>
    <w:p w14:paraId="4A9D1F53" w14:textId="77777777" w:rsidR="0024703F" w:rsidRPr="00F11F8B" w:rsidRDefault="0024703F" w:rsidP="004E176D">
      <w:pPr>
        <w:pStyle w:val="Estilo00peso3145ptDepoisde285ptEspaamentoentrel"/>
      </w:pPr>
      <w:r w:rsidRPr="00F11F8B">
        <w:t>Atividades</w:t>
      </w:r>
    </w:p>
    <w:p w14:paraId="08C7838E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</w:p>
    <w:p w14:paraId="690E99B4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  <w:r w:rsidRPr="00CF57EE">
        <w:rPr>
          <w:rFonts w:ascii="Arial" w:hAnsi="Arial"/>
          <w:b/>
        </w:rPr>
        <w:t>1</w:t>
      </w:r>
      <w:r w:rsidRPr="00CF57EE">
        <w:rPr>
          <w:rFonts w:ascii="Arial" w:hAnsi="Arial"/>
        </w:rPr>
        <w:t xml:space="preserve">. </w:t>
      </w:r>
      <w:r>
        <w:rPr>
          <w:rFonts w:ascii="Arial" w:hAnsi="Arial"/>
        </w:rPr>
        <w:t>CARLOS TEM</w:t>
      </w:r>
      <w:r w:rsidRPr="00CF57EE">
        <w:rPr>
          <w:rFonts w:ascii="Arial" w:hAnsi="Arial"/>
        </w:rPr>
        <w:t xml:space="preserve"> 10 TAMPINHAS. </w:t>
      </w:r>
      <w:r>
        <w:rPr>
          <w:rFonts w:ascii="Arial" w:hAnsi="Arial"/>
        </w:rPr>
        <w:t>ELE GANHOU</w:t>
      </w:r>
      <w:r w:rsidRPr="00CF57EE">
        <w:rPr>
          <w:rFonts w:ascii="Arial" w:hAnsi="Arial"/>
        </w:rPr>
        <w:t xml:space="preserve"> 20 TAMPINHAS </w:t>
      </w:r>
      <w:r>
        <w:rPr>
          <w:rFonts w:ascii="Arial" w:hAnsi="Arial"/>
        </w:rPr>
        <w:t>DE SEU</w:t>
      </w:r>
      <w:r w:rsidRPr="00CF57EE">
        <w:rPr>
          <w:rFonts w:ascii="Arial" w:hAnsi="Arial"/>
        </w:rPr>
        <w:t xml:space="preserve"> AMIGO LUIZ E 10 D</w:t>
      </w:r>
      <w:r>
        <w:rPr>
          <w:rFonts w:ascii="Arial" w:hAnsi="Arial"/>
        </w:rPr>
        <w:t xml:space="preserve">E </w:t>
      </w:r>
      <w:r w:rsidRPr="00CF57EE">
        <w:rPr>
          <w:rFonts w:ascii="Arial" w:hAnsi="Arial"/>
        </w:rPr>
        <w:t xml:space="preserve">JÚLIA. COM QUANTAS TAMPINHAS </w:t>
      </w:r>
      <w:r>
        <w:rPr>
          <w:rFonts w:ascii="Arial" w:hAnsi="Arial"/>
        </w:rPr>
        <w:t>CARLOS FICOU</w:t>
      </w:r>
      <w:r w:rsidRPr="00CF57EE">
        <w:rPr>
          <w:rFonts w:ascii="Arial" w:hAnsi="Arial"/>
        </w:rPr>
        <w:t>?</w:t>
      </w:r>
    </w:p>
    <w:p w14:paraId="702B744A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</w:p>
    <w:p w14:paraId="4E193C49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  <w:r w:rsidRPr="00CF57EE">
        <w:rPr>
          <w:rFonts w:ascii="Arial" w:hAnsi="Arial"/>
          <w:b/>
        </w:rPr>
        <w:t>2</w:t>
      </w:r>
      <w:r w:rsidRPr="00CF57EE">
        <w:rPr>
          <w:rFonts w:ascii="Arial" w:hAnsi="Arial"/>
        </w:rPr>
        <w:t xml:space="preserve">. NA CAIXA </w:t>
      </w:r>
      <w:r>
        <w:rPr>
          <w:rFonts w:ascii="Arial" w:hAnsi="Arial"/>
        </w:rPr>
        <w:t xml:space="preserve">DE JOICE </w:t>
      </w:r>
      <w:r w:rsidRPr="00CF57EE">
        <w:rPr>
          <w:rFonts w:ascii="Arial" w:hAnsi="Arial"/>
        </w:rPr>
        <w:t xml:space="preserve">HAVIA 15 TAMPINHAS. </w:t>
      </w:r>
      <w:r>
        <w:rPr>
          <w:rFonts w:ascii="Arial" w:hAnsi="Arial"/>
        </w:rPr>
        <w:t xml:space="preserve">ELA PERDEU </w:t>
      </w:r>
      <w:r w:rsidRPr="00CF57EE">
        <w:rPr>
          <w:rFonts w:ascii="Arial" w:hAnsi="Arial"/>
        </w:rPr>
        <w:t xml:space="preserve">ALGUMAS E RESTARAM 5 TAMPINHAS NA CAIXA. QUANTAS TAMPINHAS </w:t>
      </w:r>
      <w:r>
        <w:rPr>
          <w:rFonts w:ascii="Arial" w:hAnsi="Arial"/>
        </w:rPr>
        <w:t>ELA PERDEU</w:t>
      </w:r>
      <w:r w:rsidRPr="00CF57EE">
        <w:rPr>
          <w:rFonts w:ascii="Arial" w:hAnsi="Arial"/>
        </w:rPr>
        <w:t>?</w:t>
      </w:r>
    </w:p>
    <w:p w14:paraId="392A8AAC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</w:p>
    <w:p w14:paraId="3016AD45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  <w:r w:rsidRPr="00CF57EE">
        <w:rPr>
          <w:rFonts w:ascii="Arial" w:hAnsi="Arial"/>
          <w:b/>
        </w:rPr>
        <w:t>3</w:t>
      </w:r>
      <w:r w:rsidRPr="00CF57EE">
        <w:rPr>
          <w:rFonts w:ascii="Arial" w:hAnsi="Arial"/>
        </w:rPr>
        <w:t>. CERQUE COM UMA LINHA A OPERAÇÃO QUE REPRESENTA A RESOLUÇÃO DO PROBLEMA A SEGUIR.</w:t>
      </w:r>
    </w:p>
    <w:p w14:paraId="71020029" w14:textId="14FF177C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  <w:r>
        <w:rPr>
          <w:rFonts w:ascii="Arial" w:hAnsi="Arial"/>
        </w:rPr>
        <w:t>DÊNIS</w:t>
      </w:r>
      <w:r w:rsidRPr="00CF57EE">
        <w:rPr>
          <w:rFonts w:ascii="Arial" w:hAnsi="Arial"/>
        </w:rPr>
        <w:t xml:space="preserve"> TINHA 9 TAMPINHAS E PERD</w:t>
      </w:r>
      <w:r>
        <w:rPr>
          <w:rFonts w:ascii="Arial" w:hAnsi="Arial"/>
        </w:rPr>
        <w:t>EU</w:t>
      </w:r>
      <w:r w:rsidRPr="00CF57EE">
        <w:rPr>
          <w:rFonts w:ascii="Arial" w:hAnsi="Arial"/>
        </w:rPr>
        <w:t xml:space="preserve"> 4 DELAS</w:t>
      </w:r>
      <w:r w:rsidR="00856F10" w:rsidRPr="00856F10">
        <w:rPr>
          <w:rFonts w:ascii="Arial" w:hAnsi="Arial"/>
        </w:rPr>
        <w:t>. COM QUANTAS FICOU?</w:t>
      </w:r>
    </w:p>
    <w:p w14:paraId="74CD2BC3" w14:textId="77777777" w:rsidR="0024703F" w:rsidRDefault="0024703F" w:rsidP="0024703F">
      <w:pPr>
        <w:pStyle w:val="00textosemparagrafo"/>
        <w:spacing w:after="57"/>
        <w:rPr>
          <w:rFonts w:ascii="Arial" w:hAnsi="Arial"/>
        </w:rPr>
      </w:pPr>
    </w:p>
    <w:p w14:paraId="7E14D63E" w14:textId="2F9E2AE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  <w:r w:rsidRPr="00CF57EE">
        <w:rPr>
          <w:rFonts w:ascii="Arial" w:hAnsi="Arial"/>
        </w:rPr>
        <w:t xml:space="preserve">            9 + 4</w:t>
      </w:r>
      <w:r w:rsidR="00EB3568">
        <w:rPr>
          <w:rFonts w:ascii="Arial" w:hAnsi="Arial"/>
        </w:rPr>
        <w:t xml:space="preserve">                       </w:t>
      </w:r>
      <w:r w:rsidRPr="00CF57EE">
        <w:rPr>
          <w:rFonts w:ascii="Arial" w:hAnsi="Arial"/>
        </w:rPr>
        <w:t>4 + 9</w:t>
      </w:r>
      <w:r w:rsidR="0067705E">
        <w:rPr>
          <w:rFonts w:ascii="Arial" w:hAnsi="Arial"/>
        </w:rPr>
        <w:t xml:space="preserve">                     </w:t>
      </w:r>
      <w:r w:rsidRPr="00CF57EE">
        <w:rPr>
          <w:rFonts w:ascii="Arial" w:hAnsi="Arial"/>
        </w:rPr>
        <w:t>4 – 9</w:t>
      </w:r>
      <w:r w:rsidR="0067705E">
        <w:rPr>
          <w:rFonts w:ascii="Arial" w:hAnsi="Arial"/>
        </w:rPr>
        <w:t xml:space="preserve">                            </w:t>
      </w:r>
      <w:r w:rsidRPr="00813186">
        <w:rPr>
          <w:rFonts w:ascii="Arial" w:hAnsi="Arial"/>
          <w:color w:val="auto"/>
        </w:rPr>
        <w:t>9 – 4</w:t>
      </w:r>
    </w:p>
    <w:p w14:paraId="006BF2DA" w14:textId="77777777" w:rsidR="0024703F" w:rsidRPr="00CF57EE" w:rsidRDefault="0024703F" w:rsidP="0024703F">
      <w:pPr>
        <w:pStyle w:val="00textosemparagrafo"/>
        <w:spacing w:after="57"/>
        <w:rPr>
          <w:rFonts w:ascii="Arial" w:hAnsi="Arial"/>
        </w:rPr>
      </w:pPr>
    </w:p>
    <w:p w14:paraId="48503F14" w14:textId="77777777" w:rsidR="0024703F" w:rsidRDefault="0024703F" w:rsidP="0024703F">
      <w:pPr>
        <w:pStyle w:val="00PESO2"/>
        <w:spacing w:after="57" w:line="250" w:lineRule="atLeast"/>
      </w:pPr>
      <w:r>
        <w:t>Orientações e respostas para as atividades</w:t>
      </w:r>
    </w:p>
    <w:p w14:paraId="4990D0B6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</w:p>
    <w:p w14:paraId="53A3B161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  <w:r w:rsidRPr="002552D8">
        <w:rPr>
          <w:rFonts w:cs="Tahoma"/>
          <w:b/>
        </w:rPr>
        <w:t>1</w:t>
      </w:r>
      <w:r w:rsidRPr="002552D8">
        <w:rPr>
          <w:rFonts w:cs="Tahoma"/>
        </w:rPr>
        <w:t xml:space="preserve">. Carlos ficou com 40 tampinhas. </w:t>
      </w:r>
    </w:p>
    <w:p w14:paraId="49D8B938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</w:p>
    <w:p w14:paraId="1A46712A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  <w:r w:rsidRPr="002552D8">
        <w:rPr>
          <w:rFonts w:cs="Tahoma"/>
          <w:b/>
        </w:rPr>
        <w:t>2</w:t>
      </w:r>
      <w:r w:rsidRPr="002552D8">
        <w:rPr>
          <w:rFonts w:cs="Tahoma"/>
        </w:rPr>
        <w:t>. Ela perdeu 10 tampinhas.</w:t>
      </w:r>
    </w:p>
    <w:p w14:paraId="1B70073E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</w:p>
    <w:p w14:paraId="33D284BB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  <w:r w:rsidRPr="002552D8">
        <w:rPr>
          <w:rFonts w:cs="Tahoma"/>
          <w:b/>
        </w:rPr>
        <w:t>3</w:t>
      </w:r>
      <w:r w:rsidRPr="002552D8">
        <w:rPr>
          <w:rFonts w:cs="Tahoma"/>
        </w:rPr>
        <w:t>. Espera-se que os alunos consigam identificar que a operação (9 – 4) satisfaz a resolução do problema. Eles podem se valer de algarismos ou de desenhos para representar as respostas.</w:t>
      </w:r>
    </w:p>
    <w:p w14:paraId="2E3ABE0B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</w:p>
    <w:p w14:paraId="1E998A1C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  <w:r w:rsidRPr="002552D8">
        <w:rPr>
          <w:rFonts w:cs="Tahoma"/>
        </w:rPr>
        <w:t>Organize uma planilha, para seu uso, com o registro dos alunos. Analise quais e quantos alunos contam de 1 em 1 e quantos se apoiam na contagem de 10 em 10 para resolver os problemas.</w:t>
      </w:r>
    </w:p>
    <w:p w14:paraId="03540D0C" w14:textId="77777777" w:rsidR="0024703F" w:rsidRPr="002552D8" w:rsidRDefault="0024703F" w:rsidP="0024703F">
      <w:pPr>
        <w:pStyle w:val="00textosemparagrafo"/>
        <w:spacing w:after="57"/>
        <w:rPr>
          <w:rFonts w:cs="Tahoma"/>
        </w:rPr>
      </w:pPr>
      <w:r w:rsidRPr="002552D8">
        <w:rPr>
          <w:rFonts w:cs="Tahoma"/>
        </w:rPr>
        <w:t>Caso julgue oportuno, proponha aos alunos uma análise de como resolver 44 + 44. Deixe-os pensar por alguns minutos e, em seguida, estimule-os a compartilhar com os demais colegas as estratégias utilizadas. Essa troca enriquece e desenvolve novas estratégias de cálculo na resolução de problemas.</w:t>
      </w:r>
    </w:p>
    <w:p w14:paraId="4A8533AA" w14:textId="77777777" w:rsidR="0024703F" w:rsidRDefault="0024703F" w:rsidP="0024703F">
      <w:pPr>
        <w:spacing w:after="57" w:line="250" w:lineRule="atLeas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731BE456" w14:textId="77777777" w:rsidR="0024703F" w:rsidRPr="00F11F8B" w:rsidRDefault="0024703F" w:rsidP="004E176D">
      <w:pPr>
        <w:pStyle w:val="Estilo00peso3145ptDepoisde285ptEspaamentoentrel"/>
      </w:pPr>
      <w:r w:rsidRPr="00F11F8B">
        <w:lastRenderedPageBreak/>
        <w:t xml:space="preserve">Orientações para </w:t>
      </w:r>
      <w:proofErr w:type="spellStart"/>
      <w:r w:rsidRPr="00F11F8B">
        <w:t>autoavaliação</w:t>
      </w:r>
      <w:proofErr w:type="spellEnd"/>
    </w:p>
    <w:p w14:paraId="1013B773" w14:textId="77777777" w:rsidR="0024703F" w:rsidRDefault="0024703F" w:rsidP="0024703F">
      <w:pPr>
        <w:pStyle w:val="00textosemparagrafo"/>
        <w:spacing w:after="57"/>
      </w:pPr>
    </w:p>
    <w:p w14:paraId="5F716229" w14:textId="77777777" w:rsidR="0024703F" w:rsidRPr="00465A33" w:rsidRDefault="0024703F" w:rsidP="0024703F">
      <w:pPr>
        <w:pStyle w:val="00textosemparagrafo"/>
        <w:spacing w:after="57"/>
      </w:pPr>
      <w:r w:rsidRPr="00465A33">
        <w:t xml:space="preserve">Pretendemos </w:t>
      </w:r>
      <w:r>
        <w:t>despertar</w:t>
      </w:r>
      <w:r w:rsidRPr="00465A33">
        <w:t xml:space="preserve"> </w:t>
      </w:r>
      <w:r>
        <w:t>n</w:t>
      </w:r>
      <w:r w:rsidRPr="00465A33">
        <w:t>o aluno a refle</w:t>
      </w:r>
      <w:r>
        <w:t>xão</w:t>
      </w:r>
      <w:r w:rsidRPr="00465A33">
        <w:t xml:space="preserve"> sobre a própria aprendizagem de alguns conceitos apresentados na sequência. Se julgar oportuno, aproveite o momento e faça outros questionamentos que considerar importante</w:t>
      </w:r>
      <w:r>
        <w:t>s</w:t>
      </w:r>
      <w:r w:rsidRPr="00465A33">
        <w:t>.</w:t>
      </w:r>
    </w:p>
    <w:p w14:paraId="1BCF9F41" w14:textId="77777777" w:rsidR="0024703F" w:rsidRPr="00465A33" w:rsidRDefault="0024703F" w:rsidP="0024703F">
      <w:pPr>
        <w:pStyle w:val="00textosemparagrafo"/>
        <w:spacing w:after="57"/>
      </w:pPr>
      <w:r w:rsidRPr="00465A33">
        <w:t xml:space="preserve">Vale ressaltar que esta não é a principal ferramenta de avaliação, mas é uma </w:t>
      </w:r>
      <w:r>
        <w:t xml:space="preserve">valiosa </w:t>
      </w:r>
      <w:r w:rsidRPr="00465A33">
        <w:t>etapa para saber qual(</w:t>
      </w:r>
      <w:proofErr w:type="spellStart"/>
      <w:r w:rsidRPr="00465A33">
        <w:t>is</w:t>
      </w:r>
      <w:proofErr w:type="spellEnd"/>
      <w:r w:rsidRPr="00465A33">
        <w:t xml:space="preserve">) assunto(s) deve(m) ser retomado(s). Por esse motivo, oriente os alunos a </w:t>
      </w:r>
      <w:r>
        <w:t>pintar</w:t>
      </w:r>
      <w:r w:rsidRPr="00465A33">
        <w:t xml:space="preserve"> exatamente a quantidade de </w:t>
      </w:r>
      <w:r>
        <w:t>quadrinhos</w:t>
      </w:r>
      <w:r w:rsidRPr="00465A33">
        <w:t xml:space="preserve"> que mostre quanto eles sabem sobre o que está sendo perguntado.</w:t>
      </w:r>
    </w:p>
    <w:p w14:paraId="071D4AB9" w14:textId="77777777" w:rsidR="0024703F" w:rsidRDefault="0024703F" w:rsidP="0024703F">
      <w:pPr>
        <w:pStyle w:val="00textosemparagrafo"/>
        <w:spacing w:after="57"/>
      </w:pPr>
      <w:r w:rsidRPr="00465A33">
        <w:t xml:space="preserve">Leia para eles </w:t>
      </w:r>
      <w:r>
        <w:t xml:space="preserve">as questões </w:t>
      </w:r>
      <w:r w:rsidRPr="00465A33">
        <w:t>e acompanhe-os enquanto vão respondendo.</w:t>
      </w:r>
    </w:p>
    <w:p w14:paraId="09C840F9" w14:textId="77777777" w:rsidR="0024703F" w:rsidRDefault="0024703F" w:rsidP="0024703F">
      <w:pPr>
        <w:pStyle w:val="00textosemparagrafo"/>
        <w:spacing w:after="57"/>
      </w:pPr>
    </w:p>
    <w:p w14:paraId="627158E9" w14:textId="77777777" w:rsidR="0024703F" w:rsidRPr="00E23B45" w:rsidRDefault="0024703F" w:rsidP="0024703F">
      <w:pPr>
        <w:pStyle w:val="00textosemparagrafo"/>
        <w:spacing w:after="57"/>
        <w:rPr>
          <w:rFonts w:ascii="Arial" w:hAnsi="Arial"/>
        </w:rPr>
      </w:pPr>
      <w:r w:rsidRPr="00E23B45">
        <w:rPr>
          <w:rFonts w:ascii="Arial" w:hAnsi="Arial"/>
        </w:rPr>
        <w:t>PINTE A QUANTIDADE DE QUADRINHOS QUE RETRATA QUANTO VOCÊ SABE:</w:t>
      </w:r>
    </w:p>
    <w:p w14:paraId="316CD549" w14:textId="77777777" w:rsidR="0024703F" w:rsidRPr="00E23B45" w:rsidRDefault="0024703F" w:rsidP="0024703F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24703F" w:rsidRPr="00E23B45" w14:paraId="2DF205D6" w14:textId="77777777" w:rsidTr="00BF28C7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73F27EA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E23B45">
              <w:rPr>
                <w:rFonts w:ascii="Arial" w:hAnsi="Arial" w:cs="Arial"/>
                <w:color w:val="000000"/>
                <w:lang w:val="pt-BR"/>
              </w:rPr>
              <w:t xml:space="preserve">A. SEI IDENTIFICAR QUAL OPERAÇÃO USAR PARA RESOLVER UM PROBLEMA?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CEB000C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6D7D24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9668B12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4703F" w:rsidRPr="00E23B45" w14:paraId="162A62BB" w14:textId="77777777" w:rsidTr="00BF28C7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8D6A37B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E23B45">
              <w:rPr>
                <w:rFonts w:ascii="Arial" w:hAnsi="Arial" w:cs="Arial"/>
                <w:color w:val="000000"/>
                <w:lang w:val="pt-BR"/>
              </w:rPr>
              <w:t>B. SEI RESOLVER UMA SUBTRAÇÃO SEM USAR DESENHO COMO RECURSO?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4A7D21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AF0D7D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FA55E95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4703F" w:rsidRPr="00E23B45" w14:paraId="160421F4" w14:textId="77777777" w:rsidTr="00BF28C7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31A6949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E23B45">
              <w:rPr>
                <w:rFonts w:ascii="Arial" w:hAnsi="Arial" w:cs="Arial"/>
                <w:color w:val="000000"/>
                <w:lang w:val="pt-BR"/>
              </w:rPr>
              <w:t xml:space="preserve">C. SEI </w:t>
            </w:r>
            <w:r>
              <w:rPr>
                <w:rFonts w:ascii="Arial" w:hAnsi="Arial" w:cs="Arial"/>
                <w:color w:val="000000"/>
                <w:lang w:val="pt-BR"/>
              </w:rPr>
              <w:t>CALCULAR MENTALMENTE</w:t>
            </w:r>
            <w:r w:rsidRPr="00E23B45">
              <w:rPr>
                <w:rFonts w:ascii="Arial" w:hAnsi="Arial" w:cs="Arial"/>
                <w:color w:val="000000"/>
                <w:lang w:val="pt-BR"/>
              </w:rPr>
              <w:t xml:space="preserve"> PARA RESOLVER UMA ADIÇÃO?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7460F0D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5BC578A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5771F9A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37973A4C" w14:textId="77777777" w:rsidR="0024703F" w:rsidRDefault="0024703F" w:rsidP="0024703F">
      <w:pPr>
        <w:pStyle w:val="00textosemparagrafo"/>
        <w:spacing w:after="57"/>
      </w:pPr>
    </w:p>
    <w:p w14:paraId="3FA45957" w14:textId="77777777" w:rsidR="0024703F" w:rsidRDefault="0024703F" w:rsidP="0024703F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De acordo com os quadrinhos pintados, perceba as dificuldades apresentadas pelos alunos e, se necessário, retome os estudos.</w:t>
      </w:r>
    </w:p>
    <w:p w14:paraId="1F042F61" w14:textId="450C5394" w:rsidR="00EB3568" w:rsidRDefault="00EB3568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7E9A6EBB" w14:textId="77777777" w:rsidR="0024703F" w:rsidRPr="00261966" w:rsidRDefault="0024703F" w:rsidP="0024703F">
      <w:pPr>
        <w:pStyle w:val="00textosemparagrafo"/>
        <w:spacing w:after="57"/>
      </w:pPr>
      <w:r w:rsidRPr="00261966">
        <w:lastRenderedPageBreak/>
        <w:t>Um critério para os alunos pintarem os quadrinhos é:</w:t>
      </w:r>
    </w:p>
    <w:p w14:paraId="0596FB9E" w14:textId="77777777" w:rsidR="0024703F" w:rsidRDefault="0024703F" w:rsidP="0024703F">
      <w:pPr>
        <w:pStyle w:val="00textosemparagrafo"/>
        <w:spacing w:after="57"/>
        <w:rPr>
          <w:b/>
        </w:rPr>
      </w:pPr>
    </w:p>
    <w:p w14:paraId="0C3F7D4C" w14:textId="77777777" w:rsidR="0024703F" w:rsidRPr="00465A33" w:rsidRDefault="0024703F" w:rsidP="0024703F">
      <w:pPr>
        <w:pStyle w:val="00textosemparagrafo"/>
        <w:spacing w:after="57"/>
      </w:pPr>
      <w:r>
        <w:rPr>
          <w:b/>
        </w:rPr>
        <w:t>A</w:t>
      </w:r>
      <w:r w:rsidRPr="00465A33">
        <w:t>.</w:t>
      </w:r>
    </w:p>
    <w:p w14:paraId="7AB6761E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465A33">
        <w:rPr>
          <w:rFonts w:cs="Tahoma"/>
        </w:rPr>
        <w:t>– pode indicar que o aluno desconhece totalmente qual operação utilizar para resolver problema</w:t>
      </w:r>
      <w:r>
        <w:rPr>
          <w:rFonts w:cs="Tahoma"/>
        </w:rPr>
        <w:t>s</w:t>
      </w:r>
      <w:r w:rsidRPr="00465A33">
        <w:rPr>
          <w:rFonts w:cs="Tahoma"/>
        </w:rPr>
        <w:t>.</w:t>
      </w:r>
    </w:p>
    <w:p w14:paraId="44DE4EDD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465A33">
        <w:rPr>
          <w:rFonts w:cs="Tahoma"/>
        </w:rPr>
        <w:t>– pode indicar que o aluno se prend</w:t>
      </w:r>
      <w:r>
        <w:rPr>
          <w:rFonts w:cs="Tahoma"/>
        </w:rPr>
        <w:t>e</w:t>
      </w:r>
      <w:r w:rsidRPr="00465A33">
        <w:rPr>
          <w:rFonts w:cs="Tahoma"/>
        </w:rPr>
        <w:t xml:space="preserve"> a uma</w:t>
      </w:r>
      <w:r w:rsidRPr="009D760A">
        <w:rPr>
          <w:rFonts w:cs="Tahoma"/>
        </w:rPr>
        <w:t xml:space="preserve"> palavra</w:t>
      </w:r>
      <w:r w:rsidRPr="00465A33">
        <w:rPr>
          <w:rFonts w:cs="Tahoma"/>
          <w:b/>
        </w:rPr>
        <w:t xml:space="preserve"> </w:t>
      </w:r>
      <w:r w:rsidRPr="00465A33">
        <w:rPr>
          <w:rFonts w:cs="Tahoma"/>
        </w:rPr>
        <w:t>que lhe de “pista</w:t>
      </w:r>
      <w:r>
        <w:rPr>
          <w:rFonts w:cs="Tahoma"/>
        </w:rPr>
        <w:t>s</w:t>
      </w:r>
      <w:r w:rsidRPr="00465A33">
        <w:rPr>
          <w:rFonts w:cs="Tahoma"/>
        </w:rPr>
        <w:t xml:space="preserve">” </w:t>
      </w:r>
      <w:r>
        <w:rPr>
          <w:rFonts w:cs="Tahoma"/>
        </w:rPr>
        <w:t xml:space="preserve">para ajudá-lo a identificar a operação envolvida e, assim, pensar em uma estratégia para </w:t>
      </w:r>
      <w:r w:rsidRPr="00465A33">
        <w:rPr>
          <w:rFonts w:cs="Tahoma"/>
        </w:rPr>
        <w:t>resolv</w:t>
      </w:r>
      <w:r>
        <w:rPr>
          <w:rFonts w:cs="Tahoma"/>
        </w:rPr>
        <w:t>ê</w:t>
      </w:r>
      <w:r w:rsidRPr="00465A33">
        <w:rPr>
          <w:rFonts w:cs="Tahoma"/>
        </w:rPr>
        <w:t xml:space="preserve">-lo. </w:t>
      </w:r>
    </w:p>
    <w:p w14:paraId="1F8458C4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465A33">
        <w:rPr>
          <w:rFonts w:cs="Tahoma"/>
        </w:rPr>
        <w:t xml:space="preserve">– pode indicar que o aluno sabe identificar </w:t>
      </w:r>
      <w:r>
        <w:rPr>
          <w:rFonts w:cs="Tahoma"/>
        </w:rPr>
        <w:t>a</w:t>
      </w:r>
      <w:r w:rsidRPr="00465A33">
        <w:rPr>
          <w:rFonts w:cs="Tahoma"/>
        </w:rPr>
        <w:t xml:space="preserve"> operação</w:t>
      </w:r>
      <w:r>
        <w:rPr>
          <w:rFonts w:cs="Tahoma"/>
        </w:rPr>
        <w:t xml:space="preserve"> para resolver o problema</w:t>
      </w:r>
      <w:r w:rsidRPr="00465A33">
        <w:rPr>
          <w:rFonts w:cs="Tahoma"/>
        </w:rPr>
        <w:t xml:space="preserve">, mas </w:t>
      </w:r>
      <w:r>
        <w:rPr>
          <w:rFonts w:cs="Tahoma"/>
        </w:rPr>
        <w:t>tem dificuldade para</w:t>
      </w:r>
      <w:r w:rsidRPr="00465A33">
        <w:rPr>
          <w:rFonts w:cs="Tahoma"/>
        </w:rPr>
        <w:t xml:space="preserve"> resolv</w:t>
      </w:r>
      <w:r>
        <w:rPr>
          <w:rFonts w:cs="Tahoma"/>
        </w:rPr>
        <w:t>ê</w:t>
      </w:r>
      <w:r w:rsidRPr="00465A33">
        <w:rPr>
          <w:rFonts w:cs="Tahoma"/>
        </w:rPr>
        <w:t>-l</w:t>
      </w:r>
      <w:r>
        <w:rPr>
          <w:rFonts w:cs="Tahoma"/>
        </w:rPr>
        <w:t>o.</w:t>
      </w:r>
      <w:r w:rsidRPr="00465A33">
        <w:rPr>
          <w:rFonts w:cs="Tahoma"/>
        </w:rPr>
        <w:t xml:space="preserve"> </w:t>
      </w:r>
    </w:p>
    <w:p w14:paraId="334E20EF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465A33">
        <w:rPr>
          <w:rFonts w:cs="Tahoma"/>
        </w:rPr>
        <w:t xml:space="preserve">– pode indicar que o aluno sabe identificar </w:t>
      </w:r>
      <w:r>
        <w:rPr>
          <w:rFonts w:cs="Tahoma"/>
        </w:rPr>
        <w:t xml:space="preserve">a operação envolvida para </w:t>
      </w:r>
      <w:r w:rsidRPr="00465A33">
        <w:rPr>
          <w:rFonts w:cs="Tahoma"/>
        </w:rPr>
        <w:t>resolver o problema apresentado</w:t>
      </w:r>
      <w:r>
        <w:rPr>
          <w:rFonts w:cs="Tahoma"/>
        </w:rPr>
        <w:t xml:space="preserve"> e sabe também resolvê-lo.</w:t>
      </w:r>
      <w:r w:rsidRPr="00465A33">
        <w:rPr>
          <w:rFonts w:cs="Tahoma"/>
        </w:rPr>
        <w:t xml:space="preserve"> </w:t>
      </w:r>
    </w:p>
    <w:p w14:paraId="57524079" w14:textId="77777777" w:rsidR="0024703F" w:rsidRDefault="0024703F" w:rsidP="0024703F">
      <w:pPr>
        <w:pStyle w:val="00textosemparagrafo"/>
        <w:spacing w:after="57"/>
        <w:rPr>
          <w:b/>
        </w:rPr>
      </w:pPr>
    </w:p>
    <w:p w14:paraId="09803F06" w14:textId="77777777" w:rsidR="0024703F" w:rsidRPr="00261966" w:rsidRDefault="0024703F" w:rsidP="0024703F">
      <w:pPr>
        <w:pStyle w:val="00textosemparagrafo"/>
        <w:spacing w:after="57"/>
      </w:pPr>
      <w:r>
        <w:rPr>
          <w:b/>
        </w:rPr>
        <w:t>B</w:t>
      </w:r>
      <w:r w:rsidRPr="00261966">
        <w:t>.</w:t>
      </w:r>
    </w:p>
    <w:p w14:paraId="17FE6D39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465A33">
        <w:rPr>
          <w:rFonts w:cs="Tahoma"/>
        </w:rPr>
        <w:t>– pode indicar que o aluno não cons</w:t>
      </w:r>
      <w:r>
        <w:rPr>
          <w:rFonts w:cs="Tahoma"/>
        </w:rPr>
        <w:t>e</w:t>
      </w:r>
      <w:r w:rsidRPr="00465A33">
        <w:rPr>
          <w:rFonts w:cs="Tahoma"/>
        </w:rPr>
        <w:t>g</w:t>
      </w:r>
      <w:r>
        <w:rPr>
          <w:rFonts w:cs="Tahoma"/>
        </w:rPr>
        <w:t>ue</w:t>
      </w:r>
      <w:r w:rsidRPr="00465A33">
        <w:rPr>
          <w:rFonts w:cs="Tahoma"/>
        </w:rPr>
        <w:t xml:space="preserve"> resolver uma subtração.</w:t>
      </w:r>
    </w:p>
    <w:p w14:paraId="16B0E559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465A33">
        <w:rPr>
          <w:rFonts w:cs="Tahoma"/>
        </w:rPr>
        <w:t xml:space="preserve">– pode indicar que o aluno sabe </w:t>
      </w:r>
      <w:r>
        <w:rPr>
          <w:rFonts w:cs="Tahoma"/>
        </w:rPr>
        <w:t>realizar</w:t>
      </w:r>
      <w:r w:rsidRPr="00465A33">
        <w:rPr>
          <w:rFonts w:cs="Tahoma"/>
        </w:rPr>
        <w:t xml:space="preserve"> a subtração</w:t>
      </w:r>
      <w:r>
        <w:rPr>
          <w:rFonts w:cs="Tahoma"/>
        </w:rPr>
        <w:t>, mas</w:t>
      </w:r>
      <w:r w:rsidRPr="00465A33">
        <w:rPr>
          <w:rFonts w:cs="Tahoma"/>
        </w:rPr>
        <w:t xml:space="preserve"> se s</w:t>
      </w:r>
      <w:r>
        <w:rPr>
          <w:rFonts w:cs="Tahoma"/>
        </w:rPr>
        <w:t>ente</w:t>
      </w:r>
      <w:r w:rsidRPr="00465A33">
        <w:rPr>
          <w:rFonts w:cs="Tahoma"/>
        </w:rPr>
        <w:t xml:space="preserve"> inseguro sem o desenho para o registro.  </w:t>
      </w:r>
    </w:p>
    <w:p w14:paraId="1B5B3F4E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465A33">
        <w:rPr>
          <w:rFonts w:cs="Tahoma"/>
        </w:rPr>
        <w:t>– pode indicar que o aluno sabe fazer o registro utilizando os algarismos e se perde na contagem regressiva dos números.</w:t>
      </w:r>
    </w:p>
    <w:p w14:paraId="1698611D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465A33">
        <w:rPr>
          <w:rFonts w:cs="Tahoma"/>
        </w:rPr>
        <w:t>– pode indicar que o aluno sabe resolver plenamente a subtração sem utilizar-se d</w:t>
      </w:r>
      <w:r>
        <w:rPr>
          <w:rFonts w:cs="Tahoma"/>
        </w:rPr>
        <w:t>e</w:t>
      </w:r>
      <w:r w:rsidRPr="00465A33">
        <w:rPr>
          <w:rFonts w:cs="Tahoma"/>
        </w:rPr>
        <w:t xml:space="preserve"> desenho, tendo um repertório de memória para os números utilizados.</w:t>
      </w:r>
    </w:p>
    <w:p w14:paraId="6ED25DD7" w14:textId="77777777" w:rsidR="0024703F" w:rsidRDefault="0024703F" w:rsidP="0024703F">
      <w:pPr>
        <w:pStyle w:val="00Textogeralbullet"/>
        <w:numPr>
          <w:ilvl w:val="0"/>
          <w:numId w:val="0"/>
        </w:numPr>
        <w:spacing w:before="0"/>
        <w:ind w:left="284"/>
        <w:rPr>
          <w:rFonts w:cs="Tahoma"/>
        </w:rPr>
      </w:pPr>
    </w:p>
    <w:p w14:paraId="1766E5D0" w14:textId="77777777" w:rsidR="0024703F" w:rsidRPr="00465A33" w:rsidRDefault="0024703F" w:rsidP="0024703F">
      <w:pPr>
        <w:pStyle w:val="00textosemparagrafo"/>
        <w:spacing w:after="57"/>
      </w:pPr>
      <w:r w:rsidRPr="00BA3CBA">
        <w:rPr>
          <w:b/>
        </w:rPr>
        <w:t>C</w:t>
      </w:r>
      <w:r>
        <w:t>.</w:t>
      </w:r>
    </w:p>
    <w:p w14:paraId="618B14D5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465A33">
        <w:rPr>
          <w:rFonts w:cs="Tahoma"/>
        </w:rPr>
        <w:t>– pode indicar que o aluno não cons</w:t>
      </w:r>
      <w:r>
        <w:rPr>
          <w:rFonts w:cs="Tahoma"/>
        </w:rPr>
        <w:t>e</w:t>
      </w:r>
      <w:r w:rsidRPr="00465A33">
        <w:rPr>
          <w:rFonts w:cs="Tahoma"/>
        </w:rPr>
        <w:t>g</w:t>
      </w:r>
      <w:r>
        <w:rPr>
          <w:rFonts w:cs="Tahoma"/>
        </w:rPr>
        <w:t>ue</w:t>
      </w:r>
      <w:r w:rsidRPr="00465A33">
        <w:rPr>
          <w:rFonts w:cs="Tahoma"/>
        </w:rPr>
        <w:t xml:space="preserve"> resolver uma </w:t>
      </w:r>
      <w:r>
        <w:rPr>
          <w:rFonts w:cs="Tahoma"/>
        </w:rPr>
        <w:t>adição</w:t>
      </w:r>
      <w:r w:rsidRPr="00465A33">
        <w:rPr>
          <w:rFonts w:cs="Tahoma"/>
        </w:rPr>
        <w:t>.</w:t>
      </w:r>
    </w:p>
    <w:p w14:paraId="2FAB1907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465A33">
        <w:rPr>
          <w:rFonts w:cs="Tahoma"/>
        </w:rPr>
        <w:t xml:space="preserve">– pode indicar que o aluno sabe </w:t>
      </w:r>
      <w:r>
        <w:rPr>
          <w:rFonts w:cs="Tahoma"/>
        </w:rPr>
        <w:t>realizar</w:t>
      </w:r>
      <w:r w:rsidRPr="00465A33">
        <w:rPr>
          <w:rFonts w:cs="Tahoma"/>
        </w:rPr>
        <w:t xml:space="preserve"> a </w:t>
      </w:r>
      <w:r>
        <w:rPr>
          <w:rFonts w:cs="Tahoma"/>
        </w:rPr>
        <w:t>adição, mas</w:t>
      </w:r>
      <w:r w:rsidRPr="00465A33">
        <w:rPr>
          <w:rFonts w:cs="Tahoma"/>
        </w:rPr>
        <w:t xml:space="preserve"> se s</w:t>
      </w:r>
      <w:r>
        <w:rPr>
          <w:rFonts w:cs="Tahoma"/>
        </w:rPr>
        <w:t>ente</w:t>
      </w:r>
      <w:r w:rsidRPr="00465A33">
        <w:rPr>
          <w:rFonts w:cs="Tahoma"/>
        </w:rPr>
        <w:t xml:space="preserve"> inseguro </w:t>
      </w:r>
      <w:r>
        <w:rPr>
          <w:rFonts w:cs="Tahoma"/>
        </w:rPr>
        <w:t>em calcular mentalmente</w:t>
      </w:r>
      <w:r w:rsidRPr="00465A33">
        <w:rPr>
          <w:rFonts w:cs="Tahoma"/>
        </w:rPr>
        <w:t xml:space="preserve">.  </w:t>
      </w:r>
    </w:p>
    <w:p w14:paraId="51EBFFBA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465A33">
        <w:rPr>
          <w:rFonts w:cs="Tahoma"/>
        </w:rPr>
        <w:t xml:space="preserve">– pode indicar que o aluno sabe fazer o registro utilizando os algarismos e </w:t>
      </w:r>
      <w:r>
        <w:rPr>
          <w:rFonts w:cs="Tahoma"/>
        </w:rPr>
        <w:t>não faz uso do cálculo mental</w:t>
      </w:r>
      <w:r w:rsidRPr="00465A33">
        <w:rPr>
          <w:rFonts w:cs="Tahoma"/>
        </w:rPr>
        <w:t>.</w:t>
      </w:r>
    </w:p>
    <w:p w14:paraId="65BE68C5" w14:textId="77777777" w:rsidR="0024703F" w:rsidRPr="00465A33" w:rsidRDefault="0024703F" w:rsidP="0024703F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465A33">
        <w:rPr>
          <w:rFonts w:cs="Tahoma"/>
        </w:rPr>
        <w:t xml:space="preserve">– pode indicar que o aluno sabe </w:t>
      </w:r>
      <w:r>
        <w:rPr>
          <w:rFonts w:cs="Tahoma"/>
        </w:rPr>
        <w:t>calcular mentalmente</w:t>
      </w:r>
      <w:r w:rsidRPr="00465A33">
        <w:rPr>
          <w:rFonts w:cs="Tahoma"/>
        </w:rPr>
        <w:t xml:space="preserve"> </w:t>
      </w:r>
      <w:r>
        <w:rPr>
          <w:rFonts w:cs="Tahoma"/>
        </w:rPr>
        <w:t>um</w:t>
      </w:r>
      <w:r w:rsidRPr="00465A33">
        <w:rPr>
          <w:rFonts w:cs="Tahoma"/>
        </w:rPr>
        <w:t xml:space="preserve">a </w:t>
      </w:r>
      <w:r>
        <w:rPr>
          <w:rFonts w:cs="Tahoma"/>
        </w:rPr>
        <w:t>adição</w:t>
      </w:r>
      <w:r w:rsidRPr="00465A33">
        <w:rPr>
          <w:rFonts w:cs="Tahoma"/>
        </w:rPr>
        <w:t>, tendo um repertório de memória para os números utilizados.</w:t>
      </w:r>
    </w:p>
    <w:p w14:paraId="54C6447A" w14:textId="77777777" w:rsidR="0024703F" w:rsidRDefault="0024703F" w:rsidP="0024703F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553DE046" w14:textId="77777777" w:rsidR="0024703F" w:rsidRDefault="0024703F" w:rsidP="004E176D">
      <w:pPr>
        <w:pStyle w:val="Estilo00cabeosDepoisde285ptEspaamentoentrelinhas"/>
      </w:pPr>
      <w:r>
        <w:lastRenderedPageBreak/>
        <w:t>Ficha de autoavaliação</w:t>
      </w:r>
    </w:p>
    <w:p w14:paraId="41D1C31C" w14:textId="77777777" w:rsidR="0024703F" w:rsidRDefault="0024703F" w:rsidP="0024703F">
      <w:pPr>
        <w:pStyle w:val="00textosemparagrafo"/>
        <w:spacing w:after="57"/>
        <w:rPr>
          <w:rFonts w:eastAsiaTheme="minorHAnsi"/>
        </w:rPr>
      </w:pPr>
    </w:p>
    <w:p w14:paraId="2736CF4E" w14:textId="77777777" w:rsidR="0024703F" w:rsidRPr="00E23B45" w:rsidRDefault="0024703F" w:rsidP="0024703F">
      <w:pPr>
        <w:pStyle w:val="00textosemparagrafo"/>
        <w:spacing w:after="57"/>
        <w:rPr>
          <w:rFonts w:ascii="Arial" w:hAnsi="Arial"/>
        </w:rPr>
      </w:pPr>
      <w:r w:rsidRPr="00E23B45">
        <w:rPr>
          <w:rFonts w:ascii="Arial" w:hAnsi="Arial"/>
        </w:rPr>
        <w:t>PINTE A QUANTIDADE DE QUADRINHOS QUE RETRATA QUANTO VOCÊ SABE:</w:t>
      </w:r>
    </w:p>
    <w:p w14:paraId="7CBBBDC5" w14:textId="77777777" w:rsidR="0024703F" w:rsidRPr="00E23B45" w:rsidRDefault="0024703F" w:rsidP="0024703F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24703F" w:rsidRPr="00E23B45" w14:paraId="0177DB53" w14:textId="77777777" w:rsidTr="00BF28C7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96C37FC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E23B45">
              <w:rPr>
                <w:rFonts w:ascii="Arial" w:hAnsi="Arial" w:cs="Arial"/>
                <w:color w:val="000000"/>
                <w:lang w:val="pt-BR"/>
              </w:rPr>
              <w:t xml:space="preserve">A. SEI IDENTIFICAR QUAL OPERAÇÃO USAR PARA RESOLVER UM PROBLEMA?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7AC9D7B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42256D8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6A6A2C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4703F" w:rsidRPr="00E23B45" w14:paraId="789DE019" w14:textId="77777777" w:rsidTr="00BF28C7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E25C19C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E23B45">
              <w:rPr>
                <w:rFonts w:ascii="Arial" w:hAnsi="Arial" w:cs="Arial"/>
                <w:color w:val="000000"/>
                <w:lang w:val="pt-BR"/>
              </w:rPr>
              <w:t>B. SEI RESOLVER UMA SUBTRAÇÃO SEM USAR DESENHO COMO RECURSO?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981824C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8706FF5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C83D562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4703F" w:rsidRPr="00E23B45" w14:paraId="0266EA88" w14:textId="77777777" w:rsidTr="00BF28C7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BAB1491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E23B45">
              <w:rPr>
                <w:rFonts w:ascii="Arial" w:hAnsi="Arial" w:cs="Arial"/>
                <w:color w:val="000000"/>
                <w:lang w:val="pt-BR"/>
              </w:rPr>
              <w:t xml:space="preserve">C. SEI </w:t>
            </w:r>
            <w:r>
              <w:rPr>
                <w:rFonts w:ascii="Arial" w:hAnsi="Arial" w:cs="Arial"/>
                <w:color w:val="000000"/>
                <w:lang w:val="pt-BR"/>
              </w:rPr>
              <w:t>CALCULAR MENTALMENTE</w:t>
            </w:r>
            <w:r w:rsidRPr="00E23B45">
              <w:rPr>
                <w:rFonts w:ascii="Arial" w:hAnsi="Arial" w:cs="Arial"/>
                <w:color w:val="000000"/>
                <w:lang w:val="pt-BR"/>
              </w:rPr>
              <w:t xml:space="preserve"> PARA RESOLVER UMA ADIÇÃO?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40F7AF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6ADBD3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801308" w14:textId="77777777" w:rsidR="0024703F" w:rsidRPr="00E23B45" w:rsidRDefault="0024703F" w:rsidP="00BF28C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414027F7" w14:textId="77777777" w:rsidR="0024703F" w:rsidRDefault="0024703F" w:rsidP="0024703F">
      <w:pPr>
        <w:spacing w:after="57" w:line="250" w:lineRule="atLeast"/>
        <w:rPr>
          <w:rFonts w:ascii="Tahoma" w:hAnsi="Tahoma" w:cs="Tahoma"/>
        </w:rPr>
      </w:pPr>
    </w:p>
    <w:p w14:paraId="632EC15E" w14:textId="4EC9066C" w:rsidR="002B433E" w:rsidRPr="0024703F" w:rsidRDefault="002B433E" w:rsidP="0024703F"/>
    <w:sectPr w:rsidR="002B433E" w:rsidRPr="0024703F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FF3FD" w14:textId="77777777" w:rsidR="00FF6C64" w:rsidRDefault="00FF6C64" w:rsidP="00713DA3">
      <w:pPr>
        <w:spacing w:after="0"/>
      </w:pPr>
      <w:r>
        <w:separator/>
      </w:r>
    </w:p>
  </w:endnote>
  <w:endnote w:type="continuationSeparator" w:id="0">
    <w:p w14:paraId="23043C87" w14:textId="77777777" w:rsidR="00FF6C64" w:rsidRDefault="00FF6C6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7FDE7A-D2CA-44E0-8DED-A7421CC789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A2D960-AC95-4921-9D35-2AA92A39CB3C}"/>
    <w:embedBold r:id="rId3" w:fontKey="{14AB308F-E7E8-4AD5-8FCF-51618EB998D4}"/>
    <w:embedItalic r:id="rId4" w:fontKey="{E503E827-67A9-4B84-B734-D1D9FC504A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8F0EA80-C4B8-41AC-9D52-4B13FD6DC5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3A9DD78-ED98-4CBB-B981-BC9BE5A313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7F58182-DB44-4643-9454-DCD5BACA2EEB}"/>
    <w:embedBold r:id="rId8" w:fontKey="{46781D8A-61C7-4065-AB19-B974CB10F2C3}"/>
    <w:embedItalic r:id="rId9" w:fontKey="{3A6E9149-4017-428F-980E-B3C91CFEA2DA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8CBFF8D-FA95-4224-899C-65EC6EA144FA}"/>
    <w:embedBold r:id="rId11" w:fontKey="{B6747F00-B62E-490D-B1C9-E8EF4BD635EB}"/>
    <w:embedItalic r:id="rId12" w:fontKey="{92E6523A-FEB5-43D5-8535-C9395BD2A0B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3BB71E01-BD50-4555-BAE3-3B9A83C593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EF2659F-6C80-4015-B52D-A467E6C8D206}"/>
    <w:embedBold r:id="rId15" w:fontKey="{365DF56E-1D72-4D83-BD69-FC56E39D77C2}"/>
    <w:embedItalic r:id="rId16" w:fontKey="{1B818BF7-B9AC-4D28-AB34-B5B8447D09D2}"/>
    <w:embedBoldItalic r:id="rId17" w:fontKey="{D05DE5D9-A532-4CFE-BDE1-8A502B58783C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49343F41-B2D8-49BF-9047-BC0BAE51E074}"/>
    <w:embedBold r:id="rId19" w:fontKey="{F671E109-3625-4934-9599-1647742683B6}"/>
    <w:embedItalic r:id="rId20" w:fontKey="{2719E4F5-5217-4755-AC8B-E6C4B928F522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1" w:fontKey="{C86CD282-FF55-4BF0-84C3-2F358B6200D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EC580037-BCBD-4E09-8A35-178E49A4B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DD3EB" w14:textId="77777777" w:rsidR="0067705E" w:rsidRDefault="00677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2AB2C" w14:textId="19FC1B2B" w:rsidR="0067705E" w:rsidRDefault="0067705E" w:rsidP="0067705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17DEA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0F3FCC6D" w14:textId="605FF667" w:rsidR="008421B1" w:rsidRPr="0067705E" w:rsidRDefault="0067705E" w:rsidP="0067705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D9BA" w14:textId="77777777" w:rsidR="0067705E" w:rsidRDefault="00677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69833" w14:textId="77777777" w:rsidR="00FF6C64" w:rsidRDefault="00FF6C64" w:rsidP="00713DA3">
      <w:pPr>
        <w:spacing w:after="0"/>
      </w:pPr>
      <w:r>
        <w:separator/>
      </w:r>
    </w:p>
  </w:footnote>
  <w:footnote w:type="continuationSeparator" w:id="0">
    <w:p w14:paraId="1CD5DC36" w14:textId="77777777" w:rsidR="00FF6C64" w:rsidRDefault="00FF6C6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8F370" w14:textId="77777777" w:rsidR="0067705E" w:rsidRDefault="00677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0BE605C" w:rsidR="008421B1" w:rsidRDefault="004201C2" w:rsidP="008744CE">
    <w:pPr>
      <w:pStyle w:val="Cabealho"/>
    </w:pPr>
    <w:r>
      <w:rPr>
        <w:noProof/>
        <w:lang w:eastAsia="pt-BR"/>
      </w:rPr>
      <w:drawing>
        <wp:inline distT="0" distB="0" distL="0" distR="0" wp14:anchorId="72835879" wp14:editId="6C8CA48A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1EFC9" w14:textId="77777777" w:rsidR="0067705E" w:rsidRDefault="00677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1"/>
  </w:num>
  <w:num w:numId="17">
    <w:abstractNumId w:val="16"/>
  </w:num>
  <w:num w:numId="18">
    <w:abstractNumId w:val="12"/>
  </w:num>
  <w:num w:numId="19">
    <w:abstractNumId w:val="15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1247"/>
    <w:rsid w:val="0000144E"/>
    <w:rsid w:val="00002D56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D61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B5CFC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FED"/>
    <w:rsid w:val="00202A62"/>
    <w:rsid w:val="00203A44"/>
    <w:rsid w:val="00206FE2"/>
    <w:rsid w:val="00207289"/>
    <w:rsid w:val="00212BCE"/>
    <w:rsid w:val="002145C7"/>
    <w:rsid w:val="00216796"/>
    <w:rsid w:val="00225416"/>
    <w:rsid w:val="00225708"/>
    <w:rsid w:val="002260D0"/>
    <w:rsid w:val="002273AD"/>
    <w:rsid w:val="002466C3"/>
    <w:rsid w:val="0024703F"/>
    <w:rsid w:val="00252074"/>
    <w:rsid w:val="00252AA4"/>
    <w:rsid w:val="002554EE"/>
    <w:rsid w:val="00256CC0"/>
    <w:rsid w:val="00261966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433E"/>
    <w:rsid w:val="002C559F"/>
    <w:rsid w:val="002D543B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717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F1984"/>
    <w:rsid w:val="003F63BE"/>
    <w:rsid w:val="004059C2"/>
    <w:rsid w:val="004119E6"/>
    <w:rsid w:val="00411EE0"/>
    <w:rsid w:val="00412F02"/>
    <w:rsid w:val="00412F5A"/>
    <w:rsid w:val="004201C2"/>
    <w:rsid w:val="00433C08"/>
    <w:rsid w:val="00436C64"/>
    <w:rsid w:val="00441F34"/>
    <w:rsid w:val="00442662"/>
    <w:rsid w:val="00452406"/>
    <w:rsid w:val="00454259"/>
    <w:rsid w:val="00456DC3"/>
    <w:rsid w:val="00461D6B"/>
    <w:rsid w:val="00463892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935AC"/>
    <w:rsid w:val="0049517E"/>
    <w:rsid w:val="0049629B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176D"/>
    <w:rsid w:val="004E455D"/>
    <w:rsid w:val="004F2880"/>
    <w:rsid w:val="00511864"/>
    <w:rsid w:val="00512225"/>
    <w:rsid w:val="0051369F"/>
    <w:rsid w:val="00516F62"/>
    <w:rsid w:val="00534538"/>
    <w:rsid w:val="00550294"/>
    <w:rsid w:val="005517CE"/>
    <w:rsid w:val="00564085"/>
    <w:rsid w:val="005649E3"/>
    <w:rsid w:val="0056594F"/>
    <w:rsid w:val="00567062"/>
    <w:rsid w:val="005673D3"/>
    <w:rsid w:val="00567CD2"/>
    <w:rsid w:val="00567FD1"/>
    <w:rsid w:val="005717DE"/>
    <w:rsid w:val="00572522"/>
    <w:rsid w:val="005727FC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48A9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7705E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6178"/>
    <w:rsid w:val="006C77F1"/>
    <w:rsid w:val="006C7D56"/>
    <w:rsid w:val="006D6298"/>
    <w:rsid w:val="006E4DB9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6F21"/>
    <w:rsid w:val="007611E6"/>
    <w:rsid w:val="00765B5B"/>
    <w:rsid w:val="00766E01"/>
    <w:rsid w:val="00767BE2"/>
    <w:rsid w:val="007723EE"/>
    <w:rsid w:val="00772E1C"/>
    <w:rsid w:val="007738EE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2446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E66D6"/>
    <w:rsid w:val="007E6FBA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56F10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C1329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364D"/>
    <w:rsid w:val="009474BF"/>
    <w:rsid w:val="009476B9"/>
    <w:rsid w:val="00950DC1"/>
    <w:rsid w:val="00955C0F"/>
    <w:rsid w:val="009578B2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275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1F64"/>
    <w:rsid w:val="00A52972"/>
    <w:rsid w:val="00A544CB"/>
    <w:rsid w:val="00A57C49"/>
    <w:rsid w:val="00A658FC"/>
    <w:rsid w:val="00A66E1C"/>
    <w:rsid w:val="00A67183"/>
    <w:rsid w:val="00A73778"/>
    <w:rsid w:val="00A76CFC"/>
    <w:rsid w:val="00A77101"/>
    <w:rsid w:val="00A81FF5"/>
    <w:rsid w:val="00A83341"/>
    <w:rsid w:val="00A86D1F"/>
    <w:rsid w:val="00A94F86"/>
    <w:rsid w:val="00AA0489"/>
    <w:rsid w:val="00AA2E8D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1AD7"/>
    <w:rsid w:val="00B120FB"/>
    <w:rsid w:val="00B174B4"/>
    <w:rsid w:val="00B240A1"/>
    <w:rsid w:val="00B3533D"/>
    <w:rsid w:val="00B353B1"/>
    <w:rsid w:val="00B44D0E"/>
    <w:rsid w:val="00B47F08"/>
    <w:rsid w:val="00B519FF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175B"/>
    <w:rsid w:val="00BD4519"/>
    <w:rsid w:val="00BD49C7"/>
    <w:rsid w:val="00BE558B"/>
    <w:rsid w:val="00BE7DD2"/>
    <w:rsid w:val="00BF04EC"/>
    <w:rsid w:val="00BF092C"/>
    <w:rsid w:val="00C017B3"/>
    <w:rsid w:val="00C03755"/>
    <w:rsid w:val="00C0613F"/>
    <w:rsid w:val="00C1105F"/>
    <w:rsid w:val="00C15602"/>
    <w:rsid w:val="00C17DEA"/>
    <w:rsid w:val="00C341E9"/>
    <w:rsid w:val="00C36B45"/>
    <w:rsid w:val="00C46061"/>
    <w:rsid w:val="00C5189D"/>
    <w:rsid w:val="00C53853"/>
    <w:rsid w:val="00C53F6E"/>
    <w:rsid w:val="00C61A3C"/>
    <w:rsid w:val="00C65558"/>
    <w:rsid w:val="00C710B1"/>
    <w:rsid w:val="00C715D9"/>
    <w:rsid w:val="00C7414F"/>
    <w:rsid w:val="00C7580D"/>
    <w:rsid w:val="00C7666B"/>
    <w:rsid w:val="00C8388A"/>
    <w:rsid w:val="00C85FAD"/>
    <w:rsid w:val="00C865E1"/>
    <w:rsid w:val="00CA3231"/>
    <w:rsid w:val="00CA4E5C"/>
    <w:rsid w:val="00CA7242"/>
    <w:rsid w:val="00CB5D48"/>
    <w:rsid w:val="00CD1E60"/>
    <w:rsid w:val="00CD47BA"/>
    <w:rsid w:val="00CD5049"/>
    <w:rsid w:val="00CE052E"/>
    <w:rsid w:val="00CE1FF4"/>
    <w:rsid w:val="00CE6C54"/>
    <w:rsid w:val="00CF4807"/>
    <w:rsid w:val="00CF5B1E"/>
    <w:rsid w:val="00D00895"/>
    <w:rsid w:val="00D11A18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A4FC2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3568"/>
    <w:rsid w:val="00EB4B65"/>
    <w:rsid w:val="00EC3483"/>
    <w:rsid w:val="00ED5E56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23F8C"/>
    <w:rsid w:val="00F245EC"/>
    <w:rsid w:val="00F301AA"/>
    <w:rsid w:val="00F310A2"/>
    <w:rsid w:val="00F36FCD"/>
    <w:rsid w:val="00F50A68"/>
    <w:rsid w:val="00F51898"/>
    <w:rsid w:val="00F578B9"/>
    <w:rsid w:val="00F611CB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5B"/>
    <w:rsid w:val="00FC01A8"/>
    <w:rsid w:val="00FE0393"/>
    <w:rsid w:val="00FE30C8"/>
    <w:rsid w:val="00FE4085"/>
    <w:rsid w:val="00FE5038"/>
    <w:rsid w:val="00FE785E"/>
    <w:rsid w:val="00FE7CFD"/>
    <w:rsid w:val="00FF0FD9"/>
    <w:rsid w:val="00FF1FEF"/>
    <w:rsid w:val="00FF6C64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D56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24703F"/>
    <w:pPr>
      <w:keepNext/>
      <w:keepLines/>
      <w:spacing w:before="240" w:after="0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639DE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F23F8C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F23F8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table" w:styleId="TabeladeGrade4-nfase6">
    <w:name w:val="Grid Table 4 Accent 6"/>
    <w:basedOn w:val="Tabelanormal"/>
    <w:uiPriority w:val="49"/>
    <w:rsid w:val="00002D56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092C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092C"/>
    <w:rPr>
      <w:b/>
      <w:bCs/>
      <w:sz w:val="20"/>
      <w:szCs w:val="20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24703F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character" w:styleId="Nmerodepgina">
    <w:name w:val="page number"/>
    <w:basedOn w:val="Fontepargpadro"/>
    <w:uiPriority w:val="99"/>
    <w:semiHidden/>
    <w:unhideWhenUsed/>
    <w:rsid w:val="00EB3568"/>
  </w:style>
  <w:style w:type="paragraph" w:customStyle="1" w:styleId="Estilo00cabeosDepoisde285ptEspaamentoentrelinhas">
    <w:name w:val="Estilo 00_cabeços + Depois de:  285 pt Espaçamento entre linhas:  ..."/>
    <w:basedOn w:val="00cabeos"/>
    <w:rsid w:val="004E176D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4E176D"/>
    <w:pPr>
      <w:spacing w:after="57" w:line="250" w:lineRule="atLeast"/>
    </w:pPr>
    <w:rPr>
      <w:rFonts w:ascii="Cambria" w:eastAsia="Times New Roman" w:hAnsi="Cambria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4E176D"/>
    <w:rPr>
      <w:rFonts w:ascii="Cambria" w:hAnsi="Cambria"/>
      <w:b/>
      <w:bCs/>
      <w:sz w:val="32"/>
    </w:rPr>
  </w:style>
  <w:style w:type="paragraph" w:customStyle="1" w:styleId="EstiloTtulo1">
    <w:name w:val="Estilo Título 1"/>
    <w:aliases w:val="peso 4 + À esquerda Antes:  0 pt Depois de:  285 ..."/>
    <w:basedOn w:val="Ttulo1"/>
    <w:rsid w:val="004E176D"/>
    <w:pPr>
      <w:spacing w:before="0" w:after="57"/>
      <w:jc w:val="left"/>
    </w:pPr>
    <w:rPr>
      <w:rFonts w:ascii="Cambria" w:eastAsia="Times New Roman" w:hAnsi="Cambria" w:cs="Times New Roman"/>
      <w:bCs/>
      <w:szCs w:val="20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4E176D"/>
    <w:pPr>
      <w:spacing w:after="57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8BA49-B07F-4B6F-98DE-1EB3CF5A7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1777</Words>
  <Characters>9596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27</cp:revision>
  <cp:lastPrinted>2017-10-17T11:21:00Z</cp:lastPrinted>
  <dcterms:created xsi:type="dcterms:W3CDTF">2017-11-26T16:28:00Z</dcterms:created>
  <dcterms:modified xsi:type="dcterms:W3CDTF">2017-12-26T17:36:00Z</dcterms:modified>
</cp:coreProperties>
</file>