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E1C394" w14:textId="5FBDD48D" w:rsidR="000C645E" w:rsidRPr="00155867" w:rsidRDefault="001B0063" w:rsidP="00155867">
      <w:pPr>
        <w:pStyle w:val="00cabeos"/>
      </w:pPr>
      <w:r w:rsidRPr="00155867">
        <w:t>SEQUÊNCIA DIDÁTICA 1</w:t>
      </w:r>
    </w:p>
    <w:p w14:paraId="5B18F156" w14:textId="77777777" w:rsidR="000C645E" w:rsidRPr="00155867" w:rsidRDefault="000C645E" w:rsidP="00155867">
      <w:pPr>
        <w:pStyle w:val="00cabeos"/>
      </w:pPr>
    </w:p>
    <w:p w14:paraId="66EF51A6" w14:textId="77777777" w:rsidR="000C645E" w:rsidRPr="00155867" w:rsidRDefault="000C645E" w:rsidP="00155867">
      <w:pPr>
        <w:pStyle w:val="00cabeos"/>
      </w:pPr>
      <w:r w:rsidRPr="00155867">
        <w:t>O CICLO DA ÁGUA</w:t>
      </w:r>
    </w:p>
    <w:p w14:paraId="061C2C3E" w14:textId="77777777" w:rsidR="000C645E" w:rsidRPr="00155867" w:rsidRDefault="000C645E" w:rsidP="00155867">
      <w:pPr>
        <w:pStyle w:val="00PESO2"/>
      </w:pPr>
    </w:p>
    <w:p w14:paraId="01D9FF53" w14:textId="77777777" w:rsidR="000C645E" w:rsidRPr="00155867" w:rsidRDefault="000C645E" w:rsidP="00155867">
      <w:pPr>
        <w:pStyle w:val="00PESO2"/>
      </w:pPr>
      <w:r w:rsidRPr="00155867">
        <w:t>Conteúdo</w:t>
      </w:r>
    </w:p>
    <w:p w14:paraId="2324BA7E" w14:textId="3DD8A236" w:rsidR="000C645E" w:rsidRDefault="00FF2FC5" w:rsidP="00155867">
      <w:pPr>
        <w:pStyle w:val="00Textogeral"/>
        <w:rPr>
          <w:szCs w:val="22"/>
        </w:rPr>
      </w:pPr>
      <w:r>
        <w:t>C</w:t>
      </w:r>
      <w:r w:rsidR="000C645E">
        <w:t xml:space="preserve">iclo da água. </w:t>
      </w:r>
    </w:p>
    <w:p w14:paraId="5313351D" w14:textId="77777777" w:rsidR="000C645E" w:rsidRPr="00155867" w:rsidRDefault="000C645E" w:rsidP="00155867">
      <w:pPr>
        <w:pStyle w:val="00PESO2"/>
      </w:pPr>
    </w:p>
    <w:p w14:paraId="22E97300" w14:textId="77777777" w:rsidR="000C645E" w:rsidRPr="00155867" w:rsidRDefault="000C645E" w:rsidP="00155867">
      <w:pPr>
        <w:pStyle w:val="00PESO2"/>
      </w:pPr>
      <w:r w:rsidRPr="00155867">
        <w:t>Objetivos</w:t>
      </w:r>
    </w:p>
    <w:p w14:paraId="70ED9C31" w14:textId="77777777" w:rsidR="000C645E" w:rsidRDefault="000C645E" w:rsidP="00155867">
      <w:pPr>
        <w:pStyle w:val="00Textogeralbullet"/>
      </w:pPr>
      <w:r>
        <w:t xml:space="preserve">Conhecer o ciclo da água. </w:t>
      </w:r>
    </w:p>
    <w:p w14:paraId="668DF1CB" w14:textId="77777777" w:rsidR="000C645E" w:rsidRDefault="000C645E" w:rsidP="00155867">
      <w:pPr>
        <w:pStyle w:val="00Textogeralbullet"/>
      </w:pPr>
      <w:r>
        <w:t xml:space="preserve">Reconhecer as mudanças de estado físico que ocorrem no ciclo da água. </w:t>
      </w:r>
    </w:p>
    <w:p w14:paraId="6E81EB75" w14:textId="77777777" w:rsidR="000C645E" w:rsidRDefault="000C645E" w:rsidP="00155867">
      <w:pPr>
        <w:pStyle w:val="00Textogeralbullet"/>
      </w:pPr>
      <w:r>
        <w:t xml:space="preserve">Reconhecer a influência do ciclo da água no clima.  </w:t>
      </w:r>
    </w:p>
    <w:p w14:paraId="0932EB3B" w14:textId="77777777" w:rsidR="000C645E" w:rsidRDefault="000C645E" w:rsidP="00155867">
      <w:pPr>
        <w:pStyle w:val="00PESO2"/>
      </w:pPr>
    </w:p>
    <w:p w14:paraId="0176F680" w14:textId="77777777" w:rsidR="000C645E" w:rsidRDefault="000C645E" w:rsidP="00155867">
      <w:pPr>
        <w:pStyle w:val="00PESO2"/>
        <w:rPr>
          <w:rFonts w:ascii="Cambria" w:hAnsi="Cambria"/>
        </w:rPr>
      </w:pPr>
      <w:r>
        <w:rPr>
          <w:rFonts w:ascii="Cambria" w:hAnsi="Cambria"/>
        </w:rPr>
        <w:t xml:space="preserve">Objeto de conhecimento e habilidade da BNCC – 3ª versão </w:t>
      </w:r>
    </w:p>
    <w:p w14:paraId="4BDB4B97" w14:textId="77777777" w:rsidR="000C645E" w:rsidRDefault="000C645E" w:rsidP="00155867">
      <w:pPr>
        <w:pStyle w:val="00Textogeral"/>
        <w:rPr>
          <w:i/>
          <w:szCs w:val="22"/>
        </w:rPr>
      </w:pPr>
      <w:r>
        <w:t xml:space="preserve">A sequência didática trabalha com o objeto de conhecimento </w:t>
      </w:r>
      <w:r>
        <w:rPr>
          <w:i/>
        </w:rPr>
        <w:t>Ciclo hidrológico</w:t>
      </w:r>
      <w:r>
        <w:t xml:space="preserve">, previsto na Base Nacional Comum Curricular. A habilidade aqui mobilizada é </w:t>
      </w:r>
      <w:r>
        <w:rPr>
          <w:b/>
        </w:rPr>
        <w:t xml:space="preserve">EF05CI02: </w:t>
      </w:r>
      <w:r>
        <w:rPr>
          <w:i/>
        </w:rPr>
        <w:t>Aplicar os conhecimentos sobre as mudanças de estado físico da água para explicar o ciclo hidrológico e analisar suas implicações na agricultura, no clima, na geração de energia, no provimento de água potável e no equilíbrio dos ecossistemas regionais (ou locais).</w:t>
      </w:r>
    </w:p>
    <w:p w14:paraId="36EFB773" w14:textId="5DEC2488" w:rsidR="000C645E" w:rsidRPr="00155867" w:rsidRDefault="000C645E" w:rsidP="00155867">
      <w:pPr>
        <w:pStyle w:val="00PESO2"/>
      </w:pPr>
    </w:p>
    <w:p w14:paraId="255D82AF" w14:textId="77777777" w:rsidR="000C645E" w:rsidRPr="00155867" w:rsidRDefault="000C645E" w:rsidP="00155867">
      <w:pPr>
        <w:pStyle w:val="00PESO2"/>
      </w:pPr>
      <w:r w:rsidRPr="00155867">
        <w:t>Número de aulas</w:t>
      </w:r>
    </w:p>
    <w:p w14:paraId="0F6B2721" w14:textId="2614AA43" w:rsidR="000C645E" w:rsidRDefault="000C645E" w:rsidP="00155867">
      <w:pPr>
        <w:pStyle w:val="00Textogeral"/>
      </w:pPr>
      <w:r>
        <w:t xml:space="preserve">2 aulas (de 40 a 50 minutos cada). </w:t>
      </w:r>
    </w:p>
    <w:p w14:paraId="3FBBE652" w14:textId="267FBE71" w:rsidR="00155867" w:rsidRPr="00155867" w:rsidRDefault="00155867" w:rsidP="00155867">
      <w:pPr>
        <w:pStyle w:val="00Textogeral"/>
      </w:pPr>
    </w:p>
    <w:p w14:paraId="0DB9C90C" w14:textId="77777777" w:rsidR="00155867" w:rsidRPr="00155867" w:rsidRDefault="00155867" w:rsidP="00155867">
      <w:pPr>
        <w:pStyle w:val="00Textogeral"/>
      </w:pPr>
    </w:p>
    <w:p w14:paraId="1CC8CF45" w14:textId="77777777" w:rsidR="000C645E" w:rsidRPr="00155867" w:rsidRDefault="000C645E" w:rsidP="00155867">
      <w:pPr>
        <w:pStyle w:val="00Textogeral"/>
      </w:pPr>
      <w:r w:rsidRPr="00155867">
        <w:br w:type="page"/>
      </w:r>
    </w:p>
    <w:p w14:paraId="5EC438F8" w14:textId="77777777" w:rsidR="000C645E" w:rsidRDefault="000C645E" w:rsidP="00155867">
      <w:pPr>
        <w:pStyle w:val="00cabeos"/>
      </w:pPr>
      <w:r>
        <w:lastRenderedPageBreak/>
        <w:t>Aula 1</w:t>
      </w:r>
    </w:p>
    <w:p w14:paraId="28CA770F" w14:textId="77777777" w:rsidR="000C645E" w:rsidRPr="00155867" w:rsidRDefault="000C645E" w:rsidP="00155867">
      <w:pPr>
        <w:pStyle w:val="00peso3"/>
      </w:pPr>
    </w:p>
    <w:p w14:paraId="7A4642AD" w14:textId="77777777" w:rsidR="000C645E" w:rsidRPr="00155867" w:rsidRDefault="000C645E" w:rsidP="00155867">
      <w:pPr>
        <w:pStyle w:val="00peso3"/>
      </w:pPr>
      <w:r w:rsidRPr="00155867">
        <w:t>Conteúdo específico</w:t>
      </w:r>
    </w:p>
    <w:p w14:paraId="7478EAF2" w14:textId="77777777" w:rsidR="000C645E" w:rsidRDefault="000C645E" w:rsidP="00155867">
      <w:pPr>
        <w:pStyle w:val="00Textogeral"/>
        <w:rPr>
          <w:szCs w:val="22"/>
        </w:rPr>
      </w:pPr>
      <w:r>
        <w:t xml:space="preserve">O ciclo da água e as mudanças de estado físico que nele ocorrem. </w:t>
      </w:r>
    </w:p>
    <w:p w14:paraId="5DDA28BE" w14:textId="77777777" w:rsidR="000C645E" w:rsidRDefault="000C645E" w:rsidP="00155867">
      <w:pPr>
        <w:pStyle w:val="00peso3"/>
      </w:pPr>
    </w:p>
    <w:p w14:paraId="1559F158" w14:textId="77777777" w:rsidR="000C645E" w:rsidRDefault="000C645E" w:rsidP="00155867">
      <w:pPr>
        <w:pStyle w:val="00peso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Recursos didáticos</w:t>
      </w:r>
    </w:p>
    <w:p w14:paraId="368C7B29" w14:textId="77777777" w:rsidR="000C645E" w:rsidRPr="00155867" w:rsidRDefault="000C645E" w:rsidP="00155867">
      <w:pPr>
        <w:pStyle w:val="00Textogeral"/>
      </w:pPr>
      <w:r w:rsidRPr="000F5AF6">
        <w:t>Páginas 64 e 65</w:t>
      </w:r>
      <w:r>
        <w:t xml:space="preserve"> do Livro do Estudante, lápis, computador com acesso à internet, projetor de imagens ou material impresso relacionado aos aquíferos</w:t>
      </w:r>
      <w:r w:rsidRPr="00155867">
        <w:t xml:space="preserve">. </w:t>
      </w:r>
    </w:p>
    <w:p w14:paraId="465DA498" w14:textId="77777777" w:rsidR="000C645E" w:rsidRPr="00155867" w:rsidRDefault="000C645E" w:rsidP="00155867">
      <w:pPr>
        <w:pStyle w:val="00peso3"/>
      </w:pPr>
    </w:p>
    <w:p w14:paraId="118026C0" w14:textId="77777777" w:rsidR="000C645E" w:rsidRPr="00155867" w:rsidRDefault="000C645E" w:rsidP="00155867">
      <w:pPr>
        <w:pStyle w:val="00peso3"/>
      </w:pPr>
      <w:r w:rsidRPr="00155867">
        <w:t>Encaminhamento</w:t>
      </w:r>
    </w:p>
    <w:p w14:paraId="7C5B4AD2" w14:textId="01D48DE8" w:rsidR="000C645E" w:rsidRDefault="000C645E" w:rsidP="00155867">
      <w:pPr>
        <w:pStyle w:val="00Textogeral"/>
        <w:rPr>
          <w:szCs w:val="22"/>
        </w:rPr>
      </w:pPr>
      <w:r>
        <w:t xml:space="preserve">No começo da aula, para verificar os conhecimentos prévios, pergunte aos alunos: “De onde vem a água da chuva?”, “De onde vem a água dos oceanos?”, “De onde vem a água dos rios e lagos?”, “De onde vem a água retirada dos poços subterrâneos?”. Anote as respostas no quadro de giz. Verifique se eles já compreendem, mesmo que intuitivamente, que a água está em constante movimento e </w:t>
      </w:r>
      <w:r w:rsidR="0029791F">
        <w:t xml:space="preserve">qual </w:t>
      </w:r>
      <w:r w:rsidR="00963A58">
        <w:t xml:space="preserve">é </w:t>
      </w:r>
      <w:r w:rsidR="0029791F">
        <w:t xml:space="preserve">o </w:t>
      </w:r>
      <w:r>
        <w:t xml:space="preserve">caminho percorrido por ela durante seu ciclo. </w:t>
      </w:r>
    </w:p>
    <w:p w14:paraId="55524789" w14:textId="686158DF" w:rsidR="000C645E" w:rsidRDefault="000C645E" w:rsidP="00155867">
      <w:pPr>
        <w:pStyle w:val="00Textogeral"/>
      </w:pPr>
      <w:r>
        <w:t xml:space="preserve">Em seguida, faça a leitura do </w:t>
      </w:r>
      <w:r w:rsidR="00FF2FC5">
        <w:t>esquema</w:t>
      </w:r>
      <w:r>
        <w:t xml:space="preserve"> da </w:t>
      </w:r>
      <w:r w:rsidRPr="000F5AF6">
        <w:t>página 64</w:t>
      </w:r>
      <w:r>
        <w:t xml:space="preserve"> do Livro do Estudante, </w:t>
      </w:r>
      <w:r w:rsidR="00FF2FC5">
        <w:t>sobre</w:t>
      </w:r>
      <w:r w:rsidR="00826F60">
        <w:t xml:space="preserve"> </w:t>
      </w:r>
      <w:r w:rsidR="00FF2FC5">
        <w:t>o</w:t>
      </w:r>
      <w:r>
        <w:t xml:space="preserve"> ciclo da água. Explique aos alunos </w:t>
      </w:r>
      <w:r w:rsidR="0029791F">
        <w:t xml:space="preserve">cada </w:t>
      </w:r>
      <w:r>
        <w:t xml:space="preserve">evento que compõe esse ciclo. Enfatize que as mudanças de estado físico da água são responsáveis pela sua constante circulação e renovação na natureza. </w:t>
      </w:r>
    </w:p>
    <w:p w14:paraId="508F2650" w14:textId="6445201A" w:rsidR="000C645E" w:rsidRDefault="000C645E" w:rsidP="00155867">
      <w:pPr>
        <w:pStyle w:val="00Textogeral"/>
      </w:pPr>
      <w:r>
        <w:t xml:space="preserve">Depois, peça aos alunos que respondam </w:t>
      </w:r>
      <w:r w:rsidR="009908E1">
        <w:t>às</w:t>
      </w:r>
      <w:r>
        <w:t xml:space="preserve"> </w:t>
      </w:r>
      <w:r>
        <w:rPr>
          <w:b/>
        </w:rPr>
        <w:t>atividades 1</w:t>
      </w:r>
      <w:r w:rsidRPr="00FF2FC5">
        <w:t>,</w:t>
      </w:r>
      <w:r>
        <w:t xml:space="preserve"> </w:t>
      </w:r>
      <w:r>
        <w:rPr>
          <w:b/>
        </w:rPr>
        <w:t>2</w:t>
      </w:r>
      <w:r>
        <w:t xml:space="preserve"> e </w:t>
      </w:r>
      <w:r>
        <w:rPr>
          <w:b/>
        </w:rPr>
        <w:t xml:space="preserve">3 </w:t>
      </w:r>
      <w:r>
        <w:t xml:space="preserve">da </w:t>
      </w:r>
      <w:r w:rsidRPr="000F5AF6">
        <w:t>página 65</w:t>
      </w:r>
      <w:r>
        <w:t xml:space="preserve"> do Livro do Estudante. Na </w:t>
      </w:r>
      <w:r>
        <w:rPr>
          <w:b/>
        </w:rPr>
        <w:t>atividade 1</w:t>
      </w:r>
      <w:r w:rsidR="009908E1" w:rsidRPr="00C95CFC">
        <w:t>,</w:t>
      </w:r>
      <w:r>
        <w:t xml:space="preserve"> eles terão de completar as frases sobre o ciclo da água. Na </w:t>
      </w:r>
      <w:r>
        <w:rPr>
          <w:b/>
        </w:rPr>
        <w:t>atividade 2</w:t>
      </w:r>
      <w:r w:rsidR="009908E1" w:rsidRPr="00C95CFC">
        <w:t>,</w:t>
      </w:r>
      <w:r>
        <w:t xml:space="preserve"> é solicitado que eles respondam em qual situação do ciclo da água ocorre a condensação, a evaporação, a fusão e a solidificação. E</w:t>
      </w:r>
      <w:r w:rsidR="009908E1">
        <w:t>,</w:t>
      </w:r>
      <w:r>
        <w:t xml:space="preserve"> na </w:t>
      </w:r>
      <w:r>
        <w:rPr>
          <w:b/>
        </w:rPr>
        <w:t>atividade 3</w:t>
      </w:r>
      <w:r w:rsidR="009908E1" w:rsidRPr="00C95CFC">
        <w:t>,</w:t>
      </w:r>
      <w:r>
        <w:rPr>
          <w:b/>
        </w:rPr>
        <w:t xml:space="preserve"> </w:t>
      </w:r>
      <w:r>
        <w:t xml:space="preserve">terão de explicar a relação entre as chuvas e as mudanças de estado físico da água. </w:t>
      </w:r>
    </w:p>
    <w:p w14:paraId="1EBDB936" w14:textId="77777777" w:rsidR="000C645E" w:rsidRDefault="000C645E" w:rsidP="00155867">
      <w:pPr>
        <w:pStyle w:val="00Textogeral"/>
      </w:pPr>
      <w:r>
        <w:t xml:space="preserve">A execução das atividades propostas favorece o desenvolvimento da habilidade </w:t>
      </w:r>
      <w:r>
        <w:rPr>
          <w:b/>
        </w:rPr>
        <w:t>EF05CI02</w:t>
      </w:r>
      <w:r>
        <w:t>, na qual os alunos devem</w:t>
      </w:r>
      <w:r>
        <w:rPr>
          <w:b/>
        </w:rPr>
        <w:t xml:space="preserve"> </w:t>
      </w:r>
      <w:r>
        <w:t xml:space="preserve">ser capazes de aplicar os conhecimentos sobre as mudanças de estado físico da água para explicar o ciclo hidrológico.  </w:t>
      </w:r>
    </w:p>
    <w:p w14:paraId="6F77008A" w14:textId="74E0AC09" w:rsidR="000C645E" w:rsidRDefault="000C645E" w:rsidP="00155867">
      <w:pPr>
        <w:pStyle w:val="00Textogeral"/>
      </w:pPr>
      <w:r>
        <w:t xml:space="preserve">Na segunda parte da aula, como </w:t>
      </w:r>
      <w:r>
        <w:rPr>
          <w:i/>
        </w:rPr>
        <w:t>atividade complementar</w:t>
      </w:r>
      <w:r>
        <w:t xml:space="preserve">, apresente o vídeo “Águas subterrâneas – Aquífero“, da </w:t>
      </w:r>
      <w:r>
        <w:rPr>
          <w:i/>
        </w:rPr>
        <w:t>Agência Nacional de Águas</w:t>
      </w:r>
      <w:r>
        <w:t>, disponível em: &lt;</w:t>
      </w:r>
      <w:hyperlink r:id="rId8" w:history="1">
        <w:r>
          <w:rPr>
            <w:rStyle w:val="Hyperlink"/>
            <w:rFonts w:cs="Tahoma"/>
          </w:rPr>
          <w:t>https://www.youtube.com/watch?v=8LvS62bmWNE</w:t>
        </w:r>
      </w:hyperlink>
      <w:r>
        <w:t xml:space="preserve">&gt;. Acesso em </w:t>
      </w:r>
      <w:r w:rsidR="00B85959">
        <w:t>23</w:t>
      </w:r>
      <w:r>
        <w:t xml:space="preserve"> jan. 2018. </w:t>
      </w:r>
      <w:bookmarkStart w:id="0" w:name="AQ"/>
      <w:bookmarkEnd w:id="0"/>
      <w:r>
        <w:t xml:space="preserve">Depois, peça que respondam </w:t>
      </w:r>
      <w:r w:rsidR="009908E1">
        <w:t>no caderno</w:t>
      </w:r>
      <w:r>
        <w:t xml:space="preserve"> </w:t>
      </w:r>
      <w:r w:rsidR="009908E1">
        <w:t xml:space="preserve">às </w:t>
      </w:r>
      <w:r>
        <w:t xml:space="preserve">perguntas: “O que são os aquíferos?”, “Qual é sua importância para o ciclo da água?”, “Como a água dos aquíferos retorna para o ciclo da água?”. Caso não tenha à sua disposição computador com acesso à internet e projetor de imagens, disponibilize material impresso para que os alunos possam pesquisar e responder </w:t>
      </w:r>
      <w:r w:rsidR="009908E1">
        <w:t xml:space="preserve">às </w:t>
      </w:r>
      <w:r>
        <w:t>perguntas propostas. Sugerimos alguns textos relacionados ao tema para imprimir e distribuir à turma: “Água nas alturas”, disponível em: &lt;</w:t>
      </w:r>
      <w:hyperlink r:id="rId9" w:history="1">
        <w:r>
          <w:rPr>
            <w:rStyle w:val="Hyperlink"/>
            <w:rFonts w:cs="Tahoma"/>
          </w:rPr>
          <w:t>http://chc.org.br/agua-nas-alturas/</w:t>
        </w:r>
      </w:hyperlink>
      <w:r>
        <w:t xml:space="preserve">&gt; e “Água do </w:t>
      </w:r>
      <w:r w:rsidR="009908E1">
        <w:t>futuro</w:t>
      </w:r>
      <w:r>
        <w:t>”, disponível em: &lt;</w:t>
      </w:r>
      <w:hyperlink r:id="rId10" w:history="1">
        <w:r>
          <w:rPr>
            <w:rStyle w:val="Hyperlink"/>
            <w:rFonts w:cs="Tahoma"/>
          </w:rPr>
          <w:t>http://chc.org.br/agua-do-futuro/</w:t>
        </w:r>
      </w:hyperlink>
      <w:r>
        <w:t>&gt;, da</w:t>
      </w:r>
      <w:r w:rsidR="00B85959">
        <w:t xml:space="preserve"> revista</w:t>
      </w:r>
      <w:r>
        <w:t xml:space="preserve"> </w:t>
      </w:r>
      <w:r>
        <w:rPr>
          <w:i/>
        </w:rPr>
        <w:t>Ciências Hoje das Crianças</w:t>
      </w:r>
      <w:r>
        <w:t xml:space="preserve">. Acessos em: </w:t>
      </w:r>
      <w:r w:rsidR="00F53218">
        <w:t xml:space="preserve">23 </w:t>
      </w:r>
      <w:r>
        <w:t xml:space="preserve">jan. 2018.  </w:t>
      </w:r>
    </w:p>
    <w:p w14:paraId="54E3D310" w14:textId="04A6FA79" w:rsidR="000C645E" w:rsidRDefault="000C645E" w:rsidP="00B85959">
      <w:pPr>
        <w:pStyle w:val="00Textogeral"/>
      </w:pPr>
      <w:r>
        <w:t xml:space="preserve">Após esse momento, peça aos alunos que leiam as respostas elaboradas para as perguntas da </w:t>
      </w:r>
      <w:r>
        <w:rPr>
          <w:i/>
        </w:rPr>
        <w:t xml:space="preserve">atividade complementar. </w:t>
      </w:r>
      <w:r>
        <w:t xml:space="preserve">Ao final, para </w:t>
      </w:r>
      <w:r w:rsidR="0027104E">
        <w:t xml:space="preserve">a </w:t>
      </w:r>
      <w:r>
        <w:rPr>
          <w:i/>
        </w:rPr>
        <w:t>aferição da aprendizagem</w:t>
      </w:r>
      <w:r>
        <w:t xml:space="preserve"> dos alunos, retome as perguntas iniciais desta aula e, por meio das respostas apresentadas por eles, esquematize o ciclo da água </w:t>
      </w:r>
      <w:r w:rsidR="00B85959">
        <w:t>no quadro de giz.</w:t>
      </w:r>
    </w:p>
    <w:p w14:paraId="4324DD49" w14:textId="77777777" w:rsidR="000C645E" w:rsidRDefault="000C645E" w:rsidP="00155867">
      <w:pPr>
        <w:pStyle w:val="00Textogeral"/>
      </w:pPr>
      <w:r>
        <w:br w:type="page"/>
      </w:r>
    </w:p>
    <w:p w14:paraId="784A1681" w14:textId="77777777" w:rsidR="000C645E" w:rsidRPr="00155867" w:rsidRDefault="000C645E" w:rsidP="00155867">
      <w:pPr>
        <w:pStyle w:val="00cabeos"/>
      </w:pPr>
      <w:r w:rsidRPr="00155867">
        <w:lastRenderedPageBreak/>
        <w:t>Aula 2</w:t>
      </w:r>
    </w:p>
    <w:p w14:paraId="6FB0A980" w14:textId="77777777" w:rsidR="00155867" w:rsidRPr="00155867" w:rsidRDefault="00155867" w:rsidP="00155867">
      <w:pPr>
        <w:pStyle w:val="00peso3"/>
      </w:pPr>
    </w:p>
    <w:p w14:paraId="4D4E3CA9" w14:textId="1E2E4242" w:rsidR="000C645E" w:rsidRPr="00155867" w:rsidRDefault="000C645E" w:rsidP="00155867">
      <w:pPr>
        <w:pStyle w:val="00peso3"/>
      </w:pPr>
      <w:r w:rsidRPr="00155867">
        <w:t>Conteúdo específico</w:t>
      </w:r>
    </w:p>
    <w:p w14:paraId="4D7A0B84" w14:textId="77777777" w:rsidR="000C645E" w:rsidRDefault="000C645E" w:rsidP="00155867">
      <w:pPr>
        <w:pStyle w:val="00Textogeral"/>
        <w:rPr>
          <w:szCs w:val="22"/>
        </w:rPr>
      </w:pPr>
      <w:r>
        <w:t xml:space="preserve">A influência do ciclo da água no clima. </w:t>
      </w:r>
    </w:p>
    <w:p w14:paraId="5E18A4E9" w14:textId="77777777" w:rsidR="000C645E" w:rsidRPr="00155867" w:rsidRDefault="000C645E" w:rsidP="00155867">
      <w:pPr>
        <w:pStyle w:val="00peso3"/>
      </w:pPr>
    </w:p>
    <w:p w14:paraId="727B764D" w14:textId="77777777" w:rsidR="000C645E" w:rsidRPr="00155867" w:rsidRDefault="000C645E" w:rsidP="00155867">
      <w:pPr>
        <w:pStyle w:val="00peso3"/>
      </w:pPr>
      <w:r w:rsidRPr="00155867">
        <w:t>Recursos didáticos</w:t>
      </w:r>
    </w:p>
    <w:p w14:paraId="05766B40" w14:textId="7F6B098C" w:rsidR="000C645E" w:rsidRDefault="000C645E" w:rsidP="00155867">
      <w:pPr>
        <w:pStyle w:val="00Textogeral"/>
        <w:rPr>
          <w:szCs w:val="22"/>
        </w:rPr>
      </w:pPr>
      <w:r w:rsidRPr="000F5AF6">
        <w:t>Página 68</w:t>
      </w:r>
      <w:r>
        <w:t xml:space="preserve"> do Livro do Estudante, lápis, vaso de planta</w:t>
      </w:r>
      <w:r w:rsidR="009908E1">
        <w:t>s</w:t>
      </w:r>
      <w:r>
        <w:t>, saco plástico</w:t>
      </w:r>
      <w:r w:rsidR="00693265">
        <w:t xml:space="preserve"> transparente</w:t>
      </w:r>
      <w:r>
        <w:t xml:space="preserve">, barbante, caderno, computador com acesso à internet e projetor de imagens. </w:t>
      </w:r>
    </w:p>
    <w:p w14:paraId="2AFD32B8" w14:textId="77777777" w:rsidR="000C645E" w:rsidRPr="00155867" w:rsidRDefault="000C645E" w:rsidP="00155867">
      <w:pPr>
        <w:pStyle w:val="00peso3"/>
      </w:pPr>
    </w:p>
    <w:p w14:paraId="4E8F86B9" w14:textId="77777777" w:rsidR="000C645E" w:rsidRPr="00155867" w:rsidRDefault="000C645E" w:rsidP="00155867">
      <w:pPr>
        <w:pStyle w:val="00peso3"/>
      </w:pPr>
      <w:r w:rsidRPr="00155867">
        <w:t>Encaminhamento</w:t>
      </w:r>
    </w:p>
    <w:p w14:paraId="733044CA" w14:textId="116D82E9" w:rsidR="000C645E" w:rsidRDefault="000C645E" w:rsidP="00155867">
      <w:pPr>
        <w:pStyle w:val="00Textogeral"/>
        <w:rPr>
          <w:szCs w:val="22"/>
        </w:rPr>
      </w:pPr>
      <w:r>
        <w:t>No dia anterior à aula, proponha aos alunos a realização do seguinte experimento para demonstrar a participação da vegetação no ciclo da água por meio da transpiração: escolha um vaso de plantas com folhas, selecione um dos ramos dela e cubra-o com saco plástico</w:t>
      </w:r>
      <w:r w:rsidR="00693265">
        <w:t xml:space="preserve"> transparente</w:t>
      </w:r>
      <w:r>
        <w:t>, feche bem a abertura do saco plástico com barbante, regue a planta e coloque o vaso em local iluminado pela luz solar. Aguarde: o experimento será retomado durante esta aula.</w:t>
      </w:r>
    </w:p>
    <w:p w14:paraId="1DCBF491" w14:textId="7BB2746E" w:rsidR="000C645E" w:rsidRDefault="000C645E" w:rsidP="00155867">
      <w:pPr>
        <w:pStyle w:val="00Textogeral"/>
      </w:pPr>
      <w:r>
        <w:t>No primeiro momento da aula, para verificar os conhecimentos prévios</w:t>
      </w:r>
      <w:r w:rsidR="00693265">
        <w:t xml:space="preserve"> dos alunos</w:t>
      </w:r>
      <w:r>
        <w:t>, pergunte: “Como vocês descreveriam o clima de nossa região?”, “Vocês acham que o clima está relacionado ao ciclo da água? Por quê?”. Neste momento, apresente superficialmente algumas informações sobre os tipos de clima encontrados em diferentes regiões do país. De forma bem resumida e simplificada, podemos dizer que os principais tipos de clima no Brasil são:</w:t>
      </w:r>
    </w:p>
    <w:p w14:paraId="347229D4" w14:textId="14E395AD" w:rsidR="000C645E" w:rsidRDefault="000C645E" w:rsidP="00155867">
      <w:pPr>
        <w:pStyle w:val="00Textogeralbullet"/>
        <w:spacing w:after="80"/>
      </w:pPr>
      <w:r>
        <w:rPr>
          <w:i/>
        </w:rPr>
        <w:t>Clima equatorial</w:t>
      </w:r>
      <w:r>
        <w:t xml:space="preserve">: clima predominante na região </w:t>
      </w:r>
      <w:r w:rsidR="00B540EC">
        <w:t>a</w:t>
      </w:r>
      <w:r>
        <w:t xml:space="preserve">mazônica, com temperatura média anual elevada, chove bastante durante todo o ano. </w:t>
      </w:r>
    </w:p>
    <w:p w14:paraId="1ABB8AFA" w14:textId="58D989F0" w:rsidR="000C645E" w:rsidRDefault="000C645E" w:rsidP="00155867">
      <w:pPr>
        <w:pStyle w:val="00Textogeralbullet"/>
        <w:spacing w:after="80"/>
      </w:pPr>
      <w:r>
        <w:rPr>
          <w:i/>
        </w:rPr>
        <w:t>Clima tropical</w:t>
      </w:r>
      <w:r>
        <w:t xml:space="preserve">: abarca áreas das regiões </w:t>
      </w:r>
      <w:r w:rsidR="003206BA">
        <w:t>C</w:t>
      </w:r>
      <w:r>
        <w:t>entro-</w:t>
      </w:r>
      <w:r w:rsidR="00693265">
        <w:t>O</w:t>
      </w:r>
      <w:r>
        <w:t xml:space="preserve">este, </w:t>
      </w:r>
      <w:r w:rsidR="003206BA">
        <w:t>N</w:t>
      </w:r>
      <w:r>
        <w:t xml:space="preserve">ordeste, </w:t>
      </w:r>
      <w:r w:rsidR="003206BA">
        <w:t>N</w:t>
      </w:r>
      <w:r>
        <w:t xml:space="preserve">orte e </w:t>
      </w:r>
      <w:r w:rsidR="003206BA">
        <w:t>S</w:t>
      </w:r>
      <w:r>
        <w:t xml:space="preserve">udeste, com duas estações bem definidas: inverno frio e seco e verão quente e chuvoso. </w:t>
      </w:r>
    </w:p>
    <w:p w14:paraId="27CF4DF2" w14:textId="2C8DAD7B" w:rsidR="000C645E" w:rsidRDefault="000C645E" w:rsidP="00155867">
      <w:pPr>
        <w:pStyle w:val="00Textogeralbullet"/>
        <w:spacing w:after="80"/>
      </w:pPr>
      <w:r>
        <w:rPr>
          <w:i/>
        </w:rPr>
        <w:t>Clima semiárido</w:t>
      </w:r>
      <w:r>
        <w:t xml:space="preserve">: clima predominante no interior do </w:t>
      </w:r>
      <w:r w:rsidR="00A7739F">
        <w:t>N</w:t>
      </w:r>
      <w:r>
        <w:t>ordeste, com temperatura elevada durante todo o ano e chuvas escassas e irregulares.</w:t>
      </w:r>
    </w:p>
    <w:p w14:paraId="56EE0E6F" w14:textId="3F12FB26" w:rsidR="000C645E" w:rsidRDefault="000C645E" w:rsidP="00155867">
      <w:pPr>
        <w:pStyle w:val="00Textogeralbullet"/>
        <w:spacing w:after="80"/>
      </w:pPr>
      <w:r>
        <w:rPr>
          <w:i/>
        </w:rPr>
        <w:t>Clima tropical de altitude</w:t>
      </w:r>
      <w:r>
        <w:t xml:space="preserve">: abrange as áreas das regiões </w:t>
      </w:r>
      <w:r w:rsidR="00A7739F">
        <w:t>S</w:t>
      </w:r>
      <w:r>
        <w:t xml:space="preserve">ul e </w:t>
      </w:r>
      <w:r w:rsidR="00A7739F">
        <w:t>S</w:t>
      </w:r>
      <w:r>
        <w:t xml:space="preserve">udeste, o verão é chuvoso e o inverno apresenta quedas bruscas de temperatura e baixos índices de ocorrência de chuvas. </w:t>
      </w:r>
    </w:p>
    <w:p w14:paraId="05ACAA25" w14:textId="77777777" w:rsidR="000C645E" w:rsidRDefault="000C645E" w:rsidP="00155867">
      <w:pPr>
        <w:pStyle w:val="00Textogeralbullet"/>
        <w:spacing w:after="80"/>
      </w:pPr>
      <w:r>
        <w:rPr>
          <w:i/>
        </w:rPr>
        <w:t>Clima tropical úmido</w:t>
      </w:r>
      <w:r>
        <w:t xml:space="preserve">: localizado na maior parte da região litorânea, o verão é quente e o inverno é bastante chuvoso em razão da atuação da massa polar atlântica que promove a formação de chuvas frontais com a chegada das frentes frias.  </w:t>
      </w:r>
    </w:p>
    <w:p w14:paraId="4C07FD8C" w14:textId="7E4FEDE8" w:rsidR="000C645E" w:rsidRDefault="000C645E" w:rsidP="00155867">
      <w:pPr>
        <w:pStyle w:val="00Textogeralbullet"/>
        <w:spacing w:after="80"/>
      </w:pPr>
      <w:r>
        <w:rPr>
          <w:i/>
        </w:rPr>
        <w:t>Clima subtropical</w:t>
      </w:r>
      <w:r>
        <w:t xml:space="preserve">: localizado na região </w:t>
      </w:r>
      <w:r w:rsidR="00A7739F">
        <w:t>S</w:t>
      </w:r>
      <w:r>
        <w:t xml:space="preserve">ul e </w:t>
      </w:r>
      <w:r w:rsidR="0084332D">
        <w:t xml:space="preserve">em </w:t>
      </w:r>
      <w:r>
        <w:t xml:space="preserve">parte da região </w:t>
      </w:r>
      <w:r w:rsidR="00A7739F">
        <w:t>S</w:t>
      </w:r>
      <w:r>
        <w:t xml:space="preserve">udeste, apresenta elevada variação de temperatura anual, com invernos rigorosos e verões bem quentes. A chuva é bem distribuída durante todo o ano. </w:t>
      </w:r>
    </w:p>
    <w:p w14:paraId="54BF274E" w14:textId="77777777" w:rsidR="000C645E" w:rsidRDefault="000C645E" w:rsidP="00155867">
      <w:pPr>
        <w:pStyle w:val="00Textogeral"/>
      </w:pPr>
      <w:r>
        <w:t xml:space="preserve">Peça aos alunos que identifiquem os aspectos que estão sendo usados para caracterizar o clima. É esperado que percebam que o clima está sendo caracterizado principalmente pela temperatura e pelos níveis de precipitação e associem a formação das chuvas ao ciclo da água.  </w:t>
      </w:r>
    </w:p>
    <w:p w14:paraId="4453BF11" w14:textId="118E4F5A" w:rsidR="00155867" w:rsidRDefault="000C645E" w:rsidP="00155867">
      <w:pPr>
        <w:pStyle w:val="00Textogeral"/>
      </w:pPr>
      <w:r>
        <w:t xml:space="preserve">Depois, utilizando o conteúdo </w:t>
      </w:r>
      <w:r w:rsidRPr="000F5AF6">
        <w:t>da página 68</w:t>
      </w:r>
      <w:r>
        <w:t xml:space="preserve"> do Livro do Estudante, que aborda a questão do ciclo da água e o clima</w:t>
      </w:r>
      <w:r w:rsidR="00457F33">
        <w:t>, e</w:t>
      </w:r>
      <w:r>
        <w:t>xplique que a chuva, muitas vezes</w:t>
      </w:r>
      <w:r w:rsidR="0084332D">
        <w:t>,</w:t>
      </w:r>
      <w:r>
        <w:t xml:space="preserve"> não está relacionada apenas à transpiração e </w:t>
      </w:r>
      <w:r w:rsidR="0084332D">
        <w:t xml:space="preserve">à </w:t>
      </w:r>
      <w:r>
        <w:t>evaporação que acontece</w:t>
      </w:r>
      <w:r w:rsidR="0084332D">
        <w:t>m</w:t>
      </w:r>
      <w:r>
        <w:t xml:space="preserve"> na própria região em que ela precipita. Exemplifique, abordando a formação dos rios voadores e sua importância para a ocorrência das chuvas e, consequentemente, para a manutenção do clima de várias regiões do país. </w:t>
      </w:r>
    </w:p>
    <w:p w14:paraId="18890915" w14:textId="77777777" w:rsidR="00155867" w:rsidRDefault="00155867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5BD5BFF2" w14:textId="62C59119" w:rsidR="000C645E" w:rsidRDefault="000C645E" w:rsidP="00155867">
      <w:pPr>
        <w:pStyle w:val="00Textogeral"/>
      </w:pPr>
      <w:r>
        <w:lastRenderedPageBreak/>
        <w:t xml:space="preserve">Após esse momento, solicite </w:t>
      </w:r>
      <w:r w:rsidR="00693265">
        <w:t>aos alunos que</w:t>
      </w:r>
      <w:r>
        <w:t xml:space="preserve"> observem o que aconteceu com o ramo da planta que foi coberto com saco plástico durante o experimento montado previamente à realização desta aula. É esperado que diversas gotículas de água, proveniente</w:t>
      </w:r>
      <w:r w:rsidR="00457F33">
        <w:t>s</w:t>
      </w:r>
      <w:r>
        <w:t xml:space="preserve"> da transpiração da planta, </w:t>
      </w:r>
      <w:r w:rsidR="00693265">
        <w:t>tenham se formado</w:t>
      </w:r>
      <w:r>
        <w:t xml:space="preserve"> na superfície do saco plástico. Depois, como </w:t>
      </w:r>
      <w:r>
        <w:rPr>
          <w:i/>
        </w:rPr>
        <w:t>atividade complementar</w:t>
      </w:r>
      <w:r>
        <w:t>, peça que expliquem o resultado do experimento e respondam se a transpiração das plantas é importante para a formação dos rios voadores. Solicite também que respondam como o desmatamento afeta a formação d</w:t>
      </w:r>
      <w:r w:rsidR="00FF2FC5">
        <w:t>e</w:t>
      </w:r>
      <w:r>
        <w:t>s</w:t>
      </w:r>
      <w:r w:rsidR="00FF2FC5">
        <w:t>ses</w:t>
      </w:r>
      <w:r>
        <w:t xml:space="preserve"> rios</w:t>
      </w:r>
      <w:bookmarkStart w:id="1" w:name="_GoBack"/>
      <w:bookmarkEnd w:id="1"/>
      <w:r>
        <w:t xml:space="preserve">. Anote as informações apresentadas no quadro de giz.  </w:t>
      </w:r>
    </w:p>
    <w:p w14:paraId="32319FC6" w14:textId="4800DD94" w:rsidR="000C645E" w:rsidRDefault="000C645E" w:rsidP="00155867">
      <w:pPr>
        <w:pStyle w:val="00Textogeral"/>
      </w:pPr>
      <w:r>
        <w:t xml:space="preserve">Em seguida, apresente o vídeo “Dança da chuva – Rios voadores” da </w:t>
      </w:r>
      <w:r>
        <w:rPr>
          <w:i/>
        </w:rPr>
        <w:t>Revista Fapesp,</w:t>
      </w:r>
      <w:r>
        <w:t xml:space="preserve"> disponível em: &lt;</w:t>
      </w:r>
      <w:hyperlink r:id="rId11" w:history="1">
        <w:r>
          <w:rPr>
            <w:rStyle w:val="Hyperlink"/>
            <w:rFonts w:cs="Tahoma"/>
          </w:rPr>
          <w:t>https://www.youtube.com/watch?v=GHNM7kAa4G8</w:t>
        </w:r>
      </w:hyperlink>
      <w:r>
        <w:t xml:space="preserve">&gt;. Acesso em: </w:t>
      </w:r>
      <w:r w:rsidR="00F53218">
        <w:t xml:space="preserve">23 </w:t>
      </w:r>
      <w:r>
        <w:t xml:space="preserve">jan. 2018. O vídeo aborda a importância da conservação da </w:t>
      </w:r>
      <w:r w:rsidR="000F5AF6">
        <w:t>Amazônia</w:t>
      </w:r>
      <w:r w:rsidR="00A65E38">
        <w:t xml:space="preserve"> </w:t>
      </w:r>
      <w:r>
        <w:t xml:space="preserve">para a manutenção do regime de chuvas em várias regiões do país. </w:t>
      </w:r>
    </w:p>
    <w:p w14:paraId="34CB483F" w14:textId="07D34F62" w:rsidR="000C645E" w:rsidRDefault="000C645E" w:rsidP="00155867">
      <w:pPr>
        <w:pStyle w:val="00Textogeral"/>
      </w:pPr>
      <w:r>
        <w:t xml:space="preserve">Para </w:t>
      </w:r>
      <w:r w:rsidR="0027104E">
        <w:t xml:space="preserve">a </w:t>
      </w:r>
      <w:r>
        <w:rPr>
          <w:i/>
        </w:rPr>
        <w:t>aferição da aprendizagem</w:t>
      </w:r>
      <w:r>
        <w:t xml:space="preserve"> dos alunos, peça que escrevam no caderno um texto em poucas linhas explicando como o desmatamento pode interferir no ciclo da água, afetar a formação dos rios voadores e, consequentemente, o clima de várias regiões do país.  </w:t>
      </w:r>
    </w:p>
    <w:p w14:paraId="759F6024" w14:textId="64414956" w:rsidR="000C645E" w:rsidRDefault="000C645E" w:rsidP="00155867">
      <w:pPr>
        <w:pStyle w:val="00Textogeral"/>
      </w:pPr>
      <w:r>
        <w:t xml:space="preserve">A execução das atividades propostas favorece o desenvolvimento da habilidade </w:t>
      </w:r>
      <w:r>
        <w:rPr>
          <w:b/>
        </w:rPr>
        <w:t>EF05CI02</w:t>
      </w:r>
      <w:r>
        <w:t>, na qual os alunos devem</w:t>
      </w:r>
      <w:r>
        <w:rPr>
          <w:b/>
        </w:rPr>
        <w:t xml:space="preserve"> </w:t>
      </w:r>
      <w:r>
        <w:t xml:space="preserve">ser capazes de aplicar os conhecimentos sobre as mudanças de estado físico da água para explicar o ciclo hidrológico e analisar suas implicações no clima e no equilíbrio dos ecossistemas regionais (ou locais). </w:t>
      </w:r>
    </w:p>
    <w:p w14:paraId="43055273" w14:textId="613AB46F" w:rsidR="00C95CFC" w:rsidRDefault="00C95CFC">
      <w:pPr>
        <w:spacing w:after="200" w:line="288" w:lineRule="auto"/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E485E2E" w14:textId="77777777" w:rsidR="000C645E" w:rsidRPr="00155867" w:rsidRDefault="000C645E" w:rsidP="00155867">
      <w:pPr>
        <w:pStyle w:val="00cabeos"/>
      </w:pPr>
      <w:r w:rsidRPr="00155867">
        <w:lastRenderedPageBreak/>
        <w:t xml:space="preserve">Atividades </w:t>
      </w:r>
    </w:p>
    <w:p w14:paraId="4951D6C3" w14:textId="77777777" w:rsidR="000C645E" w:rsidRPr="00155867" w:rsidRDefault="000C645E" w:rsidP="00155867">
      <w:pPr>
        <w:pStyle w:val="00comandoatividade"/>
        <w:rPr>
          <w:b/>
          <w:bCs/>
        </w:rPr>
      </w:pPr>
    </w:p>
    <w:p w14:paraId="63A8DEB0" w14:textId="02DC391A" w:rsidR="000C645E" w:rsidRDefault="00155867" w:rsidP="00155867">
      <w:pPr>
        <w:pStyle w:val="00comandoatividade"/>
        <w:rPr>
          <w:b/>
          <w:bCs/>
        </w:rPr>
      </w:pPr>
      <w:r>
        <w:rPr>
          <w:b/>
          <w:bCs/>
        </w:rPr>
        <w:t xml:space="preserve">1. </w:t>
      </w:r>
      <w:r w:rsidR="000C645E" w:rsidRPr="00155867">
        <w:rPr>
          <w:b/>
          <w:bCs/>
        </w:rPr>
        <w:t xml:space="preserve">Pesquise e responda às questões. </w:t>
      </w:r>
    </w:p>
    <w:p w14:paraId="55874AEC" w14:textId="7FBC1164" w:rsidR="00155867" w:rsidRDefault="00155867" w:rsidP="00155867">
      <w:pPr>
        <w:pStyle w:val="00comandoatividade"/>
        <w:rPr>
          <w:b/>
          <w:bCs/>
        </w:rPr>
      </w:pPr>
    </w:p>
    <w:p w14:paraId="6459725A" w14:textId="4284229B" w:rsidR="000F5AF6" w:rsidRDefault="00D2336B" w:rsidP="00155867">
      <w:pPr>
        <w:pStyle w:val="00comandoatividade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63D463" wp14:editId="458AA03B">
            <wp:extent cx="5544312" cy="3614928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5_MD_LT2_2bim_SD1_G19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44312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87F4B" w14:textId="1F681227" w:rsidR="00155867" w:rsidRDefault="00155867" w:rsidP="00155867">
      <w:pPr>
        <w:pStyle w:val="00comandoatividade"/>
        <w:rPr>
          <w:b/>
          <w:bCs/>
        </w:rPr>
      </w:pPr>
    </w:p>
    <w:p w14:paraId="7D5A00C0" w14:textId="69F3131A" w:rsidR="000C645E" w:rsidRDefault="00155867" w:rsidP="00155867">
      <w:pPr>
        <w:pStyle w:val="00comandoatividade"/>
      </w:pPr>
      <w:r>
        <w:t xml:space="preserve">a) </w:t>
      </w:r>
      <w:r w:rsidR="000C645E" w:rsidRPr="00155867">
        <w:t>Qual fenômeno está sendo mostrado na fotografia?</w:t>
      </w:r>
    </w:p>
    <w:p w14:paraId="2D30BF29" w14:textId="75A1365B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0B6B2633" w14:textId="77777777" w:rsidR="000C645E" w:rsidRDefault="000C645E" w:rsidP="00155867">
      <w:pPr>
        <w:pStyle w:val="00comandoatividade"/>
      </w:pPr>
    </w:p>
    <w:p w14:paraId="28A52E2C" w14:textId="3C0A08DB" w:rsidR="000C645E" w:rsidRDefault="00155867" w:rsidP="00155867">
      <w:pPr>
        <w:pStyle w:val="00comandoatividade"/>
      </w:pPr>
      <w:r>
        <w:t xml:space="preserve">b) </w:t>
      </w:r>
      <w:r w:rsidR="000C645E">
        <w:t xml:space="preserve">Esse fenômeno acontece com mais frequência em dias quentes ou frios? </w:t>
      </w:r>
    </w:p>
    <w:p w14:paraId="2EC62443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020172E5" w14:textId="77777777" w:rsidR="000C645E" w:rsidRPr="00155867" w:rsidRDefault="000C645E" w:rsidP="00155867">
      <w:pPr>
        <w:pStyle w:val="00comandoatividade"/>
      </w:pPr>
    </w:p>
    <w:p w14:paraId="0CA165E7" w14:textId="2796262E" w:rsidR="000C645E" w:rsidRPr="00155867" w:rsidRDefault="00155867" w:rsidP="00155867">
      <w:pPr>
        <w:pStyle w:val="00comandoatividade"/>
      </w:pPr>
      <w:r>
        <w:t xml:space="preserve">c) </w:t>
      </w:r>
      <w:r w:rsidR="000C645E" w:rsidRPr="00155867">
        <w:t xml:space="preserve">Quais mudanças de estado físico da água ocorrem </w:t>
      </w:r>
      <w:r w:rsidR="008B17AB">
        <w:t>n</w:t>
      </w:r>
      <w:r w:rsidR="00A65E38">
        <w:t xml:space="preserve">a </w:t>
      </w:r>
      <w:r w:rsidR="000C645E" w:rsidRPr="00155867">
        <w:t>formação des</w:t>
      </w:r>
      <w:r w:rsidR="00A65E38">
        <w:t>s</w:t>
      </w:r>
      <w:r w:rsidR="000C645E" w:rsidRPr="00155867">
        <w:t>e fenômeno?</w:t>
      </w:r>
    </w:p>
    <w:p w14:paraId="40CE5CA3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47C49E86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71AF61EB" w14:textId="77777777" w:rsidR="000C645E" w:rsidRPr="00155867" w:rsidRDefault="000C645E" w:rsidP="00155867">
      <w:pPr>
        <w:pStyle w:val="00comandoatividade"/>
      </w:pPr>
    </w:p>
    <w:p w14:paraId="704C7189" w14:textId="77777777" w:rsidR="000C645E" w:rsidRPr="00155867" w:rsidRDefault="000C645E" w:rsidP="00155867">
      <w:pPr>
        <w:pStyle w:val="00comandoatividade"/>
      </w:pPr>
      <w:r w:rsidRPr="00155867">
        <w:br w:type="page"/>
      </w:r>
    </w:p>
    <w:p w14:paraId="3FAC926D" w14:textId="34CA177C" w:rsidR="000C645E" w:rsidRDefault="00155867" w:rsidP="00155867">
      <w:pPr>
        <w:pStyle w:val="00comandoatividade"/>
        <w:rPr>
          <w:b/>
          <w:bCs/>
        </w:rPr>
      </w:pPr>
      <w:r>
        <w:rPr>
          <w:b/>
          <w:bCs/>
        </w:rPr>
        <w:lastRenderedPageBreak/>
        <w:t xml:space="preserve">2. </w:t>
      </w:r>
      <w:r w:rsidR="000C645E" w:rsidRPr="00155867">
        <w:rPr>
          <w:b/>
          <w:bCs/>
        </w:rPr>
        <w:t xml:space="preserve">Leia o texto e responda às questões. </w:t>
      </w:r>
    </w:p>
    <w:p w14:paraId="47F3B5BB" w14:textId="6B8F9DEC" w:rsidR="00155867" w:rsidRDefault="00155867" w:rsidP="00155867">
      <w:pPr>
        <w:pStyle w:val="00comandoatividade"/>
        <w:rPr>
          <w:b/>
          <w:b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155867" w14:paraId="59C2C613" w14:textId="77777777" w:rsidTr="001558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28" w:type="dxa"/>
          </w:tcPr>
          <w:p w14:paraId="5569DFFD" w14:textId="34336A09" w:rsidR="00155867" w:rsidRPr="00155867" w:rsidRDefault="00155867" w:rsidP="00155867">
            <w:pPr>
              <w:pStyle w:val="00comandoatividade"/>
              <w:rPr>
                <w:color w:val="auto"/>
              </w:rPr>
            </w:pPr>
            <w:r>
              <w:t xml:space="preserve">Marcelo e seus amigos estão organizando uma campanha para a conservação da </w:t>
            </w:r>
            <w:r w:rsidR="00FF2FC5">
              <w:t xml:space="preserve">Floresta </w:t>
            </w:r>
            <w:r w:rsidR="008B17AB">
              <w:t>Amazôni</w:t>
            </w:r>
            <w:r w:rsidR="00FF2FC5">
              <w:t>c</w:t>
            </w:r>
            <w:r w:rsidR="008B17AB">
              <w:t>a, mas</w:t>
            </w:r>
            <w:r>
              <w:t xml:space="preserve"> sua escola fica localizada no estado de Minas Gerais. Alguns alunos não concordam com o tema escolhido, pois acreditam que a campanha deveria ser direcionada à conservação da vegetação local, já que eles não são afetados pelo desmatamento d</w:t>
            </w:r>
            <w:r w:rsidR="00FF2FC5">
              <w:t>ess</w:t>
            </w:r>
            <w:r>
              <w:t xml:space="preserve">a floresta. </w:t>
            </w:r>
          </w:p>
        </w:tc>
      </w:tr>
    </w:tbl>
    <w:p w14:paraId="7FAA6283" w14:textId="46923E7D" w:rsidR="00155867" w:rsidRDefault="00155867" w:rsidP="00155867">
      <w:pPr>
        <w:pStyle w:val="00comandoatividade"/>
      </w:pPr>
    </w:p>
    <w:p w14:paraId="21B9D2A4" w14:textId="417F3E3F" w:rsidR="000C645E" w:rsidRDefault="00155867" w:rsidP="00155867">
      <w:pPr>
        <w:pStyle w:val="00comandoatividade"/>
      </w:pPr>
      <w:r>
        <w:t xml:space="preserve">a) </w:t>
      </w:r>
      <w:r w:rsidR="000C645E">
        <w:t xml:space="preserve">Você concorda com </w:t>
      </w:r>
      <w:r w:rsidR="00A65E38">
        <w:t>os alunos que são contrários</w:t>
      </w:r>
      <w:r w:rsidR="000C645E">
        <w:t xml:space="preserve"> ao tema escolhido para </w:t>
      </w:r>
      <w:r w:rsidR="00A7739F">
        <w:t xml:space="preserve">a </w:t>
      </w:r>
      <w:r w:rsidR="000C645E">
        <w:t>campanha? Por quê?</w:t>
      </w:r>
    </w:p>
    <w:p w14:paraId="5621029B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4B6DE1B4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517897B9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5DB9A237" w14:textId="77777777" w:rsidR="000C645E" w:rsidRDefault="000C645E" w:rsidP="00155867">
      <w:pPr>
        <w:pStyle w:val="00comandoatividade"/>
      </w:pPr>
    </w:p>
    <w:p w14:paraId="3591059A" w14:textId="61BC6FDC" w:rsidR="000C645E" w:rsidRDefault="00155867" w:rsidP="00155867">
      <w:pPr>
        <w:pStyle w:val="00comandoatividade"/>
      </w:pPr>
      <w:r>
        <w:t>b)</w:t>
      </w:r>
      <w:r w:rsidR="000C645E">
        <w:t xml:space="preserve"> Escreva um argumento que poderia convencer todos os alunos a apoiar a campanha em prol da conservação da</w:t>
      </w:r>
      <w:r w:rsidR="00FF2FC5">
        <w:t xml:space="preserve"> Floresta</w:t>
      </w:r>
      <w:r w:rsidR="000C645E">
        <w:t xml:space="preserve"> </w:t>
      </w:r>
      <w:r w:rsidR="008B17AB">
        <w:t>Amazôni</w:t>
      </w:r>
      <w:r w:rsidR="00FF2FC5">
        <w:t>c</w:t>
      </w:r>
      <w:r w:rsidR="008B17AB">
        <w:t>a</w:t>
      </w:r>
      <w:r w:rsidR="000C645E">
        <w:t xml:space="preserve">.  </w:t>
      </w:r>
    </w:p>
    <w:p w14:paraId="36BEBD96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4E7BFE61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05DAB5BE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327B0015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21AF16C6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314B8ABD" w14:textId="77777777" w:rsidR="00155867" w:rsidRPr="00155867" w:rsidRDefault="00155867" w:rsidP="00155867">
      <w:pPr>
        <w:pStyle w:val="00comandoatividade"/>
        <w:spacing w:before="200"/>
      </w:pPr>
      <w:r>
        <w:t>____________________________________________________________________________</w:t>
      </w:r>
    </w:p>
    <w:p w14:paraId="2575A7E5" w14:textId="2CF34903" w:rsidR="000C645E" w:rsidRDefault="000C645E" w:rsidP="00155867">
      <w:pPr>
        <w:pStyle w:val="00PESO2"/>
      </w:pPr>
    </w:p>
    <w:p w14:paraId="0C44B250" w14:textId="77777777" w:rsidR="00155867" w:rsidRPr="00155867" w:rsidRDefault="00155867" w:rsidP="00155867">
      <w:pPr>
        <w:pStyle w:val="00PESO2"/>
      </w:pPr>
    </w:p>
    <w:p w14:paraId="2DB6BA3C" w14:textId="77777777" w:rsidR="000C645E" w:rsidRPr="00155867" w:rsidRDefault="000C645E" w:rsidP="00155867">
      <w:pPr>
        <w:pStyle w:val="00PESO2"/>
      </w:pPr>
      <w:r w:rsidRPr="00155867">
        <w:t>Respostas das atividades</w:t>
      </w:r>
    </w:p>
    <w:p w14:paraId="7D799029" w14:textId="77777777" w:rsidR="0027104E" w:rsidRDefault="0027104E" w:rsidP="00155867">
      <w:pPr>
        <w:pStyle w:val="00comandoatividade"/>
      </w:pPr>
    </w:p>
    <w:p w14:paraId="13C1DE6B" w14:textId="31F0C9C6" w:rsidR="0027104E" w:rsidRDefault="00155867" w:rsidP="00155867">
      <w:pPr>
        <w:pStyle w:val="00comandoatividade"/>
      </w:pPr>
      <w:r>
        <w:t xml:space="preserve">1. </w:t>
      </w:r>
      <w:r w:rsidR="000C645E">
        <w:t xml:space="preserve">a) Granizo. </w:t>
      </w:r>
    </w:p>
    <w:p w14:paraId="1C7E6A2B" w14:textId="77777777" w:rsidR="0027104E" w:rsidRDefault="0027104E" w:rsidP="00155867">
      <w:pPr>
        <w:pStyle w:val="00comandoatividade"/>
      </w:pPr>
      <w:r>
        <w:t xml:space="preserve">    </w:t>
      </w:r>
      <w:r w:rsidR="000C645E">
        <w:t>b) Em dias quentes.</w:t>
      </w:r>
    </w:p>
    <w:p w14:paraId="5613528F" w14:textId="72234C20" w:rsidR="000C645E" w:rsidRDefault="0027104E" w:rsidP="00155867">
      <w:pPr>
        <w:pStyle w:val="00comandoatividade"/>
      </w:pPr>
      <w:r>
        <w:t xml:space="preserve">   </w:t>
      </w:r>
      <w:r w:rsidR="000C645E">
        <w:t xml:space="preserve"> c) Evaporação e solidificação. </w:t>
      </w:r>
    </w:p>
    <w:p w14:paraId="211767DD" w14:textId="77777777" w:rsidR="00155867" w:rsidRDefault="00155867" w:rsidP="00155867">
      <w:pPr>
        <w:pStyle w:val="00comandoatividade"/>
      </w:pPr>
    </w:p>
    <w:p w14:paraId="36D348F3" w14:textId="19B3F8E0" w:rsidR="0027104E" w:rsidRDefault="00155867" w:rsidP="00155867">
      <w:pPr>
        <w:pStyle w:val="00comandoatividade"/>
      </w:pPr>
      <w:r>
        <w:t xml:space="preserve">2. </w:t>
      </w:r>
      <w:r w:rsidR="000C645E">
        <w:t xml:space="preserve">a) Resposta pessoal. É esperado que os alunos não concordem com os argumentos </w:t>
      </w:r>
      <w:r w:rsidR="000F5AF6">
        <w:t>c</w:t>
      </w:r>
      <w:r w:rsidR="008B17AB">
        <w:t>ontrários ao tema da campanha</w:t>
      </w:r>
      <w:r w:rsidR="000F5AF6">
        <w:t>.</w:t>
      </w:r>
      <w:r w:rsidR="000C645E">
        <w:t xml:space="preserve"> Eles podem justificar comentando a importância dessa região para o clima em outras regiões do país, falando sobre a grande biodiversidade que essa floresta abriga, entre </w:t>
      </w:r>
      <w:r w:rsidR="0027104E">
        <w:t xml:space="preserve">outros argumentos. </w:t>
      </w:r>
    </w:p>
    <w:p w14:paraId="3E530BB8" w14:textId="26A2A711" w:rsidR="000C645E" w:rsidRDefault="0027104E" w:rsidP="00155867">
      <w:pPr>
        <w:pStyle w:val="00comandoatividade"/>
      </w:pPr>
      <w:r>
        <w:t xml:space="preserve">   </w:t>
      </w:r>
      <w:r w:rsidR="000C645E">
        <w:t xml:space="preserve">b) Considerando o tema abordado na aula é esperado que os alunos argumentem que o desmatamento da </w:t>
      </w:r>
      <w:r w:rsidR="00FF2FC5">
        <w:t xml:space="preserve">Floresta </w:t>
      </w:r>
      <w:r w:rsidR="000C645E">
        <w:t>Amazôni</w:t>
      </w:r>
      <w:r w:rsidR="00FF2FC5">
        <w:t>c</w:t>
      </w:r>
      <w:r w:rsidR="000C645E">
        <w:t>a pode provocar mudanças no regime de chuvas de grande parte do território brasileiro.</w:t>
      </w:r>
    </w:p>
    <w:p w14:paraId="6B503471" w14:textId="7EF8CDFF" w:rsidR="00155867" w:rsidRDefault="00155867" w:rsidP="00155867">
      <w:pPr>
        <w:pStyle w:val="00comandoatividade"/>
      </w:pPr>
    </w:p>
    <w:p w14:paraId="2A03A367" w14:textId="15ECC4EC" w:rsidR="00155867" w:rsidRDefault="00155867">
      <w:pPr>
        <w:spacing w:after="200" w:line="288" w:lineRule="auto"/>
        <w:rPr>
          <w:rFonts w:ascii="Arial" w:hAnsi="Arial" w:cs="Arial"/>
          <w:i w:val="0"/>
          <w:iCs w:val="0"/>
          <w:color w:val="000000"/>
          <w:sz w:val="22"/>
          <w:szCs w:val="22"/>
          <w:lang w:eastAsia="es-ES"/>
        </w:rPr>
      </w:pPr>
      <w:r>
        <w:br w:type="page"/>
      </w:r>
    </w:p>
    <w:p w14:paraId="7F58C173" w14:textId="77777777" w:rsidR="00155867" w:rsidRPr="00720F5E" w:rsidRDefault="00155867" w:rsidP="00155867">
      <w:pPr>
        <w:pStyle w:val="00cabeos"/>
      </w:pPr>
      <w:r w:rsidRPr="00720F5E">
        <w:rPr>
          <w:rFonts w:hint="eastAsia"/>
        </w:rPr>
        <w:lastRenderedPageBreak/>
        <w:t xml:space="preserve">Autoavaliação </w:t>
      </w:r>
    </w:p>
    <w:p w14:paraId="0B024A72" w14:textId="77777777" w:rsidR="00155867" w:rsidRDefault="00155867" w:rsidP="00155867">
      <w:pPr>
        <w:pStyle w:val="00P1"/>
      </w:pPr>
    </w:p>
    <w:tbl>
      <w:tblPr>
        <w:tblStyle w:val="tabelaavaliao1"/>
        <w:tblW w:w="9474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456"/>
        <w:gridCol w:w="992"/>
        <w:gridCol w:w="1023"/>
        <w:gridCol w:w="1003"/>
      </w:tblGrid>
      <w:tr w:rsidR="00155867" w:rsidRPr="00B93C07" w14:paraId="269FACD8" w14:textId="77777777" w:rsidTr="00FB0D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  <w:jc w:val="center"/>
        </w:trPr>
        <w:tc>
          <w:tcPr>
            <w:tcW w:w="645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</w:tcPr>
          <w:p w14:paraId="71EEC004" w14:textId="77777777" w:rsidR="00155867" w:rsidRPr="00B93C07" w:rsidRDefault="00155867" w:rsidP="00FB0DA6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6F495A07" w14:textId="77777777" w:rsidR="00155867" w:rsidRPr="00B93C07" w:rsidRDefault="00155867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6C0FB30E" w14:textId="77777777" w:rsidR="00155867" w:rsidRPr="00B93C07" w:rsidRDefault="00155867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31550B4F" w14:textId="77777777" w:rsidR="00155867" w:rsidRPr="00B93C07" w:rsidRDefault="00155867" w:rsidP="00FB0DA6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B93C07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155867" w:rsidRPr="00B93C07" w14:paraId="0F856722" w14:textId="77777777" w:rsidTr="00FB0DA6">
        <w:trPr>
          <w:trHeight w:val="567"/>
          <w:jc w:val="center"/>
        </w:trPr>
        <w:tc>
          <w:tcPr>
            <w:tcW w:w="6456" w:type="dxa"/>
            <w:tcBorders>
              <w:top w:val="single" w:sz="4" w:space="0" w:color="7030A0"/>
            </w:tcBorders>
          </w:tcPr>
          <w:p w14:paraId="56B69776" w14:textId="7AD543B4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1. </w:t>
            </w:r>
            <w:r w:rsidRPr="00155867">
              <w:rPr>
                <w:rFonts w:cs="Tahoma"/>
                <w:i w:val="0"/>
                <w:iCs w:val="0"/>
              </w:rPr>
              <w:t>Compreendo os eventos que formam o ciclo da água</w:t>
            </w:r>
            <w:r w:rsidR="0027104E">
              <w:rPr>
                <w:rFonts w:cs="Tahoma"/>
                <w:i w:val="0"/>
                <w:iCs w:val="0"/>
              </w:rPr>
              <w:t>.</w:t>
            </w:r>
          </w:p>
        </w:tc>
        <w:tc>
          <w:tcPr>
            <w:tcW w:w="992" w:type="dxa"/>
          </w:tcPr>
          <w:p w14:paraId="35DD5E2A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8723200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FF4DB15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55867" w:rsidRPr="00B93C07" w14:paraId="2479C438" w14:textId="77777777" w:rsidTr="00FB0DA6">
        <w:trPr>
          <w:trHeight w:val="567"/>
          <w:jc w:val="center"/>
        </w:trPr>
        <w:tc>
          <w:tcPr>
            <w:tcW w:w="6456" w:type="dxa"/>
          </w:tcPr>
          <w:p w14:paraId="0BD2472A" w14:textId="744A18A9" w:rsidR="00155867" w:rsidRPr="00B93C07" w:rsidRDefault="00155867" w:rsidP="00FB0DA6">
            <w:pPr>
              <w:rPr>
                <w:rFonts w:eastAsia="MS Mincho" w:cs="Arial"/>
                <w:i w:val="0"/>
                <w:iCs w:val="0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155867">
              <w:rPr>
                <w:rFonts w:cs="Tahoma"/>
                <w:i w:val="0"/>
                <w:iCs w:val="0"/>
              </w:rPr>
              <w:t>Sei identificar as mudanças de estado físico que ocorrem durante o ciclo da água.</w:t>
            </w:r>
          </w:p>
        </w:tc>
        <w:tc>
          <w:tcPr>
            <w:tcW w:w="992" w:type="dxa"/>
          </w:tcPr>
          <w:p w14:paraId="1D00D87F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447E497E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BD639F2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155867" w:rsidRPr="00B93C07" w14:paraId="69DF83DF" w14:textId="77777777" w:rsidTr="00FB0DA6">
        <w:trPr>
          <w:trHeight w:val="567"/>
          <w:jc w:val="center"/>
        </w:trPr>
        <w:tc>
          <w:tcPr>
            <w:tcW w:w="6456" w:type="dxa"/>
          </w:tcPr>
          <w:p w14:paraId="6E6960DF" w14:textId="2A3BA451" w:rsidR="00155867" w:rsidRPr="00B93C07" w:rsidRDefault="00155867" w:rsidP="00FB0DA6">
            <w:pPr>
              <w:rPr>
                <w:rFonts w:cs="Arial"/>
                <w:i w:val="0"/>
                <w:iCs w:val="0"/>
                <w:szCs w:val="24"/>
              </w:rPr>
            </w:pPr>
            <w:r w:rsidRPr="00B93C07">
              <w:rPr>
                <w:rFonts w:cs="Arial"/>
                <w:i w:val="0"/>
                <w:iCs w:val="0"/>
                <w:szCs w:val="24"/>
              </w:rPr>
              <w:t xml:space="preserve">3. </w:t>
            </w:r>
            <w:r w:rsidRPr="00155867">
              <w:rPr>
                <w:rFonts w:cs="Tahoma"/>
                <w:i w:val="0"/>
                <w:iCs w:val="0"/>
              </w:rPr>
              <w:t>Sei identificar como o ciclo da água influencia no clima.</w:t>
            </w:r>
          </w:p>
        </w:tc>
        <w:tc>
          <w:tcPr>
            <w:tcW w:w="992" w:type="dxa"/>
          </w:tcPr>
          <w:p w14:paraId="5BB6449E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7A735A1B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3654AF8D" w14:textId="77777777" w:rsidR="00155867" w:rsidRPr="00B93C07" w:rsidRDefault="00155867" w:rsidP="00FB0DA6">
            <w:pPr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374B5B3D" w14:textId="77777777" w:rsidR="00155867" w:rsidRPr="00155867" w:rsidRDefault="00155867" w:rsidP="00155867">
      <w:pPr>
        <w:pStyle w:val="00Textogeral"/>
      </w:pPr>
    </w:p>
    <w:p w14:paraId="12F56E88" w14:textId="77777777" w:rsidR="000C645E" w:rsidRPr="00155867" w:rsidRDefault="000C645E" w:rsidP="00155867">
      <w:pPr>
        <w:pStyle w:val="00Textogeral"/>
      </w:pPr>
    </w:p>
    <w:p w14:paraId="1D1B09F0" w14:textId="77777777" w:rsidR="000C645E" w:rsidRPr="00155867" w:rsidRDefault="000C645E" w:rsidP="00155867">
      <w:pPr>
        <w:pStyle w:val="00Textogeral"/>
      </w:pPr>
    </w:p>
    <w:p w14:paraId="784183F8" w14:textId="77777777" w:rsidR="008476BF" w:rsidRPr="00155867" w:rsidRDefault="008476BF">
      <w:pPr>
        <w:pStyle w:val="00Textogeral"/>
      </w:pPr>
    </w:p>
    <w:sectPr w:rsidR="008476BF" w:rsidRPr="00155867" w:rsidSect="00A12DF7">
      <w:headerReference w:type="default" r:id="rId13"/>
      <w:footerReference w:type="default" r:id="rId14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B8DDB7" w14:textId="77777777" w:rsidR="00C36501" w:rsidRDefault="00C36501" w:rsidP="0054457B">
      <w:r>
        <w:separator/>
      </w:r>
    </w:p>
  </w:endnote>
  <w:endnote w:type="continuationSeparator" w:id="0">
    <w:p w14:paraId="57FA962A" w14:textId="77777777" w:rsidR="00C36501" w:rsidRDefault="00C36501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022D18CC-6E97-4C3F-BD20-DE1FF37E7009}"/>
    <w:embedBold r:id="rId2" w:fontKey="{61FFC0DB-D206-4901-B373-B5D3AA67C9E2}"/>
    <w:embedItalic r:id="rId3" w:fontKey="{93C58D7D-B3DD-4C55-9D55-7F65570F61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subsetted="1" w:fontKey="{540534EC-9C90-435C-A5A3-7F2AF893883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BAE2330-F5BA-4AF3-8E8D-2487411B803E}"/>
    <w:embedBold r:id="rId6" w:fontKey="{1EF8F3FC-4E17-47CA-9D72-1B7D2E258E4E}"/>
    <w:embedItalic r:id="rId7" w:fontKey="{6F87C914-82CD-4FF0-9AF6-59D9AF90A0B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Bold r:id="rId8" w:subsetted="1" w:fontKey="{F961550E-DF37-436D-B3B9-32E4737E9EAF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502BC3" w14:textId="211E7DF5" w:rsidR="00155867" w:rsidRPr="00155867" w:rsidRDefault="00155867" w:rsidP="00155867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15586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15586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15586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3C2126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155867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sdt>
    <w:sdtPr>
      <w:rPr>
        <w:rFonts w:ascii="Calibri" w:eastAsia="MS Mincho" w:hAnsi="Calibri" w:cs="Times New Roman"/>
      </w:rPr>
      <w:id w:val="-1368751495"/>
      <w:docPartObj>
        <w:docPartGallery w:val="Page Numbers (Bottom of Page)"/>
        <w:docPartUnique/>
      </w:docPartObj>
    </w:sdtPr>
    <w:sdtEndPr>
      <w:rPr>
        <w:rFonts w:ascii="Arial" w:hAnsi="Arial" w:cs="Arial"/>
        <w:i w:val="0"/>
        <w:sz w:val="24"/>
        <w:szCs w:val="24"/>
      </w:rPr>
    </w:sdtEndPr>
    <w:sdtContent>
      <w:p w14:paraId="793A5A53" w14:textId="3CD6B921" w:rsidR="00155867" w:rsidRPr="00155867" w:rsidRDefault="00155867" w:rsidP="00155867">
        <w:pPr>
          <w:ind w:right="1757"/>
          <w:rPr>
            <w:rFonts w:ascii="Tahoma" w:eastAsia="Times New Roman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</w:pPr>
        <w:r w:rsidRPr="00155867">
          <w:rPr>
            <w:rFonts w:ascii="Tahoma" w:eastAsia="Calibri" w:hAnsi="Tahoma" w:cs="Tahoma"/>
            <w:i w:val="0"/>
            <w:color w:val="3B3838"/>
            <w:sz w:val="14"/>
            <w:szCs w:val="14"/>
            <w:shd w:val="clear" w:color="auto" w:fill="FFFFFF"/>
            <w:lang w:val="en-US" w:eastAsia="es-ES"/>
          </w:rPr>
          <w:t>Este material está em Licença Aberta — CC BY NC (permite a edição ou a criação de obras derivadas sobre a obra com fins não comerciais, contanto que atribuam crédito e que licenciem as criações sob os mesmos parâmetros da Licença Aberta).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C69EB" w14:textId="77777777" w:rsidR="00C36501" w:rsidRDefault="00C36501" w:rsidP="0054457B">
      <w:r>
        <w:separator/>
      </w:r>
    </w:p>
  </w:footnote>
  <w:footnote w:type="continuationSeparator" w:id="0">
    <w:p w14:paraId="19DE7CD5" w14:textId="77777777" w:rsidR="00C36501" w:rsidRDefault="00C36501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C3548" w14:textId="1C74082A" w:rsidR="00155867" w:rsidRDefault="00155867">
    <w:pPr>
      <w:pStyle w:val="Cabealho"/>
    </w:pPr>
    <w:r>
      <w:rPr>
        <w:noProof/>
      </w:rPr>
      <w:drawing>
        <wp:inline distT="0" distB="0" distL="0" distR="0" wp14:anchorId="2A69E3BD" wp14:editId="26A62CCC">
          <wp:extent cx="5940000" cy="295817"/>
          <wp:effectExtent l="0" t="0" r="0" b="9525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ARJA_PBC5_MD_2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1C6A6B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9F5AE8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FFB66D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2ED6540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3D00B58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6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F326E7"/>
    <w:multiLevelType w:val="hybridMultilevel"/>
    <w:tmpl w:val="2FC045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0F0CE0"/>
    <w:multiLevelType w:val="hybridMultilevel"/>
    <w:tmpl w:val="05500A28"/>
    <w:lvl w:ilvl="0" w:tplc="1D48C14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E45D70"/>
    <w:multiLevelType w:val="hybridMultilevel"/>
    <w:tmpl w:val="64686B1E"/>
    <w:lvl w:ilvl="0" w:tplc="E8FE1D86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698B3517"/>
    <w:multiLevelType w:val="hybridMultilevel"/>
    <w:tmpl w:val="0218AAC2"/>
    <w:lvl w:ilvl="0" w:tplc="0416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6EA751B8"/>
    <w:multiLevelType w:val="hybridMultilevel"/>
    <w:tmpl w:val="4E9AE3E4"/>
    <w:lvl w:ilvl="0" w:tplc="16F4D05E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2"/>
  </w:num>
  <w:num w:numId="3">
    <w:abstractNumId w:val="5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13"/>
  </w:num>
  <w:num w:numId="5">
    <w:abstractNumId w:val="8"/>
  </w:num>
  <w:num w:numId="6">
    <w:abstractNumId w:val="14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37DE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645E"/>
    <w:rsid w:val="000C73CE"/>
    <w:rsid w:val="000D2313"/>
    <w:rsid w:val="000D343F"/>
    <w:rsid w:val="000D6124"/>
    <w:rsid w:val="000E2E45"/>
    <w:rsid w:val="000E4C22"/>
    <w:rsid w:val="000E79D1"/>
    <w:rsid w:val="000E7DC2"/>
    <w:rsid w:val="000F2727"/>
    <w:rsid w:val="000F5AF6"/>
    <w:rsid w:val="000F5CA0"/>
    <w:rsid w:val="001044F1"/>
    <w:rsid w:val="001057DC"/>
    <w:rsid w:val="001118BB"/>
    <w:rsid w:val="00116BCD"/>
    <w:rsid w:val="001170D7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86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0063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6CD0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B22"/>
    <w:rsid w:val="0024713A"/>
    <w:rsid w:val="0026010D"/>
    <w:rsid w:val="0027053C"/>
    <w:rsid w:val="0027104E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9791F"/>
    <w:rsid w:val="002A01F3"/>
    <w:rsid w:val="002A1B60"/>
    <w:rsid w:val="002A356A"/>
    <w:rsid w:val="002A3650"/>
    <w:rsid w:val="002A417F"/>
    <w:rsid w:val="002B503E"/>
    <w:rsid w:val="002B5FED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29D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06BA"/>
    <w:rsid w:val="00322E26"/>
    <w:rsid w:val="00322F9E"/>
    <w:rsid w:val="00330ADC"/>
    <w:rsid w:val="00331A34"/>
    <w:rsid w:val="00332359"/>
    <w:rsid w:val="00335D73"/>
    <w:rsid w:val="003373AE"/>
    <w:rsid w:val="003445D8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6FB7"/>
    <w:rsid w:val="003A73B1"/>
    <w:rsid w:val="003B2587"/>
    <w:rsid w:val="003C02C4"/>
    <w:rsid w:val="003C0572"/>
    <w:rsid w:val="003C2126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6FCB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571C7"/>
    <w:rsid w:val="00457F33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50D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30600"/>
    <w:rsid w:val="005415D1"/>
    <w:rsid w:val="0054457B"/>
    <w:rsid w:val="00547E6B"/>
    <w:rsid w:val="00556D16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A56CD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3265"/>
    <w:rsid w:val="00695037"/>
    <w:rsid w:val="006978E1"/>
    <w:rsid w:val="006B2D5D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47F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2E45"/>
    <w:rsid w:val="00816ED6"/>
    <w:rsid w:val="00817BEA"/>
    <w:rsid w:val="00821A8C"/>
    <w:rsid w:val="00826F60"/>
    <w:rsid w:val="0083384E"/>
    <w:rsid w:val="00835A5F"/>
    <w:rsid w:val="0083734D"/>
    <w:rsid w:val="008422DC"/>
    <w:rsid w:val="00842D63"/>
    <w:rsid w:val="0084332D"/>
    <w:rsid w:val="00844B18"/>
    <w:rsid w:val="008458D9"/>
    <w:rsid w:val="008476BF"/>
    <w:rsid w:val="00855BD1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17AB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3A58"/>
    <w:rsid w:val="0096431C"/>
    <w:rsid w:val="00966F06"/>
    <w:rsid w:val="00980A60"/>
    <w:rsid w:val="009816E3"/>
    <w:rsid w:val="009846F7"/>
    <w:rsid w:val="0098799D"/>
    <w:rsid w:val="00987EA7"/>
    <w:rsid w:val="009908E1"/>
    <w:rsid w:val="00992075"/>
    <w:rsid w:val="009A1E0C"/>
    <w:rsid w:val="009A40EC"/>
    <w:rsid w:val="009A4DD2"/>
    <w:rsid w:val="009A6BA4"/>
    <w:rsid w:val="009B18E8"/>
    <w:rsid w:val="009B67E3"/>
    <w:rsid w:val="009C27A7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5185F"/>
    <w:rsid w:val="00A567D3"/>
    <w:rsid w:val="00A568EE"/>
    <w:rsid w:val="00A56E2E"/>
    <w:rsid w:val="00A61E42"/>
    <w:rsid w:val="00A65E32"/>
    <w:rsid w:val="00A65E38"/>
    <w:rsid w:val="00A7739F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40EC"/>
    <w:rsid w:val="00B5602E"/>
    <w:rsid w:val="00B56DFC"/>
    <w:rsid w:val="00B57B42"/>
    <w:rsid w:val="00B604C3"/>
    <w:rsid w:val="00B61068"/>
    <w:rsid w:val="00B62609"/>
    <w:rsid w:val="00B65696"/>
    <w:rsid w:val="00B666F0"/>
    <w:rsid w:val="00B71ABC"/>
    <w:rsid w:val="00B7303E"/>
    <w:rsid w:val="00B801D6"/>
    <w:rsid w:val="00B808A0"/>
    <w:rsid w:val="00B83BE9"/>
    <w:rsid w:val="00B84DF0"/>
    <w:rsid w:val="00B85959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7466"/>
    <w:rsid w:val="00BD2426"/>
    <w:rsid w:val="00BD3769"/>
    <w:rsid w:val="00BE3512"/>
    <w:rsid w:val="00BE55E1"/>
    <w:rsid w:val="00BE5613"/>
    <w:rsid w:val="00BE5AE2"/>
    <w:rsid w:val="00BE640B"/>
    <w:rsid w:val="00BF3061"/>
    <w:rsid w:val="00BF45B9"/>
    <w:rsid w:val="00C00BDA"/>
    <w:rsid w:val="00C019D3"/>
    <w:rsid w:val="00C055BB"/>
    <w:rsid w:val="00C06847"/>
    <w:rsid w:val="00C12788"/>
    <w:rsid w:val="00C22178"/>
    <w:rsid w:val="00C240B0"/>
    <w:rsid w:val="00C25A1A"/>
    <w:rsid w:val="00C351C6"/>
    <w:rsid w:val="00C3529E"/>
    <w:rsid w:val="00C3553F"/>
    <w:rsid w:val="00C36501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5CFC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336B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42FC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40BD9"/>
    <w:rsid w:val="00E45C1A"/>
    <w:rsid w:val="00E51934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53218"/>
    <w:rsid w:val="00F615A8"/>
    <w:rsid w:val="00F624AA"/>
    <w:rsid w:val="00F625A3"/>
    <w:rsid w:val="00F64DAC"/>
    <w:rsid w:val="00F8327C"/>
    <w:rsid w:val="00F83C49"/>
    <w:rsid w:val="00F869B6"/>
    <w:rsid w:val="00F939E0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2FC5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15586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155867"/>
    <w:pPr>
      <w:spacing w:after="0" w:line="240" w:lineRule="auto"/>
      <w:outlineLvl w:val="0"/>
    </w:pPr>
    <w:rPr>
      <w:rFonts w:ascii="Cambria Bold" w:hAnsi="Cambria Bold" w:cs="Cambria"/>
      <w:b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character" w:styleId="Hyperlink">
    <w:name w:val="Hyperlink"/>
    <w:basedOn w:val="Fontepargpadro"/>
    <w:uiPriority w:val="99"/>
    <w:semiHidden/>
    <w:unhideWhenUsed/>
    <w:rsid w:val="000C645E"/>
    <w:rPr>
      <w:color w:val="0000FF"/>
      <w:u w:val="single"/>
    </w:rPr>
  </w:style>
  <w:style w:type="table" w:customStyle="1" w:styleId="Tabelacomgrade1">
    <w:name w:val="Tabela com grade1"/>
    <w:basedOn w:val="Tabelanormal"/>
    <w:uiPriority w:val="39"/>
    <w:rsid w:val="000C645E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avaliao1">
    <w:name w:val="tabela avaliação1"/>
    <w:basedOn w:val="Tabelanormal"/>
    <w:next w:val="Tabelacomgrade"/>
    <w:uiPriority w:val="59"/>
    <w:rsid w:val="00155867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3A6FB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6FB7"/>
    <w:rPr>
      <w:rFonts w:ascii="Segoe UI" w:hAnsi="Segoe UI" w:cs="Segoe UI"/>
      <w:i/>
      <w:i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A6FB7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A6FB7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A6F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A6FB7"/>
    <w:rPr>
      <w:b/>
      <w:bCs/>
      <w:i/>
      <w:iCs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9908E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8LvS62bmWNE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GHNM7kAa4G8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chc.org.br/agua-do-futur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hc.org.br/agua-nas-alturas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AD0AE-785F-489C-B9EF-A5BE4E746F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1731</Words>
  <Characters>9350</Characters>
  <Application>Microsoft Office Word</Application>
  <DocSecurity>0</DocSecurity>
  <Lines>77</Lines>
  <Paragraphs>22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11059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2018-01-31T17:11:00Z</dcterms:created>
  <dcterms:modified xsi:type="dcterms:W3CDTF">2018-02-01T14:08:00Z</dcterms:modified>
  <cp:category/>
</cp:coreProperties>
</file>