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BB61C" w14:textId="0C28A7F9" w:rsidR="00026FF7" w:rsidRDefault="00026FF7" w:rsidP="00026FF7">
      <w:pPr>
        <w:pStyle w:val="00cabeos"/>
        <w:rPr>
          <w:rFonts w:hint="eastAsia"/>
        </w:rPr>
      </w:pPr>
      <w:bookmarkStart w:id="0" w:name="_GoBack"/>
      <w:bookmarkEnd w:id="0"/>
      <w:r w:rsidRPr="00630BEE">
        <w:t xml:space="preserve">Sequência didática 1 </w:t>
      </w:r>
    </w:p>
    <w:p w14:paraId="1309E6C5" w14:textId="77777777" w:rsidR="00E57511" w:rsidRPr="00630BEE" w:rsidRDefault="00E57511" w:rsidP="00026FF7">
      <w:pPr>
        <w:pStyle w:val="00cabeos"/>
        <w:rPr>
          <w:rFonts w:hint="eastAsia"/>
        </w:rPr>
      </w:pPr>
    </w:p>
    <w:p w14:paraId="09062A9D" w14:textId="0D4D8FA0" w:rsidR="00026FF7" w:rsidRPr="004B37F0" w:rsidRDefault="00026FF7" w:rsidP="00026FF7">
      <w:pPr>
        <w:pStyle w:val="00cabeos"/>
        <w:rPr>
          <w:rFonts w:hint="eastAsia"/>
        </w:rPr>
      </w:pPr>
      <w:r w:rsidRPr="004B37F0">
        <w:t>Percebemos o mundo à nossa volta</w:t>
      </w:r>
    </w:p>
    <w:p w14:paraId="4C9D85BA" w14:textId="77777777" w:rsidR="00026FF7" w:rsidRPr="004B37F0" w:rsidRDefault="00026FF7" w:rsidP="00026FF7">
      <w:pPr>
        <w:pStyle w:val="00PESO2"/>
        <w:rPr>
          <w:rFonts w:hint="eastAsia"/>
        </w:rPr>
      </w:pPr>
    </w:p>
    <w:p w14:paraId="52200F5B" w14:textId="51E73FB9" w:rsidR="00026FF7" w:rsidRPr="004B37F0" w:rsidRDefault="00026FF7" w:rsidP="00516A32">
      <w:pPr>
        <w:pStyle w:val="00PESO2"/>
        <w:spacing w:after="120"/>
        <w:rPr>
          <w:rFonts w:ascii="Cambria" w:hAnsi="Cambria"/>
        </w:rPr>
      </w:pPr>
      <w:r w:rsidRPr="004B37F0">
        <w:rPr>
          <w:rFonts w:ascii="Cambria" w:hAnsi="Cambria"/>
        </w:rPr>
        <w:t>Conteúdo</w:t>
      </w:r>
    </w:p>
    <w:p w14:paraId="32F9E748" w14:textId="1021C590" w:rsidR="00026FF7" w:rsidRPr="004B37F0" w:rsidRDefault="00026FF7" w:rsidP="00026FF7">
      <w:pPr>
        <w:pStyle w:val="00Textogeral"/>
      </w:pPr>
      <w:r w:rsidRPr="004B37F0">
        <w:t>Percepção do mundo à nossa volta</w:t>
      </w:r>
      <w:r w:rsidR="004B37F0" w:rsidRPr="004B37F0">
        <w:t xml:space="preserve"> por meio dos sentidos</w:t>
      </w:r>
      <w:r w:rsidRPr="004B37F0">
        <w:t>.</w:t>
      </w:r>
    </w:p>
    <w:p w14:paraId="74559BE8" w14:textId="77777777" w:rsidR="00026FF7" w:rsidRPr="004B37F0" w:rsidRDefault="00026FF7" w:rsidP="00026FF7">
      <w:pPr>
        <w:pStyle w:val="00PESO2"/>
        <w:rPr>
          <w:rFonts w:hint="eastAsia"/>
        </w:rPr>
      </w:pPr>
    </w:p>
    <w:p w14:paraId="382A8B1A" w14:textId="02939F5E" w:rsidR="00026FF7" w:rsidRPr="004B37F0" w:rsidRDefault="00026FF7" w:rsidP="00516A32">
      <w:pPr>
        <w:pStyle w:val="00PESO2"/>
        <w:spacing w:after="120"/>
        <w:rPr>
          <w:rFonts w:hint="eastAsia"/>
        </w:rPr>
      </w:pPr>
      <w:r w:rsidRPr="004B37F0">
        <w:t>Objetivos</w:t>
      </w:r>
    </w:p>
    <w:p w14:paraId="53272508" w14:textId="77777777" w:rsidR="00026FF7" w:rsidRPr="004B37F0" w:rsidRDefault="00026FF7" w:rsidP="00026FF7">
      <w:pPr>
        <w:pStyle w:val="00Textogeralbullet"/>
      </w:pPr>
      <w:r w:rsidRPr="004B37F0">
        <w:t>Conhecer os cinco sentidos e os órgãos relacionados.</w:t>
      </w:r>
    </w:p>
    <w:p w14:paraId="1FC493C7" w14:textId="77777777" w:rsidR="00026FF7" w:rsidRPr="004B37F0" w:rsidRDefault="00026FF7" w:rsidP="00026FF7">
      <w:pPr>
        <w:pStyle w:val="00Textogeralbullet"/>
      </w:pPr>
      <w:r w:rsidRPr="004B37F0">
        <w:t>Compreender que os sentidos permitem a percepção e a interação com o ambiente.</w:t>
      </w:r>
    </w:p>
    <w:p w14:paraId="5365F409" w14:textId="577EED44" w:rsidR="00026FF7" w:rsidRPr="004B37F0" w:rsidRDefault="00026FF7" w:rsidP="00026FF7">
      <w:pPr>
        <w:pStyle w:val="00Textogeralbullet"/>
      </w:pPr>
      <w:r w:rsidRPr="004B37F0">
        <w:t xml:space="preserve">Identificar hábitos necessários para </w:t>
      </w:r>
      <w:r w:rsidR="0049762F" w:rsidRPr="004B37F0">
        <w:t xml:space="preserve">a </w:t>
      </w:r>
      <w:r w:rsidRPr="004B37F0">
        <w:t>manutenção da saúde dos órgãos dos sentidos.</w:t>
      </w:r>
    </w:p>
    <w:p w14:paraId="094FE6B3" w14:textId="77777777" w:rsidR="00026FF7" w:rsidRPr="004B37F0" w:rsidRDefault="00026FF7" w:rsidP="00026FF7">
      <w:pPr>
        <w:pStyle w:val="00Textogeralbullet"/>
      </w:pPr>
      <w:r w:rsidRPr="004B37F0">
        <w:t xml:space="preserve">Aprender sobre o autocuidado com os órgãos do sentido. </w:t>
      </w:r>
    </w:p>
    <w:p w14:paraId="595203F1" w14:textId="77777777" w:rsidR="00026FF7" w:rsidRDefault="00026FF7" w:rsidP="00516A32">
      <w:pPr>
        <w:pStyle w:val="00PESO2"/>
        <w:spacing w:after="120"/>
        <w:rPr>
          <w:rFonts w:hint="eastAsia"/>
        </w:rPr>
      </w:pPr>
    </w:p>
    <w:p w14:paraId="3A6E271E" w14:textId="434BD2DC" w:rsidR="00026FF7" w:rsidRPr="00630BEE" w:rsidRDefault="00026FF7" w:rsidP="00516A32">
      <w:pPr>
        <w:pStyle w:val="00PESO2"/>
        <w:spacing w:after="120"/>
        <w:rPr>
          <w:rFonts w:hint="eastAsia"/>
        </w:rPr>
      </w:pPr>
      <w:r w:rsidRPr="00630BEE">
        <w:t xml:space="preserve">Objetos de conhecimento e habilidades da </w:t>
      </w:r>
      <w:bookmarkStart w:id="1" w:name="_Hlk497208713"/>
      <w:r w:rsidRPr="00630BEE">
        <w:t xml:space="preserve">BNCC – 3ª versão </w:t>
      </w:r>
      <w:bookmarkEnd w:id="1"/>
    </w:p>
    <w:p w14:paraId="2EDF7953" w14:textId="2E60FBA0" w:rsidR="00026FF7" w:rsidRPr="00716628" w:rsidRDefault="00026FF7" w:rsidP="00516A32">
      <w:pPr>
        <w:pStyle w:val="00Textogeral"/>
        <w:rPr>
          <w:i/>
        </w:rPr>
      </w:pPr>
      <w:r w:rsidRPr="00630BEE">
        <w:t xml:space="preserve">A sequência didática trabalha com os objetos de conhecimento </w:t>
      </w:r>
      <w:r w:rsidRPr="00242F71">
        <w:rPr>
          <w:i/>
        </w:rPr>
        <w:t>Saúde auditiva e visual</w:t>
      </w:r>
      <w:r w:rsidRPr="00AD733E">
        <w:rPr>
          <w:i/>
        </w:rPr>
        <w:t xml:space="preserve"> </w:t>
      </w:r>
      <w:r>
        <w:t xml:space="preserve">e </w:t>
      </w:r>
      <w:r w:rsidRPr="00630BEE">
        <w:rPr>
          <w:i/>
        </w:rPr>
        <w:t>Características e desenvolvimento dos animais</w:t>
      </w:r>
      <w:r w:rsidRPr="00630BEE">
        <w:t>, previstos na Base Nacional Comum Curricular. Esses objetos de conhecimento são desenvolvidos por meio das habilidades</w:t>
      </w:r>
      <w:r w:rsidRPr="00322E84">
        <w:t xml:space="preserve"> </w:t>
      </w:r>
      <w:r w:rsidRPr="00322E84">
        <w:rPr>
          <w:b/>
        </w:rPr>
        <w:t>EF03CI0</w:t>
      </w:r>
      <w:r w:rsidRPr="0049762F">
        <w:rPr>
          <w:b/>
        </w:rPr>
        <w:t>3</w:t>
      </w:r>
      <w:r w:rsidRPr="00716628">
        <w:rPr>
          <w:i/>
        </w:rPr>
        <w:t>:</w:t>
      </w:r>
      <w:r w:rsidRPr="00322E84">
        <w:rPr>
          <w:i/>
        </w:rPr>
        <w:t xml:space="preserve"> </w:t>
      </w:r>
      <w:r w:rsidRPr="00716628">
        <w:rPr>
          <w:i/>
        </w:rPr>
        <w:t xml:space="preserve">Discutir hábitos necessários para a manutenção da saúde auditiva e visual considerando as condições do ambiente em termos de som e luz </w:t>
      </w:r>
      <w:r w:rsidRPr="0049762F">
        <w:t>e</w:t>
      </w:r>
      <w:r w:rsidRPr="00716628">
        <w:rPr>
          <w:i/>
        </w:rPr>
        <w:t xml:space="preserve"> </w:t>
      </w:r>
      <w:r w:rsidRPr="0049762F">
        <w:rPr>
          <w:b/>
        </w:rPr>
        <w:t xml:space="preserve">EF03CI04: </w:t>
      </w:r>
      <w:r w:rsidRPr="00716628">
        <w:rPr>
          <w:i/>
        </w:rPr>
        <w:t>Identificar características sobre o modo de vida (o que comem, como se reproduzem, como se deslocam etc.) dos animais mais comuns no ambiente próximo</w:t>
      </w:r>
      <w:r w:rsidRPr="0049762F">
        <w:t>.</w:t>
      </w:r>
    </w:p>
    <w:p w14:paraId="4E3E2D4F" w14:textId="77777777" w:rsidR="00026FF7" w:rsidRPr="00516A32" w:rsidRDefault="00026FF7" w:rsidP="00516A32">
      <w:pPr>
        <w:pStyle w:val="00Textogeral"/>
      </w:pPr>
    </w:p>
    <w:p w14:paraId="07D6B873" w14:textId="3FB87BD8" w:rsidR="0049762F" w:rsidRDefault="00026FF7" w:rsidP="00890BC0">
      <w:pPr>
        <w:pStyle w:val="00PESO2"/>
        <w:rPr>
          <w:rFonts w:hint="eastAsia"/>
        </w:rPr>
      </w:pPr>
      <w:r w:rsidRPr="00516A32">
        <w:t>Número de aulas</w:t>
      </w:r>
      <w:r w:rsidR="00516A32">
        <w:t xml:space="preserve"> </w:t>
      </w:r>
    </w:p>
    <w:p w14:paraId="05CDEA1C" w14:textId="2373E0DE" w:rsidR="00516A32" w:rsidRDefault="00026FF7" w:rsidP="00516A32">
      <w:pPr>
        <w:pStyle w:val="00Textogeral"/>
      </w:pPr>
      <w:r w:rsidRPr="00516A32">
        <w:t xml:space="preserve">2 aulas (de 40 a 50 minutos cada). </w:t>
      </w:r>
    </w:p>
    <w:p w14:paraId="3412B390" w14:textId="47133456" w:rsidR="00940E5F" w:rsidRDefault="00940E5F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rPr>
          <w:rFonts w:ascii="Tahoma" w:hAnsi="Tahoma" w:cs="Cambria"/>
          <w:i w:val="0"/>
          <w:color w:val="000000"/>
          <w:sz w:val="22"/>
        </w:rPr>
        <w:br w:type="page"/>
      </w:r>
    </w:p>
    <w:p w14:paraId="479AF6B5" w14:textId="1FE18329" w:rsidR="00026FF7" w:rsidRPr="00630BEE" w:rsidRDefault="00890BC0" w:rsidP="00516A32">
      <w:pPr>
        <w:pStyle w:val="00cabeos"/>
        <w:rPr>
          <w:rFonts w:hint="eastAsia"/>
          <w:u w:val="single"/>
        </w:rPr>
      </w:pPr>
      <w:r w:rsidRPr="00630BEE">
        <w:rPr>
          <w:caps w:val="0"/>
        </w:rPr>
        <w:lastRenderedPageBreak/>
        <w:t xml:space="preserve">Aula </w:t>
      </w:r>
      <w:r w:rsidR="00026FF7" w:rsidRPr="00630BEE">
        <w:t>1</w:t>
      </w:r>
    </w:p>
    <w:p w14:paraId="43D5EEC8" w14:textId="77777777" w:rsidR="00516A32" w:rsidRDefault="00516A32" w:rsidP="00516A32">
      <w:pPr>
        <w:pStyle w:val="00peso3"/>
        <w:rPr>
          <w:rFonts w:hint="eastAsia"/>
        </w:rPr>
      </w:pPr>
    </w:p>
    <w:p w14:paraId="1EF762FC" w14:textId="2FF0CC2F" w:rsidR="00026FF7" w:rsidRPr="00630BEE" w:rsidRDefault="00026FF7" w:rsidP="00516A32">
      <w:pPr>
        <w:pStyle w:val="00peso3"/>
        <w:rPr>
          <w:rFonts w:hint="eastAsia"/>
        </w:rPr>
      </w:pPr>
      <w:r w:rsidRPr="00630BEE">
        <w:t>Conteúdo específico</w:t>
      </w:r>
    </w:p>
    <w:p w14:paraId="139D203C" w14:textId="77777777" w:rsidR="00026FF7" w:rsidRPr="00630BEE" w:rsidRDefault="00026FF7" w:rsidP="00516A32">
      <w:pPr>
        <w:pStyle w:val="00Textogeral"/>
      </w:pPr>
      <w:r w:rsidRPr="00630BEE">
        <w:t>Os órgãos dos sentidos.</w:t>
      </w:r>
    </w:p>
    <w:p w14:paraId="74CC3F19" w14:textId="77777777" w:rsidR="00516A32" w:rsidRDefault="00516A32" w:rsidP="00516A32">
      <w:pPr>
        <w:pStyle w:val="00peso3"/>
        <w:rPr>
          <w:rFonts w:hint="eastAsia"/>
        </w:rPr>
      </w:pPr>
    </w:p>
    <w:p w14:paraId="0DEA6A9A" w14:textId="198DED10" w:rsidR="00026FF7" w:rsidRPr="00630BEE" w:rsidRDefault="00026FF7" w:rsidP="00516A32">
      <w:pPr>
        <w:pStyle w:val="00peso3"/>
        <w:rPr>
          <w:rFonts w:hint="eastAsia"/>
        </w:rPr>
      </w:pPr>
      <w:r w:rsidRPr="00630BEE">
        <w:t>Recursos didáticos</w:t>
      </w:r>
    </w:p>
    <w:p w14:paraId="75085063" w14:textId="31DAF5D2" w:rsidR="00026FF7" w:rsidRPr="00516A32" w:rsidRDefault="00026FF7" w:rsidP="00516A32">
      <w:pPr>
        <w:pStyle w:val="00Textogeral"/>
      </w:pPr>
      <w:r w:rsidRPr="00516A32">
        <w:t>Páginas 54, 55, 56 e 58 do Livro do Estudante</w:t>
      </w:r>
      <w:r w:rsidR="00890BC0">
        <w:t xml:space="preserve"> e lápis</w:t>
      </w:r>
      <w:r w:rsidRPr="00516A32">
        <w:t xml:space="preserve">. </w:t>
      </w:r>
    </w:p>
    <w:p w14:paraId="63A867BD" w14:textId="77777777" w:rsidR="00516A32" w:rsidRPr="00516A32" w:rsidRDefault="00516A32" w:rsidP="00516A32">
      <w:pPr>
        <w:pStyle w:val="00peso3"/>
        <w:rPr>
          <w:rFonts w:hint="eastAsia"/>
        </w:rPr>
      </w:pPr>
    </w:p>
    <w:p w14:paraId="5B00D9E1" w14:textId="6D40A28A" w:rsidR="00026FF7" w:rsidRPr="00516A32" w:rsidRDefault="00026FF7" w:rsidP="00516A32">
      <w:pPr>
        <w:pStyle w:val="00peso3"/>
        <w:rPr>
          <w:rFonts w:hint="eastAsia"/>
        </w:rPr>
      </w:pPr>
      <w:r w:rsidRPr="00516A32">
        <w:t>Encaminhamento</w:t>
      </w:r>
    </w:p>
    <w:p w14:paraId="4AB36694" w14:textId="5311CA6B" w:rsidR="00026FF7" w:rsidRPr="00630BEE" w:rsidRDefault="00026FF7" w:rsidP="005803A4">
      <w:pPr>
        <w:pStyle w:val="00Textogeral"/>
      </w:pPr>
      <w:r w:rsidRPr="00630BEE">
        <w:t xml:space="preserve">Durante o período da escolarização, os alunos devem compreender que a forma como vivemos está relacionada à maneira como percebemos e interagimos com o ambiente em que estamos inseridos por meio de nossos sentidos. </w:t>
      </w:r>
    </w:p>
    <w:p w14:paraId="5F730D70" w14:textId="77777777" w:rsidR="00026FF7" w:rsidRPr="00630BEE" w:rsidRDefault="00026FF7" w:rsidP="005803A4">
      <w:pPr>
        <w:pStyle w:val="00Textogeral"/>
      </w:pPr>
      <w:r w:rsidRPr="00630BEE">
        <w:t xml:space="preserve">Inicie a aula propondo </w:t>
      </w:r>
      <w:r>
        <w:t>aos</w:t>
      </w:r>
      <w:r w:rsidRPr="00630BEE">
        <w:t xml:space="preserve"> alunos</w:t>
      </w:r>
      <w:r>
        <w:t xml:space="preserve"> que</w:t>
      </w:r>
      <w:r w:rsidRPr="00630BEE">
        <w:t xml:space="preserve"> reflitam sobre seu próprio modo de vida com as seguintes perguntas “Como é o bairro em que você vive?”, “Quais são os sons que você costuma ouvir vindo para a escola?”, “Como é nossa escola?”, “Como nos comunicamos?”, “Como demonstramos afeto por outras pessoas?”, “O que nós comemos?”, “E como escolhemos os alimentos que vamos comer?”. Anote as respostas no quadro de giz.</w:t>
      </w:r>
    </w:p>
    <w:p w14:paraId="5BD75B13" w14:textId="5C6F1D34" w:rsidR="00026FF7" w:rsidRPr="00630BEE" w:rsidRDefault="00026FF7" w:rsidP="005803A4">
      <w:pPr>
        <w:pStyle w:val="00Textogeral"/>
      </w:pPr>
      <w:r w:rsidRPr="00630BEE">
        <w:t>Leia o texto da página 54 do Livro do Estudante, que apresenta quais são os sentidos relacionados à percepção do ambiente</w:t>
      </w:r>
      <w:r>
        <w:t xml:space="preserve">, como visão, audição, tato, olfato e gustação. </w:t>
      </w:r>
      <w:r w:rsidRPr="00630BEE">
        <w:t>Depois, reto</w:t>
      </w:r>
      <w:r w:rsidR="0049762F">
        <w:t>m</w:t>
      </w:r>
      <w:r w:rsidRPr="00630BEE">
        <w:t xml:space="preserve">e as respostas listadas no quadro de giz e pergunte quais foram os sentidos utilizados nas situações acima. </w:t>
      </w:r>
    </w:p>
    <w:p w14:paraId="6FCDDC7D" w14:textId="01997834" w:rsidR="00026FF7" w:rsidRDefault="00026FF7" w:rsidP="00D94D28">
      <w:pPr>
        <w:pStyle w:val="00Textogeral"/>
      </w:pPr>
      <w:r>
        <w:t>Em seguida</w:t>
      </w:r>
      <w:r w:rsidRPr="00630BEE">
        <w:t xml:space="preserve">, peça </w:t>
      </w:r>
      <w:r>
        <w:t>aos</w:t>
      </w:r>
      <w:r w:rsidRPr="00630BEE">
        <w:t xml:space="preserve"> alunos</w:t>
      </w:r>
      <w:r w:rsidR="0049762F">
        <w:t xml:space="preserve"> que</w:t>
      </w:r>
      <w:r w:rsidRPr="00630BEE">
        <w:t xml:space="preserve"> respond</w:t>
      </w:r>
      <w:r w:rsidR="0049762F">
        <w:t xml:space="preserve">am </w:t>
      </w:r>
      <w:r w:rsidR="00211178">
        <w:t>à</w:t>
      </w:r>
      <w:r w:rsidRPr="00630BEE">
        <w:t xml:space="preserve"> </w:t>
      </w:r>
      <w:r w:rsidRPr="00630BEE">
        <w:rPr>
          <w:b/>
        </w:rPr>
        <w:t>atividade 1</w:t>
      </w:r>
      <w:r w:rsidR="00211178" w:rsidRPr="00211178">
        <w:t>,</w:t>
      </w:r>
      <w:r w:rsidRPr="00630BEE">
        <w:t xml:space="preserve"> da página 54, que solicita a identificação dos sentidos usados para </w:t>
      </w:r>
      <w:r w:rsidR="0049762F">
        <w:t xml:space="preserve">a </w:t>
      </w:r>
      <w:r w:rsidRPr="00630BEE">
        <w:t xml:space="preserve">comunicação </w:t>
      </w:r>
      <w:r w:rsidR="00211178">
        <w:t>em duas situações distintas: n</w:t>
      </w:r>
      <w:r w:rsidRPr="00630BEE">
        <w:t xml:space="preserve">a leitura de um texto em braile e </w:t>
      </w:r>
      <w:r w:rsidR="00211178">
        <w:t>na conversação por meio da</w:t>
      </w:r>
      <w:r w:rsidRPr="00630BEE">
        <w:t xml:space="preserve"> </w:t>
      </w:r>
      <w:r>
        <w:t>L</w:t>
      </w:r>
      <w:r w:rsidRPr="00630BEE">
        <w:t xml:space="preserve">íngua </w:t>
      </w:r>
      <w:r>
        <w:t>B</w:t>
      </w:r>
      <w:r w:rsidRPr="00630BEE">
        <w:t xml:space="preserve">rasileira de </w:t>
      </w:r>
      <w:r>
        <w:t>S</w:t>
      </w:r>
      <w:r w:rsidRPr="00630BEE">
        <w:t>inais</w:t>
      </w:r>
      <w:r>
        <w:t xml:space="preserve"> (Libras)</w:t>
      </w:r>
      <w:r w:rsidRPr="00630BEE">
        <w:t xml:space="preserve">. É esperado que </w:t>
      </w:r>
      <w:r w:rsidR="009B1AF2">
        <w:t>eles</w:t>
      </w:r>
      <w:r w:rsidRPr="00630BEE">
        <w:t xml:space="preserve"> respondam que o tato e a visão, respectivamente, são os sentidos utilizados </w:t>
      </w:r>
      <w:r w:rsidR="0049762F">
        <w:t>nessas</w:t>
      </w:r>
      <w:r w:rsidR="0049762F" w:rsidRPr="00630BEE">
        <w:t xml:space="preserve"> </w:t>
      </w:r>
      <w:r w:rsidRPr="00630BEE">
        <w:t xml:space="preserve">duas situações. </w:t>
      </w:r>
      <w:r>
        <w:t xml:space="preserve"> Faça a </w:t>
      </w:r>
      <w:r w:rsidRPr="002B628D">
        <w:rPr>
          <w:b/>
        </w:rPr>
        <w:t>atividade 2</w:t>
      </w:r>
      <w:r>
        <w:t>, da página 55, que traz o texto citado “Crianças aprendem o jongo com os sentidos”</w:t>
      </w:r>
      <w:r w:rsidR="0049762F">
        <w:t xml:space="preserve">. </w:t>
      </w:r>
      <w:r w:rsidR="009B1AF2">
        <w:t>Nela</w:t>
      </w:r>
      <w:r>
        <w:t>, os alunos devem responder como as crianças aprendem o jongo, quais sentidos são mencionados no texto e se na comunidade do aluno há alguma festa tradicional.</w:t>
      </w:r>
      <w:r w:rsidR="006E6C4F">
        <w:t xml:space="preserve"> </w:t>
      </w:r>
    </w:p>
    <w:p w14:paraId="47909987" w14:textId="48C9F30A" w:rsidR="00026FF7" w:rsidRPr="00630BEE" w:rsidRDefault="0049762F" w:rsidP="005803A4">
      <w:pPr>
        <w:pStyle w:val="00Textogeral"/>
      </w:pPr>
      <w:r>
        <w:t>C</w:t>
      </w:r>
      <w:r w:rsidR="00026FF7" w:rsidRPr="00630BEE">
        <w:t>omente que os sentidos são essenciais para nossa sobrevivência, pois permitem o reconhecimento d</w:t>
      </w:r>
      <w:r w:rsidR="00372C94">
        <w:t>o ambiente</w:t>
      </w:r>
      <w:r w:rsidR="00026FF7" w:rsidRPr="00630BEE">
        <w:t xml:space="preserve"> ao nosso redor e a identificação de situações perigosas. Neste momento, proponha a realização da </w:t>
      </w:r>
      <w:r w:rsidR="00026FF7" w:rsidRPr="00630BEE">
        <w:rPr>
          <w:i/>
        </w:rPr>
        <w:t>atividade complementar</w:t>
      </w:r>
      <w:r w:rsidR="00026FF7" w:rsidRPr="00630BEE">
        <w:t xml:space="preserve"> a seguir. </w:t>
      </w:r>
    </w:p>
    <w:p w14:paraId="115E9C19" w14:textId="77777777" w:rsidR="00026FF7" w:rsidRPr="00630BEE" w:rsidRDefault="00026FF7" w:rsidP="005803A4">
      <w:pPr>
        <w:pStyle w:val="00Textogeral"/>
      </w:pPr>
      <w:r w:rsidRPr="00630BEE">
        <w:t xml:space="preserve">Solicite </w:t>
      </w:r>
      <w:r>
        <w:t>aos</w:t>
      </w:r>
      <w:r w:rsidRPr="00630BEE">
        <w:t xml:space="preserve"> alunos</w:t>
      </w:r>
      <w:r>
        <w:t xml:space="preserve"> que</w:t>
      </w:r>
      <w:r w:rsidRPr="00630BEE">
        <w:t xml:space="preserve"> imaginem as seguintes situações:</w:t>
      </w:r>
    </w:p>
    <w:p w14:paraId="75972C91" w14:textId="7B5CAD7C" w:rsidR="00026FF7" w:rsidRPr="00630BEE" w:rsidRDefault="005803A4" w:rsidP="005803A4">
      <w:pPr>
        <w:pStyle w:val="00Textogeral"/>
      </w:pPr>
      <w:r w:rsidRPr="005803A4">
        <w:t xml:space="preserve">1. </w:t>
      </w:r>
      <w:r w:rsidR="00026FF7" w:rsidRPr="005803A4">
        <w:t>O bolo</w:t>
      </w:r>
      <w:r w:rsidR="00026FF7" w:rsidRPr="00630BEE">
        <w:t xml:space="preserve"> que está assando no forno está exalando cheiro de queimado. </w:t>
      </w:r>
    </w:p>
    <w:p w14:paraId="4395AD70" w14:textId="3BC66AB2" w:rsidR="00026FF7" w:rsidRPr="00630BEE" w:rsidRDefault="005803A4" w:rsidP="005803A4">
      <w:pPr>
        <w:pStyle w:val="00Textogeral"/>
      </w:pPr>
      <w:r>
        <w:t xml:space="preserve">2. </w:t>
      </w:r>
      <w:r w:rsidR="00026FF7" w:rsidRPr="00630BEE">
        <w:t>Estamos na faixa de pedestres</w:t>
      </w:r>
      <w:r w:rsidR="006E6C4F">
        <w:t>, em frente a</w:t>
      </w:r>
      <w:r w:rsidR="006E6C4F" w:rsidRPr="00630BEE">
        <w:t xml:space="preserve"> um semáforo de trânsito</w:t>
      </w:r>
      <w:r w:rsidR="006E6C4F">
        <w:t>,</w:t>
      </w:r>
      <w:r w:rsidR="006E6C4F" w:rsidRPr="00630BEE">
        <w:t xml:space="preserve"> e precisamos atravess</w:t>
      </w:r>
      <w:r w:rsidR="006E6C4F">
        <w:t>ar</w:t>
      </w:r>
      <w:r w:rsidR="00026FF7" w:rsidRPr="00630BEE">
        <w:t xml:space="preserve"> uma avenida com muitos carros.</w:t>
      </w:r>
    </w:p>
    <w:p w14:paraId="602B77C7" w14:textId="57611E2B" w:rsidR="00026FF7" w:rsidRDefault="005803A4" w:rsidP="005803A4">
      <w:pPr>
        <w:pStyle w:val="00Textogeral"/>
      </w:pPr>
      <w:r>
        <w:t xml:space="preserve">3. </w:t>
      </w:r>
      <w:r w:rsidR="00026FF7" w:rsidRPr="00630BEE">
        <w:t>Vamos entrar em um estabelecimento comercial e uma placa indica</w:t>
      </w:r>
      <w:r w:rsidR="00026FF7" w:rsidRPr="002C2DD3">
        <w:t>: “Cuidado, piso molhado”</w:t>
      </w:r>
      <w:r w:rsidR="00026FF7">
        <w:t>.</w:t>
      </w:r>
    </w:p>
    <w:p w14:paraId="7E9F022D" w14:textId="316960B5" w:rsidR="00940E5F" w:rsidRDefault="005803A4" w:rsidP="005803A4">
      <w:pPr>
        <w:pStyle w:val="00Textogeral"/>
      </w:pPr>
      <w:r>
        <w:t xml:space="preserve">4. </w:t>
      </w:r>
      <w:r w:rsidR="00026FF7" w:rsidRPr="00630BEE">
        <w:t xml:space="preserve">Vamos atravessar a rua na faixa de pedestre, mas escutamos o barulho da sirene de uma ambulância. </w:t>
      </w:r>
    </w:p>
    <w:p w14:paraId="32AFBB19" w14:textId="77777777" w:rsidR="00940E5F" w:rsidRDefault="00940E5F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35238656" w14:textId="77777777" w:rsidR="00026FF7" w:rsidRPr="00630BEE" w:rsidRDefault="00026FF7" w:rsidP="005803A4">
      <w:pPr>
        <w:pStyle w:val="00Textogeral"/>
      </w:pPr>
      <w:r>
        <w:lastRenderedPageBreak/>
        <w:t>Em seguida,</w:t>
      </w:r>
      <w:r w:rsidRPr="00630BEE">
        <w:t xml:space="preserve"> pergunte:</w:t>
      </w:r>
    </w:p>
    <w:p w14:paraId="2EE5732D" w14:textId="77777777" w:rsidR="00026FF7" w:rsidRPr="00630BEE" w:rsidRDefault="00026FF7" w:rsidP="005803A4">
      <w:pPr>
        <w:pStyle w:val="00Textogeralbullet"/>
      </w:pPr>
      <w:r w:rsidRPr="00630BEE">
        <w:t xml:space="preserve">Como devemos agir em cada uma dessas situações? </w:t>
      </w:r>
    </w:p>
    <w:p w14:paraId="33804856" w14:textId="3389F63F" w:rsidR="00026FF7" w:rsidRPr="00630BEE" w:rsidRDefault="00026FF7" w:rsidP="0013044F">
      <w:pPr>
        <w:pStyle w:val="00Textogeral"/>
      </w:pPr>
      <w:r w:rsidRPr="00630BEE">
        <w:t>É esperado que os alunos respondam que: 1</w:t>
      </w:r>
      <w:r>
        <w:t>. A</w:t>
      </w:r>
      <w:r w:rsidRPr="00630BEE">
        <w:t>o sentir o cheiro de queimado alert</w:t>
      </w:r>
      <w:r>
        <w:t>em</w:t>
      </w:r>
      <w:r w:rsidRPr="00630BEE">
        <w:t xml:space="preserve"> um adulto para desligar o forno</w:t>
      </w:r>
      <w:r>
        <w:t>;</w:t>
      </w:r>
      <w:r w:rsidRPr="00630BEE">
        <w:t xml:space="preserve"> 2</w:t>
      </w:r>
      <w:r>
        <w:t>. Devem esperar</w:t>
      </w:r>
      <w:r w:rsidR="0013044F" w:rsidRPr="0013044F">
        <w:t xml:space="preserve"> </w:t>
      </w:r>
      <w:r w:rsidR="0013044F">
        <w:t>a luz</w:t>
      </w:r>
      <w:r w:rsidR="0013044F" w:rsidRPr="00630BEE">
        <w:t xml:space="preserve"> vermelh</w:t>
      </w:r>
      <w:r w:rsidR="0013044F">
        <w:t>a</w:t>
      </w:r>
      <w:r w:rsidRPr="00630BEE">
        <w:t xml:space="preserve"> </w:t>
      </w:r>
      <w:r w:rsidR="0013044F">
        <w:t>d</w:t>
      </w:r>
      <w:r w:rsidRPr="00630BEE">
        <w:t xml:space="preserve">o semáforo </w:t>
      </w:r>
      <w:r w:rsidR="0013044F">
        <w:t xml:space="preserve">acender </w:t>
      </w:r>
      <w:r w:rsidRPr="00630BEE">
        <w:t>e os carros pararem para depois atravessar</w:t>
      </w:r>
      <w:r w:rsidR="0013044F">
        <w:t>em</w:t>
      </w:r>
      <w:r w:rsidRPr="00630BEE">
        <w:t xml:space="preserve"> a rua</w:t>
      </w:r>
      <w:r>
        <w:t>;</w:t>
      </w:r>
      <w:r w:rsidRPr="00630BEE">
        <w:t xml:space="preserve"> 3</w:t>
      </w:r>
      <w:r>
        <w:t>. Devem entrar</w:t>
      </w:r>
      <w:r w:rsidRPr="00630BEE">
        <w:t xml:space="preserve"> no estabelecimento comercial com mais cuidado ao </w:t>
      </w:r>
      <w:r w:rsidR="0013044F">
        <w:t xml:space="preserve">andar após </w:t>
      </w:r>
      <w:r w:rsidRPr="00630BEE">
        <w:t>observar a placa de sinalização de piso molhado</w:t>
      </w:r>
      <w:r>
        <w:t>;</w:t>
      </w:r>
      <w:r w:rsidRPr="00630BEE">
        <w:t xml:space="preserve"> </w:t>
      </w:r>
      <w:r>
        <w:t>4. A</w:t>
      </w:r>
      <w:r w:rsidRPr="00630BEE">
        <w:t xml:space="preserve">o escutar o barulho da sirene, </w:t>
      </w:r>
      <w:r w:rsidR="0013044F">
        <w:t xml:space="preserve">devem </w:t>
      </w:r>
      <w:r w:rsidRPr="00630BEE">
        <w:t>esperar</w:t>
      </w:r>
      <w:r w:rsidR="0013044F">
        <w:t xml:space="preserve"> </w:t>
      </w:r>
      <w:r w:rsidRPr="00630BEE">
        <w:t xml:space="preserve">a ambulância passar </w:t>
      </w:r>
      <w:r w:rsidR="0013044F">
        <w:t>e, só então,</w:t>
      </w:r>
      <w:r w:rsidRPr="00630BEE">
        <w:t xml:space="preserve"> atravessar (sempre observando se </w:t>
      </w:r>
      <w:r w:rsidR="0013044F">
        <w:t>a luz vermelha do</w:t>
      </w:r>
      <w:r w:rsidRPr="00630BEE">
        <w:t xml:space="preserve"> semáforo est</w:t>
      </w:r>
      <w:r w:rsidR="00436C68">
        <w:t xml:space="preserve">á </w:t>
      </w:r>
      <w:r w:rsidR="0013044F">
        <w:t>acesa</w:t>
      </w:r>
      <w:r w:rsidRPr="00630BEE">
        <w:t xml:space="preserve"> e </w:t>
      </w:r>
      <w:r w:rsidR="0013044F">
        <w:t xml:space="preserve">se </w:t>
      </w:r>
      <w:r w:rsidRPr="00630BEE">
        <w:t>os carros</w:t>
      </w:r>
      <w:r w:rsidR="0013044F">
        <w:t xml:space="preserve"> estão</w:t>
      </w:r>
      <w:r w:rsidRPr="00630BEE">
        <w:t xml:space="preserve"> parados). </w:t>
      </w:r>
    </w:p>
    <w:p w14:paraId="5B63CD8D" w14:textId="77777777" w:rsidR="00026FF7" w:rsidRPr="00630BEE" w:rsidRDefault="00026FF7" w:rsidP="005803A4">
      <w:pPr>
        <w:pStyle w:val="00Textogeralbullet"/>
      </w:pPr>
      <w:r w:rsidRPr="00630BEE">
        <w:t>Quais sentidos foram utilizados?</w:t>
      </w:r>
    </w:p>
    <w:p w14:paraId="1ED190E9" w14:textId="5F48D39A" w:rsidR="00026FF7" w:rsidRPr="00630BEE" w:rsidRDefault="00026FF7" w:rsidP="0013044F">
      <w:pPr>
        <w:pStyle w:val="00Textogeral"/>
      </w:pPr>
      <w:r w:rsidRPr="00630BEE">
        <w:t>Olfato, visão, visão e audição</w:t>
      </w:r>
      <w:r w:rsidR="00436C68">
        <w:t>,</w:t>
      </w:r>
      <w:r w:rsidRPr="00630BEE">
        <w:t xml:space="preserve"> respectivamente. </w:t>
      </w:r>
    </w:p>
    <w:p w14:paraId="68B109B1" w14:textId="77777777" w:rsidR="00026FF7" w:rsidRPr="00630BEE" w:rsidRDefault="00026FF7" w:rsidP="005803A4">
      <w:pPr>
        <w:pStyle w:val="00Textogeralbullet"/>
      </w:pPr>
      <w:r w:rsidRPr="00630BEE">
        <w:t xml:space="preserve">Se não tivéssemos usado nossos sentidos, poderíamos ter sofrido um acidente? </w:t>
      </w:r>
    </w:p>
    <w:p w14:paraId="437F393E" w14:textId="4C1A78E5" w:rsidR="0049762F" w:rsidRDefault="0013044F" w:rsidP="005803A4">
      <w:pPr>
        <w:pStyle w:val="00Textogeral"/>
      </w:pPr>
      <w:r>
        <w:t>Si</w:t>
      </w:r>
      <w:r w:rsidR="00026FF7" w:rsidRPr="00630BEE">
        <w:t>m</w:t>
      </w:r>
      <w:r>
        <w:t>, sem</w:t>
      </w:r>
      <w:r w:rsidR="00026FF7" w:rsidRPr="00630BEE">
        <w:t xml:space="preserve"> utilizar os sentidos nessas situações eles poderiam ter sofrido acidentes. </w:t>
      </w:r>
    </w:p>
    <w:p w14:paraId="71E59DFA" w14:textId="3DD059BD" w:rsidR="00026FF7" w:rsidRPr="00630BEE" w:rsidRDefault="00026FF7" w:rsidP="005803A4">
      <w:pPr>
        <w:pStyle w:val="00Textogeral"/>
      </w:pPr>
      <w:r w:rsidRPr="00630BEE">
        <w:t>O objetivo dessa atividade é que reconheçam que os sentidos são essenciais para a sobrevivência humana.</w:t>
      </w:r>
    </w:p>
    <w:p w14:paraId="10EA64E7" w14:textId="26E67A3B" w:rsidR="00026FF7" w:rsidRPr="00630BEE" w:rsidRDefault="00026FF7" w:rsidP="005803A4">
      <w:pPr>
        <w:pStyle w:val="00Textogeral"/>
      </w:pPr>
      <w:r w:rsidRPr="00630BEE">
        <w:t xml:space="preserve">Na segunda parte da aula, leia </w:t>
      </w:r>
      <w:r w:rsidR="009B1AF2">
        <w:t>aos</w:t>
      </w:r>
      <w:r w:rsidRPr="00630BEE">
        <w:t xml:space="preserve"> alunos </w:t>
      </w:r>
      <w:r>
        <w:t xml:space="preserve">o texto e </w:t>
      </w:r>
      <w:r w:rsidR="00596BA9">
        <w:t>mostre a</w:t>
      </w:r>
      <w:r>
        <w:t xml:space="preserve"> ilustração sobre os órgãos dos sentidos,</w:t>
      </w:r>
      <w:r w:rsidRPr="00630BEE">
        <w:t xml:space="preserve"> da página 56 do Livro do Estudante</w:t>
      </w:r>
      <w:r>
        <w:t xml:space="preserve">, que apresenta um menino e </w:t>
      </w:r>
      <w:r w:rsidR="0013044F">
        <w:t>descrições dos órgãos</w:t>
      </w:r>
      <w:r>
        <w:t xml:space="preserve"> usado</w:t>
      </w:r>
      <w:r w:rsidR="0013044F">
        <w:t>s</w:t>
      </w:r>
      <w:r>
        <w:t xml:space="preserve"> para perceber o ambiente. </w:t>
      </w:r>
      <w:r w:rsidRPr="00630BEE">
        <w:t xml:space="preserve">Explique que recebemos informações do ambiente em que estamos inseridos por meio dos órgãos dos sentidos, interpretamos essa informação e respondemos a esses estímulos interagindo com o ambiente e com as pessoas que estão ao nosso redor. </w:t>
      </w:r>
    </w:p>
    <w:p w14:paraId="0B2DA6BF" w14:textId="72EBF110" w:rsidR="00026FF7" w:rsidRDefault="00026FF7" w:rsidP="005803A4">
      <w:pPr>
        <w:pStyle w:val="00Textogeral"/>
      </w:pPr>
      <w:r w:rsidRPr="00630BEE">
        <w:t xml:space="preserve">Retome as situações relatadas na </w:t>
      </w:r>
      <w:r w:rsidRPr="00630BEE">
        <w:rPr>
          <w:i/>
        </w:rPr>
        <w:t>atividade complementar</w:t>
      </w:r>
      <w:r w:rsidRPr="00630BEE">
        <w:t xml:space="preserve"> e peça </w:t>
      </w:r>
      <w:r>
        <w:t>aos</w:t>
      </w:r>
      <w:r w:rsidRPr="00630BEE">
        <w:t xml:space="preserve"> alunos</w:t>
      </w:r>
      <w:r>
        <w:t xml:space="preserve"> que</w:t>
      </w:r>
      <w:r w:rsidRPr="00630BEE">
        <w:t xml:space="preserve"> respond</w:t>
      </w:r>
      <w:r>
        <w:t>am</w:t>
      </w:r>
      <w:r w:rsidRPr="00630BEE">
        <w:t xml:space="preserve"> oralmente quais órgãos dos sentidos foram </w:t>
      </w:r>
      <w:r w:rsidR="001A6904">
        <w:t>importantes para evitar possíveis acidentes em cada situação</w:t>
      </w:r>
      <w:r w:rsidRPr="00630BEE">
        <w:t>. Comente que em algumas cidades os semáforos de trânsito são equipados com sinais sonoros para deficientes visuais</w:t>
      </w:r>
      <w:r w:rsidR="00596BA9">
        <w:t>, em seguida</w:t>
      </w:r>
      <w:r w:rsidRPr="00630BEE">
        <w:t xml:space="preserve"> leia o texto da página 58 do Livro do Estudante</w:t>
      </w:r>
      <w:r>
        <w:t>,</w:t>
      </w:r>
      <w:r w:rsidRPr="00630BEE">
        <w:t xml:space="preserve"> que aborda o tema da deficiência, enfatizando que ela não representa incapacidade. </w:t>
      </w:r>
    </w:p>
    <w:p w14:paraId="7162A308" w14:textId="241A041A" w:rsidR="005803A4" w:rsidRDefault="00026FF7" w:rsidP="005803A4">
      <w:pPr>
        <w:pStyle w:val="00Textogeral"/>
      </w:pPr>
      <w:r>
        <w:t xml:space="preserve">As questões da </w:t>
      </w:r>
      <w:r w:rsidRPr="00630BEE">
        <w:rPr>
          <w:i/>
        </w:rPr>
        <w:t>atividade complementar</w:t>
      </w:r>
      <w:r>
        <w:t xml:space="preserve"> podem ser usadas </w:t>
      </w:r>
      <w:r w:rsidR="00596BA9">
        <w:t xml:space="preserve">para </w:t>
      </w:r>
      <w:r w:rsidR="003E47A9">
        <w:rPr>
          <w:i/>
        </w:rPr>
        <w:t>aferição</w:t>
      </w:r>
      <w:r>
        <w:t xml:space="preserve"> </w:t>
      </w:r>
      <w:r w:rsidRPr="00630BEE">
        <w:rPr>
          <w:i/>
        </w:rPr>
        <w:t>da aprendizagem</w:t>
      </w:r>
      <w:r>
        <w:t xml:space="preserve"> </w:t>
      </w:r>
      <w:r w:rsidR="00596BA9">
        <w:t xml:space="preserve">a fim de </w:t>
      </w:r>
      <w:r>
        <w:t>verificar o que os alunos entenderam sobre os sentidos e os órgãos usados para perceber o mundo, favorece</w:t>
      </w:r>
      <w:r w:rsidR="001A6904">
        <w:t>ndo</w:t>
      </w:r>
      <w:r>
        <w:t xml:space="preserve"> o desenvolvimento da </w:t>
      </w:r>
      <w:r w:rsidRPr="002B628D">
        <w:t xml:space="preserve">habilidade </w:t>
      </w:r>
      <w:r w:rsidRPr="002B628D">
        <w:rPr>
          <w:b/>
        </w:rPr>
        <w:t>EF03CI04</w:t>
      </w:r>
      <w:r w:rsidRPr="002B628D">
        <w:t xml:space="preserve">, na qual eles devem ser capazes de identificar características sobre o modo de vida dos animais mais </w:t>
      </w:r>
      <w:r w:rsidR="0008213A" w:rsidRPr="002B628D">
        <w:t>comun</w:t>
      </w:r>
      <w:r w:rsidR="0008213A">
        <w:t>s,</w:t>
      </w:r>
      <w:r w:rsidR="0008213A" w:rsidRPr="002B628D">
        <w:t xml:space="preserve"> neste</w:t>
      </w:r>
      <w:r w:rsidRPr="002B628D">
        <w:t xml:space="preserve"> caso </w:t>
      </w:r>
      <w:r>
        <w:t>os seres humanos</w:t>
      </w:r>
      <w:r w:rsidR="00596BA9" w:rsidRPr="00596BA9">
        <w:t xml:space="preserve"> </w:t>
      </w:r>
      <w:r w:rsidR="00596BA9" w:rsidRPr="00630BEE">
        <w:t>e a percepção de que sentimos e interagimos com o ambiente à nossa volta por meio dos sentidos.</w:t>
      </w:r>
      <w:r w:rsidRPr="002B628D">
        <w:t xml:space="preserve"> </w:t>
      </w:r>
    </w:p>
    <w:p w14:paraId="2BB205E1" w14:textId="77777777" w:rsidR="009B1AF2" w:rsidRDefault="009B1AF2" w:rsidP="005803A4">
      <w:pPr>
        <w:pStyle w:val="00Textogeral"/>
      </w:pPr>
    </w:p>
    <w:p w14:paraId="00E5024D" w14:textId="533458EB" w:rsidR="00026FF7" w:rsidRPr="00630BEE" w:rsidRDefault="003E47A9" w:rsidP="005803A4">
      <w:pPr>
        <w:pStyle w:val="00cabeos"/>
        <w:rPr>
          <w:rFonts w:hint="eastAsia"/>
        </w:rPr>
      </w:pPr>
      <w:r w:rsidRPr="00630BEE">
        <w:rPr>
          <w:caps w:val="0"/>
        </w:rPr>
        <w:t xml:space="preserve">Aula </w:t>
      </w:r>
      <w:r w:rsidR="00026FF7" w:rsidRPr="00630BEE">
        <w:t>2</w:t>
      </w:r>
    </w:p>
    <w:p w14:paraId="6C95FDBD" w14:textId="624BB1A5" w:rsidR="00026FF7" w:rsidRPr="00630BEE" w:rsidRDefault="00026FF7" w:rsidP="005803A4">
      <w:pPr>
        <w:pStyle w:val="00peso3"/>
        <w:rPr>
          <w:rFonts w:hint="eastAsia"/>
        </w:rPr>
      </w:pPr>
      <w:r w:rsidRPr="00630BEE">
        <w:t>Conteúdo específico</w:t>
      </w:r>
    </w:p>
    <w:p w14:paraId="51343D96" w14:textId="77777777" w:rsidR="00026FF7" w:rsidRPr="00630BEE" w:rsidRDefault="00026FF7" w:rsidP="005803A4">
      <w:pPr>
        <w:pStyle w:val="00Textogeral"/>
      </w:pPr>
      <w:r w:rsidRPr="00630BEE">
        <w:t xml:space="preserve">Cuidando dos órgãos dos sentidos.  </w:t>
      </w:r>
    </w:p>
    <w:p w14:paraId="1ADCF564" w14:textId="77777777" w:rsidR="005803A4" w:rsidRDefault="005803A4" w:rsidP="005803A4">
      <w:pPr>
        <w:pStyle w:val="00peso3"/>
        <w:rPr>
          <w:rFonts w:hint="eastAsia"/>
        </w:rPr>
      </w:pPr>
    </w:p>
    <w:p w14:paraId="5C2B8785" w14:textId="7D64B0BB" w:rsidR="00026FF7" w:rsidRPr="00630BEE" w:rsidRDefault="00026FF7" w:rsidP="005803A4">
      <w:pPr>
        <w:pStyle w:val="00peso3"/>
        <w:rPr>
          <w:rFonts w:hint="eastAsia"/>
        </w:rPr>
      </w:pPr>
      <w:r w:rsidRPr="00630BEE">
        <w:t>Recursos didáticos</w:t>
      </w:r>
    </w:p>
    <w:p w14:paraId="0CFAE5F7" w14:textId="69D61FA8" w:rsidR="00026FF7" w:rsidRPr="00630BEE" w:rsidRDefault="00026FF7" w:rsidP="005803A4">
      <w:pPr>
        <w:pStyle w:val="00Textogeral"/>
      </w:pPr>
      <w:r w:rsidRPr="00630BEE">
        <w:t>Página</w:t>
      </w:r>
      <w:r w:rsidR="0049762F">
        <w:t xml:space="preserve">s </w:t>
      </w:r>
      <w:r w:rsidRPr="00630BEE">
        <w:t xml:space="preserve">59, 60 e 61 do Livro do Estudante, lápis, </w:t>
      </w:r>
      <w:r w:rsidR="002F55BF">
        <w:t xml:space="preserve">folhas de papel sulfite, </w:t>
      </w:r>
      <w:r w:rsidRPr="00630BEE">
        <w:t>cartolina, lápis de cor e canetas hidrográficas</w:t>
      </w:r>
      <w:r>
        <w:t>, computador e projeto</w:t>
      </w:r>
      <w:r w:rsidR="00436C68">
        <w:t>r</w:t>
      </w:r>
      <w:r>
        <w:t xml:space="preserve"> de imagens</w:t>
      </w:r>
      <w:r w:rsidR="00596BA9">
        <w:t xml:space="preserve">. </w:t>
      </w:r>
      <w:r>
        <w:t xml:space="preserve"> </w:t>
      </w:r>
    </w:p>
    <w:p w14:paraId="245D205E" w14:textId="77777777" w:rsidR="005803A4" w:rsidRDefault="005803A4" w:rsidP="005803A4">
      <w:pPr>
        <w:pStyle w:val="00peso3"/>
        <w:rPr>
          <w:rFonts w:hint="eastAsia"/>
        </w:rPr>
      </w:pPr>
    </w:p>
    <w:p w14:paraId="1054F6BF" w14:textId="13696252" w:rsidR="00026FF7" w:rsidRPr="00630BEE" w:rsidRDefault="00026FF7" w:rsidP="005803A4">
      <w:pPr>
        <w:pStyle w:val="00peso3"/>
        <w:rPr>
          <w:rFonts w:hint="eastAsia"/>
        </w:rPr>
      </w:pPr>
      <w:r w:rsidRPr="00630BEE">
        <w:t>Encaminhamento</w:t>
      </w:r>
    </w:p>
    <w:p w14:paraId="268AB1D7" w14:textId="569D51FA" w:rsidR="00CD0C88" w:rsidRDefault="00026FF7" w:rsidP="005803A4">
      <w:pPr>
        <w:pStyle w:val="00Textogeral"/>
      </w:pPr>
      <w:r w:rsidRPr="00630BEE">
        <w:t xml:space="preserve">É importante que os alunos, desde as séries iniciais do </w:t>
      </w:r>
      <w:r w:rsidR="00436C68" w:rsidRPr="00630BEE">
        <w:t>Ensino Fundamental</w:t>
      </w:r>
      <w:r w:rsidR="00436C68">
        <w:t xml:space="preserve">, </w:t>
      </w:r>
      <w:r w:rsidRPr="00630BEE">
        <w:t xml:space="preserve">compreendam a importância de manter hábitos que contribuam para </w:t>
      </w:r>
      <w:r w:rsidR="00436C68">
        <w:t xml:space="preserve">a </w:t>
      </w:r>
      <w:r w:rsidRPr="00630BEE">
        <w:t>manutenção da saúde e</w:t>
      </w:r>
      <w:r w:rsidR="00436C68">
        <w:t xml:space="preserve"> da</w:t>
      </w:r>
      <w:r w:rsidRPr="00630BEE">
        <w:t xml:space="preserve"> higiene corporal, associando-os a uma vida melhor. </w:t>
      </w:r>
    </w:p>
    <w:p w14:paraId="6C5ED1E3" w14:textId="77777777" w:rsidR="00CD0C88" w:rsidRDefault="00CD0C88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31D53E47" w14:textId="48E8BEE3" w:rsidR="00026FF7" w:rsidRPr="00630BEE" w:rsidRDefault="00026FF7" w:rsidP="005803A4">
      <w:pPr>
        <w:pStyle w:val="00Textogeral"/>
      </w:pPr>
      <w:r w:rsidRPr="00630BEE">
        <w:lastRenderedPageBreak/>
        <w:t xml:space="preserve">No primeiro momento da aula, retome o repertório prévio de informações que os alunos possuem sobre os cuidados que devemos ter com nossos órgãos dos sentidos perguntando “Quais atitudes devemos </w:t>
      </w:r>
      <w:r>
        <w:t>ter</w:t>
      </w:r>
      <w:r w:rsidRPr="00630BEE">
        <w:t xml:space="preserve"> para manter os órgãos dos sentidos saudáveis?”. Anote as respostas no quadro de giz, elas serão retomadas em outro momento </w:t>
      </w:r>
      <w:r w:rsidR="00436C68">
        <w:t>da</w:t>
      </w:r>
      <w:r w:rsidR="00436C68" w:rsidRPr="00630BEE">
        <w:t xml:space="preserve"> </w:t>
      </w:r>
      <w:r w:rsidRPr="00630BEE">
        <w:t xml:space="preserve">aula.  </w:t>
      </w:r>
    </w:p>
    <w:p w14:paraId="5CC2F3F8" w14:textId="5689625F" w:rsidR="00026FF7" w:rsidRPr="00630BEE" w:rsidRDefault="00026FF7" w:rsidP="005803A4">
      <w:pPr>
        <w:pStyle w:val="00Textogeral"/>
      </w:pPr>
      <w:r>
        <w:t>Em seguida</w:t>
      </w:r>
      <w:r w:rsidRPr="00630BEE">
        <w:t xml:space="preserve">, </w:t>
      </w:r>
      <w:r>
        <w:t xml:space="preserve">como </w:t>
      </w:r>
      <w:r w:rsidRPr="00630BEE">
        <w:rPr>
          <w:i/>
        </w:rPr>
        <w:t>atividade complementar</w:t>
      </w:r>
      <w:r>
        <w:t xml:space="preserve">, </w:t>
      </w:r>
      <w:r w:rsidRPr="00630BEE">
        <w:t xml:space="preserve">peça </w:t>
      </w:r>
      <w:r w:rsidR="00596BA9">
        <w:t>a eles</w:t>
      </w:r>
      <w:r>
        <w:t xml:space="preserve"> que respondam</w:t>
      </w:r>
      <w:r w:rsidRPr="00630BEE">
        <w:t xml:space="preserve"> </w:t>
      </w:r>
      <w:r w:rsidR="00436C68">
        <w:t>às</w:t>
      </w:r>
      <w:r w:rsidRPr="00630BEE">
        <w:t xml:space="preserve"> perguntas propostas </w:t>
      </w:r>
      <w:r>
        <w:t>a seguir</w:t>
      </w:r>
      <w:r w:rsidRPr="00630BEE">
        <w:t xml:space="preserve">. Refletir sobre as situações apresentadas nesta atividade favorece o desenvolvimento da habilidade </w:t>
      </w:r>
      <w:r w:rsidRPr="00630BEE">
        <w:rPr>
          <w:b/>
        </w:rPr>
        <w:t>EF03CI03</w:t>
      </w:r>
      <w:r w:rsidRPr="00630BEE">
        <w:t xml:space="preserve">, na qual os alunos devem ser capazes de discutir hábitos necessários para </w:t>
      </w:r>
      <w:r w:rsidR="00436C68">
        <w:t xml:space="preserve">a </w:t>
      </w:r>
      <w:r w:rsidRPr="00630BEE">
        <w:t>manutenção da saúde auditiva e visual considerando as condições do ambiente em termos de som e luz</w:t>
      </w:r>
      <w:r w:rsidR="00EA427E">
        <w:t>. N</w:t>
      </w:r>
      <w:r w:rsidRPr="00630BEE">
        <w:t xml:space="preserve">este caso o enfoque são os sons no ambiente escolar.  </w:t>
      </w:r>
    </w:p>
    <w:p w14:paraId="3E166A8E" w14:textId="5D40692B" w:rsidR="00026FF7" w:rsidRPr="00630BEE" w:rsidRDefault="005803A4" w:rsidP="005803A4">
      <w:pPr>
        <w:pStyle w:val="00Textogeral"/>
      </w:pPr>
      <w:r w:rsidRPr="005803A4">
        <w:t xml:space="preserve">1. </w:t>
      </w:r>
      <w:r w:rsidR="00026FF7" w:rsidRPr="005803A4">
        <w:t>Você</w:t>
      </w:r>
      <w:r w:rsidR="00026FF7" w:rsidRPr="00630BEE">
        <w:t xml:space="preserve"> já se sentiu incomodado com barulhos na sua escola? Quais foram esses barulhos?</w:t>
      </w:r>
    </w:p>
    <w:p w14:paraId="7D028DEB" w14:textId="6B5BC0C4" w:rsidR="00026FF7" w:rsidRPr="00630BEE" w:rsidRDefault="005803A4" w:rsidP="005803A4">
      <w:pPr>
        <w:pStyle w:val="00Textogeral"/>
      </w:pPr>
      <w:r>
        <w:t xml:space="preserve">2. </w:t>
      </w:r>
      <w:r w:rsidR="00026FF7" w:rsidRPr="00630BEE">
        <w:t>Você acha possível reduzir esses barulhos? Como?</w:t>
      </w:r>
    </w:p>
    <w:p w14:paraId="660B6362" w14:textId="0DF5707F" w:rsidR="00026FF7" w:rsidRPr="00630BEE" w:rsidRDefault="00026FF7" w:rsidP="005803A4">
      <w:pPr>
        <w:pStyle w:val="00Textogeral"/>
      </w:pPr>
      <w:r>
        <w:t>P</w:t>
      </w:r>
      <w:r w:rsidRPr="00630BEE">
        <w:t xml:space="preserve">romova um debate sobre o excesso de barulho no ambiente escolar pedindo </w:t>
      </w:r>
      <w:r w:rsidR="00436C68">
        <w:t>a</w:t>
      </w:r>
      <w:r w:rsidRPr="00630BEE">
        <w:t xml:space="preserve">os alunos </w:t>
      </w:r>
      <w:r w:rsidR="00436C68">
        <w:t xml:space="preserve">que </w:t>
      </w:r>
      <w:r w:rsidR="002F55BF">
        <w:t>compartilhem</w:t>
      </w:r>
      <w:r w:rsidRPr="00630BEE">
        <w:t xml:space="preserve"> suas respostas. Neste momento, </w:t>
      </w:r>
      <w:r w:rsidR="00436C68">
        <w:t>explique</w:t>
      </w:r>
      <w:r w:rsidR="00436C68" w:rsidRPr="00630BEE">
        <w:t xml:space="preserve"> </w:t>
      </w:r>
      <w:r w:rsidRPr="00630BEE">
        <w:t xml:space="preserve">brevemente que o excesso de </w:t>
      </w:r>
      <w:r w:rsidR="002F55BF">
        <w:t>ruído</w:t>
      </w:r>
      <w:r w:rsidRPr="00630BEE">
        <w:t xml:space="preserve"> é considerado poluição sonora e que ela não afeta apenas nossas orelhas. Quando ficamos muito expostos a barulhos, podemos apresentar dor de cabeça, alterações no sono, irritabilidade e falta de concentração</w:t>
      </w:r>
      <w:r w:rsidR="00596BA9">
        <w:t xml:space="preserve">. </w:t>
      </w:r>
      <w:r w:rsidRPr="00630BEE">
        <w:t xml:space="preserve"> Ressalte também que para mantermos nossa saúde auditiva precisamos </w:t>
      </w:r>
      <w:r w:rsidR="002F55BF" w:rsidRPr="00630BEE">
        <w:t xml:space="preserve">estar </w:t>
      </w:r>
      <w:r w:rsidRPr="00630BEE">
        <w:t>sempre atento</w:t>
      </w:r>
      <w:r w:rsidR="00436C68">
        <w:t>s</w:t>
      </w:r>
      <w:r w:rsidRPr="00630BEE">
        <w:t xml:space="preserve"> a algumas ações: não colocar objetos pontiagudos na orelha, lavar sempre as orelhas e secá-las corretamente, não deixar entrar água na sua parte interna, não </w:t>
      </w:r>
      <w:r w:rsidR="002F55BF">
        <w:t xml:space="preserve">introduzir hastes de algodão, não </w:t>
      </w:r>
      <w:r w:rsidRPr="00630BEE">
        <w:t>colocar substâncias estranhas</w:t>
      </w:r>
      <w:r w:rsidR="002F55BF">
        <w:t>,</w:t>
      </w:r>
      <w:r w:rsidRPr="00630BEE">
        <w:t xml:space="preserve"> não pingar remédios sem orientação de médicos, evitar fones de ouvido com volume alto e usar protetor auricular nas orelhas em ambientes com muito barulho.    </w:t>
      </w:r>
      <w:r w:rsidR="002F55BF">
        <w:t xml:space="preserve"> </w:t>
      </w:r>
    </w:p>
    <w:p w14:paraId="5DF09FE9" w14:textId="2B6F18C2" w:rsidR="00026FF7" w:rsidRPr="00630BEE" w:rsidRDefault="00026FF7" w:rsidP="005803A4">
      <w:pPr>
        <w:pStyle w:val="00Textogeral"/>
      </w:pPr>
      <w:r w:rsidRPr="00630BEE">
        <w:t xml:space="preserve">Ao final da discussão, peça </w:t>
      </w:r>
      <w:r>
        <w:t>aos alunos que</w:t>
      </w:r>
      <w:r w:rsidRPr="00630BEE">
        <w:t xml:space="preserve"> criem uma frase para conscientizar outras pessoas sobre a importância dos cuidados com</w:t>
      </w:r>
      <w:r>
        <w:t xml:space="preserve"> os </w:t>
      </w:r>
      <w:r w:rsidRPr="00630BEE">
        <w:t>órgão</w:t>
      </w:r>
      <w:r>
        <w:t>s</w:t>
      </w:r>
      <w:r w:rsidRPr="00630BEE">
        <w:t xml:space="preserve"> da audição. </w:t>
      </w:r>
      <w:r>
        <w:t xml:space="preserve">Essa frase pode ser </w:t>
      </w:r>
      <w:r w:rsidR="002F55BF">
        <w:t>escrita</w:t>
      </w:r>
      <w:r>
        <w:t xml:space="preserve"> em uma folha de</w:t>
      </w:r>
      <w:r w:rsidR="00436C68">
        <w:t xml:space="preserve"> papel</w:t>
      </w:r>
      <w:r>
        <w:t xml:space="preserve"> sulfite e exposta para os outros alunos da escola. </w:t>
      </w:r>
    </w:p>
    <w:p w14:paraId="73338A67" w14:textId="24071485" w:rsidR="005803A4" w:rsidRDefault="00026FF7" w:rsidP="005803A4">
      <w:pPr>
        <w:pStyle w:val="00Textogeral"/>
      </w:pPr>
      <w:r w:rsidRPr="00630BEE">
        <w:t xml:space="preserve">Após esse momento da aula, solicite </w:t>
      </w:r>
      <w:r>
        <w:t xml:space="preserve">que </w:t>
      </w:r>
      <w:r w:rsidRPr="00630BEE">
        <w:t xml:space="preserve">leiam o texto da página 60 do Livro do Estudante, que aborda como o mau uso de dispositivos móveis pode afetar a saúde dos olhos. Peça </w:t>
      </w:r>
      <w:r>
        <w:t>a</w:t>
      </w:r>
      <w:r w:rsidRPr="00630BEE">
        <w:t xml:space="preserve"> eles </w:t>
      </w:r>
      <w:r>
        <w:t xml:space="preserve">que </w:t>
      </w:r>
      <w:r w:rsidRPr="00630BEE">
        <w:t xml:space="preserve">respondam </w:t>
      </w:r>
      <w:r w:rsidR="002F55BF">
        <w:t>à</w:t>
      </w:r>
      <w:r w:rsidRPr="00630BEE">
        <w:t xml:space="preserve">s </w:t>
      </w:r>
      <w:r w:rsidRPr="00630BEE">
        <w:rPr>
          <w:b/>
        </w:rPr>
        <w:t>atividade</w:t>
      </w:r>
      <w:r>
        <w:rPr>
          <w:b/>
        </w:rPr>
        <w:t>s</w:t>
      </w:r>
      <w:r w:rsidRPr="00630BEE">
        <w:rPr>
          <w:b/>
        </w:rPr>
        <w:t xml:space="preserve"> 1</w:t>
      </w:r>
      <w:r w:rsidRPr="00630BEE">
        <w:t>,</w:t>
      </w:r>
      <w:r w:rsidRPr="00630BEE">
        <w:rPr>
          <w:b/>
        </w:rPr>
        <w:t xml:space="preserve"> 2 </w:t>
      </w:r>
      <w:r w:rsidRPr="00630BEE">
        <w:t xml:space="preserve">e </w:t>
      </w:r>
      <w:r w:rsidRPr="00630BEE">
        <w:rPr>
          <w:b/>
        </w:rPr>
        <w:t>3</w:t>
      </w:r>
      <w:r w:rsidRPr="00630BEE">
        <w:t xml:space="preserve"> das páginas 60 e 61 do Livro do Estudante</w:t>
      </w:r>
      <w:r>
        <w:t>,</w:t>
      </w:r>
      <w:r w:rsidRPr="00630BEE">
        <w:t xml:space="preserve"> que auxiliam na interpretação do conteúdo apresentado neste texto. Nessas atividades</w:t>
      </w:r>
      <w:r w:rsidRPr="00630BEE">
        <w:rPr>
          <w:b/>
        </w:rPr>
        <w:t xml:space="preserve"> </w:t>
      </w:r>
      <w:r w:rsidRPr="00630BEE">
        <w:t xml:space="preserve">são trabalhadas </w:t>
      </w:r>
      <w:r w:rsidR="00B011B9">
        <w:t>as relações de causa e consequência, destacando o uso de dispositivos móveis como tema</w:t>
      </w:r>
      <w:r w:rsidRPr="00630BEE">
        <w:t>.</w:t>
      </w:r>
    </w:p>
    <w:p w14:paraId="1B518CAD" w14:textId="4DC9E1C7" w:rsidR="00026FF7" w:rsidRPr="00630BEE" w:rsidRDefault="00026FF7" w:rsidP="005803A4">
      <w:pPr>
        <w:pStyle w:val="00Textogeral"/>
      </w:pPr>
      <w:r w:rsidRPr="00630BEE">
        <w:t xml:space="preserve">Para </w:t>
      </w:r>
      <w:r>
        <w:t>finalizar</w:t>
      </w:r>
      <w:r w:rsidRPr="00630BEE">
        <w:t>, reto</w:t>
      </w:r>
      <w:r w:rsidR="00436C68">
        <w:t>m</w:t>
      </w:r>
      <w:r w:rsidRPr="00630BEE">
        <w:t xml:space="preserve">e as respostas listadas no quadro de giz no começo da aula e peça </w:t>
      </w:r>
      <w:r w:rsidR="00436C68">
        <w:t>a</w:t>
      </w:r>
      <w:r w:rsidRPr="00630BEE">
        <w:t xml:space="preserve">os alunos </w:t>
      </w:r>
      <w:r w:rsidR="00436C68">
        <w:t xml:space="preserve">que </w:t>
      </w:r>
      <w:r w:rsidRPr="00630BEE">
        <w:t xml:space="preserve">acrescentem, se necessário, outros cuidados que devemos ter para manter a saúde dos órgãos dos sentidos. Se as respostas não contemplarem outros órgãos dos sentidos, além das orelhas e olhos, instigue-os a pensar perguntando quais são os hábitos indicados para manter a saúde da nossa pele, língua e nariz. Comente com os alunos a importância dos seguintes hábitos: usar protetor solar, evitar exposição ao </w:t>
      </w:r>
      <w:r w:rsidR="00B011B9" w:rsidRPr="00630BEE">
        <w:t xml:space="preserve">Sol </w:t>
      </w:r>
      <w:r w:rsidRPr="00630BEE">
        <w:t xml:space="preserve">em determinados horários, manter a higiene da nossa pele tomando banho, evitar o uso de produtos que </w:t>
      </w:r>
      <w:r>
        <w:t>possam provocar</w:t>
      </w:r>
      <w:r w:rsidRPr="00630BEE">
        <w:t xml:space="preserve"> alergias, limpar o nariz com água, </w:t>
      </w:r>
      <w:r w:rsidR="00B011B9" w:rsidRPr="00630BEE">
        <w:t xml:space="preserve">umedecer o nariz com produtos apropriados </w:t>
      </w:r>
      <w:r w:rsidRPr="00630BEE">
        <w:t xml:space="preserve">em dias </w:t>
      </w:r>
      <w:r w:rsidR="00B011B9">
        <w:t xml:space="preserve">mais </w:t>
      </w:r>
      <w:r w:rsidRPr="00630BEE">
        <w:t xml:space="preserve">secos, evitar alimentos excessivamente quentes, fazer a correta higienização bucal e não se esquecer de escovar a língua. </w:t>
      </w:r>
    </w:p>
    <w:p w14:paraId="77F856EB" w14:textId="456A1D8A" w:rsidR="001F3605" w:rsidRDefault="00026FF7" w:rsidP="00CD0C88">
      <w:pPr>
        <w:pStyle w:val="00Textogeral"/>
      </w:pPr>
      <w:bookmarkStart w:id="2" w:name="_Hlk493852883"/>
      <w:r w:rsidRPr="00630BEE">
        <w:t xml:space="preserve">A atividade de montagem de cartazes com orientações sobre os cuidados necessários para </w:t>
      </w:r>
      <w:r w:rsidR="00436C68">
        <w:t xml:space="preserve">a </w:t>
      </w:r>
      <w:r w:rsidRPr="00630BEE">
        <w:t xml:space="preserve">manutenção da saúde dos órgãos dos sentidos, proposta na página 59 do Livro do Estudante, pode ser usada </w:t>
      </w:r>
      <w:r>
        <w:t xml:space="preserve">como </w:t>
      </w:r>
      <w:r w:rsidR="003E47A9">
        <w:rPr>
          <w:i/>
        </w:rPr>
        <w:t>aferição</w:t>
      </w:r>
      <w:r w:rsidRPr="00630BEE">
        <w:rPr>
          <w:i/>
        </w:rPr>
        <w:t xml:space="preserve"> da aprendizagem</w:t>
      </w:r>
      <w:r>
        <w:t>.</w:t>
      </w:r>
      <w:r w:rsidRPr="00630BEE">
        <w:t xml:space="preserve"> Ao final, peça </w:t>
      </w:r>
      <w:r w:rsidR="00B011B9">
        <w:t>a cada</w:t>
      </w:r>
      <w:r w:rsidRPr="00630BEE">
        <w:t xml:space="preserve"> grupo que explique o cartaz produzido e</w:t>
      </w:r>
      <w:r w:rsidR="00B011B9">
        <w:t xml:space="preserve">, após as apresentações, </w:t>
      </w:r>
      <w:r w:rsidRPr="00630BEE">
        <w:t xml:space="preserve">exponha </w:t>
      </w:r>
      <w:r w:rsidR="00B011B9">
        <w:t xml:space="preserve">todos </w:t>
      </w:r>
      <w:r w:rsidRPr="00630BEE">
        <w:t xml:space="preserve">os cartazes em sala de aula. </w:t>
      </w:r>
      <w:r>
        <w:t xml:space="preserve">Caso tenham facilidade com </w:t>
      </w:r>
      <w:r w:rsidRPr="00630BEE">
        <w:rPr>
          <w:i/>
        </w:rPr>
        <w:t>softwares</w:t>
      </w:r>
      <w:r>
        <w:t xml:space="preserve"> de apresentação, o cartaz pode ser substituído por </w:t>
      </w:r>
      <w:r w:rsidRPr="00B011B9">
        <w:rPr>
          <w:i/>
        </w:rPr>
        <w:t>slides</w:t>
      </w:r>
      <w:r>
        <w:t xml:space="preserve"> e </w:t>
      </w:r>
      <w:r w:rsidR="00436C68">
        <w:t xml:space="preserve">a </w:t>
      </w:r>
      <w:r>
        <w:t xml:space="preserve">apresentação pode ser feita </w:t>
      </w:r>
      <w:r w:rsidR="00FB29A3">
        <w:t xml:space="preserve">com o </w:t>
      </w:r>
      <w:r w:rsidR="0008213A">
        <w:t>auxílio um</w:t>
      </w:r>
      <w:r w:rsidR="00FB29A3">
        <w:t xml:space="preserve"> </w:t>
      </w:r>
      <w:r>
        <w:t>computado</w:t>
      </w:r>
      <w:r w:rsidR="00436C68">
        <w:t>r</w:t>
      </w:r>
      <w:r>
        <w:t xml:space="preserve"> e projetor de imagens. </w:t>
      </w:r>
      <w:r w:rsidRPr="00630BEE">
        <w:t xml:space="preserve">A execução desta atividade favorece o desenvolvimento da habilidade </w:t>
      </w:r>
      <w:r w:rsidRPr="00630BEE">
        <w:rPr>
          <w:b/>
        </w:rPr>
        <w:t>EF03CI03</w:t>
      </w:r>
      <w:r w:rsidRPr="00630BEE">
        <w:t>,</w:t>
      </w:r>
      <w:r w:rsidRPr="00630BEE">
        <w:rPr>
          <w:b/>
        </w:rPr>
        <w:t xml:space="preserve"> </w:t>
      </w:r>
      <w:r w:rsidRPr="00630BEE">
        <w:t>em que os alunos devem ser capazes de discutir hábitos necessários para</w:t>
      </w:r>
      <w:r w:rsidR="00436C68">
        <w:t xml:space="preserve"> a</w:t>
      </w:r>
      <w:r w:rsidRPr="00630BEE">
        <w:t xml:space="preserve"> manutenção da saúde auditiva e visual considerando as condições do ambiente em termos de som e luz. </w:t>
      </w:r>
    </w:p>
    <w:p w14:paraId="6E7388B5" w14:textId="4F7C8B49" w:rsidR="00CD0C88" w:rsidRDefault="00CD0C88" w:rsidP="00CD0C88">
      <w:pPr>
        <w:pStyle w:val="00Textogeral"/>
      </w:pPr>
      <w:r>
        <w:br w:type="page"/>
      </w:r>
    </w:p>
    <w:bookmarkEnd w:id="2"/>
    <w:p w14:paraId="4FCEDE1E" w14:textId="6CAC9CF0" w:rsidR="00511269" w:rsidRPr="00DF4303" w:rsidRDefault="003E47A9" w:rsidP="003E47A9">
      <w:pPr>
        <w:pStyle w:val="00cabeos"/>
        <w:rPr>
          <w:rFonts w:hint="eastAsia"/>
        </w:rPr>
      </w:pPr>
      <w:r w:rsidRPr="00DF4303">
        <w:rPr>
          <w:caps w:val="0"/>
        </w:rPr>
        <w:t>Atividades</w:t>
      </w:r>
    </w:p>
    <w:p w14:paraId="4E2BF2AC" w14:textId="77777777" w:rsidR="00511269" w:rsidRPr="00511269" w:rsidRDefault="00511269" w:rsidP="003E47A9">
      <w:pPr>
        <w:pStyle w:val="00comandoatividade"/>
      </w:pPr>
    </w:p>
    <w:p w14:paraId="78B7F45A" w14:textId="77777777" w:rsidR="00026FF7" w:rsidRPr="003E47A9" w:rsidRDefault="00026FF7" w:rsidP="003E47A9">
      <w:pPr>
        <w:pStyle w:val="00comandoatividade"/>
      </w:pPr>
      <w:r w:rsidRPr="003E47A9">
        <w:t>1. Leia o texto e responda.</w:t>
      </w:r>
    </w:p>
    <w:p w14:paraId="442620BF" w14:textId="65B230F4" w:rsidR="00026FF7" w:rsidRPr="00940E5F" w:rsidRDefault="00026FF7" w:rsidP="0008213A">
      <w:pPr>
        <w:pStyle w:val="00comandoatividade"/>
        <w:ind w:firstLine="284"/>
        <w:rPr>
          <w:b w:val="0"/>
        </w:rPr>
      </w:pPr>
    </w:p>
    <w:tbl>
      <w:tblPr>
        <w:tblStyle w:val="Tabelacomgrade"/>
        <w:tblW w:w="0" w:type="auto"/>
        <w:tblInd w:w="284" w:type="dxa"/>
        <w:tblLook w:val="04A0" w:firstRow="1" w:lastRow="0" w:firstColumn="1" w:lastColumn="0" w:noHBand="0" w:noVBand="1"/>
      </w:tblPr>
      <w:tblGrid>
        <w:gridCol w:w="9344"/>
      </w:tblGrid>
      <w:tr w:rsidR="00FB29A3" w14:paraId="733931E9" w14:textId="77777777" w:rsidTr="00FB29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28" w:type="dxa"/>
          </w:tcPr>
          <w:p w14:paraId="20262A80" w14:textId="67784593" w:rsidR="00FB29A3" w:rsidRPr="0008213A" w:rsidRDefault="00FB29A3" w:rsidP="001F3605">
            <w:pPr>
              <w:pStyle w:val="00comandoatividade"/>
              <w:ind w:firstLine="284"/>
              <w:jc w:val="both"/>
              <w:rPr>
                <w:b w:val="0"/>
              </w:rPr>
            </w:pPr>
            <w:r w:rsidRPr="00940E5F">
              <w:rPr>
                <w:b w:val="0"/>
              </w:rPr>
              <w:t xml:space="preserve">Assim como os seres humanos, outros animais também utilizam seus órgãos dos sentidos para perceber o ambiente em que vivem. As corujas, por exemplo, são animais com hábitos noturnos e possuem olhos bem desenvolvidos para enxergar mesmo de noite. Elas saem para procurar insetos e pequenos roedores nesse período. </w:t>
            </w:r>
          </w:p>
        </w:tc>
      </w:tr>
    </w:tbl>
    <w:p w14:paraId="5CB7C529" w14:textId="77777777" w:rsidR="00FB29A3" w:rsidRDefault="00FB29A3" w:rsidP="00511269">
      <w:pPr>
        <w:pStyle w:val="00Textogeralbullet"/>
        <w:numPr>
          <w:ilvl w:val="0"/>
          <w:numId w:val="0"/>
        </w:numPr>
        <w:ind w:left="284" w:hanging="284"/>
      </w:pPr>
    </w:p>
    <w:p w14:paraId="2B1E3B8D" w14:textId="13623349" w:rsidR="00026FF7" w:rsidRPr="00E97706" w:rsidRDefault="00E97706" w:rsidP="00511269">
      <w:pPr>
        <w:pStyle w:val="00Textogeralbullet"/>
        <w:rPr>
          <w:sz w:val="24"/>
          <w:szCs w:val="24"/>
        </w:rPr>
      </w:pPr>
      <w:r>
        <w:rPr>
          <w:sz w:val="24"/>
          <w:szCs w:val="24"/>
        </w:rPr>
        <w:t xml:space="preserve">De acordo com o texto, qual sentido é importante às corujas </w:t>
      </w:r>
      <w:r w:rsidR="004B37F0">
        <w:rPr>
          <w:sz w:val="24"/>
          <w:szCs w:val="24"/>
        </w:rPr>
        <w:t>durante a</w:t>
      </w:r>
      <w:r>
        <w:rPr>
          <w:sz w:val="24"/>
          <w:szCs w:val="24"/>
        </w:rPr>
        <w:t xml:space="preserve"> caça</w:t>
      </w:r>
      <w:r w:rsidR="00026FF7" w:rsidRPr="00E97706">
        <w:rPr>
          <w:sz w:val="24"/>
          <w:szCs w:val="24"/>
        </w:rPr>
        <w:t>?</w:t>
      </w:r>
    </w:p>
    <w:p w14:paraId="68B5DF97" w14:textId="375B5195" w:rsidR="00511269" w:rsidRDefault="00511269" w:rsidP="00511269">
      <w:pPr>
        <w:pStyle w:val="00Textogeralbullet"/>
        <w:numPr>
          <w:ilvl w:val="0"/>
          <w:numId w:val="0"/>
        </w:numPr>
        <w:spacing w:before="200"/>
        <w:ind w:left="284" w:hanging="284"/>
      </w:pPr>
      <w:r>
        <w:t>_________________________________________________________________________________</w:t>
      </w:r>
    </w:p>
    <w:p w14:paraId="62FD7400" w14:textId="77777777" w:rsidR="000113DC" w:rsidRDefault="000113DC" w:rsidP="003E47A9">
      <w:pPr>
        <w:pStyle w:val="00comandoatividade"/>
      </w:pPr>
    </w:p>
    <w:p w14:paraId="505DAC7F" w14:textId="000CF9A7" w:rsidR="00940E5F" w:rsidRDefault="00026FF7" w:rsidP="003E47A9">
      <w:pPr>
        <w:pStyle w:val="00comandoatividade"/>
      </w:pPr>
      <w:r w:rsidRPr="00511269">
        <w:t xml:space="preserve">2. </w:t>
      </w:r>
      <w:r w:rsidRPr="003E47A9">
        <w:t xml:space="preserve">Amanda adora ler histórias em quadrinhos. Ela tem o hábito de ler em ambientes mal iluminados e sua mãe vive chamando a atenção. </w:t>
      </w:r>
    </w:p>
    <w:p w14:paraId="2CF9A37E" w14:textId="7D7A1AA8" w:rsidR="00026FF7" w:rsidRPr="0008213A" w:rsidRDefault="00026FF7" w:rsidP="001F3605">
      <w:pPr>
        <w:pStyle w:val="00comandoatividade"/>
        <w:numPr>
          <w:ilvl w:val="0"/>
          <w:numId w:val="19"/>
        </w:numPr>
        <w:ind w:left="360"/>
        <w:rPr>
          <w:b w:val="0"/>
        </w:rPr>
      </w:pPr>
      <w:r w:rsidRPr="0008213A">
        <w:rPr>
          <w:b w:val="0"/>
        </w:rPr>
        <w:t>Você acha o hábito de Amanda adequado? Por quê?</w:t>
      </w:r>
    </w:p>
    <w:p w14:paraId="4A6BD03D" w14:textId="77777777" w:rsidR="00511269" w:rsidRDefault="00511269" w:rsidP="00511269">
      <w:pPr>
        <w:pStyle w:val="00Textogeralbullet"/>
        <w:numPr>
          <w:ilvl w:val="0"/>
          <w:numId w:val="0"/>
        </w:numPr>
        <w:spacing w:before="200"/>
        <w:ind w:left="284" w:hanging="284"/>
      </w:pPr>
      <w:r>
        <w:t>_________________________________________________________________________________</w:t>
      </w:r>
    </w:p>
    <w:p w14:paraId="2520828A" w14:textId="77777777" w:rsidR="00511269" w:rsidRDefault="00511269" w:rsidP="00511269">
      <w:pPr>
        <w:pStyle w:val="00Textogeralbullet"/>
        <w:numPr>
          <w:ilvl w:val="0"/>
          <w:numId w:val="0"/>
        </w:numPr>
        <w:spacing w:before="200"/>
        <w:ind w:left="284" w:hanging="284"/>
      </w:pPr>
      <w:r>
        <w:t>_________________________________________________________________________________</w:t>
      </w:r>
    </w:p>
    <w:p w14:paraId="6B3C9B75" w14:textId="77777777" w:rsidR="00511269" w:rsidRDefault="00511269" w:rsidP="00511269">
      <w:pPr>
        <w:pStyle w:val="00Textogeralbullet"/>
        <w:numPr>
          <w:ilvl w:val="0"/>
          <w:numId w:val="0"/>
        </w:numPr>
        <w:spacing w:before="200"/>
        <w:ind w:left="284" w:hanging="284"/>
      </w:pPr>
      <w:r>
        <w:t>_________________________________________________________________________________</w:t>
      </w:r>
    </w:p>
    <w:p w14:paraId="3EDD93A5" w14:textId="77777777" w:rsidR="000113DC" w:rsidRDefault="000113DC" w:rsidP="00511269">
      <w:pPr>
        <w:pStyle w:val="00PESO2"/>
        <w:rPr>
          <w:rFonts w:hint="eastAsia"/>
        </w:rPr>
      </w:pPr>
    </w:p>
    <w:p w14:paraId="6DA702BC" w14:textId="026A55AB" w:rsidR="00026FF7" w:rsidRPr="00511269" w:rsidRDefault="00026FF7" w:rsidP="00511269">
      <w:pPr>
        <w:pStyle w:val="00PESO2"/>
        <w:rPr>
          <w:rFonts w:hint="eastAsia"/>
        </w:rPr>
      </w:pPr>
      <w:r w:rsidRPr="00511269">
        <w:t>Respostas das atividades</w:t>
      </w:r>
    </w:p>
    <w:p w14:paraId="37824945" w14:textId="77777777" w:rsidR="00DF083D" w:rsidRDefault="00DF083D" w:rsidP="003E47A9">
      <w:pPr>
        <w:pStyle w:val="00comandoatividade"/>
        <w:rPr>
          <w:b w:val="0"/>
          <w:sz w:val="22"/>
        </w:rPr>
      </w:pPr>
    </w:p>
    <w:p w14:paraId="3B20DB69" w14:textId="4B0FC841" w:rsidR="00026FF7" w:rsidRPr="003E47A9" w:rsidRDefault="00511269" w:rsidP="003E47A9">
      <w:pPr>
        <w:pStyle w:val="00comandoatividade"/>
        <w:rPr>
          <w:b w:val="0"/>
          <w:sz w:val="22"/>
        </w:rPr>
      </w:pPr>
      <w:r w:rsidRPr="003E47A9">
        <w:rPr>
          <w:b w:val="0"/>
          <w:sz w:val="22"/>
        </w:rPr>
        <w:t xml:space="preserve">1. </w:t>
      </w:r>
      <w:r w:rsidR="004B37F0">
        <w:rPr>
          <w:b w:val="0"/>
          <w:sz w:val="22"/>
        </w:rPr>
        <w:t>A</w:t>
      </w:r>
      <w:r w:rsidR="00026FF7" w:rsidRPr="003E47A9">
        <w:rPr>
          <w:b w:val="0"/>
          <w:sz w:val="22"/>
        </w:rPr>
        <w:t xml:space="preserve"> visão</w:t>
      </w:r>
      <w:r w:rsidR="0049762F" w:rsidRPr="003E47A9">
        <w:rPr>
          <w:b w:val="0"/>
          <w:sz w:val="22"/>
        </w:rPr>
        <w:t>.</w:t>
      </w:r>
    </w:p>
    <w:p w14:paraId="768E2162" w14:textId="5CB80BD8" w:rsidR="00026FF7" w:rsidRPr="003E47A9" w:rsidRDefault="00511269" w:rsidP="003E47A9">
      <w:pPr>
        <w:pStyle w:val="00comandoatividade"/>
        <w:rPr>
          <w:b w:val="0"/>
          <w:sz w:val="22"/>
        </w:rPr>
      </w:pPr>
      <w:r w:rsidRPr="003E47A9">
        <w:rPr>
          <w:b w:val="0"/>
          <w:sz w:val="22"/>
        </w:rPr>
        <w:t xml:space="preserve">2. </w:t>
      </w:r>
      <w:r w:rsidR="00026FF7" w:rsidRPr="003E47A9">
        <w:rPr>
          <w:b w:val="0"/>
          <w:sz w:val="22"/>
        </w:rPr>
        <w:t xml:space="preserve">O hábito de Amanda </w:t>
      </w:r>
      <w:r w:rsidR="004B37F0">
        <w:rPr>
          <w:b w:val="0"/>
          <w:sz w:val="22"/>
        </w:rPr>
        <w:t xml:space="preserve">não </w:t>
      </w:r>
      <w:r w:rsidR="00026FF7" w:rsidRPr="003E47A9">
        <w:rPr>
          <w:b w:val="0"/>
          <w:sz w:val="22"/>
        </w:rPr>
        <w:t xml:space="preserve">está </w:t>
      </w:r>
      <w:r w:rsidR="004B37F0">
        <w:rPr>
          <w:b w:val="0"/>
          <w:sz w:val="22"/>
        </w:rPr>
        <w:t>adequ</w:t>
      </w:r>
      <w:r w:rsidR="00026FF7" w:rsidRPr="003E47A9">
        <w:rPr>
          <w:b w:val="0"/>
          <w:sz w:val="22"/>
        </w:rPr>
        <w:t xml:space="preserve">ado, pois ler no escuro pode prejudicar a visão. </w:t>
      </w:r>
    </w:p>
    <w:p w14:paraId="74A127F5" w14:textId="77777777" w:rsidR="00FB29A3" w:rsidRDefault="00FB29A3">
      <w:pPr>
        <w:spacing w:after="200" w:line="288" w:lineRule="auto"/>
        <w:rPr>
          <w:rFonts w:ascii="Arial" w:hAnsi="Arial" w:cs="Arial"/>
          <w:sz w:val="24"/>
          <w:szCs w:val="24"/>
        </w:rPr>
      </w:pPr>
    </w:p>
    <w:p w14:paraId="338DC822" w14:textId="179E5A9F" w:rsidR="00026FF7" w:rsidRPr="00511269" w:rsidRDefault="003E47A9" w:rsidP="003E47A9">
      <w:pPr>
        <w:pStyle w:val="00cabeos"/>
        <w:rPr>
          <w:rFonts w:hint="eastAsia"/>
        </w:rPr>
      </w:pPr>
      <w:r w:rsidRPr="00511269">
        <w:rPr>
          <w:caps w:val="0"/>
        </w:rPr>
        <w:t xml:space="preserve">Autoavaliação </w:t>
      </w:r>
    </w:p>
    <w:p w14:paraId="61438A87" w14:textId="1E69C614" w:rsidR="00026FF7" w:rsidRDefault="00026FF7" w:rsidP="00511269">
      <w:pPr>
        <w:pStyle w:val="00P1"/>
        <w:rPr>
          <w:rFonts w:hint="eastAsia"/>
        </w:rPr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3E47A9" w:rsidRPr="00511269" w14:paraId="6080ACAC" w14:textId="77777777" w:rsidTr="005112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1014B435" w14:textId="638A45BE" w:rsidR="003E47A9" w:rsidRPr="00511269" w:rsidRDefault="003E47A9" w:rsidP="000113DC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05521984" w14:textId="77777777" w:rsidR="003E47A9" w:rsidRPr="00511269" w:rsidRDefault="003E47A9" w:rsidP="000113DC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511269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39A9A2A3" w14:textId="77777777" w:rsidR="003E47A9" w:rsidRPr="00511269" w:rsidRDefault="003E47A9" w:rsidP="000113DC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511269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3BD11E35" w14:textId="77777777" w:rsidR="003E47A9" w:rsidRPr="00511269" w:rsidRDefault="003E47A9" w:rsidP="000113DC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511269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511269" w:rsidRPr="00511269" w14:paraId="7D4C1CBD" w14:textId="77777777" w:rsidTr="00511269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436D1F05" w14:textId="213E9AB1" w:rsidR="00511269" w:rsidRPr="00511269" w:rsidRDefault="00511269" w:rsidP="000113DC">
            <w:pPr>
              <w:rPr>
                <w:rFonts w:eastAsia="MS Mincho" w:cs="Tahoma"/>
                <w:i w:val="0"/>
                <w:iCs w:val="0"/>
              </w:rPr>
            </w:pPr>
            <w:r w:rsidRPr="00511269">
              <w:rPr>
                <w:rFonts w:eastAsia="MS Mincho" w:cs="Arial"/>
                <w:i w:val="0"/>
                <w:iCs w:val="0"/>
                <w:szCs w:val="24"/>
              </w:rPr>
              <w:t xml:space="preserve">1. </w:t>
            </w:r>
            <w:r w:rsidR="001346E3" w:rsidRPr="001346E3">
              <w:rPr>
                <w:rFonts w:cs="Arial"/>
                <w:i w:val="0"/>
                <w:iCs w:val="0"/>
                <w:szCs w:val="24"/>
              </w:rPr>
              <w:t>Sei identificar os cinco sentidos.</w:t>
            </w:r>
          </w:p>
        </w:tc>
        <w:tc>
          <w:tcPr>
            <w:tcW w:w="992" w:type="dxa"/>
          </w:tcPr>
          <w:p w14:paraId="4C4BE92B" w14:textId="77777777" w:rsidR="00511269" w:rsidRPr="00511269" w:rsidRDefault="00511269" w:rsidP="000113D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173CF51C" w14:textId="77777777" w:rsidR="00511269" w:rsidRPr="00511269" w:rsidRDefault="00511269" w:rsidP="000113D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1893E886" w14:textId="77777777" w:rsidR="00511269" w:rsidRPr="00511269" w:rsidRDefault="00511269" w:rsidP="000113DC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511269" w:rsidRPr="00511269" w14:paraId="53CF3C9D" w14:textId="77777777" w:rsidTr="00511269">
        <w:trPr>
          <w:trHeight w:val="567"/>
          <w:jc w:val="center"/>
        </w:trPr>
        <w:tc>
          <w:tcPr>
            <w:tcW w:w="6456" w:type="dxa"/>
          </w:tcPr>
          <w:p w14:paraId="6BF78A79" w14:textId="5CFC68DE" w:rsidR="00511269" w:rsidRPr="00511269" w:rsidRDefault="00511269" w:rsidP="000113DC">
            <w:pPr>
              <w:rPr>
                <w:rFonts w:eastAsia="MS Mincho" w:cs="Arial"/>
                <w:i w:val="0"/>
                <w:iCs w:val="0"/>
              </w:rPr>
            </w:pPr>
            <w:r w:rsidRPr="00511269">
              <w:rPr>
                <w:rFonts w:eastAsia="MS Mincho" w:cs="Arial"/>
                <w:i w:val="0"/>
                <w:iCs w:val="0"/>
                <w:szCs w:val="24"/>
              </w:rPr>
              <w:t xml:space="preserve">2. </w:t>
            </w:r>
            <w:r w:rsidR="001346E3" w:rsidRPr="001346E3">
              <w:rPr>
                <w:rFonts w:cs="Arial"/>
                <w:i w:val="0"/>
                <w:iCs w:val="0"/>
                <w:szCs w:val="24"/>
              </w:rPr>
              <w:t xml:space="preserve">Sei quais são </w:t>
            </w:r>
            <w:r w:rsidR="004B37F0">
              <w:rPr>
                <w:rFonts w:cs="Arial"/>
                <w:i w:val="0"/>
                <w:iCs w:val="0"/>
                <w:szCs w:val="24"/>
              </w:rPr>
              <w:t xml:space="preserve">os </w:t>
            </w:r>
            <w:r w:rsidR="001346E3" w:rsidRPr="001346E3">
              <w:rPr>
                <w:rFonts w:cs="Arial"/>
                <w:i w:val="0"/>
                <w:iCs w:val="0"/>
                <w:szCs w:val="24"/>
              </w:rPr>
              <w:t>órgãos relacionados aos sentidos.</w:t>
            </w:r>
          </w:p>
        </w:tc>
        <w:tc>
          <w:tcPr>
            <w:tcW w:w="992" w:type="dxa"/>
          </w:tcPr>
          <w:p w14:paraId="12884210" w14:textId="77777777" w:rsidR="00511269" w:rsidRPr="00511269" w:rsidRDefault="00511269" w:rsidP="000113D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105B2E44" w14:textId="77777777" w:rsidR="00511269" w:rsidRPr="00511269" w:rsidRDefault="00511269" w:rsidP="000113D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150AA100" w14:textId="77777777" w:rsidR="00511269" w:rsidRPr="00511269" w:rsidRDefault="00511269" w:rsidP="000113DC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511269" w:rsidRPr="00511269" w14:paraId="596D8489" w14:textId="77777777" w:rsidTr="00511269">
        <w:trPr>
          <w:trHeight w:val="567"/>
          <w:jc w:val="center"/>
        </w:trPr>
        <w:tc>
          <w:tcPr>
            <w:tcW w:w="6456" w:type="dxa"/>
          </w:tcPr>
          <w:p w14:paraId="5055350A" w14:textId="775E3883" w:rsidR="00511269" w:rsidRPr="00511269" w:rsidRDefault="00511269" w:rsidP="000113DC">
            <w:pPr>
              <w:rPr>
                <w:rFonts w:eastAsia="MS Mincho" w:cs="Tahoma"/>
                <w:i w:val="0"/>
                <w:iCs w:val="0"/>
              </w:rPr>
            </w:pPr>
            <w:r w:rsidRPr="00511269">
              <w:rPr>
                <w:rFonts w:eastAsia="MS Mincho" w:cs="Arial"/>
                <w:i w:val="0"/>
                <w:iCs w:val="0"/>
                <w:szCs w:val="24"/>
              </w:rPr>
              <w:t xml:space="preserve">3. </w:t>
            </w:r>
            <w:r w:rsidR="001346E3" w:rsidRPr="001346E3">
              <w:rPr>
                <w:rFonts w:cs="Arial"/>
                <w:i w:val="0"/>
                <w:iCs w:val="0"/>
                <w:szCs w:val="24"/>
              </w:rPr>
              <w:t xml:space="preserve">Conheço </w:t>
            </w:r>
            <w:r w:rsidR="00436C68">
              <w:rPr>
                <w:rFonts w:cs="Arial"/>
                <w:i w:val="0"/>
                <w:iCs w:val="0"/>
                <w:szCs w:val="24"/>
              </w:rPr>
              <w:t>os</w:t>
            </w:r>
            <w:r w:rsidR="00436C68" w:rsidRPr="001346E3">
              <w:rPr>
                <w:rFonts w:cs="Arial"/>
                <w:i w:val="0"/>
                <w:iCs w:val="0"/>
                <w:szCs w:val="24"/>
              </w:rPr>
              <w:t xml:space="preserve"> </w:t>
            </w:r>
            <w:r w:rsidR="001346E3" w:rsidRPr="001346E3">
              <w:rPr>
                <w:rFonts w:cs="Arial"/>
                <w:i w:val="0"/>
                <w:iCs w:val="0"/>
                <w:szCs w:val="24"/>
              </w:rPr>
              <w:t xml:space="preserve">hábitos </w:t>
            </w:r>
            <w:r w:rsidR="00436C68">
              <w:rPr>
                <w:rFonts w:cs="Arial"/>
                <w:i w:val="0"/>
                <w:iCs w:val="0"/>
                <w:szCs w:val="24"/>
              </w:rPr>
              <w:t xml:space="preserve">que </w:t>
            </w:r>
            <w:r w:rsidR="001346E3" w:rsidRPr="001346E3">
              <w:rPr>
                <w:rFonts w:cs="Arial"/>
                <w:i w:val="0"/>
                <w:iCs w:val="0"/>
                <w:szCs w:val="24"/>
              </w:rPr>
              <w:t>devemos ter para manter a saúde dos órgãos dos sentidos.</w:t>
            </w:r>
          </w:p>
        </w:tc>
        <w:tc>
          <w:tcPr>
            <w:tcW w:w="992" w:type="dxa"/>
          </w:tcPr>
          <w:p w14:paraId="6FE0B0F3" w14:textId="77777777" w:rsidR="00511269" w:rsidRPr="00511269" w:rsidRDefault="00511269" w:rsidP="000113D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19F13ED5" w14:textId="77777777" w:rsidR="00511269" w:rsidRPr="00511269" w:rsidRDefault="00511269" w:rsidP="000113D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5704423A" w14:textId="77777777" w:rsidR="00511269" w:rsidRPr="00511269" w:rsidRDefault="00511269" w:rsidP="000113DC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1346E3" w:rsidRPr="00511269" w14:paraId="6B4669C4" w14:textId="77777777" w:rsidTr="00511269">
        <w:trPr>
          <w:trHeight w:val="567"/>
          <w:jc w:val="center"/>
        </w:trPr>
        <w:tc>
          <w:tcPr>
            <w:tcW w:w="6456" w:type="dxa"/>
          </w:tcPr>
          <w:p w14:paraId="54B38424" w14:textId="4FABF964" w:rsidR="001346E3" w:rsidRPr="00511269" w:rsidRDefault="001346E3" w:rsidP="000113DC">
            <w:pPr>
              <w:rPr>
                <w:rFonts w:eastAsia="MS Mincho" w:cs="Arial"/>
                <w:i w:val="0"/>
                <w:iCs w:val="0"/>
                <w:szCs w:val="24"/>
              </w:rPr>
            </w:pPr>
            <w:r>
              <w:rPr>
                <w:rFonts w:eastAsia="MS Mincho" w:cs="Arial"/>
                <w:i w:val="0"/>
                <w:iCs w:val="0"/>
                <w:szCs w:val="24"/>
              </w:rPr>
              <w:t xml:space="preserve">4. </w:t>
            </w:r>
            <w:r w:rsidRPr="001346E3">
              <w:rPr>
                <w:rFonts w:cs="Arial"/>
                <w:i w:val="0"/>
                <w:iCs w:val="0"/>
                <w:szCs w:val="24"/>
              </w:rPr>
              <w:t>Cuido da saúde dos órgãos dos sentidos.</w:t>
            </w:r>
          </w:p>
        </w:tc>
        <w:tc>
          <w:tcPr>
            <w:tcW w:w="992" w:type="dxa"/>
          </w:tcPr>
          <w:p w14:paraId="05E14D5F" w14:textId="77777777" w:rsidR="001346E3" w:rsidRPr="00511269" w:rsidRDefault="001346E3" w:rsidP="000113D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2F61E564" w14:textId="77777777" w:rsidR="001346E3" w:rsidRPr="00511269" w:rsidRDefault="001346E3" w:rsidP="000113D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59AA09CA" w14:textId="77777777" w:rsidR="001346E3" w:rsidRPr="00511269" w:rsidRDefault="001346E3" w:rsidP="000113DC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71E68B52" w14:textId="24968F59" w:rsidR="00026FF7" w:rsidRDefault="00026FF7">
      <w:pPr>
        <w:spacing w:after="200" w:line="288" w:lineRule="auto"/>
      </w:pPr>
    </w:p>
    <w:sectPr w:rsidR="00026FF7" w:rsidSect="00A12DF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E273C8" w14:textId="77777777" w:rsidR="009D7F9B" w:rsidRDefault="009D7F9B" w:rsidP="0054457B">
      <w:r>
        <w:separator/>
      </w:r>
    </w:p>
  </w:endnote>
  <w:endnote w:type="continuationSeparator" w:id="0">
    <w:p w14:paraId="42C3E0D7" w14:textId="77777777" w:rsidR="009D7F9B" w:rsidRDefault="009D7F9B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2DF88F5A-3756-41BB-8777-CCB723C40DE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663EF84-9D8A-4367-BF5C-4F32FC5856F8}"/>
    <w:embedBold r:id="rId3" w:fontKey="{676C6496-6F1C-4088-A711-50AAE50B44E4}"/>
    <w:embedItalic r:id="rId4" w:fontKey="{2DA0DAEA-5721-42F1-A197-F76BE4BFFA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E37FCA23-4F21-4462-A729-89BD124A276F}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Museo Sans 9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3B6F3037-B727-4AA1-B463-48ADE1B9DB31}"/>
    <w:embedBold r:id="rId7" w:fontKey="{0AD05415-1AFE-4365-9B11-ABCA23C3E863}"/>
    <w:embedItalic r:id="rId8" w:fontKey="{0AB22E30-4F0E-4B69-8AE5-C69BC8FB25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C7B83" w14:textId="77777777" w:rsidR="00353902" w:rsidRDefault="0035390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3" w:name="_Hlk498421461"/>
  <w:p w14:paraId="32A0A979" w14:textId="5E762149" w:rsidR="00E97706" w:rsidRPr="00277B34" w:rsidRDefault="00E97706" w:rsidP="00277B34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277B3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277B3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277B3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06272B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277B3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41F30A54" w14:textId="515DE747" w:rsidR="00E97706" w:rsidRPr="00277B34" w:rsidRDefault="00E97706" w:rsidP="00353902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277B3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Este material está em Licença Aberta — CC BY NC (permite a edição ou a criação de obras derivadas sobre a obra com fins não comerciais, contanto que atribuam crédito e que licenciem as criações sob os mesmos parâmetros da Licença Aberta).</w:t>
        </w:r>
      </w:p>
    </w:sdtContent>
  </w:sdt>
  <w:bookmarkEnd w:id="3" w:displacedByCustomXml="prev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3D993" w14:textId="77777777" w:rsidR="00353902" w:rsidRDefault="0035390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4423FB" w14:textId="77777777" w:rsidR="009D7F9B" w:rsidRDefault="009D7F9B" w:rsidP="0054457B">
      <w:r>
        <w:separator/>
      </w:r>
    </w:p>
  </w:footnote>
  <w:footnote w:type="continuationSeparator" w:id="0">
    <w:p w14:paraId="13465821" w14:textId="77777777" w:rsidR="009D7F9B" w:rsidRDefault="009D7F9B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A8FA78" w14:textId="77777777" w:rsidR="00353902" w:rsidRDefault="0035390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A18E2" w14:textId="52466C08" w:rsidR="00E97706" w:rsidRDefault="00E97706">
    <w:pPr>
      <w:pStyle w:val="Cabealho"/>
    </w:pPr>
    <w:r>
      <w:rPr>
        <w:noProof/>
      </w:rPr>
      <w:drawing>
        <wp:inline distT="0" distB="0" distL="0" distR="0" wp14:anchorId="72AB40BA" wp14:editId="00BAEB1F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3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1E698" w14:textId="77777777" w:rsidR="00353902" w:rsidRDefault="0035390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78C828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CFD0E7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E7D8FF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7C465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CC928F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D44D04"/>
    <w:multiLevelType w:val="hybridMultilevel"/>
    <w:tmpl w:val="66A8AD4C"/>
    <w:lvl w:ilvl="0" w:tplc="9FE23804">
      <w:start w:val="1"/>
      <w:numFmt w:val="decimal"/>
      <w:lvlText w:val="%1-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0DCE4EF8"/>
    <w:multiLevelType w:val="hybridMultilevel"/>
    <w:tmpl w:val="B8DAFA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5D2B1A"/>
    <w:multiLevelType w:val="hybridMultilevel"/>
    <w:tmpl w:val="86447D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80757"/>
    <w:multiLevelType w:val="hybridMultilevel"/>
    <w:tmpl w:val="3102A6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0A1803"/>
    <w:multiLevelType w:val="hybridMultilevel"/>
    <w:tmpl w:val="E1DE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D3024F"/>
    <w:multiLevelType w:val="hybridMultilevel"/>
    <w:tmpl w:val="6026EB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22229E2">
      <w:start w:val="1"/>
      <w:numFmt w:val="upperLetter"/>
      <w:lvlText w:val="%2-"/>
      <w:lvlJc w:val="left"/>
      <w:pPr>
        <w:ind w:left="1069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F705C0"/>
    <w:multiLevelType w:val="hybridMultilevel"/>
    <w:tmpl w:val="247AD0AC"/>
    <w:lvl w:ilvl="0" w:tplc="D470878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51C3703D"/>
    <w:multiLevelType w:val="hybridMultilevel"/>
    <w:tmpl w:val="A7F60E04"/>
    <w:lvl w:ilvl="0" w:tplc="318A0342">
      <w:start w:val="1"/>
      <w:numFmt w:val="decimal"/>
      <w:lvlText w:val="%1-"/>
      <w:lvlJc w:val="left"/>
      <w:pPr>
        <w:ind w:left="1068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694728AE"/>
    <w:multiLevelType w:val="hybridMultilevel"/>
    <w:tmpl w:val="4D8C7ADC"/>
    <w:lvl w:ilvl="0" w:tplc="73A601B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8" w15:restartNumberingAfterBreak="0">
    <w:nsid w:val="77DE44C9"/>
    <w:multiLevelType w:val="hybridMultilevel"/>
    <w:tmpl w:val="6B783FC4"/>
    <w:lvl w:ilvl="0" w:tplc="0416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6"/>
  </w:num>
  <w:num w:numId="5">
    <w:abstractNumId w:val="11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4"/>
  </w:num>
  <w:num w:numId="9">
    <w:abstractNumId w:val="7"/>
  </w:num>
  <w:num w:numId="10">
    <w:abstractNumId w:val="18"/>
  </w:num>
  <w:num w:numId="11">
    <w:abstractNumId w:val="13"/>
  </w:num>
  <w:num w:numId="12">
    <w:abstractNumId w:val="17"/>
  </w:num>
  <w:num w:numId="13">
    <w:abstractNumId w:val="8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13DC"/>
    <w:rsid w:val="000139CE"/>
    <w:rsid w:val="000142C3"/>
    <w:rsid w:val="000231A8"/>
    <w:rsid w:val="00025DC6"/>
    <w:rsid w:val="00025F9F"/>
    <w:rsid w:val="00026FF7"/>
    <w:rsid w:val="00032255"/>
    <w:rsid w:val="00034A1E"/>
    <w:rsid w:val="00040935"/>
    <w:rsid w:val="00047478"/>
    <w:rsid w:val="0005672C"/>
    <w:rsid w:val="0006272B"/>
    <w:rsid w:val="00071881"/>
    <w:rsid w:val="0007283C"/>
    <w:rsid w:val="00072A42"/>
    <w:rsid w:val="00073F7D"/>
    <w:rsid w:val="00076B42"/>
    <w:rsid w:val="000802E3"/>
    <w:rsid w:val="00081846"/>
    <w:rsid w:val="00081906"/>
    <w:rsid w:val="0008213A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044F"/>
    <w:rsid w:val="00132A65"/>
    <w:rsid w:val="0013337C"/>
    <w:rsid w:val="001346E3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A6904"/>
    <w:rsid w:val="001B031F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605"/>
    <w:rsid w:val="001F389C"/>
    <w:rsid w:val="001F47E7"/>
    <w:rsid w:val="001F6B17"/>
    <w:rsid w:val="0020738E"/>
    <w:rsid w:val="00210431"/>
    <w:rsid w:val="00211178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77B34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2B76"/>
    <w:rsid w:val="002A356A"/>
    <w:rsid w:val="002A3650"/>
    <w:rsid w:val="002A417F"/>
    <w:rsid w:val="002A6BD9"/>
    <w:rsid w:val="002B503E"/>
    <w:rsid w:val="002C2CEE"/>
    <w:rsid w:val="002D0C5D"/>
    <w:rsid w:val="002D14D0"/>
    <w:rsid w:val="002D2F11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2F55BF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11B7"/>
    <w:rsid w:val="00322E26"/>
    <w:rsid w:val="00322F9E"/>
    <w:rsid w:val="00330ADC"/>
    <w:rsid w:val="00331A34"/>
    <w:rsid w:val="00332359"/>
    <w:rsid w:val="00335D73"/>
    <w:rsid w:val="003373AE"/>
    <w:rsid w:val="0034534F"/>
    <w:rsid w:val="003500ED"/>
    <w:rsid w:val="00351338"/>
    <w:rsid w:val="00351676"/>
    <w:rsid w:val="00352323"/>
    <w:rsid w:val="003537D6"/>
    <w:rsid w:val="00353902"/>
    <w:rsid w:val="00355C7A"/>
    <w:rsid w:val="00361033"/>
    <w:rsid w:val="00372C94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47A9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6C68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9762F"/>
    <w:rsid w:val="004A0219"/>
    <w:rsid w:val="004A17AF"/>
    <w:rsid w:val="004A1FDC"/>
    <w:rsid w:val="004A350A"/>
    <w:rsid w:val="004A4392"/>
    <w:rsid w:val="004A64A9"/>
    <w:rsid w:val="004B0333"/>
    <w:rsid w:val="004B37F0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2ED3"/>
    <w:rsid w:val="004E5323"/>
    <w:rsid w:val="004E6E07"/>
    <w:rsid w:val="00505CF0"/>
    <w:rsid w:val="00506EC0"/>
    <w:rsid w:val="00507632"/>
    <w:rsid w:val="005079EF"/>
    <w:rsid w:val="00511269"/>
    <w:rsid w:val="00512E77"/>
    <w:rsid w:val="00516A32"/>
    <w:rsid w:val="00522088"/>
    <w:rsid w:val="00523BEA"/>
    <w:rsid w:val="00527DA0"/>
    <w:rsid w:val="005415D1"/>
    <w:rsid w:val="0054457B"/>
    <w:rsid w:val="00547E6B"/>
    <w:rsid w:val="00555BC9"/>
    <w:rsid w:val="005660BD"/>
    <w:rsid w:val="00570E8C"/>
    <w:rsid w:val="00575A62"/>
    <w:rsid w:val="005803A4"/>
    <w:rsid w:val="00582A5E"/>
    <w:rsid w:val="00584653"/>
    <w:rsid w:val="00586E52"/>
    <w:rsid w:val="00587611"/>
    <w:rsid w:val="00592966"/>
    <w:rsid w:val="00593CDE"/>
    <w:rsid w:val="00596BA9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B3B6B"/>
    <w:rsid w:val="006C247B"/>
    <w:rsid w:val="006D0661"/>
    <w:rsid w:val="006D14A2"/>
    <w:rsid w:val="006E2537"/>
    <w:rsid w:val="006E29C4"/>
    <w:rsid w:val="006E6C4F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16628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67FB2"/>
    <w:rsid w:val="00871945"/>
    <w:rsid w:val="00873C9E"/>
    <w:rsid w:val="008875D5"/>
    <w:rsid w:val="00890BC0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08D9"/>
    <w:rsid w:val="00924D45"/>
    <w:rsid w:val="00930DDF"/>
    <w:rsid w:val="0093137F"/>
    <w:rsid w:val="00932E10"/>
    <w:rsid w:val="0093403B"/>
    <w:rsid w:val="00940E5F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1AF2"/>
    <w:rsid w:val="009B67E3"/>
    <w:rsid w:val="009C27A7"/>
    <w:rsid w:val="009C3334"/>
    <w:rsid w:val="009C77F7"/>
    <w:rsid w:val="009D1272"/>
    <w:rsid w:val="009D1BC5"/>
    <w:rsid w:val="009D7F9B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11B9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47BB2"/>
    <w:rsid w:val="00B50322"/>
    <w:rsid w:val="00B5602E"/>
    <w:rsid w:val="00B56DFC"/>
    <w:rsid w:val="00B57B42"/>
    <w:rsid w:val="00B61068"/>
    <w:rsid w:val="00B62609"/>
    <w:rsid w:val="00B65696"/>
    <w:rsid w:val="00B666F0"/>
    <w:rsid w:val="00B671FA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28DD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05C1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660B0"/>
    <w:rsid w:val="00C7048D"/>
    <w:rsid w:val="00C804DB"/>
    <w:rsid w:val="00C8109A"/>
    <w:rsid w:val="00C8738F"/>
    <w:rsid w:val="00C96F15"/>
    <w:rsid w:val="00CA37A0"/>
    <w:rsid w:val="00CB12F6"/>
    <w:rsid w:val="00CB16A2"/>
    <w:rsid w:val="00CB2046"/>
    <w:rsid w:val="00CC10C3"/>
    <w:rsid w:val="00CC35E4"/>
    <w:rsid w:val="00CC5429"/>
    <w:rsid w:val="00CD0C88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94D28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083D"/>
    <w:rsid w:val="00DF2240"/>
    <w:rsid w:val="00E07333"/>
    <w:rsid w:val="00E23800"/>
    <w:rsid w:val="00E24AFE"/>
    <w:rsid w:val="00E45C1A"/>
    <w:rsid w:val="00E57511"/>
    <w:rsid w:val="00E578EE"/>
    <w:rsid w:val="00E629AD"/>
    <w:rsid w:val="00E66561"/>
    <w:rsid w:val="00E70F4D"/>
    <w:rsid w:val="00E73E62"/>
    <w:rsid w:val="00E7631F"/>
    <w:rsid w:val="00E9124A"/>
    <w:rsid w:val="00E91359"/>
    <w:rsid w:val="00E97706"/>
    <w:rsid w:val="00EA0B78"/>
    <w:rsid w:val="00EA427E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03D"/>
    <w:rsid w:val="00FA66B1"/>
    <w:rsid w:val="00FB0B26"/>
    <w:rsid w:val="00FB1B67"/>
    <w:rsid w:val="00FB26A3"/>
    <w:rsid w:val="00FB29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8C58425C-1DB5-47BD-A5B4-4A5CA911C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026FF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Museo Sans 900" w:hAnsi="Museo Sans 900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Museo Sans 900" w:hAnsi="Museo Sans 900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516A32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Museo Sans 900" w:hAnsi="Museo Sans 900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E47A9"/>
    <w:pPr>
      <w:spacing w:after="57"/>
      <w:jc w:val="left"/>
    </w:pPr>
    <w:rPr>
      <w:rFonts w:ascii="Arial" w:hAnsi="Arial"/>
      <w:b/>
      <w:sz w:val="24"/>
    </w:rPr>
  </w:style>
  <w:style w:type="table" w:customStyle="1" w:styleId="Tabelacomgrade1">
    <w:name w:val="Tabela com grade1"/>
    <w:basedOn w:val="Tabelanormal"/>
    <w:next w:val="Tabelacomgrade"/>
    <w:uiPriority w:val="39"/>
    <w:rsid w:val="00026FF7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26FF7"/>
    <w:rPr>
      <w:color w:val="0563C1" w:themeColor="hyperlink"/>
      <w:u w:val="single"/>
    </w:rPr>
  </w:style>
  <w:style w:type="table" w:customStyle="1" w:styleId="tabelaavaliao1">
    <w:name w:val="tabela avaliação1"/>
    <w:basedOn w:val="Tabelanormal"/>
    <w:next w:val="Tabelacomgrade"/>
    <w:uiPriority w:val="59"/>
    <w:rsid w:val="00511269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49762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762F"/>
    <w:rPr>
      <w:rFonts w:ascii="Segoe UI" w:hAnsi="Segoe UI" w:cs="Segoe UI"/>
      <w:i/>
      <w:iCs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9762F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9762F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976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9762F"/>
    <w:rPr>
      <w:b/>
      <w:bCs/>
      <w:i/>
      <w:iCs/>
      <w:sz w:val="20"/>
      <w:szCs w:val="20"/>
    </w:rPr>
  </w:style>
  <w:style w:type="character" w:styleId="MenoPendente">
    <w:name w:val="Unresolved Mention"/>
    <w:basedOn w:val="Fontepargpadro"/>
    <w:uiPriority w:val="99"/>
    <w:rsid w:val="00CB12F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EA1D8-ACE3-4606-A829-3E901024D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1844</Words>
  <Characters>9958</Characters>
  <Application>Microsoft Office Word</Application>
  <DocSecurity>0</DocSecurity>
  <Lines>82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11779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2017-10-10T18:04:00Z</cp:lastPrinted>
  <dcterms:created xsi:type="dcterms:W3CDTF">2017-12-21T14:25:00Z</dcterms:created>
  <dcterms:modified xsi:type="dcterms:W3CDTF">2017-12-23T04:28:00Z</dcterms:modified>
  <cp:category/>
</cp:coreProperties>
</file>