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D0B76B" w14:textId="77777777" w:rsidR="00D27031" w:rsidRPr="004A0E09" w:rsidRDefault="00D27031" w:rsidP="008978FC">
      <w:pPr>
        <w:pStyle w:val="00cabeos"/>
        <w:rPr>
          <w:b w:val="0"/>
        </w:rPr>
      </w:pPr>
      <w:r w:rsidRPr="004A0E09">
        <w:t xml:space="preserve">Sequência </w:t>
      </w:r>
      <w:r w:rsidRPr="008978FC">
        <w:t>didática</w:t>
      </w:r>
      <w:r w:rsidRPr="004A0E09">
        <w:t xml:space="preserve"> 1</w:t>
      </w:r>
    </w:p>
    <w:p w14:paraId="2D194F1A" w14:textId="77777777" w:rsidR="00D27031" w:rsidRPr="00345120" w:rsidRDefault="00D27031" w:rsidP="008978FC">
      <w:pPr>
        <w:pStyle w:val="00P1"/>
      </w:pPr>
    </w:p>
    <w:p w14:paraId="3EFC5A02" w14:textId="77777777" w:rsidR="00D27031" w:rsidRPr="004A0E09" w:rsidRDefault="00D27031" w:rsidP="008978FC">
      <w:pPr>
        <w:pStyle w:val="00P1"/>
      </w:pPr>
      <w:r w:rsidRPr="004A0E09">
        <w:t>OBJETIVOS</w:t>
      </w:r>
    </w:p>
    <w:p w14:paraId="508462FE" w14:textId="07A90BA5" w:rsidR="003F37D8" w:rsidRPr="0022746D" w:rsidRDefault="00A35BC7" w:rsidP="00D27031">
      <w:pPr>
        <w:pStyle w:val="00Textogeralbullet"/>
        <w:rPr>
          <w:lang w:eastAsia="pt-BR"/>
        </w:rPr>
      </w:pPr>
      <w:r>
        <w:rPr>
          <w:lang w:eastAsia="pt-BR"/>
        </w:rPr>
        <w:t>R</w:t>
      </w:r>
      <w:r w:rsidR="003F37D8">
        <w:rPr>
          <w:lang w:eastAsia="pt-BR"/>
        </w:rPr>
        <w:t>e</w:t>
      </w:r>
      <w:r w:rsidR="003F37D8" w:rsidRPr="0022746D">
        <w:rPr>
          <w:lang w:eastAsia="pt-BR"/>
        </w:rPr>
        <w:t xml:space="preserve">conhecer </w:t>
      </w:r>
      <w:r w:rsidR="003F37D8">
        <w:rPr>
          <w:lang w:eastAsia="pt-BR"/>
        </w:rPr>
        <w:t>espaços de convivência</w:t>
      </w:r>
      <w:r>
        <w:rPr>
          <w:lang w:eastAsia="pt-BR"/>
        </w:rPr>
        <w:t>.</w:t>
      </w:r>
    </w:p>
    <w:p w14:paraId="01D691AE" w14:textId="52D63456" w:rsidR="003F37D8" w:rsidRPr="0022746D" w:rsidRDefault="00A35BC7" w:rsidP="00D27031">
      <w:pPr>
        <w:pStyle w:val="00Textogeralbullet"/>
        <w:rPr>
          <w:lang w:eastAsia="pt-BR"/>
        </w:rPr>
      </w:pPr>
      <w:r>
        <w:rPr>
          <w:lang w:eastAsia="pt-BR"/>
        </w:rPr>
        <w:t>R</w:t>
      </w:r>
      <w:r w:rsidR="003F37D8" w:rsidRPr="0022746D">
        <w:rPr>
          <w:lang w:eastAsia="pt-BR"/>
        </w:rPr>
        <w:t xml:space="preserve">econhecer que cada comunidade tem práticas e vivências </w:t>
      </w:r>
      <w:r w:rsidR="003F37D8">
        <w:rPr>
          <w:lang w:eastAsia="pt-BR"/>
        </w:rPr>
        <w:t>próprias</w:t>
      </w:r>
      <w:r>
        <w:rPr>
          <w:lang w:eastAsia="pt-BR"/>
        </w:rPr>
        <w:t>.</w:t>
      </w:r>
    </w:p>
    <w:p w14:paraId="1F9F66CD" w14:textId="62FF6A14" w:rsidR="003F37D8" w:rsidRPr="0022746D" w:rsidRDefault="00A35BC7" w:rsidP="00D27031">
      <w:pPr>
        <w:pStyle w:val="00Textogeralbullet"/>
        <w:rPr>
          <w:lang w:eastAsia="pt-BR"/>
        </w:rPr>
      </w:pPr>
      <w:r>
        <w:rPr>
          <w:lang w:eastAsia="pt-BR"/>
        </w:rPr>
        <w:t>I</w:t>
      </w:r>
      <w:r w:rsidR="003F37D8" w:rsidRPr="0022746D">
        <w:rPr>
          <w:lang w:eastAsia="pt-BR"/>
        </w:rPr>
        <w:t xml:space="preserve">dentificar semelhanças e diferenças entre </w:t>
      </w:r>
      <w:r w:rsidR="003F37D8">
        <w:rPr>
          <w:lang w:eastAsia="pt-BR"/>
        </w:rPr>
        <w:t>as práticas d</w:t>
      </w:r>
      <w:r w:rsidR="004A0E09">
        <w:rPr>
          <w:lang w:eastAsia="pt-BR"/>
        </w:rPr>
        <w:t>os membros d</w:t>
      </w:r>
      <w:r w:rsidR="003F37D8">
        <w:rPr>
          <w:lang w:eastAsia="pt-BR"/>
        </w:rPr>
        <w:t>e diferentes comunidades</w:t>
      </w:r>
      <w:r>
        <w:rPr>
          <w:lang w:eastAsia="pt-BR"/>
        </w:rPr>
        <w:t>.</w:t>
      </w:r>
    </w:p>
    <w:p w14:paraId="41378EDB" w14:textId="5690EF71" w:rsidR="003F37D8" w:rsidRPr="0022746D" w:rsidRDefault="00A35BC7" w:rsidP="00D27031">
      <w:pPr>
        <w:pStyle w:val="00Textogeralbullet"/>
        <w:rPr>
          <w:lang w:eastAsia="pt-BR"/>
        </w:rPr>
      </w:pPr>
      <w:r>
        <w:rPr>
          <w:lang w:eastAsia="pt-BR"/>
        </w:rPr>
        <w:t>R</w:t>
      </w:r>
      <w:r w:rsidR="003F37D8" w:rsidRPr="0022746D">
        <w:rPr>
          <w:lang w:eastAsia="pt-BR"/>
        </w:rPr>
        <w:t xml:space="preserve">espeitar </w:t>
      </w:r>
      <w:r w:rsidR="004A0E09">
        <w:rPr>
          <w:lang w:eastAsia="pt-BR"/>
        </w:rPr>
        <w:t xml:space="preserve">a </w:t>
      </w:r>
      <w:r w:rsidR="004A0E09" w:rsidRPr="00DE4347">
        <w:rPr>
          <w:lang w:eastAsia="pt-BR"/>
        </w:rPr>
        <w:t>diversidade de modos de vida nas</w:t>
      </w:r>
      <w:r w:rsidR="004A0E09" w:rsidRPr="0022746D" w:rsidDel="004A0E09">
        <w:rPr>
          <w:lang w:eastAsia="pt-BR"/>
        </w:rPr>
        <w:t xml:space="preserve"> </w:t>
      </w:r>
      <w:r w:rsidR="003F37D8" w:rsidRPr="0022746D">
        <w:rPr>
          <w:lang w:eastAsia="pt-BR"/>
        </w:rPr>
        <w:t>comunidades.</w:t>
      </w:r>
    </w:p>
    <w:p w14:paraId="31FC25D5" w14:textId="77777777" w:rsidR="00D27031" w:rsidRPr="000E66FC" w:rsidRDefault="00D27031" w:rsidP="008978FC">
      <w:pPr>
        <w:pStyle w:val="00P1"/>
        <w:rPr>
          <w:lang w:eastAsia="pt-BR"/>
        </w:rPr>
      </w:pPr>
    </w:p>
    <w:p w14:paraId="6CE89375" w14:textId="7F065BC9" w:rsidR="003F37D8" w:rsidRPr="008978FC" w:rsidRDefault="003F37D8" w:rsidP="008978FC">
      <w:pPr>
        <w:pStyle w:val="00P1"/>
      </w:pPr>
      <w:r w:rsidRPr="008978FC">
        <w:t>CONTE</w:t>
      </w:r>
      <w:r w:rsidRPr="008978FC">
        <w:rPr>
          <w:rFonts w:cs="Cambria"/>
        </w:rPr>
        <w:t>Ú</w:t>
      </w:r>
      <w:r w:rsidRPr="008978FC">
        <w:t>DOS</w:t>
      </w:r>
    </w:p>
    <w:p w14:paraId="316DDA5A" w14:textId="77777777" w:rsidR="003F37D8" w:rsidRPr="00D807E1" w:rsidRDefault="003F37D8" w:rsidP="00D27031">
      <w:pPr>
        <w:pStyle w:val="00Textogeralbullet"/>
        <w:rPr>
          <w:lang w:eastAsia="pt-BR"/>
        </w:rPr>
      </w:pPr>
      <w:r w:rsidRPr="00D807E1">
        <w:rPr>
          <w:lang w:eastAsia="pt-BR"/>
        </w:rPr>
        <w:t>Espaços de sociabilidade.</w:t>
      </w:r>
    </w:p>
    <w:p w14:paraId="5E5E896F" w14:textId="77777777" w:rsidR="003F37D8" w:rsidRPr="00D807E1" w:rsidRDefault="003F37D8" w:rsidP="00D27031">
      <w:pPr>
        <w:pStyle w:val="00Textogeralbullet"/>
        <w:rPr>
          <w:lang w:eastAsia="pt-BR"/>
        </w:rPr>
      </w:pPr>
      <w:r w:rsidRPr="00D807E1">
        <w:rPr>
          <w:lang w:eastAsia="pt-BR"/>
        </w:rPr>
        <w:t>Comunidades quilombolas</w:t>
      </w:r>
      <w:r>
        <w:rPr>
          <w:lang w:eastAsia="pt-BR"/>
        </w:rPr>
        <w:t>.</w:t>
      </w:r>
    </w:p>
    <w:p w14:paraId="6BCB3FE3" w14:textId="77777777" w:rsidR="003F37D8" w:rsidRPr="00D807E1" w:rsidRDefault="003F37D8" w:rsidP="00D27031">
      <w:pPr>
        <w:pStyle w:val="00Textogeralbullet"/>
        <w:rPr>
          <w:lang w:eastAsia="pt-BR"/>
        </w:rPr>
      </w:pPr>
      <w:r>
        <w:rPr>
          <w:lang w:eastAsia="pt-BR"/>
        </w:rPr>
        <w:t>Convivência</w:t>
      </w:r>
      <w:r w:rsidRPr="00D807E1">
        <w:rPr>
          <w:lang w:eastAsia="pt-BR"/>
        </w:rPr>
        <w:t xml:space="preserve"> no dia a dia.</w:t>
      </w:r>
    </w:p>
    <w:p w14:paraId="6F5EDC20" w14:textId="77777777" w:rsidR="003F37D8" w:rsidRPr="00D807E1" w:rsidRDefault="003F37D8" w:rsidP="008978FC">
      <w:pPr>
        <w:pStyle w:val="00P1"/>
        <w:rPr>
          <w:lang w:eastAsia="pt-BR"/>
        </w:rPr>
      </w:pPr>
    </w:p>
    <w:p w14:paraId="252FB0C9" w14:textId="208AD438" w:rsidR="003F37D8" w:rsidRPr="00D807E1" w:rsidRDefault="003F37D8" w:rsidP="008978FC">
      <w:pPr>
        <w:pStyle w:val="00P1"/>
        <w:rPr>
          <w:lang w:eastAsia="pt-BR"/>
        </w:rPr>
      </w:pPr>
      <w:r>
        <w:rPr>
          <w:lang w:eastAsia="pt-BR"/>
        </w:rPr>
        <w:t>OBJETOS DE CONHECIMENTO E HABILIDADES DA</w:t>
      </w:r>
      <w:r w:rsidRPr="00D807E1">
        <w:rPr>
          <w:lang w:eastAsia="pt-BR"/>
        </w:rPr>
        <w:t xml:space="preserve"> </w:t>
      </w:r>
      <w:r w:rsidRPr="004871A3">
        <w:rPr>
          <w:i/>
          <w:lang w:eastAsia="pt-BR"/>
        </w:rPr>
        <w:t>BASE NACIONAL COMUM CURRICULAR</w:t>
      </w:r>
      <w:r>
        <w:rPr>
          <w:lang w:eastAsia="pt-BR"/>
        </w:rPr>
        <w:t xml:space="preserve"> (</w:t>
      </w:r>
      <w:r w:rsidRPr="00D807E1">
        <w:rPr>
          <w:lang w:eastAsia="pt-BR"/>
        </w:rPr>
        <w:t>BNCC</w:t>
      </w:r>
      <w:r>
        <w:rPr>
          <w:lang w:eastAsia="pt-BR"/>
        </w:rPr>
        <w:t>)</w:t>
      </w:r>
    </w:p>
    <w:p w14:paraId="319DDDEC" w14:textId="49FF562D" w:rsidR="003F37D8" w:rsidRPr="00D807E1" w:rsidRDefault="003F37D8" w:rsidP="00D27031">
      <w:pPr>
        <w:pStyle w:val="00Textogeral"/>
        <w:rPr>
          <w:lang w:eastAsia="pt-BR"/>
        </w:rPr>
      </w:pPr>
      <w:r w:rsidRPr="00D807E1">
        <w:rPr>
          <w:lang w:eastAsia="pt-BR"/>
        </w:rPr>
        <w:t xml:space="preserve">Pretende-se, </w:t>
      </w:r>
      <w:r w:rsidR="00C82861">
        <w:rPr>
          <w:lang w:eastAsia="pt-BR"/>
        </w:rPr>
        <w:t>em duas</w:t>
      </w:r>
      <w:r w:rsidRPr="00D807E1">
        <w:rPr>
          <w:lang w:eastAsia="pt-BR"/>
        </w:rPr>
        <w:t xml:space="preserve"> aulas, </w:t>
      </w:r>
      <w:r>
        <w:rPr>
          <w:lang w:eastAsia="pt-BR"/>
        </w:rPr>
        <w:t>favorecer o</w:t>
      </w:r>
      <w:r w:rsidRPr="00D807E1">
        <w:rPr>
          <w:lang w:eastAsia="pt-BR"/>
        </w:rPr>
        <w:t xml:space="preserve"> desenvolvimento da habilidade </w:t>
      </w:r>
      <w:r w:rsidR="00DE4347" w:rsidRPr="00D807E1">
        <w:rPr>
          <w:lang w:eastAsia="pt-BR"/>
        </w:rPr>
        <w:t>EF02HI01</w:t>
      </w:r>
      <w:r w:rsidR="00DE4347">
        <w:rPr>
          <w:lang w:eastAsia="pt-BR"/>
        </w:rPr>
        <w:t xml:space="preserve">, </w:t>
      </w:r>
      <w:r w:rsidRPr="00D807E1">
        <w:rPr>
          <w:lang w:eastAsia="pt-BR"/>
        </w:rPr>
        <w:t xml:space="preserve">do componente curricular História, </w:t>
      </w:r>
      <w:r>
        <w:rPr>
          <w:lang w:eastAsia="pt-BR"/>
        </w:rPr>
        <w:t>“</w:t>
      </w:r>
      <w:r w:rsidRPr="00D807E1">
        <w:rPr>
          <w:lang w:eastAsia="pt-BR"/>
        </w:rPr>
        <w:t>Reconhecer espaços de sociabilidade e identificar os motivos que aproximam e separam as pessoas em diferentes grupos</w:t>
      </w:r>
      <w:r>
        <w:rPr>
          <w:lang w:eastAsia="pt-BR"/>
        </w:rPr>
        <w:t>”</w:t>
      </w:r>
      <w:r w:rsidRPr="00D807E1">
        <w:rPr>
          <w:lang w:eastAsia="pt-BR"/>
        </w:rPr>
        <w:t>. Essa habilidade est</w:t>
      </w:r>
      <w:r>
        <w:rPr>
          <w:lang w:eastAsia="pt-BR"/>
        </w:rPr>
        <w:t>á</w:t>
      </w:r>
      <w:r w:rsidRPr="00D807E1">
        <w:rPr>
          <w:lang w:eastAsia="pt-BR"/>
        </w:rPr>
        <w:t xml:space="preserve"> vinculada ao objeto de conhecimento</w:t>
      </w:r>
      <w:r>
        <w:rPr>
          <w:lang w:eastAsia="pt-BR"/>
        </w:rPr>
        <w:t xml:space="preserve"> </w:t>
      </w:r>
      <w:r w:rsidRPr="00D807E1">
        <w:rPr>
          <w:lang w:eastAsia="pt-BR"/>
        </w:rPr>
        <w:t>“</w:t>
      </w:r>
      <w:r>
        <w:rPr>
          <w:lang w:eastAsia="pt-BR"/>
        </w:rPr>
        <w:t>A noção do ‘Eu’ e do ‘Outro’</w:t>
      </w:r>
      <w:r w:rsidRPr="00D807E1">
        <w:rPr>
          <w:lang w:eastAsia="pt-BR"/>
        </w:rPr>
        <w:t xml:space="preserve">: comunidade, convivências e interações entre pessoas”. </w:t>
      </w:r>
    </w:p>
    <w:p w14:paraId="1057647B" w14:textId="77777777" w:rsidR="003F37D8" w:rsidRPr="00345120" w:rsidRDefault="003F37D8" w:rsidP="008978FC">
      <w:pPr>
        <w:pStyle w:val="00P1"/>
        <w:rPr>
          <w:lang w:eastAsia="pt-BR"/>
        </w:rPr>
      </w:pPr>
    </w:p>
    <w:p w14:paraId="03B66993" w14:textId="208C2499" w:rsidR="003F37D8" w:rsidRPr="00345120" w:rsidRDefault="003F37D8" w:rsidP="008978FC">
      <w:pPr>
        <w:pStyle w:val="00P1"/>
        <w:rPr>
          <w:lang w:eastAsia="pt-BR"/>
        </w:rPr>
      </w:pPr>
      <w:r w:rsidRPr="00345120">
        <w:rPr>
          <w:lang w:eastAsia="pt-BR"/>
        </w:rPr>
        <w:t>TEMPO ESTIMADO</w:t>
      </w:r>
    </w:p>
    <w:p w14:paraId="07FCEA4C" w14:textId="77777777" w:rsidR="003F37D8" w:rsidRDefault="003F37D8" w:rsidP="00D27031">
      <w:pPr>
        <w:pStyle w:val="00Textogeral"/>
        <w:rPr>
          <w:lang w:eastAsia="pt-BR"/>
        </w:rPr>
      </w:pPr>
      <w:r>
        <w:rPr>
          <w:lang w:eastAsia="pt-BR"/>
        </w:rPr>
        <w:t>Duas</w:t>
      </w:r>
      <w:r w:rsidRPr="00D807E1">
        <w:rPr>
          <w:lang w:eastAsia="pt-BR"/>
        </w:rPr>
        <w:t xml:space="preserve"> aulas.</w:t>
      </w:r>
    </w:p>
    <w:p w14:paraId="0CB51A70" w14:textId="025C60C6" w:rsidR="00D27031" w:rsidRDefault="00D27031" w:rsidP="008978FC">
      <w:pPr>
        <w:pStyle w:val="00P1"/>
        <w:rPr>
          <w:lang w:eastAsia="pt-BR"/>
        </w:rPr>
      </w:pPr>
    </w:p>
    <w:p w14:paraId="2FD4E336" w14:textId="77777777" w:rsidR="00D27031" w:rsidRPr="00C20653" w:rsidRDefault="00D27031" w:rsidP="008978FC">
      <w:pPr>
        <w:pStyle w:val="00P1"/>
      </w:pPr>
      <w:r w:rsidRPr="00C20653">
        <w:t>AULA 1</w:t>
      </w:r>
    </w:p>
    <w:p w14:paraId="151D4BD6" w14:textId="77777777" w:rsidR="00D27031" w:rsidRPr="00C20653" w:rsidRDefault="00D27031" w:rsidP="008978FC">
      <w:pPr>
        <w:pStyle w:val="00peso2"/>
      </w:pPr>
    </w:p>
    <w:p w14:paraId="1FF31395" w14:textId="77777777" w:rsidR="00D27031" w:rsidRPr="00C20653" w:rsidRDefault="00D27031" w:rsidP="008978FC">
      <w:pPr>
        <w:pStyle w:val="00peso2"/>
      </w:pPr>
      <w:r w:rsidRPr="00C20653">
        <w:t>Conteúdos específicos</w:t>
      </w:r>
    </w:p>
    <w:p w14:paraId="01CF8CAF" w14:textId="77777777" w:rsidR="003F37D8" w:rsidRPr="004871A3" w:rsidRDefault="003F37D8" w:rsidP="00D27031">
      <w:pPr>
        <w:pStyle w:val="00Textogeralbullet"/>
        <w:rPr>
          <w:lang w:eastAsia="pt-BR"/>
        </w:rPr>
      </w:pPr>
      <w:r w:rsidRPr="00563025">
        <w:rPr>
          <w:lang w:eastAsia="pt-BR"/>
        </w:rPr>
        <w:t>Conviv</w:t>
      </w:r>
      <w:r w:rsidRPr="004871A3">
        <w:rPr>
          <w:lang w:eastAsia="pt-BR"/>
        </w:rPr>
        <w:t>ência no dia a dia</w:t>
      </w:r>
      <w:r w:rsidRPr="00563025">
        <w:rPr>
          <w:lang w:eastAsia="pt-BR"/>
        </w:rPr>
        <w:t>.</w:t>
      </w:r>
    </w:p>
    <w:p w14:paraId="1254C84E" w14:textId="77777777" w:rsidR="003F37D8" w:rsidRPr="00563025" w:rsidRDefault="003F37D8" w:rsidP="00D27031">
      <w:pPr>
        <w:pStyle w:val="00Textogeralbullet"/>
        <w:rPr>
          <w:lang w:eastAsia="pt-BR"/>
        </w:rPr>
      </w:pPr>
      <w:r w:rsidRPr="004871A3">
        <w:rPr>
          <w:lang w:eastAsia="pt-BR"/>
        </w:rPr>
        <w:t>Mutirão.</w:t>
      </w:r>
    </w:p>
    <w:p w14:paraId="59950AB0" w14:textId="77777777" w:rsidR="003F37D8" w:rsidRPr="00D807E1" w:rsidRDefault="003F37D8" w:rsidP="008978FC">
      <w:pPr>
        <w:pStyle w:val="00peso2"/>
        <w:rPr>
          <w:lang w:eastAsia="pt-BR"/>
        </w:rPr>
      </w:pPr>
    </w:p>
    <w:p w14:paraId="45C7F52D" w14:textId="147CBE84" w:rsidR="003F37D8" w:rsidRPr="00D807E1" w:rsidRDefault="003F37D8" w:rsidP="008978FC">
      <w:pPr>
        <w:pStyle w:val="00peso2"/>
        <w:rPr>
          <w:lang w:eastAsia="pt-BR"/>
        </w:rPr>
      </w:pPr>
      <w:r w:rsidRPr="00D807E1">
        <w:rPr>
          <w:lang w:eastAsia="pt-BR"/>
        </w:rPr>
        <w:t>Recursos</w:t>
      </w:r>
    </w:p>
    <w:p w14:paraId="2315A720" w14:textId="409106B9" w:rsidR="003F37D8" w:rsidRPr="00D807E1" w:rsidRDefault="003F37D8" w:rsidP="00D27031">
      <w:pPr>
        <w:pStyle w:val="00Textogeralbullet"/>
        <w:rPr>
          <w:lang w:eastAsia="pt-BR"/>
        </w:rPr>
      </w:pPr>
      <w:r w:rsidRPr="00D807E1">
        <w:rPr>
          <w:lang w:eastAsia="pt-BR"/>
        </w:rPr>
        <w:t xml:space="preserve">Livro do </w:t>
      </w:r>
      <w:r w:rsidRPr="002B3B40">
        <w:rPr>
          <w:lang w:eastAsia="pt-BR"/>
        </w:rPr>
        <w:t>aluno, páginas 52 a 57.</w:t>
      </w:r>
    </w:p>
    <w:p w14:paraId="10B9400F" w14:textId="77777777" w:rsidR="003F37D8" w:rsidRPr="00D807E1" w:rsidRDefault="003F37D8" w:rsidP="00D27031">
      <w:pPr>
        <w:pStyle w:val="00Textogeralbullet"/>
        <w:rPr>
          <w:lang w:eastAsia="pt-BR"/>
        </w:rPr>
      </w:pPr>
      <w:r>
        <w:rPr>
          <w:lang w:eastAsia="pt-BR"/>
        </w:rPr>
        <w:t>Lápis preto e de cor.</w:t>
      </w:r>
    </w:p>
    <w:p w14:paraId="2DDB333A" w14:textId="77777777" w:rsidR="003F37D8" w:rsidRPr="00D807E1" w:rsidRDefault="003F37D8" w:rsidP="00D27031">
      <w:pPr>
        <w:pStyle w:val="00peso3"/>
        <w:rPr>
          <w:lang w:eastAsia="pt-BR"/>
        </w:rPr>
      </w:pPr>
    </w:p>
    <w:p w14:paraId="5E266303" w14:textId="77777777" w:rsidR="00A35BC7" w:rsidRPr="002B3B40" w:rsidRDefault="00A35BC7">
      <w:pPr>
        <w:rPr>
          <w:b/>
          <w:sz w:val="29"/>
          <w:szCs w:val="29"/>
          <w:lang w:val="pt-BR" w:eastAsia="pt-BR"/>
        </w:rPr>
      </w:pPr>
      <w:r w:rsidRPr="002B3B40">
        <w:rPr>
          <w:lang w:val="pt-BR" w:eastAsia="pt-BR"/>
        </w:rPr>
        <w:br w:type="page"/>
      </w:r>
    </w:p>
    <w:p w14:paraId="4D48FF40" w14:textId="18610C6D" w:rsidR="003F37D8" w:rsidRPr="008978FC" w:rsidRDefault="003F37D8" w:rsidP="008978FC">
      <w:pPr>
        <w:pStyle w:val="00peso2"/>
      </w:pPr>
      <w:r w:rsidRPr="008978FC">
        <w:lastRenderedPageBreak/>
        <w:t>Orientações</w:t>
      </w:r>
    </w:p>
    <w:p w14:paraId="04752986" w14:textId="7DC98CEA" w:rsidR="003F37D8" w:rsidRPr="00D807E1" w:rsidRDefault="003F37D8" w:rsidP="00D27031">
      <w:pPr>
        <w:pStyle w:val="00Textogeral"/>
        <w:rPr>
          <w:lang w:eastAsia="pt-BR"/>
        </w:rPr>
      </w:pPr>
      <w:r w:rsidRPr="00D807E1">
        <w:rPr>
          <w:lang w:eastAsia="pt-BR"/>
        </w:rPr>
        <w:t xml:space="preserve">No início da aula, apresentar </w:t>
      </w:r>
      <w:r w:rsidR="00DE4347">
        <w:rPr>
          <w:lang w:eastAsia="pt-BR"/>
        </w:rPr>
        <w:t>aos alunos</w:t>
      </w:r>
      <w:r w:rsidRPr="00D807E1">
        <w:rPr>
          <w:lang w:eastAsia="pt-BR"/>
        </w:rPr>
        <w:t xml:space="preserve"> a imagem de abertura da </w:t>
      </w:r>
      <w:r w:rsidR="00345120">
        <w:rPr>
          <w:lang w:eastAsia="pt-BR"/>
        </w:rPr>
        <w:t>u</w:t>
      </w:r>
      <w:r w:rsidR="00345120" w:rsidRPr="00D807E1">
        <w:rPr>
          <w:lang w:eastAsia="pt-BR"/>
        </w:rPr>
        <w:t xml:space="preserve">nidade </w:t>
      </w:r>
      <w:r w:rsidRPr="00D807E1">
        <w:rPr>
          <w:lang w:eastAsia="pt-BR"/>
        </w:rPr>
        <w:t xml:space="preserve">2, </w:t>
      </w:r>
      <w:r w:rsidR="002B3B40">
        <w:rPr>
          <w:lang w:eastAsia="pt-BR"/>
        </w:rPr>
        <w:t xml:space="preserve">nas </w:t>
      </w:r>
      <w:r w:rsidRPr="002B3B40">
        <w:rPr>
          <w:lang w:eastAsia="pt-BR"/>
        </w:rPr>
        <w:t>páginas 52 e 53.</w:t>
      </w:r>
      <w:r>
        <w:rPr>
          <w:lang w:eastAsia="pt-BR"/>
        </w:rPr>
        <w:t xml:space="preserve"> </w:t>
      </w:r>
      <w:r w:rsidRPr="00D807E1">
        <w:rPr>
          <w:lang w:eastAsia="pt-BR"/>
        </w:rPr>
        <w:t>Instig</w:t>
      </w:r>
      <w:r>
        <w:rPr>
          <w:lang w:eastAsia="pt-BR"/>
        </w:rPr>
        <w:t>á</w:t>
      </w:r>
      <w:r w:rsidRPr="00D807E1">
        <w:rPr>
          <w:lang w:eastAsia="pt-BR"/>
        </w:rPr>
        <w:t xml:space="preserve">-los com as </w:t>
      </w:r>
      <w:r>
        <w:rPr>
          <w:lang w:eastAsia="pt-BR"/>
        </w:rPr>
        <w:t>três</w:t>
      </w:r>
      <w:r w:rsidRPr="00D807E1">
        <w:rPr>
          <w:lang w:eastAsia="pt-BR"/>
        </w:rPr>
        <w:t xml:space="preserve"> </w:t>
      </w:r>
      <w:r>
        <w:rPr>
          <w:lang w:eastAsia="pt-BR"/>
        </w:rPr>
        <w:t>questões</w:t>
      </w:r>
      <w:r w:rsidRPr="00D807E1">
        <w:rPr>
          <w:lang w:eastAsia="pt-BR"/>
        </w:rPr>
        <w:t xml:space="preserve"> da seção </w:t>
      </w:r>
      <w:r w:rsidRPr="004871A3">
        <w:rPr>
          <w:i/>
          <w:lang w:eastAsia="pt-BR"/>
        </w:rPr>
        <w:t xml:space="preserve">Primeiros </w:t>
      </w:r>
      <w:r w:rsidR="00345120" w:rsidRPr="004871A3">
        <w:rPr>
          <w:i/>
          <w:lang w:eastAsia="pt-BR"/>
        </w:rPr>
        <w:t>Conta</w:t>
      </w:r>
      <w:r w:rsidR="00345120">
        <w:rPr>
          <w:i/>
          <w:lang w:eastAsia="pt-BR"/>
        </w:rPr>
        <w:t>t</w:t>
      </w:r>
      <w:r w:rsidR="00345120" w:rsidRPr="004871A3">
        <w:rPr>
          <w:i/>
          <w:lang w:eastAsia="pt-BR"/>
        </w:rPr>
        <w:t>os</w:t>
      </w:r>
      <w:r w:rsidR="00345120" w:rsidRPr="00D807E1">
        <w:rPr>
          <w:lang w:eastAsia="pt-BR"/>
        </w:rPr>
        <w:t xml:space="preserve"> </w:t>
      </w:r>
      <w:r>
        <w:rPr>
          <w:lang w:eastAsia="pt-BR"/>
        </w:rPr>
        <w:t>a apontar</w:t>
      </w:r>
      <w:r w:rsidRPr="00D807E1">
        <w:rPr>
          <w:lang w:eastAsia="pt-BR"/>
        </w:rPr>
        <w:t xml:space="preserve"> os elementos em destaque na paisagem, as formas de con</w:t>
      </w:r>
      <w:r>
        <w:rPr>
          <w:lang w:eastAsia="pt-BR"/>
        </w:rPr>
        <w:t>v</w:t>
      </w:r>
      <w:r w:rsidRPr="00D807E1">
        <w:rPr>
          <w:lang w:eastAsia="pt-BR"/>
        </w:rPr>
        <w:t>ivência que eles identifica</w:t>
      </w:r>
      <w:r w:rsidR="002B3B40">
        <w:rPr>
          <w:lang w:eastAsia="pt-BR"/>
        </w:rPr>
        <w:t>m</w:t>
      </w:r>
      <w:r w:rsidRPr="00D807E1">
        <w:rPr>
          <w:lang w:eastAsia="pt-BR"/>
        </w:rPr>
        <w:t xml:space="preserve"> e se eles convivem em um local igual ao da fotografia. </w:t>
      </w:r>
    </w:p>
    <w:p w14:paraId="1DC6A30B" w14:textId="77777777" w:rsidR="003F37D8" w:rsidRPr="00D807E1" w:rsidRDefault="003F37D8" w:rsidP="00D27031">
      <w:pPr>
        <w:pStyle w:val="00Textogeral"/>
        <w:rPr>
          <w:lang w:eastAsia="pt-BR"/>
        </w:rPr>
      </w:pPr>
      <w:r w:rsidRPr="00D807E1">
        <w:rPr>
          <w:lang w:eastAsia="pt-BR"/>
        </w:rPr>
        <w:t>Ler em voz alta a quest</w:t>
      </w:r>
      <w:r>
        <w:rPr>
          <w:lang w:eastAsia="pt-BR"/>
        </w:rPr>
        <w:t>ão</w:t>
      </w:r>
      <w:r w:rsidRPr="00D807E1">
        <w:rPr>
          <w:lang w:eastAsia="pt-BR"/>
        </w:rPr>
        <w:t xml:space="preserve"> da seção </w:t>
      </w:r>
      <w:r w:rsidRPr="004871A3">
        <w:rPr>
          <w:i/>
          <w:lang w:eastAsia="pt-BR"/>
        </w:rPr>
        <w:t>Desafio à vista</w:t>
      </w:r>
      <w:r w:rsidRPr="00D807E1">
        <w:rPr>
          <w:lang w:eastAsia="pt-BR"/>
        </w:rPr>
        <w:t xml:space="preserve">, na </w:t>
      </w:r>
      <w:r w:rsidRPr="002B3B40">
        <w:rPr>
          <w:lang w:eastAsia="pt-BR"/>
        </w:rPr>
        <w:t>página 54:</w:t>
      </w:r>
      <w:r w:rsidRPr="00D807E1">
        <w:rPr>
          <w:lang w:eastAsia="pt-BR"/>
        </w:rPr>
        <w:t xml:space="preserve"> “Como é a convivência entre as pessoas em algumas comunidades?”. </w:t>
      </w:r>
    </w:p>
    <w:p w14:paraId="68699AA9" w14:textId="3012C8BF" w:rsidR="003F37D8" w:rsidRDefault="003F37D8" w:rsidP="00D27031">
      <w:pPr>
        <w:pStyle w:val="00Textogeral"/>
        <w:rPr>
          <w:lang w:eastAsia="pt-BR"/>
        </w:rPr>
      </w:pPr>
      <w:r w:rsidRPr="00D807E1">
        <w:rPr>
          <w:lang w:eastAsia="pt-BR"/>
        </w:rPr>
        <w:t xml:space="preserve">Auxiliar os alunos </w:t>
      </w:r>
      <w:r>
        <w:rPr>
          <w:lang w:eastAsia="pt-BR"/>
        </w:rPr>
        <w:t xml:space="preserve">na interpretação e na </w:t>
      </w:r>
      <w:r w:rsidR="00C82861">
        <w:rPr>
          <w:lang w:eastAsia="pt-BR"/>
        </w:rPr>
        <w:t>interpretação</w:t>
      </w:r>
      <w:r>
        <w:rPr>
          <w:lang w:eastAsia="pt-BR"/>
        </w:rPr>
        <w:t xml:space="preserve"> do texto da</w:t>
      </w:r>
      <w:r w:rsidRPr="00D807E1">
        <w:rPr>
          <w:lang w:eastAsia="pt-BR"/>
        </w:rPr>
        <w:t xml:space="preserve"> atividade 1</w:t>
      </w:r>
      <w:r w:rsidR="000742B8">
        <w:rPr>
          <w:lang w:eastAsia="pt-BR"/>
        </w:rPr>
        <w:t xml:space="preserve"> da</w:t>
      </w:r>
      <w:r>
        <w:rPr>
          <w:lang w:eastAsia="pt-BR"/>
        </w:rPr>
        <w:t xml:space="preserve"> </w:t>
      </w:r>
      <w:r w:rsidRPr="002B3B40">
        <w:rPr>
          <w:lang w:eastAsia="pt-BR"/>
        </w:rPr>
        <w:t>página 54</w:t>
      </w:r>
      <w:r w:rsidRPr="00D807E1">
        <w:rPr>
          <w:lang w:eastAsia="pt-BR"/>
        </w:rPr>
        <w:t xml:space="preserve">, sobre a comunidade quilombola de Macapazinho, </w:t>
      </w:r>
      <w:r>
        <w:rPr>
          <w:lang w:eastAsia="pt-BR"/>
        </w:rPr>
        <w:t xml:space="preserve">localizada </w:t>
      </w:r>
      <w:r w:rsidRPr="00D807E1">
        <w:rPr>
          <w:lang w:eastAsia="pt-BR"/>
        </w:rPr>
        <w:t xml:space="preserve">no estado do Pará. </w:t>
      </w:r>
      <w:r>
        <w:rPr>
          <w:lang w:eastAsia="pt-BR"/>
        </w:rPr>
        <w:t>O</w:t>
      </w:r>
      <w:r w:rsidRPr="00D807E1">
        <w:rPr>
          <w:lang w:eastAsia="pt-BR"/>
        </w:rPr>
        <w:t xml:space="preserve"> texto descreve que os moradores </w:t>
      </w:r>
      <w:r w:rsidR="00C82861">
        <w:rPr>
          <w:lang w:eastAsia="pt-BR"/>
        </w:rPr>
        <w:t>da comunidade</w:t>
      </w:r>
      <w:r w:rsidRPr="00D807E1">
        <w:rPr>
          <w:lang w:eastAsia="pt-BR"/>
        </w:rPr>
        <w:t xml:space="preserve"> convivem com par</w:t>
      </w:r>
      <w:r>
        <w:rPr>
          <w:lang w:eastAsia="pt-BR"/>
        </w:rPr>
        <w:t>entes</w:t>
      </w:r>
      <w:r w:rsidRPr="00D807E1">
        <w:rPr>
          <w:lang w:eastAsia="pt-BR"/>
        </w:rPr>
        <w:t xml:space="preserve"> e amigo</w:t>
      </w:r>
      <w:r>
        <w:rPr>
          <w:lang w:eastAsia="pt-BR"/>
        </w:rPr>
        <w:t xml:space="preserve">s, </w:t>
      </w:r>
      <w:r w:rsidRPr="00D807E1">
        <w:rPr>
          <w:lang w:eastAsia="pt-BR"/>
        </w:rPr>
        <w:t xml:space="preserve">em </w:t>
      </w:r>
      <w:r w:rsidR="004A0E09">
        <w:rPr>
          <w:lang w:eastAsia="pt-BR"/>
        </w:rPr>
        <w:t xml:space="preserve">um espaço aberto em </w:t>
      </w:r>
      <w:r w:rsidRPr="00D807E1">
        <w:rPr>
          <w:lang w:eastAsia="pt-BR"/>
        </w:rPr>
        <w:t xml:space="preserve">frente </w:t>
      </w:r>
      <w:r w:rsidR="002B3B40">
        <w:rPr>
          <w:lang w:eastAsia="pt-BR"/>
        </w:rPr>
        <w:t>às</w:t>
      </w:r>
      <w:r w:rsidRPr="00D807E1">
        <w:rPr>
          <w:lang w:eastAsia="pt-BR"/>
        </w:rPr>
        <w:t xml:space="preserve"> casas</w:t>
      </w:r>
      <w:r>
        <w:rPr>
          <w:lang w:eastAsia="pt-BR"/>
        </w:rPr>
        <w:t>,</w:t>
      </w:r>
      <w:r w:rsidRPr="00D807E1">
        <w:rPr>
          <w:lang w:eastAsia="pt-BR"/>
        </w:rPr>
        <w:t xml:space="preserve"> aproveitando a sombra produzida </w:t>
      </w:r>
      <w:r>
        <w:rPr>
          <w:lang w:eastAsia="pt-BR"/>
        </w:rPr>
        <w:t>por</w:t>
      </w:r>
      <w:r w:rsidRPr="00D807E1">
        <w:rPr>
          <w:lang w:eastAsia="pt-BR"/>
        </w:rPr>
        <w:t xml:space="preserve"> jambeiros e acácias. </w:t>
      </w:r>
      <w:r>
        <w:rPr>
          <w:lang w:eastAsia="pt-BR"/>
        </w:rPr>
        <w:t>Para contextualizar a informação, pedir a</w:t>
      </w:r>
      <w:r w:rsidRPr="00D807E1">
        <w:rPr>
          <w:lang w:eastAsia="pt-BR"/>
        </w:rPr>
        <w:t xml:space="preserve">os </w:t>
      </w:r>
      <w:r>
        <w:rPr>
          <w:lang w:eastAsia="pt-BR"/>
        </w:rPr>
        <w:t>alunos</w:t>
      </w:r>
      <w:r w:rsidRPr="00D807E1">
        <w:rPr>
          <w:lang w:eastAsia="pt-BR"/>
        </w:rPr>
        <w:t xml:space="preserve"> que </w:t>
      </w:r>
      <w:r>
        <w:rPr>
          <w:lang w:eastAsia="pt-BR"/>
        </w:rPr>
        <w:t xml:space="preserve">observem a foto de </w:t>
      </w:r>
      <w:r w:rsidRPr="00D807E1">
        <w:rPr>
          <w:lang w:eastAsia="pt-BR"/>
        </w:rPr>
        <w:t xml:space="preserve">uma árvore de </w:t>
      </w:r>
      <w:r w:rsidR="000742B8">
        <w:rPr>
          <w:lang w:eastAsia="pt-BR"/>
        </w:rPr>
        <w:t>a</w:t>
      </w:r>
      <w:r w:rsidRPr="00D807E1">
        <w:rPr>
          <w:lang w:eastAsia="pt-BR"/>
        </w:rPr>
        <w:t>cácia</w:t>
      </w:r>
      <w:r>
        <w:rPr>
          <w:lang w:eastAsia="pt-BR"/>
        </w:rPr>
        <w:t>, ao lado do texto.</w:t>
      </w:r>
      <w:r w:rsidRPr="00D807E1">
        <w:rPr>
          <w:lang w:eastAsia="pt-BR"/>
        </w:rPr>
        <w:t xml:space="preserve"> </w:t>
      </w:r>
    </w:p>
    <w:p w14:paraId="365F320B" w14:textId="5B352EDE" w:rsidR="003F37D8" w:rsidRPr="00D807E1" w:rsidRDefault="003F37D8" w:rsidP="00D27031">
      <w:pPr>
        <w:pStyle w:val="00Textogeral"/>
        <w:rPr>
          <w:lang w:eastAsia="pt-BR"/>
        </w:rPr>
      </w:pPr>
      <w:r>
        <w:rPr>
          <w:lang w:eastAsia="pt-BR"/>
        </w:rPr>
        <w:t>Para responder à pergunta</w:t>
      </w:r>
      <w:r w:rsidRPr="00D807E1">
        <w:rPr>
          <w:lang w:eastAsia="pt-BR"/>
        </w:rPr>
        <w:t xml:space="preserve"> “</w:t>
      </w:r>
      <w:r>
        <w:rPr>
          <w:lang w:eastAsia="pt-BR"/>
        </w:rPr>
        <w:t>O</w:t>
      </w:r>
      <w:r w:rsidRPr="00D807E1">
        <w:rPr>
          <w:lang w:eastAsia="pt-BR"/>
        </w:rPr>
        <w:t>nde os moradores da comunidade de Macapazinho se reúnem e o que fazem nesses momentos?”</w:t>
      </w:r>
      <w:r>
        <w:rPr>
          <w:lang w:eastAsia="pt-BR"/>
        </w:rPr>
        <w:t>, os alunos</w:t>
      </w:r>
      <w:r w:rsidRPr="00D807E1">
        <w:rPr>
          <w:lang w:eastAsia="pt-BR"/>
        </w:rPr>
        <w:t xml:space="preserve"> </w:t>
      </w:r>
      <w:r>
        <w:rPr>
          <w:lang w:eastAsia="pt-BR"/>
        </w:rPr>
        <w:t>precisarão interpretar o texto para responder</w:t>
      </w:r>
      <w:r w:rsidRPr="00D807E1">
        <w:rPr>
          <w:lang w:eastAsia="pt-BR"/>
        </w:rPr>
        <w:t xml:space="preserve"> que os moradores se reúnem em</w:t>
      </w:r>
      <w:r w:rsidR="00C82861">
        <w:rPr>
          <w:lang w:eastAsia="pt-BR"/>
        </w:rPr>
        <w:t xml:space="preserve"> um</w:t>
      </w:r>
      <w:r w:rsidR="004A0E09">
        <w:rPr>
          <w:rFonts w:ascii="Arial" w:eastAsia="Calibri" w:hAnsi="Arial"/>
          <w:sz w:val="28"/>
          <w:szCs w:val="28"/>
          <w:lang w:eastAsia="pt-BR"/>
        </w:rPr>
        <w:t xml:space="preserve"> </w:t>
      </w:r>
      <w:r w:rsidR="004A0E09" w:rsidRPr="000E66FC">
        <w:rPr>
          <w:lang w:eastAsia="pt-BR"/>
        </w:rPr>
        <w:t xml:space="preserve">espaço aberto em </w:t>
      </w:r>
      <w:r w:rsidRPr="00D807E1">
        <w:rPr>
          <w:lang w:eastAsia="pt-BR"/>
        </w:rPr>
        <w:t xml:space="preserve">frente </w:t>
      </w:r>
      <w:r>
        <w:rPr>
          <w:lang w:eastAsia="pt-BR"/>
        </w:rPr>
        <w:t>às</w:t>
      </w:r>
      <w:r w:rsidRPr="00D807E1">
        <w:rPr>
          <w:lang w:eastAsia="pt-BR"/>
        </w:rPr>
        <w:t xml:space="preserve"> casas e conversam com parentes e amigos. </w:t>
      </w:r>
      <w:r>
        <w:rPr>
          <w:lang w:eastAsia="pt-BR"/>
        </w:rPr>
        <w:t>Explicar que a</w:t>
      </w:r>
      <w:bookmarkStart w:id="0" w:name="_Hlk498425231"/>
      <w:r w:rsidRPr="00D807E1">
        <w:rPr>
          <w:lang w:eastAsia="pt-BR"/>
        </w:rPr>
        <w:t>s comunidades quilombolas são formadas</w:t>
      </w:r>
      <w:r w:rsidR="00927546">
        <w:rPr>
          <w:lang w:eastAsia="pt-BR"/>
        </w:rPr>
        <w:t>,</w:t>
      </w:r>
      <w:r w:rsidRPr="00D807E1">
        <w:rPr>
          <w:lang w:eastAsia="pt-BR"/>
        </w:rPr>
        <w:t xml:space="preserve"> principalmente</w:t>
      </w:r>
      <w:r w:rsidR="00927546">
        <w:rPr>
          <w:lang w:eastAsia="pt-BR"/>
        </w:rPr>
        <w:t>,</w:t>
      </w:r>
      <w:r w:rsidRPr="00D807E1">
        <w:rPr>
          <w:lang w:eastAsia="pt-BR"/>
        </w:rPr>
        <w:t xml:space="preserve"> por descendentes de africanos </w:t>
      </w:r>
      <w:r w:rsidR="00927546">
        <w:rPr>
          <w:lang w:eastAsia="pt-BR"/>
        </w:rPr>
        <w:t>com</w:t>
      </w:r>
      <w:r w:rsidRPr="00D807E1">
        <w:rPr>
          <w:lang w:eastAsia="pt-BR"/>
        </w:rPr>
        <w:t xml:space="preserve"> práticas culturais próprias e cujos antepassados ocuparam um mesmo local por muito tempo</w:t>
      </w:r>
      <w:bookmarkEnd w:id="0"/>
      <w:r>
        <w:rPr>
          <w:lang w:eastAsia="pt-BR"/>
        </w:rPr>
        <w:t>. Ressaltar</w:t>
      </w:r>
      <w:r w:rsidRPr="00D807E1">
        <w:rPr>
          <w:lang w:eastAsia="pt-BR"/>
        </w:rPr>
        <w:t xml:space="preserve"> que essas comunidades </w:t>
      </w:r>
      <w:r w:rsidR="00927546">
        <w:rPr>
          <w:lang w:eastAsia="pt-BR"/>
        </w:rPr>
        <w:t xml:space="preserve">se </w:t>
      </w:r>
      <w:r>
        <w:rPr>
          <w:lang w:eastAsia="pt-BR"/>
        </w:rPr>
        <w:t>localizam em quase todas as unidades da federação, segundo o “Guia de Políticas Públicas para Comunidades Quilombolas”, publicado em 2013 pela Secretaria de Políticas de Promoção da Igualdade Racial (disponível em: &lt;</w:t>
      </w:r>
      <w:hyperlink r:id="rId8" w:history="1">
        <w:r w:rsidRPr="00C82861">
          <w:rPr>
            <w:rStyle w:val="Hyperlink"/>
            <w:rFonts w:eastAsia="Calibri" w:cs="Tahoma"/>
            <w:lang w:eastAsia="pt-BR"/>
          </w:rPr>
          <w:t>http://www.seppir.gov.br/portal-antigo/arquivos-pdf/guia-pbq</w:t>
        </w:r>
      </w:hyperlink>
      <w:r w:rsidRPr="001D1039">
        <w:rPr>
          <w:rFonts w:cs="Tahoma"/>
          <w:color w:val="auto"/>
          <w:lang w:eastAsia="pt-BR"/>
        </w:rPr>
        <w:t>&gt;</w:t>
      </w:r>
      <w:r>
        <w:rPr>
          <w:lang w:eastAsia="pt-BR"/>
        </w:rPr>
        <w:t xml:space="preserve">, acesso em: </w:t>
      </w:r>
      <w:r w:rsidR="002B3B40">
        <w:rPr>
          <w:lang w:eastAsia="pt-BR"/>
        </w:rPr>
        <w:t>9</w:t>
      </w:r>
      <w:r>
        <w:rPr>
          <w:lang w:eastAsia="pt-BR"/>
        </w:rPr>
        <w:t xml:space="preserve"> </w:t>
      </w:r>
      <w:r w:rsidR="002B3B40">
        <w:rPr>
          <w:lang w:eastAsia="pt-BR"/>
        </w:rPr>
        <w:t>dez</w:t>
      </w:r>
      <w:r>
        <w:rPr>
          <w:lang w:eastAsia="pt-BR"/>
        </w:rPr>
        <w:t xml:space="preserve">. 2017). </w:t>
      </w:r>
    </w:p>
    <w:p w14:paraId="7D0F9201" w14:textId="43569E0D" w:rsidR="003F37D8" w:rsidRDefault="003F37D8" w:rsidP="00D27031">
      <w:pPr>
        <w:pStyle w:val="00Textogeral"/>
        <w:rPr>
          <w:lang w:eastAsia="pt-BR"/>
        </w:rPr>
      </w:pPr>
      <w:r>
        <w:rPr>
          <w:lang w:eastAsia="pt-BR"/>
        </w:rPr>
        <w:t xml:space="preserve">Na atividade </w:t>
      </w:r>
      <w:r w:rsidRPr="00D807E1">
        <w:rPr>
          <w:lang w:eastAsia="pt-BR"/>
        </w:rPr>
        <w:t>2</w:t>
      </w:r>
      <w:r>
        <w:rPr>
          <w:lang w:eastAsia="pt-BR"/>
        </w:rPr>
        <w:t xml:space="preserve"> </w:t>
      </w:r>
      <w:r w:rsidRPr="009452C3">
        <w:rPr>
          <w:lang w:eastAsia="pt-BR"/>
        </w:rPr>
        <w:t>da página 55,</w:t>
      </w:r>
      <w:r w:rsidRPr="00D807E1">
        <w:rPr>
          <w:lang w:eastAsia="pt-BR"/>
        </w:rPr>
        <w:t xml:space="preserve"> </w:t>
      </w:r>
      <w:r>
        <w:rPr>
          <w:lang w:eastAsia="pt-BR"/>
        </w:rPr>
        <w:t>incentivar os alunos a</w:t>
      </w:r>
      <w:r w:rsidRPr="00D807E1">
        <w:rPr>
          <w:lang w:eastAsia="pt-BR"/>
        </w:rPr>
        <w:t xml:space="preserve"> reconhecer outras formas de con</w:t>
      </w:r>
      <w:r>
        <w:rPr>
          <w:lang w:eastAsia="pt-BR"/>
        </w:rPr>
        <w:t>v</w:t>
      </w:r>
      <w:r w:rsidRPr="00D807E1">
        <w:rPr>
          <w:lang w:eastAsia="pt-BR"/>
        </w:rPr>
        <w:t>ivência dentro d</w:t>
      </w:r>
      <w:r w:rsidR="00927546">
        <w:rPr>
          <w:lang w:eastAsia="pt-BR"/>
        </w:rPr>
        <w:t>e um</w:t>
      </w:r>
      <w:r w:rsidRPr="00D807E1">
        <w:rPr>
          <w:lang w:eastAsia="pt-BR"/>
        </w:rPr>
        <w:t>a mesma comunidade</w:t>
      </w:r>
      <w:r>
        <w:rPr>
          <w:lang w:eastAsia="pt-BR"/>
        </w:rPr>
        <w:t xml:space="preserve">. Apresentar o texto </w:t>
      </w:r>
      <w:r w:rsidRPr="00D807E1">
        <w:rPr>
          <w:lang w:eastAsia="pt-BR"/>
        </w:rPr>
        <w:t xml:space="preserve">“Dia de Folga”, </w:t>
      </w:r>
      <w:r>
        <w:rPr>
          <w:lang w:eastAsia="pt-BR"/>
        </w:rPr>
        <w:t>que mostra</w:t>
      </w:r>
      <w:r w:rsidRPr="00D807E1">
        <w:rPr>
          <w:lang w:eastAsia="pt-BR"/>
        </w:rPr>
        <w:t xml:space="preserve"> a rotina de trabalho e descanso dos quilombolas de Macapazinho</w:t>
      </w:r>
      <w:r>
        <w:rPr>
          <w:lang w:eastAsia="pt-BR"/>
        </w:rPr>
        <w:t>. Orientar os alunos</w:t>
      </w:r>
      <w:r w:rsidR="00927546">
        <w:rPr>
          <w:lang w:eastAsia="pt-BR"/>
        </w:rPr>
        <w:t xml:space="preserve"> a</w:t>
      </w:r>
      <w:r>
        <w:rPr>
          <w:lang w:eastAsia="pt-BR"/>
        </w:rPr>
        <w:t xml:space="preserve"> </w:t>
      </w:r>
      <w:r w:rsidRPr="00D807E1">
        <w:rPr>
          <w:lang w:eastAsia="pt-BR"/>
        </w:rPr>
        <w:t xml:space="preserve">interpretar o texto e </w:t>
      </w:r>
      <w:r w:rsidR="00927546">
        <w:rPr>
          <w:lang w:eastAsia="pt-BR"/>
        </w:rPr>
        <w:t xml:space="preserve">a </w:t>
      </w:r>
      <w:r w:rsidRPr="00D807E1">
        <w:rPr>
          <w:lang w:eastAsia="pt-BR"/>
        </w:rPr>
        <w:t xml:space="preserve">identificar o contexto e as práticas diárias dos quilombolas, a organização temporal, a distribuição semanal dos dias de trabalho e os dias de descanso. </w:t>
      </w:r>
      <w:r>
        <w:rPr>
          <w:lang w:eastAsia="pt-BR"/>
        </w:rPr>
        <w:t xml:space="preserve">No item </w:t>
      </w:r>
      <w:r w:rsidRPr="009452C3">
        <w:rPr>
          <w:i/>
          <w:lang w:eastAsia="pt-BR"/>
        </w:rPr>
        <w:t>A</w:t>
      </w:r>
      <w:r>
        <w:rPr>
          <w:lang w:eastAsia="pt-BR"/>
        </w:rPr>
        <w:t>, pedir que</w:t>
      </w:r>
      <w:r w:rsidRPr="00D807E1">
        <w:rPr>
          <w:lang w:eastAsia="pt-BR"/>
        </w:rPr>
        <w:t xml:space="preserve"> pinte</w:t>
      </w:r>
      <w:r>
        <w:rPr>
          <w:lang w:eastAsia="pt-BR"/>
        </w:rPr>
        <w:t>m os espaços dos dias da semana de acordo com a cor correspondente a</w:t>
      </w:r>
      <w:r w:rsidR="00927546">
        <w:rPr>
          <w:lang w:eastAsia="pt-BR"/>
        </w:rPr>
        <w:t>os</w:t>
      </w:r>
      <w:r>
        <w:rPr>
          <w:lang w:eastAsia="pt-BR"/>
        </w:rPr>
        <w:t xml:space="preserve"> dias de trabalho e dias de folga dos moradores da comunidade de</w:t>
      </w:r>
      <w:r w:rsidRPr="00D807E1">
        <w:rPr>
          <w:lang w:eastAsia="pt-BR"/>
        </w:rPr>
        <w:t xml:space="preserve"> Macapazinho. </w:t>
      </w:r>
      <w:r>
        <w:rPr>
          <w:lang w:eastAsia="pt-BR"/>
        </w:rPr>
        <w:t>No item</w:t>
      </w:r>
      <w:r w:rsidRPr="00D807E1">
        <w:rPr>
          <w:lang w:eastAsia="pt-BR"/>
        </w:rPr>
        <w:t xml:space="preserve"> </w:t>
      </w:r>
      <w:r w:rsidRPr="009452C3">
        <w:rPr>
          <w:i/>
          <w:lang w:eastAsia="pt-BR"/>
        </w:rPr>
        <w:t>B</w:t>
      </w:r>
      <w:r w:rsidRPr="00D807E1">
        <w:rPr>
          <w:lang w:eastAsia="pt-BR"/>
        </w:rPr>
        <w:t xml:space="preserve">, </w:t>
      </w:r>
      <w:r>
        <w:rPr>
          <w:lang w:eastAsia="pt-BR"/>
        </w:rPr>
        <w:t xml:space="preserve">incentivar a leitura de imagem para que os alunos reconheçam a comida que os moradores da comunidade costumam fazer nos dias de folga. </w:t>
      </w:r>
    </w:p>
    <w:p w14:paraId="5961318A" w14:textId="520660FD" w:rsidR="00D27031" w:rsidRDefault="003F37D8" w:rsidP="00D27031">
      <w:pPr>
        <w:pStyle w:val="00Textogeral"/>
        <w:rPr>
          <w:lang w:eastAsia="pt-BR"/>
        </w:rPr>
      </w:pPr>
      <w:r>
        <w:rPr>
          <w:lang w:eastAsia="pt-BR"/>
        </w:rPr>
        <w:t>Em seguida</w:t>
      </w:r>
      <w:r w:rsidR="00927546">
        <w:rPr>
          <w:lang w:eastAsia="pt-BR"/>
        </w:rPr>
        <w:t>,</w:t>
      </w:r>
      <w:r w:rsidR="009452C3">
        <w:rPr>
          <w:lang w:eastAsia="pt-BR"/>
        </w:rPr>
        <w:t xml:space="preserve"> para a realização da atividade 3,</w:t>
      </w:r>
      <w:r>
        <w:rPr>
          <w:lang w:eastAsia="pt-BR"/>
        </w:rPr>
        <w:t xml:space="preserve"> incentivar os alunos a comparar o cotidiano deles com o dos moradores da comunidade de Macapazinho. As atividades 1, 2 e 3</w:t>
      </w:r>
      <w:r w:rsidRPr="00D807E1">
        <w:rPr>
          <w:lang w:eastAsia="pt-BR"/>
        </w:rPr>
        <w:t xml:space="preserve"> estão </w:t>
      </w:r>
      <w:r w:rsidR="00345120" w:rsidRPr="00D807E1">
        <w:rPr>
          <w:lang w:eastAsia="pt-BR"/>
        </w:rPr>
        <w:t>estruturad</w:t>
      </w:r>
      <w:r w:rsidR="00345120">
        <w:rPr>
          <w:lang w:eastAsia="pt-BR"/>
        </w:rPr>
        <w:t>a</w:t>
      </w:r>
      <w:r w:rsidR="00345120" w:rsidRPr="00D807E1">
        <w:rPr>
          <w:lang w:eastAsia="pt-BR"/>
        </w:rPr>
        <w:t xml:space="preserve">s </w:t>
      </w:r>
      <w:r w:rsidRPr="00D807E1">
        <w:rPr>
          <w:lang w:eastAsia="pt-BR"/>
        </w:rPr>
        <w:t xml:space="preserve">para mobilizar os alunos a comparar a rotina da comunidade de Macapazinho </w:t>
      </w:r>
      <w:r>
        <w:rPr>
          <w:lang w:eastAsia="pt-BR"/>
        </w:rPr>
        <w:t>com</w:t>
      </w:r>
      <w:r w:rsidR="004A0E09" w:rsidRPr="009452C3">
        <w:rPr>
          <w:lang w:eastAsia="pt-BR"/>
        </w:rPr>
        <w:t xml:space="preserve"> a </w:t>
      </w:r>
      <w:r w:rsidR="009452C3" w:rsidRPr="009452C3">
        <w:rPr>
          <w:lang w:eastAsia="pt-BR"/>
        </w:rPr>
        <w:t>de si próprio</w:t>
      </w:r>
      <w:r w:rsidR="004A0E09" w:rsidRPr="009452C3">
        <w:rPr>
          <w:lang w:eastAsia="pt-BR"/>
        </w:rPr>
        <w:t xml:space="preserve"> e da comunidade a que ele pertence. Nesse processo, eles podem refletir sobre os espaços de sociabilidade existentes na comunidade em que vivem, bem como os motivos que aproximam e afastam as pessoas</w:t>
      </w:r>
      <w:r>
        <w:rPr>
          <w:lang w:eastAsia="pt-BR"/>
        </w:rPr>
        <w:t>.</w:t>
      </w:r>
    </w:p>
    <w:p w14:paraId="01678913" w14:textId="602F1624" w:rsidR="003F37D8" w:rsidRPr="00D807E1" w:rsidRDefault="003F37D8" w:rsidP="00D27031">
      <w:pPr>
        <w:pStyle w:val="00Textogeral"/>
        <w:rPr>
          <w:lang w:eastAsia="pt-BR"/>
        </w:rPr>
      </w:pPr>
      <w:r>
        <w:rPr>
          <w:lang w:eastAsia="pt-BR"/>
        </w:rPr>
        <w:t>No momento seguinte</w:t>
      </w:r>
      <w:r w:rsidRPr="00D807E1">
        <w:rPr>
          <w:lang w:eastAsia="pt-BR"/>
        </w:rPr>
        <w:t xml:space="preserve">, explicar </w:t>
      </w:r>
      <w:r w:rsidR="00927546">
        <w:rPr>
          <w:lang w:eastAsia="pt-BR"/>
        </w:rPr>
        <w:t>aos</w:t>
      </w:r>
      <w:r w:rsidRPr="00D807E1">
        <w:rPr>
          <w:lang w:eastAsia="pt-BR"/>
        </w:rPr>
        <w:t xml:space="preserve"> alunos que </w:t>
      </w:r>
      <w:r w:rsidR="009452C3">
        <w:rPr>
          <w:lang w:eastAsia="pt-BR"/>
        </w:rPr>
        <w:t xml:space="preserve">em </w:t>
      </w:r>
      <w:r w:rsidR="004A0E09">
        <w:rPr>
          <w:lang w:eastAsia="pt-BR"/>
        </w:rPr>
        <w:t>muitas</w:t>
      </w:r>
      <w:r w:rsidRPr="00D807E1">
        <w:rPr>
          <w:lang w:eastAsia="pt-BR"/>
        </w:rPr>
        <w:t xml:space="preserve"> comunidades </w:t>
      </w:r>
      <w:r w:rsidR="009452C3">
        <w:rPr>
          <w:lang w:eastAsia="pt-BR"/>
        </w:rPr>
        <w:t xml:space="preserve">há o </w:t>
      </w:r>
      <w:r w:rsidRPr="00D807E1">
        <w:rPr>
          <w:lang w:eastAsia="pt-BR"/>
        </w:rPr>
        <w:t>costum</w:t>
      </w:r>
      <w:r w:rsidR="009452C3">
        <w:rPr>
          <w:lang w:eastAsia="pt-BR"/>
        </w:rPr>
        <w:t>e de</w:t>
      </w:r>
      <w:r w:rsidRPr="00D807E1">
        <w:rPr>
          <w:lang w:eastAsia="pt-BR"/>
        </w:rPr>
        <w:t xml:space="preserve"> organizar </w:t>
      </w:r>
      <w:r w:rsidR="004A0E09">
        <w:rPr>
          <w:lang w:eastAsia="pt-BR"/>
        </w:rPr>
        <w:t>o</w:t>
      </w:r>
      <w:r w:rsidRPr="00D807E1">
        <w:rPr>
          <w:lang w:eastAsia="pt-BR"/>
        </w:rPr>
        <w:t xml:space="preserve"> trabalho e </w:t>
      </w:r>
      <w:r w:rsidR="004A0E09">
        <w:rPr>
          <w:lang w:eastAsia="pt-BR"/>
        </w:rPr>
        <w:t xml:space="preserve">as </w:t>
      </w:r>
      <w:r w:rsidRPr="00D807E1">
        <w:rPr>
          <w:lang w:eastAsia="pt-BR"/>
        </w:rPr>
        <w:t>tarefas de forma cooperativa e solid</w:t>
      </w:r>
      <w:r>
        <w:rPr>
          <w:lang w:eastAsia="pt-BR"/>
        </w:rPr>
        <w:t>á</w:t>
      </w:r>
      <w:r w:rsidRPr="00D807E1">
        <w:rPr>
          <w:lang w:eastAsia="pt-BR"/>
        </w:rPr>
        <w:t xml:space="preserve">ria para que toda comunidade se beneficie. Encaminhar </w:t>
      </w:r>
      <w:r w:rsidR="009452C3">
        <w:rPr>
          <w:lang w:eastAsia="pt-BR"/>
        </w:rPr>
        <w:t xml:space="preserve">a </w:t>
      </w:r>
      <w:r>
        <w:rPr>
          <w:lang w:eastAsia="pt-BR"/>
        </w:rPr>
        <w:t>atividade</w:t>
      </w:r>
      <w:r w:rsidRPr="00D807E1">
        <w:rPr>
          <w:lang w:eastAsia="pt-BR"/>
        </w:rPr>
        <w:t xml:space="preserve"> 1</w:t>
      </w:r>
      <w:r w:rsidR="00927546">
        <w:rPr>
          <w:lang w:eastAsia="pt-BR"/>
        </w:rPr>
        <w:t xml:space="preserve"> da</w:t>
      </w:r>
      <w:r>
        <w:rPr>
          <w:lang w:eastAsia="pt-BR"/>
        </w:rPr>
        <w:t xml:space="preserve"> </w:t>
      </w:r>
      <w:r w:rsidRPr="009452C3">
        <w:rPr>
          <w:lang w:eastAsia="pt-BR"/>
        </w:rPr>
        <w:t>página 56</w:t>
      </w:r>
      <w:r w:rsidRPr="00D807E1">
        <w:rPr>
          <w:lang w:eastAsia="pt-BR"/>
        </w:rPr>
        <w:t>, explica</w:t>
      </w:r>
      <w:r>
        <w:rPr>
          <w:lang w:eastAsia="pt-BR"/>
        </w:rPr>
        <w:t>ndo</w:t>
      </w:r>
      <w:r w:rsidRPr="00D807E1">
        <w:rPr>
          <w:lang w:eastAsia="pt-BR"/>
        </w:rPr>
        <w:t xml:space="preserve"> que um mutirão pode ser organizado para a realização de muitas atividades</w:t>
      </w:r>
      <w:r>
        <w:rPr>
          <w:lang w:eastAsia="pt-BR"/>
        </w:rPr>
        <w:t>.</w:t>
      </w:r>
      <w:r w:rsidRPr="00D807E1">
        <w:rPr>
          <w:lang w:eastAsia="pt-BR"/>
        </w:rPr>
        <w:t xml:space="preserve"> </w:t>
      </w:r>
      <w:r>
        <w:rPr>
          <w:lang w:eastAsia="pt-BR"/>
        </w:rPr>
        <w:t>Pedir aos alunos que interpretem as imagens. A</w:t>
      </w:r>
      <w:r w:rsidRPr="00D807E1">
        <w:rPr>
          <w:lang w:eastAsia="pt-BR"/>
        </w:rPr>
        <w:t xml:space="preserve"> foto 1 mostra um mutirão de quilombolas trabalhando</w:t>
      </w:r>
      <w:r>
        <w:rPr>
          <w:lang w:eastAsia="pt-BR"/>
        </w:rPr>
        <w:t xml:space="preserve"> na colheita</w:t>
      </w:r>
      <w:r w:rsidR="00927546">
        <w:rPr>
          <w:lang w:eastAsia="pt-BR"/>
        </w:rPr>
        <w:t>,</w:t>
      </w:r>
      <w:r>
        <w:rPr>
          <w:lang w:eastAsia="pt-BR"/>
        </w:rPr>
        <w:t xml:space="preserve"> e a foto 2, voluntários construindo uma casa.</w:t>
      </w:r>
      <w:r w:rsidR="00C82861">
        <w:rPr>
          <w:lang w:eastAsia="pt-BR"/>
        </w:rPr>
        <w:t xml:space="preserve"> </w:t>
      </w:r>
      <w:r w:rsidRPr="00D807E1">
        <w:rPr>
          <w:lang w:eastAsia="pt-BR"/>
        </w:rPr>
        <w:t>Destacar a importância que a organização de mutirões pode ter como fonte de transformação e resolução de problemas</w:t>
      </w:r>
      <w:r>
        <w:rPr>
          <w:lang w:eastAsia="pt-BR"/>
        </w:rPr>
        <w:t>,</w:t>
      </w:r>
      <w:r w:rsidRPr="00D807E1">
        <w:rPr>
          <w:lang w:eastAsia="pt-BR"/>
        </w:rPr>
        <w:t xml:space="preserve"> </w:t>
      </w:r>
      <w:r w:rsidR="00A03037" w:rsidRPr="009452C3">
        <w:rPr>
          <w:lang w:eastAsia="pt-BR"/>
        </w:rPr>
        <w:t>contribuindo para aproximar as pessoas que vivem em uma determinada comunidade.</w:t>
      </w:r>
    </w:p>
    <w:p w14:paraId="7C02477C" w14:textId="504B7E2E" w:rsidR="003F37D8" w:rsidRDefault="003F37D8" w:rsidP="00D27031">
      <w:pPr>
        <w:pStyle w:val="00Textogeral"/>
        <w:rPr>
          <w:lang w:eastAsia="pt-BR"/>
        </w:rPr>
      </w:pPr>
      <w:r>
        <w:rPr>
          <w:lang w:eastAsia="pt-BR"/>
        </w:rPr>
        <w:t>Como atividade de conclusão d</w:t>
      </w:r>
      <w:r w:rsidR="00927546">
        <w:rPr>
          <w:lang w:eastAsia="pt-BR"/>
        </w:rPr>
        <w:t>e</w:t>
      </w:r>
      <w:r>
        <w:rPr>
          <w:lang w:eastAsia="pt-BR"/>
        </w:rPr>
        <w:t xml:space="preserve"> aula, ler em voz alta o texto da atividade 2</w:t>
      </w:r>
      <w:r w:rsidR="00927546">
        <w:rPr>
          <w:lang w:eastAsia="pt-BR"/>
        </w:rPr>
        <w:t xml:space="preserve"> da</w:t>
      </w:r>
      <w:r w:rsidRPr="00D807E1">
        <w:rPr>
          <w:lang w:eastAsia="pt-BR"/>
        </w:rPr>
        <w:t xml:space="preserve"> </w:t>
      </w:r>
      <w:r w:rsidRPr="009452C3">
        <w:rPr>
          <w:lang w:eastAsia="pt-BR"/>
        </w:rPr>
        <w:t>página 57,</w:t>
      </w:r>
      <w:r w:rsidRPr="00D807E1">
        <w:rPr>
          <w:lang w:eastAsia="pt-BR"/>
        </w:rPr>
        <w:t xml:space="preserve"> “Quilombolas </w:t>
      </w:r>
      <w:r>
        <w:rPr>
          <w:lang w:eastAsia="pt-BR"/>
        </w:rPr>
        <w:t>r</w:t>
      </w:r>
      <w:r w:rsidRPr="00D807E1">
        <w:rPr>
          <w:lang w:eastAsia="pt-BR"/>
        </w:rPr>
        <w:t xml:space="preserve">esgatam </w:t>
      </w:r>
      <w:r>
        <w:rPr>
          <w:lang w:eastAsia="pt-BR"/>
        </w:rPr>
        <w:t>m</w:t>
      </w:r>
      <w:r w:rsidRPr="00D807E1">
        <w:rPr>
          <w:lang w:eastAsia="pt-BR"/>
        </w:rPr>
        <w:t xml:space="preserve">utirões”. </w:t>
      </w:r>
      <w:r>
        <w:rPr>
          <w:lang w:eastAsia="pt-BR"/>
        </w:rPr>
        <w:t xml:space="preserve">Propor que respondam à pergunta de interpretação do texto. Espera-se que percebam que </w:t>
      </w:r>
      <w:r w:rsidR="00A03037">
        <w:rPr>
          <w:lang w:eastAsia="pt-BR"/>
        </w:rPr>
        <w:t>um</w:t>
      </w:r>
      <w:r>
        <w:rPr>
          <w:lang w:eastAsia="pt-BR"/>
        </w:rPr>
        <w:t>a</w:t>
      </w:r>
      <w:r w:rsidR="00A03037">
        <w:rPr>
          <w:lang w:eastAsia="pt-BR"/>
        </w:rPr>
        <w:t xml:space="preserve"> das</w:t>
      </w:r>
      <w:r>
        <w:rPr>
          <w:lang w:eastAsia="pt-BR"/>
        </w:rPr>
        <w:t xml:space="preserve"> vantage</w:t>
      </w:r>
      <w:r w:rsidR="00A03037">
        <w:rPr>
          <w:lang w:eastAsia="pt-BR"/>
        </w:rPr>
        <w:t>ns</w:t>
      </w:r>
      <w:r>
        <w:rPr>
          <w:lang w:eastAsia="pt-BR"/>
        </w:rPr>
        <w:t xml:space="preserve"> d</w:t>
      </w:r>
      <w:r w:rsidRPr="00D807E1">
        <w:rPr>
          <w:lang w:eastAsia="pt-BR"/>
        </w:rPr>
        <w:t xml:space="preserve">o trabalho organizado em mutirão é </w:t>
      </w:r>
      <w:r>
        <w:rPr>
          <w:lang w:eastAsia="pt-BR"/>
        </w:rPr>
        <w:t xml:space="preserve">ser </w:t>
      </w:r>
      <w:r w:rsidRPr="00D807E1">
        <w:rPr>
          <w:lang w:eastAsia="pt-BR"/>
        </w:rPr>
        <w:t>mais rápido</w:t>
      </w:r>
      <w:r w:rsidR="009452C3">
        <w:rPr>
          <w:lang w:eastAsia="pt-BR"/>
        </w:rPr>
        <w:t xml:space="preserve"> e demorar menos tempo para ser concluído</w:t>
      </w:r>
      <w:r w:rsidRPr="00D807E1">
        <w:rPr>
          <w:lang w:eastAsia="pt-BR"/>
        </w:rPr>
        <w:t xml:space="preserve">. </w:t>
      </w:r>
      <w:r w:rsidR="00A03037" w:rsidRPr="009452C3">
        <w:rPr>
          <w:lang w:eastAsia="pt-BR"/>
        </w:rPr>
        <w:t>Comentar que além dessa vantagem “prática”, o mutirão contribui para reforçar os laços de sociabilidade dos membros da comunidade.</w:t>
      </w:r>
    </w:p>
    <w:p w14:paraId="73FBD553" w14:textId="77777777" w:rsidR="00D27031" w:rsidRPr="00551DA7" w:rsidRDefault="00D27031" w:rsidP="00A35BC7">
      <w:pPr>
        <w:pStyle w:val="00P1"/>
      </w:pPr>
      <w:r>
        <w:lastRenderedPageBreak/>
        <w:t>AULA 2</w:t>
      </w:r>
    </w:p>
    <w:p w14:paraId="1F33CA63" w14:textId="77777777" w:rsidR="00D27031" w:rsidRPr="00C20653" w:rsidRDefault="00D27031" w:rsidP="008978FC">
      <w:pPr>
        <w:pStyle w:val="00peso2"/>
      </w:pPr>
    </w:p>
    <w:p w14:paraId="20E80DE9" w14:textId="77777777" w:rsidR="00D27031" w:rsidRPr="00C20653" w:rsidRDefault="00D27031" w:rsidP="008978FC">
      <w:pPr>
        <w:pStyle w:val="00peso2"/>
      </w:pPr>
      <w:r w:rsidRPr="00C20653">
        <w:t>Conteúdos específicos</w:t>
      </w:r>
    </w:p>
    <w:p w14:paraId="2D064C37" w14:textId="3865B629" w:rsidR="003F37D8" w:rsidRPr="00D807E1" w:rsidRDefault="003F37D8" w:rsidP="00D27031">
      <w:pPr>
        <w:pStyle w:val="00Textogeralbullet"/>
        <w:rPr>
          <w:lang w:eastAsia="pt-BR"/>
        </w:rPr>
      </w:pPr>
      <w:r>
        <w:rPr>
          <w:lang w:eastAsia="pt-BR"/>
        </w:rPr>
        <w:t>F</w:t>
      </w:r>
      <w:r w:rsidRPr="00D807E1">
        <w:rPr>
          <w:lang w:eastAsia="pt-BR"/>
        </w:rPr>
        <w:t>onte histórica</w:t>
      </w:r>
      <w:r>
        <w:rPr>
          <w:lang w:eastAsia="pt-BR"/>
        </w:rPr>
        <w:t xml:space="preserve"> visual</w:t>
      </w:r>
      <w:r w:rsidRPr="00D807E1">
        <w:rPr>
          <w:lang w:eastAsia="pt-BR"/>
        </w:rPr>
        <w:t>.</w:t>
      </w:r>
    </w:p>
    <w:p w14:paraId="65A6B16B" w14:textId="77777777" w:rsidR="003F37D8" w:rsidRPr="00D807E1" w:rsidRDefault="003F37D8" w:rsidP="00D27031">
      <w:pPr>
        <w:pStyle w:val="00Textogeralbullet"/>
        <w:rPr>
          <w:lang w:eastAsia="pt-BR"/>
        </w:rPr>
      </w:pPr>
      <w:r w:rsidRPr="00D807E1">
        <w:rPr>
          <w:lang w:eastAsia="pt-BR"/>
        </w:rPr>
        <w:t>Convi</w:t>
      </w:r>
      <w:r>
        <w:rPr>
          <w:lang w:eastAsia="pt-BR"/>
        </w:rPr>
        <w:t>vência</w:t>
      </w:r>
      <w:r w:rsidRPr="00D807E1">
        <w:rPr>
          <w:lang w:eastAsia="pt-BR"/>
        </w:rPr>
        <w:t xml:space="preserve"> em </w:t>
      </w:r>
      <w:r>
        <w:rPr>
          <w:lang w:eastAsia="pt-BR"/>
        </w:rPr>
        <w:t>área coletiva</w:t>
      </w:r>
      <w:r w:rsidRPr="00D807E1">
        <w:rPr>
          <w:lang w:eastAsia="pt-BR"/>
        </w:rPr>
        <w:t>.</w:t>
      </w:r>
    </w:p>
    <w:p w14:paraId="46F15519" w14:textId="77777777" w:rsidR="003F37D8" w:rsidRPr="00D3726E" w:rsidRDefault="003F37D8" w:rsidP="008978FC">
      <w:pPr>
        <w:pStyle w:val="00peso2"/>
        <w:rPr>
          <w:lang w:eastAsia="pt-BR"/>
        </w:rPr>
      </w:pPr>
    </w:p>
    <w:p w14:paraId="335A8A42" w14:textId="71D65787" w:rsidR="003F37D8" w:rsidRPr="00D807E1" w:rsidRDefault="003F37D8" w:rsidP="008978FC">
      <w:pPr>
        <w:pStyle w:val="00peso2"/>
        <w:rPr>
          <w:lang w:eastAsia="pt-BR"/>
        </w:rPr>
      </w:pPr>
      <w:r w:rsidRPr="00D807E1">
        <w:rPr>
          <w:lang w:eastAsia="pt-BR"/>
        </w:rPr>
        <w:t>Recursos</w:t>
      </w:r>
    </w:p>
    <w:p w14:paraId="3376C837" w14:textId="4C2860A1" w:rsidR="003F37D8" w:rsidRPr="00D807E1" w:rsidRDefault="003F37D8" w:rsidP="00D27031">
      <w:pPr>
        <w:pStyle w:val="00Textogeralbullet"/>
        <w:rPr>
          <w:lang w:eastAsia="pt-BR"/>
        </w:rPr>
      </w:pPr>
      <w:r w:rsidRPr="00D807E1">
        <w:rPr>
          <w:lang w:eastAsia="pt-BR"/>
        </w:rPr>
        <w:t xml:space="preserve">Livro do aluno, </w:t>
      </w:r>
      <w:r w:rsidRPr="009452C3">
        <w:rPr>
          <w:lang w:eastAsia="pt-BR"/>
        </w:rPr>
        <w:t>páginas 58 a 60.</w:t>
      </w:r>
    </w:p>
    <w:p w14:paraId="6EEBAF55" w14:textId="5C55AA09" w:rsidR="003F37D8" w:rsidRDefault="003F37D8" w:rsidP="00D27031">
      <w:pPr>
        <w:pStyle w:val="00Textogeralbullet"/>
        <w:rPr>
          <w:lang w:eastAsia="pt-BR"/>
        </w:rPr>
      </w:pPr>
      <w:r w:rsidRPr="00D807E1">
        <w:rPr>
          <w:lang w:eastAsia="pt-BR"/>
        </w:rPr>
        <w:t>Lápis preto.</w:t>
      </w:r>
    </w:p>
    <w:p w14:paraId="62B24969" w14:textId="77777777" w:rsidR="003F37D8" w:rsidRPr="00D807E1" w:rsidRDefault="003F37D8" w:rsidP="008978FC">
      <w:pPr>
        <w:pStyle w:val="00peso2"/>
        <w:rPr>
          <w:lang w:eastAsia="pt-BR"/>
        </w:rPr>
      </w:pPr>
    </w:p>
    <w:p w14:paraId="6CB732F5" w14:textId="0CCAEE04" w:rsidR="003F37D8" w:rsidRPr="00D807E1" w:rsidRDefault="003F37D8" w:rsidP="008978FC">
      <w:pPr>
        <w:pStyle w:val="00peso2"/>
        <w:rPr>
          <w:lang w:eastAsia="pt-BR"/>
        </w:rPr>
      </w:pPr>
      <w:r w:rsidRPr="00D807E1">
        <w:rPr>
          <w:lang w:eastAsia="pt-BR"/>
        </w:rPr>
        <w:t>Orientações</w:t>
      </w:r>
    </w:p>
    <w:p w14:paraId="4B2ADDD6" w14:textId="1A902ACD" w:rsidR="003F37D8" w:rsidRPr="00D807E1" w:rsidRDefault="003F37D8" w:rsidP="00D27031">
      <w:pPr>
        <w:pStyle w:val="00Textogeral"/>
      </w:pPr>
      <w:r>
        <w:t>Na</w:t>
      </w:r>
      <w:r w:rsidRPr="00D807E1">
        <w:rPr>
          <w:lang w:eastAsia="pt-BR"/>
        </w:rPr>
        <w:t xml:space="preserve"> primeira etapa da aula, auxiliar os alunos a realizar as atividades da seção </w:t>
      </w:r>
      <w:r w:rsidRPr="004871A3">
        <w:rPr>
          <w:i/>
          <w:lang w:eastAsia="pt-BR"/>
        </w:rPr>
        <w:t>Explorar fonte histórica visual</w:t>
      </w:r>
      <w:r w:rsidRPr="00D807E1">
        <w:rPr>
          <w:lang w:eastAsia="pt-BR"/>
        </w:rPr>
        <w:t xml:space="preserve">, </w:t>
      </w:r>
      <w:r w:rsidRPr="002D33F6">
        <w:rPr>
          <w:lang w:eastAsia="pt-BR"/>
        </w:rPr>
        <w:t>na página 58.</w:t>
      </w:r>
      <w:r w:rsidRPr="00D807E1">
        <w:rPr>
          <w:lang w:eastAsia="pt-BR"/>
        </w:rPr>
        <w:t xml:space="preserve"> </w:t>
      </w:r>
      <w:r>
        <w:rPr>
          <w:lang w:eastAsia="pt-BR"/>
        </w:rPr>
        <w:t>Lembrá-los</w:t>
      </w:r>
      <w:r w:rsidRPr="00D807E1">
        <w:rPr>
          <w:lang w:eastAsia="pt-BR"/>
        </w:rPr>
        <w:t xml:space="preserve"> </w:t>
      </w:r>
      <w:r w:rsidR="00345120">
        <w:rPr>
          <w:lang w:eastAsia="pt-BR"/>
        </w:rPr>
        <w:t xml:space="preserve">de </w:t>
      </w:r>
      <w:r w:rsidRPr="00D807E1">
        <w:rPr>
          <w:lang w:eastAsia="pt-BR"/>
        </w:rPr>
        <w:t>que as fontes históricas podem ser de diversos tipos</w:t>
      </w:r>
      <w:r>
        <w:rPr>
          <w:lang w:eastAsia="pt-BR"/>
        </w:rPr>
        <w:t xml:space="preserve">, como </w:t>
      </w:r>
      <w:r w:rsidRPr="00D807E1">
        <w:rPr>
          <w:lang w:eastAsia="pt-BR"/>
        </w:rPr>
        <w:t>depoimentos, entrevistas, cartas, músicas</w:t>
      </w:r>
      <w:r>
        <w:rPr>
          <w:lang w:eastAsia="pt-BR"/>
        </w:rPr>
        <w:t xml:space="preserve">, </w:t>
      </w:r>
      <w:r w:rsidRPr="00D807E1">
        <w:rPr>
          <w:lang w:eastAsia="pt-BR"/>
        </w:rPr>
        <w:t>pinturas</w:t>
      </w:r>
      <w:r>
        <w:rPr>
          <w:lang w:eastAsia="pt-BR"/>
        </w:rPr>
        <w:t xml:space="preserve"> e outras, e que podem ser </w:t>
      </w:r>
      <w:r w:rsidRPr="00D807E1">
        <w:rPr>
          <w:lang w:eastAsia="pt-BR"/>
        </w:rPr>
        <w:t xml:space="preserve">importantes fontes de </w:t>
      </w:r>
      <w:r>
        <w:rPr>
          <w:lang w:eastAsia="pt-BR"/>
        </w:rPr>
        <w:t>informação</w:t>
      </w:r>
      <w:r w:rsidRPr="00D807E1">
        <w:rPr>
          <w:lang w:eastAsia="pt-BR"/>
        </w:rPr>
        <w:t xml:space="preserve">. </w:t>
      </w:r>
    </w:p>
    <w:p w14:paraId="468D25E5" w14:textId="7820C0F6" w:rsidR="003F37D8" w:rsidRPr="00D807E1" w:rsidRDefault="003F37D8" w:rsidP="00D27031">
      <w:pPr>
        <w:pStyle w:val="00Textogeral"/>
        <w:rPr>
          <w:lang w:eastAsia="pt-BR"/>
        </w:rPr>
      </w:pPr>
      <w:r>
        <w:rPr>
          <w:lang w:eastAsia="pt-BR"/>
        </w:rPr>
        <w:t>O</w:t>
      </w:r>
      <w:r w:rsidRPr="00D807E1">
        <w:rPr>
          <w:lang w:eastAsia="pt-BR"/>
        </w:rPr>
        <w:t xml:space="preserve">rientar </w:t>
      </w:r>
      <w:r w:rsidR="00DE4347">
        <w:rPr>
          <w:lang w:eastAsia="pt-BR"/>
        </w:rPr>
        <w:t>os alunos</w:t>
      </w:r>
      <w:r w:rsidRPr="00D807E1">
        <w:rPr>
          <w:lang w:eastAsia="pt-BR"/>
        </w:rPr>
        <w:t xml:space="preserve"> a observar a reprodução de uma pintura </w:t>
      </w:r>
      <w:r w:rsidRPr="000E66FC">
        <w:rPr>
          <w:i/>
          <w:lang w:eastAsia="pt-BR"/>
        </w:rPr>
        <w:t>Festa no subúrbio</w:t>
      </w:r>
      <w:r>
        <w:rPr>
          <w:lang w:eastAsia="pt-BR"/>
        </w:rPr>
        <w:t xml:space="preserve">, de 1938, </w:t>
      </w:r>
      <w:r w:rsidRPr="00D807E1">
        <w:rPr>
          <w:lang w:eastAsia="pt-BR"/>
        </w:rPr>
        <w:t>do artista brasileiro Emiliano Di Cavalcanti</w:t>
      </w:r>
      <w:r>
        <w:rPr>
          <w:lang w:eastAsia="pt-BR"/>
        </w:rPr>
        <w:t xml:space="preserve">. </w:t>
      </w:r>
      <w:r w:rsidR="002D33F6">
        <w:rPr>
          <w:lang w:eastAsia="pt-BR"/>
        </w:rPr>
        <w:t xml:space="preserve">No plano de fundo dela estão representadas </w:t>
      </w:r>
      <w:r w:rsidRPr="00D807E1">
        <w:rPr>
          <w:lang w:eastAsia="pt-BR"/>
        </w:rPr>
        <w:t>duas pessoas conversando</w:t>
      </w:r>
      <w:r w:rsidR="00927546">
        <w:rPr>
          <w:lang w:eastAsia="pt-BR"/>
        </w:rPr>
        <w:t>;</w:t>
      </w:r>
      <w:r w:rsidR="002D33F6">
        <w:rPr>
          <w:lang w:eastAsia="pt-BR"/>
        </w:rPr>
        <w:t xml:space="preserve"> e</w:t>
      </w:r>
      <w:r w:rsidRPr="00D807E1">
        <w:rPr>
          <w:lang w:eastAsia="pt-BR"/>
        </w:rPr>
        <w:t xml:space="preserve"> um pouco mais </w:t>
      </w:r>
      <w:r w:rsidR="002D33F6">
        <w:rPr>
          <w:lang w:eastAsia="pt-BR"/>
        </w:rPr>
        <w:t>à</w:t>
      </w:r>
      <w:r w:rsidRPr="00D807E1">
        <w:rPr>
          <w:lang w:eastAsia="pt-BR"/>
        </w:rPr>
        <w:t xml:space="preserve"> frente, um grupo de músicos</w:t>
      </w:r>
      <w:r w:rsidR="00927546">
        <w:rPr>
          <w:lang w:eastAsia="pt-BR"/>
        </w:rPr>
        <w:t>,</w:t>
      </w:r>
      <w:r w:rsidRPr="00D807E1">
        <w:rPr>
          <w:lang w:eastAsia="pt-BR"/>
        </w:rPr>
        <w:t xml:space="preserve"> com destaque para um tocador de sanfona</w:t>
      </w:r>
      <w:r w:rsidR="00927546">
        <w:rPr>
          <w:lang w:eastAsia="pt-BR"/>
        </w:rPr>
        <w:t>;</w:t>
      </w:r>
      <w:r w:rsidR="00927546" w:rsidRPr="00D807E1">
        <w:rPr>
          <w:lang w:eastAsia="pt-BR"/>
        </w:rPr>
        <w:t xml:space="preserve"> </w:t>
      </w:r>
      <w:r w:rsidRPr="00D807E1">
        <w:rPr>
          <w:lang w:eastAsia="pt-BR"/>
        </w:rPr>
        <w:t>ao lado des</w:t>
      </w:r>
      <w:r w:rsidR="00927546">
        <w:rPr>
          <w:lang w:eastAsia="pt-BR"/>
        </w:rPr>
        <w:t>s</w:t>
      </w:r>
      <w:r w:rsidRPr="00D807E1">
        <w:rPr>
          <w:lang w:eastAsia="pt-BR"/>
        </w:rPr>
        <w:t>e grupo</w:t>
      </w:r>
      <w:r w:rsidR="00927546">
        <w:rPr>
          <w:lang w:eastAsia="pt-BR"/>
        </w:rPr>
        <w:t>,</w:t>
      </w:r>
      <w:r w:rsidRPr="00D807E1">
        <w:rPr>
          <w:lang w:eastAsia="pt-BR"/>
        </w:rPr>
        <w:t xml:space="preserve"> uma mulher dançando com uma criança e</w:t>
      </w:r>
      <w:r w:rsidR="00927546">
        <w:rPr>
          <w:lang w:eastAsia="pt-BR"/>
        </w:rPr>
        <w:t>,</w:t>
      </w:r>
      <w:r w:rsidRPr="00D807E1">
        <w:rPr>
          <w:lang w:eastAsia="pt-BR"/>
        </w:rPr>
        <w:t xml:space="preserve"> na frente, próximo ao espectador, um casal dançando.</w:t>
      </w:r>
      <w:r>
        <w:rPr>
          <w:lang w:eastAsia="pt-BR"/>
        </w:rPr>
        <w:t xml:space="preserve"> Incentivar os alunos a identificar o ano em que a obra foi feita por meio da leitura da legenda. Em seguida, solicitar</w:t>
      </w:r>
      <w:r w:rsidRPr="00D807E1">
        <w:rPr>
          <w:lang w:eastAsia="pt-BR"/>
        </w:rPr>
        <w:t xml:space="preserve"> </w:t>
      </w:r>
      <w:r>
        <w:rPr>
          <w:lang w:eastAsia="pt-BR"/>
        </w:rPr>
        <w:t>a</w:t>
      </w:r>
      <w:r w:rsidR="002D33F6">
        <w:rPr>
          <w:lang w:eastAsia="pt-BR"/>
        </w:rPr>
        <w:t xml:space="preserve"> eles que identifiquem </w:t>
      </w:r>
      <w:r w:rsidRPr="00D807E1">
        <w:rPr>
          <w:lang w:eastAsia="pt-BR"/>
        </w:rPr>
        <w:t>as situações de con</w:t>
      </w:r>
      <w:r>
        <w:rPr>
          <w:lang w:eastAsia="pt-BR"/>
        </w:rPr>
        <w:t>v</w:t>
      </w:r>
      <w:r w:rsidRPr="00D807E1">
        <w:rPr>
          <w:lang w:eastAsia="pt-BR"/>
        </w:rPr>
        <w:t>ivência representadas na pintura</w:t>
      </w:r>
      <w:r>
        <w:rPr>
          <w:lang w:eastAsia="pt-BR"/>
        </w:rPr>
        <w:t>.</w:t>
      </w:r>
      <w:r w:rsidRPr="00D807E1">
        <w:rPr>
          <w:lang w:eastAsia="pt-BR"/>
        </w:rPr>
        <w:t xml:space="preserve"> </w:t>
      </w:r>
    </w:p>
    <w:p w14:paraId="2FF3A326" w14:textId="70111630" w:rsidR="003F37D8" w:rsidRDefault="003F37D8" w:rsidP="00D27031">
      <w:pPr>
        <w:pStyle w:val="00Textogeral"/>
        <w:rPr>
          <w:lang w:eastAsia="pt-BR"/>
        </w:rPr>
      </w:pPr>
      <w:r>
        <w:rPr>
          <w:lang w:eastAsia="pt-BR"/>
        </w:rPr>
        <w:t>Na</w:t>
      </w:r>
      <w:r w:rsidRPr="00D807E1">
        <w:rPr>
          <w:lang w:eastAsia="pt-BR"/>
        </w:rPr>
        <w:t xml:space="preserve"> segunda etapa da aula</w:t>
      </w:r>
      <w:r>
        <w:rPr>
          <w:lang w:eastAsia="pt-BR"/>
        </w:rPr>
        <w:t>,</w:t>
      </w:r>
      <w:r w:rsidRPr="00D807E1">
        <w:rPr>
          <w:lang w:eastAsia="pt-BR"/>
        </w:rPr>
        <w:t xml:space="preserve"> explicar que a vida em</w:t>
      </w:r>
      <w:r w:rsidR="00A03037" w:rsidRPr="002D33F6">
        <w:rPr>
          <w:lang w:eastAsia="pt-BR"/>
        </w:rPr>
        <w:t xml:space="preserve"> uma comunidade necessita do respeito mútuo ente seus membros, de modo que uma atividade realizada</w:t>
      </w:r>
      <w:r w:rsidR="002D33F6">
        <w:rPr>
          <w:lang w:eastAsia="pt-BR"/>
        </w:rPr>
        <w:t xml:space="preserve"> por</w:t>
      </w:r>
      <w:r w:rsidR="00A03037" w:rsidRPr="002D33F6">
        <w:rPr>
          <w:lang w:eastAsia="pt-BR"/>
        </w:rPr>
        <w:t xml:space="preserve"> </w:t>
      </w:r>
      <w:r w:rsidR="002D33F6" w:rsidRPr="002D33F6">
        <w:rPr>
          <w:lang w:eastAsia="pt-BR"/>
        </w:rPr>
        <w:t>algum d</w:t>
      </w:r>
      <w:r w:rsidR="002D33F6">
        <w:rPr>
          <w:lang w:eastAsia="pt-BR"/>
        </w:rPr>
        <w:t>esses</w:t>
      </w:r>
      <w:r w:rsidR="002D33F6" w:rsidRPr="002D33F6">
        <w:rPr>
          <w:lang w:eastAsia="pt-BR"/>
        </w:rPr>
        <w:t xml:space="preserve"> integrantes</w:t>
      </w:r>
      <w:r w:rsidR="00A03037" w:rsidRPr="002D33F6">
        <w:rPr>
          <w:lang w:eastAsia="pt-BR"/>
        </w:rPr>
        <w:t xml:space="preserve"> </w:t>
      </w:r>
      <w:r w:rsidR="002D33F6" w:rsidRPr="002D33F6">
        <w:rPr>
          <w:lang w:eastAsia="pt-BR"/>
        </w:rPr>
        <w:t xml:space="preserve">não </w:t>
      </w:r>
      <w:r w:rsidR="00A03037" w:rsidRPr="002D33F6">
        <w:rPr>
          <w:lang w:eastAsia="pt-BR"/>
        </w:rPr>
        <w:t>prejudique os demais</w:t>
      </w:r>
      <w:r>
        <w:rPr>
          <w:lang w:eastAsia="pt-BR"/>
        </w:rPr>
        <w:t>.</w:t>
      </w:r>
      <w:r w:rsidRPr="00D807E1">
        <w:rPr>
          <w:lang w:eastAsia="pt-BR"/>
        </w:rPr>
        <w:t xml:space="preserve"> </w:t>
      </w:r>
      <w:r>
        <w:rPr>
          <w:lang w:eastAsia="pt-BR"/>
        </w:rPr>
        <w:t>Incentivar</w:t>
      </w:r>
      <w:r w:rsidRPr="00D807E1">
        <w:rPr>
          <w:lang w:eastAsia="pt-BR"/>
        </w:rPr>
        <w:t xml:space="preserve"> os </w:t>
      </w:r>
      <w:r>
        <w:rPr>
          <w:lang w:eastAsia="pt-BR"/>
        </w:rPr>
        <w:t>alunos</w:t>
      </w:r>
      <w:r w:rsidRPr="00D807E1">
        <w:rPr>
          <w:lang w:eastAsia="pt-BR"/>
        </w:rPr>
        <w:t xml:space="preserve"> a refletir sobre o fato de</w:t>
      </w:r>
      <w:r>
        <w:rPr>
          <w:lang w:eastAsia="pt-BR"/>
        </w:rPr>
        <w:t xml:space="preserve"> que</w:t>
      </w:r>
      <w:r w:rsidR="00927546">
        <w:rPr>
          <w:lang w:eastAsia="pt-BR"/>
        </w:rPr>
        <w:t>,</w:t>
      </w:r>
      <w:r w:rsidRPr="00D807E1">
        <w:rPr>
          <w:lang w:eastAsia="pt-BR"/>
        </w:rPr>
        <w:t xml:space="preserve"> na atualidade</w:t>
      </w:r>
      <w:r w:rsidR="00927546">
        <w:rPr>
          <w:lang w:eastAsia="pt-BR"/>
        </w:rPr>
        <w:t>,</w:t>
      </w:r>
      <w:r w:rsidRPr="00D807E1">
        <w:rPr>
          <w:lang w:eastAsia="pt-BR"/>
        </w:rPr>
        <w:t xml:space="preserve"> algumas pessoas vivem em </w:t>
      </w:r>
      <w:r w:rsidR="00A03037">
        <w:rPr>
          <w:lang w:eastAsia="pt-BR"/>
        </w:rPr>
        <w:t xml:space="preserve">condomínios de </w:t>
      </w:r>
      <w:r w:rsidRPr="00D807E1">
        <w:rPr>
          <w:lang w:eastAsia="pt-BR"/>
        </w:rPr>
        <w:t>apartamentos e que</w:t>
      </w:r>
      <w:r w:rsidR="00927546">
        <w:rPr>
          <w:lang w:eastAsia="pt-BR"/>
        </w:rPr>
        <w:t>,</w:t>
      </w:r>
      <w:r w:rsidRPr="00D807E1">
        <w:rPr>
          <w:lang w:eastAsia="pt-BR"/>
        </w:rPr>
        <w:t xml:space="preserve"> </w:t>
      </w:r>
      <w:r>
        <w:rPr>
          <w:lang w:eastAsia="pt-BR"/>
        </w:rPr>
        <w:t>em muitos desses</w:t>
      </w:r>
      <w:r w:rsidRPr="00D807E1">
        <w:rPr>
          <w:lang w:eastAsia="pt-BR"/>
        </w:rPr>
        <w:t xml:space="preserve"> locais</w:t>
      </w:r>
      <w:r w:rsidR="00927546">
        <w:rPr>
          <w:lang w:eastAsia="pt-BR"/>
        </w:rPr>
        <w:t>,</w:t>
      </w:r>
      <w:r w:rsidRPr="00D807E1">
        <w:rPr>
          <w:lang w:eastAsia="pt-BR"/>
        </w:rPr>
        <w:t xml:space="preserve"> existem espaços de convivência coletiva. </w:t>
      </w:r>
      <w:r>
        <w:rPr>
          <w:lang w:eastAsia="pt-BR"/>
        </w:rPr>
        <w:t>Depois, ler em voz alta o trecho do texto</w:t>
      </w:r>
      <w:r w:rsidRPr="00D807E1">
        <w:rPr>
          <w:lang w:eastAsia="pt-BR"/>
        </w:rPr>
        <w:t xml:space="preserve"> “Área de Convivência”</w:t>
      </w:r>
      <w:r>
        <w:rPr>
          <w:lang w:eastAsia="pt-BR"/>
        </w:rPr>
        <w:t xml:space="preserve">, na </w:t>
      </w:r>
      <w:r w:rsidRPr="002D33F6">
        <w:rPr>
          <w:lang w:eastAsia="pt-BR"/>
        </w:rPr>
        <w:t>página 59.</w:t>
      </w:r>
      <w:r>
        <w:rPr>
          <w:lang w:eastAsia="pt-BR"/>
        </w:rPr>
        <w:t xml:space="preserve"> Para que os alunos reconheçam as atividades que as pessoas </w:t>
      </w:r>
      <w:r w:rsidR="007C759A">
        <w:rPr>
          <w:lang w:eastAsia="pt-BR"/>
        </w:rPr>
        <w:t xml:space="preserve">que </w:t>
      </w:r>
      <w:r>
        <w:rPr>
          <w:lang w:eastAsia="pt-BR"/>
        </w:rPr>
        <w:t xml:space="preserve">moram no prédio realizam e entendam por que os moradores não reclamam das festas, dar ênfase ao trecho do texto “os vizinhos participam e deixamos tudo limpo no final”. </w:t>
      </w:r>
    </w:p>
    <w:p w14:paraId="30C6C44B" w14:textId="7EC78AAF" w:rsidR="003F37D8" w:rsidRPr="00D807E1" w:rsidRDefault="003F37D8" w:rsidP="00D27031">
      <w:pPr>
        <w:pStyle w:val="00Textogeral"/>
        <w:rPr>
          <w:lang w:eastAsia="pt-BR"/>
        </w:rPr>
      </w:pPr>
      <w:r w:rsidRPr="00D807E1">
        <w:rPr>
          <w:lang w:eastAsia="pt-BR"/>
        </w:rPr>
        <w:t>Explicar</w:t>
      </w:r>
      <w:r>
        <w:rPr>
          <w:lang w:eastAsia="pt-BR"/>
        </w:rPr>
        <w:t xml:space="preserve"> que</w:t>
      </w:r>
      <w:r w:rsidRPr="00D807E1">
        <w:rPr>
          <w:lang w:eastAsia="pt-BR"/>
        </w:rPr>
        <w:t xml:space="preserve">, ao </w:t>
      </w:r>
      <w:r w:rsidR="00A03037">
        <w:rPr>
          <w:lang w:eastAsia="pt-BR"/>
        </w:rPr>
        <w:t xml:space="preserve">limparem </w:t>
      </w:r>
      <w:r w:rsidRPr="00D807E1">
        <w:rPr>
          <w:lang w:eastAsia="pt-BR"/>
        </w:rPr>
        <w:t>tudo no final</w:t>
      </w:r>
      <w:r>
        <w:rPr>
          <w:lang w:eastAsia="pt-BR"/>
        </w:rPr>
        <w:t>,</w:t>
      </w:r>
      <w:r w:rsidRPr="00D807E1">
        <w:rPr>
          <w:lang w:eastAsia="pt-BR"/>
        </w:rPr>
        <w:t xml:space="preserve"> </w:t>
      </w:r>
      <w:r>
        <w:rPr>
          <w:lang w:eastAsia="pt-BR"/>
        </w:rPr>
        <w:t>os moradores garantem que as áreas coletivas estejam</w:t>
      </w:r>
      <w:r w:rsidRPr="00D807E1">
        <w:rPr>
          <w:lang w:eastAsia="pt-BR"/>
        </w:rPr>
        <w:t xml:space="preserve"> sempre adequad</w:t>
      </w:r>
      <w:r>
        <w:rPr>
          <w:lang w:eastAsia="pt-BR"/>
        </w:rPr>
        <w:t>as</w:t>
      </w:r>
      <w:r w:rsidRPr="00D807E1">
        <w:rPr>
          <w:lang w:eastAsia="pt-BR"/>
        </w:rPr>
        <w:t xml:space="preserve"> para o uso de outros </w:t>
      </w:r>
      <w:r>
        <w:rPr>
          <w:lang w:eastAsia="pt-BR"/>
        </w:rPr>
        <w:t>moradores</w:t>
      </w:r>
      <w:r w:rsidRPr="00D807E1">
        <w:rPr>
          <w:lang w:eastAsia="pt-BR"/>
        </w:rPr>
        <w:t xml:space="preserve"> do prédio</w:t>
      </w:r>
      <w:r w:rsidR="00A03037">
        <w:rPr>
          <w:lang w:eastAsia="pt-BR"/>
        </w:rPr>
        <w:t>,</w:t>
      </w:r>
      <w:r w:rsidR="00A03037" w:rsidRPr="000E66FC">
        <w:rPr>
          <w:lang w:eastAsia="pt-BR"/>
        </w:rPr>
        <w:t xml:space="preserve"> contribuindo para a boa convivência na comunidade e para aproximar seus membros</w:t>
      </w:r>
      <w:r w:rsidRPr="00D807E1">
        <w:rPr>
          <w:lang w:eastAsia="pt-BR"/>
        </w:rPr>
        <w:t xml:space="preserve">. </w:t>
      </w:r>
    </w:p>
    <w:p w14:paraId="546542C4" w14:textId="23D3D89F" w:rsidR="003F37D8" w:rsidRDefault="003F37D8" w:rsidP="00D27031">
      <w:pPr>
        <w:pStyle w:val="00Textogeral"/>
        <w:rPr>
          <w:lang w:eastAsia="pt-BR"/>
        </w:rPr>
      </w:pPr>
      <w:r>
        <w:rPr>
          <w:lang w:eastAsia="pt-BR"/>
        </w:rPr>
        <w:t>Na parte final da aula, perguntar aos alunos</w:t>
      </w:r>
      <w:r w:rsidR="007C759A">
        <w:rPr>
          <w:lang w:eastAsia="pt-BR"/>
        </w:rPr>
        <w:t>:</w:t>
      </w:r>
      <w:r>
        <w:rPr>
          <w:lang w:eastAsia="pt-BR"/>
        </w:rPr>
        <w:t xml:space="preserve"> “Fazer barulho pode incomodar outras pessoas?” e </w:t>
      </w:r>
      <w:r w:rsidR="00345120">
        <w:rPr>
          <w:lang w:eastAsia="pt-BR"/>
        </w:rPr>
        <w:t xml:space="preserve">pedir </w:t>
      </w:r>
      <w:r>
        <w:rPr>
          <w:lang w:eastAsia="pt-BR"/>
        </w:rPr>
        <w:t>que deem exemplos de barulhos que</w:t>
      </w:r>
      <w:r w:rsidR="00345120">
        <w:rPr>
          <w:lang w:eastAsia="pt-BR"/>
        </w:rPr>
        <w:t xml:space="preserve"> os</w:t>
      </w:r>
      <w:r>
        <w:rPr>
          <w:lang w:eastAsia="pt-BR"/>
        </w:rPr>
        <w:t xml:space="preserve"> incomodam.</w:t>
      </w:r>
    </w:p>
    <w:p w14:paraId="4BBF4B05" w14:textId="2557603E" w:rsidR="00DD144C" w:rsidRDefault="003F37D8" w:rsidP="00D27031">
      <w:pPr>
        <w:pStyle w:val="00Textogeral"/>
        <w:rPr>
          <w:lang w:eastAsia="pt-BR"/>
        </w:rPr>
      </w:pPr>
      <w:r>
        <w:rPr>
          <w:lang w:eastAsia="pt-BR"/>
        </w:rPr>
        <w:t>Depois, organizar os alunos em duplas para que leiam e conversem sobre como interpretaram a tirinha do personagem Armandinho</w:t>
      </w:r>
      <w:r w:rsidR="007C759A">
        <w:rPr>
          <w:lang w:eastAsia="pt-BR"/>
        </w:rPr>
        <w:t>,</w:t>
      </w:r>
      <w:r>
        <w:rPr>
          <w:lang w:eastAsia="pt-BR"/>
        </w:rPr>
        <w:t xml:space="preserve"> reproduzida na </w:t>
      </w:r>
      <w:r w:rsidRPr="002D33F6">
        <w:rPr>
          <w:lang w:eastAsia="pt-BR"/>
        </w:rPr>
        <w:t>página 60.</w:t>
      </w:r>
      <w:r>
        <w:rPr>
          <w:lang w:eastAsia="pt-BR"/>
        </w:rPr>
        <w:t xml:space="preserve"> Mostrar que as notas musicais desenhadas em tamanho grande ao lado dos personagens representam o alto volume do som. </w:t>
      </w:r>
    </w:p>
    <w:p w14:paraId="2413E6D8" w14:textId="77777777" w:rsidR="00DD144C" w:rsidRDefault="00DD144C" w:rsidP="00DD144C">
      <w:pPr>
        <w:pStyle w:val="00Textogeral"/>
        <w:rPr>
          <w:lang w:eastAsia="pt-BR"/>
        </w:rPr>
      </w:pPr>
      <w:r>
        <w:rPr>
          <w:lang w:eastAsia="pt-BR"/>
        </w:rPr>
        <w:br w:type="page"/>
      </w:r>
    </w:p>
    <w:p w14:paraId="04ADD54A" w14:textId="553DD0C4" w:rsidR="00D27031" w:rsidRDefault="003F37D8" w:rsidP="00D27031">
      <w:pPr>
        <w:pStyle w:val="00Textogeral"/>
        <w:rPr>
          <w:lang w:eastAsia="pt-BR"/>
        </w:rPr>
      </w:pPr>
      <w:r>
        <w:rPr>
          <w:lang w:eastAsia="pt-BR"/>
        </w:rPr>
        <w:lastRenderedPageBreak/>
        <w:t xml:space="preserve">Para que respondam às perguntas dos itens </w:t>
      </w:r>
      <w:r w:rsidRPr="002D33F6">
        <w:rPr>
          <w:i/>
          <w:lang w:eastAsia="pt-BR"/>
        </w:rPr>
        <w:t>A</w:t>
      </w:r>
      <w:r>
        <w:rPr>
          <w:lang w:eastAsia="pt-BR"/>
        </w:rPr>
        <w:t xml:space="preserve">, </w:t>
      </w:r>
      <w:r w:rsidRPr="002D33F6">
        <w:rPr>
          <w:i/>
          <w:lang w:eastAsia="pt-BR"/>
        </w:rPr>
        <w:t>B</w:t>
      </w:r>
      <w:r>
        <w:rPr>
          <w:lang w:eastAsia="pt-BR"/>
        </w:rPr>
        <w:t xml:space="preserve"> e </w:t>
      </w:r>
      <w:r w:rsidRPr="002D33F6">
        <w:rPr>
          <w:i/>
          <w:lang w:eastAsia="pt-BR"/>
        </w:rPr>
        <w:t>C</w:t>
      </w:r>
      <w:r>
        <w:rPr>
          <w:lang w:eastAsia="pt-BR"/>
        </w:rPr>
        <w:t xml:space="preserve">, lembrar os alunos </w:t>
      </w:r>
      <w:r w:rsidR="007C759A">
        <w:rPr>
          <w:lang w:eastAsia="pt-BR"/>
        </w:rPr>
        <w:t xml:space="preserve">de </w:t>
      </w:r>
      <w:r>
        <w:rPr>
          <w:lang w:eastAsia="pt-BR"/>
        </w:rPr>
        <w:t>que nem todas as pessoas gostam de música alta. No item</w:t>
      </w:r>
      <w:r w:rsidRPr="00D807E1">
        <w:rPr>
          <w:lang w:eastAsia="pt-BR"/>
        </w:rPr>
        <w:t xml:space="preserve"> </w:t>
      </w:r>
      <w:r w:rsidRPr="000E66FC">
        <w:rPr>
          <w:i/>
          <w:lang w:eastAsia="pt-BR"/>
        </w:rPr>
        <w:t>A</w:t>
      </w:r>
      <w:r w:rsidRPr="00D807E1">
        <w:rPr>
          <w:lang w:eastAsia="pt-BR"/>
        </w:rPr>
        <w:t xml:space="preserve">, </w:t>
      </w:r>
      <w:r w:rsidR="004554B3">
        <w:rPr>
          <w:lang w:eastAsia="pt-BR"/>
        </w:rPr>
        <w:t>eles</w:t>
      </w:r>
      <w:r w:rsidRPr="00D807E1">
        <w:rPr>
          <w:lang w:eastAsia="pt-BR"/>
        </w:rPr>
        <w:t xml:space="preserve"> precisam associar a indagação do adulto com o </w:t>
      </w:r>
      <w:r w:rsidR="000E66FC">
        <w:rPr>
          <w:lang w:eastAsia="pt-BR"/>
        </w:rPr>
        <w:t>fato</w:t>
      </w:r>
      <w:r w:rsidRPr="00D807E1">
        <w:rPr>
          <w:lang w:eastAsia="pt-BR"/>
        </w:rPr>
        <w:t xml:space="preserve"> de Armandinho</w:t>
      </w:r>
      <w:r w:rsidR="000E66FC">
        <w:rPr>
          <w:lang w:eastAsia="pt-BR"/>
        </w:rPr>
        <w:t xml:space="preserve"> ouvir </w:t>
      </w:r>
      <w:r w:rsidRPr="00D807E1">
        <w:rPr>
          <w:lang w:eastAsia="pt-BR"/>
        </w:rPr>
        <w:t>o som alto</w:t>
      </w:r>
      <w:r>
        <w:rPr>
          <w:lang w:eastAsia="pt-BR"/>
        </w:rPr>
        <w:t>. No item</w:t>
      </w:r>
      <w:r w:rsidRPr="00D807E1">
        <w:rPr>
          <w:lang w:eastAsia="pt-BR"/>
        </w:rPr>
        <w:t xml:space="preserve"> </w:t>
      </w:r>
      <w:r w:rsidRPr="000E66FC">
        <w:rPr>
          <w:i/>
          <w:lang w:eastAsia="pt-BR"/>
        </w:rPr>
        <w:t>B</w:t>
      </w:r>
      <w:r w:rsidRPr="00D807E1">
        <w:rPr>
          <w:lang w:eastAsia="pt-BR"/>
        </w:rPr>
        <w:t xml:space="preserve">, </w:t>
      </w:r>
      <w:r>
        <w:rPr>
          <w:lang w:eastAsia="pt-BR"/>
        </w:rPr>
        <w:t>devem</w:t>
      </w:r>
      <w:r w:rsidRPr="00D807E1">
        <w:rPr>
          <w:lang w:eastAsia="pt-BR"/>
        </w:rPr>
        <w:t xml:space="preserve"> responder que Armandinho não achou que estava fazendo algo inadequado para os vizinhos, </w:t>
      </w:r>
      <w:r>
        <w:rPr>
          <w:lang w:eastAsia="pt-BR"/>
        </w:rPr>
        <w:t>já que ele</w:t>
      </w:r>
      <w:r w:rsidR="000E66FC">
        <w:rPr>
          <w:lang w:eastAsia="pt-BR"/>
        </w:rPr>
        <w:t xml:space="preserve"> </w:t>
      </w:r>
      <w:r w:rsidRPr="00D807E1">
        <w:rPr>
          <w:lang w:eastAsia="pt-BR"/>
        </w:rPr>
        <w:t xml:space="preserve">aumentou o som para que eles pudessem ouvir. </w:t>
      </w:r>
      <w:r>
        <w:rPr>
          <w:lang w:eastAsia="pt-BR"/>
        </w:rPr>
        <w:t xml:space="preserve">No item </w:t>
      </w:r>
      <w:r w:rsidRPr="000E66FC">
        <w:rPr>
          <w:i/>
          <w:lang w:eastAsia="pt-BR"/>
        </w:rPr>
        <w:t>C</w:t>
      </w:r>
      <w:r>
        <w:rPr>
          <w:lang w:eastAsia="pt-BR"/>
        </w:rPr>
        <w:t>, instigar os alunos a refletir sobre a atitude d</w:t>
      </w:r>
      <w:r w:rsidR="007C759A">
        <w:rPr>
          <w:lang w:eastAsia="pt-BR"/>
        </w:rPr>
        <w:t>e</w:t>
      </w:r>
      <w:r>
        <w:rPr>
          <w:lang w:eastAsia="pt-BR"/>
        </w:rPr>
        <w:t xml:space="preserve"> Armandinho, que </w:t>
      </w:r>
      <w:r w:rsidRPr="00D807E1">
        <w:rPr>
          <w:lang w:eastAsia="pt-BR"/>
        </w:rPr>
        <w:t xml:space="preserve">não deveria ter deixado o volume do som alto, pois não </w:t>
      </w:r>
      <w:r>
        <w:rPr>
          <w:lang w:eastAsia="pt-BR"/>
        </w:rPr>
        <w:t>era</w:t>
      </w:r>
      <w:r w:rsidRPr="00D807E1">
        <w:rPr>
          <w:lang w:eastAsia="pt-BR"/>
        </w:rPr>
        <w:t xml:space="preserve"> possível saber se os vizinhos queriam ouvir o que ele estava ouvindo ou se o volume do som </w:t>
      </w:r>
      <w:r>
        <w:rPr>
          <w:lang w:eastAsia="pt-BR"/>
        </w:rPr>
        <w:t>os incomodaria</w:t>
      </w:r>
      <w:r w:rsidRPr="00D807E1">
        <w:rPr>
          <w:lang w:eastAsia="pt-BR"/>
        </w:rPr>
        <w:t>.</w:t>
      </w:r>
    </w:p>
    <w:p w14:paraId="5EEE0898" w14:textId="77777777" w:rsidR="00DD144C" w:rsidRDefault="00DD144C" w:rsidP="008978FC">
      <w:pPr>
        <w:pStyle w:val="00peso2"/>
      </w:pPr>
    </w:p>
    <w:p w14:paraId="663F13B3" w14:textId="443C78AB" w:rsidR="003F37D8" w:rsidRPr="008978FC" w:rsidRDefault="003F37D8" w:rsidP="008978FC">
      <w:pPr>
        <w:pStyle w:val="00peso2"/>
      </w:pPr>
      <w:bookmarkStart w:id="1" w:name="_GoBack"/>
      <w:bookmarkEnd w:id="1"/>
      <w:r w:rsidRPr="008978FC">
        <w:t>Atividade complementar</w:t>
      </w:r>
    </w:p>
    <w:p w14:paraId="1CE39DC2" w14:textId="1EC3F2A6" w:rsidR="00D27031" w:rsidRDefault="003F37D8" w:rsidP="00D27031">
      <w:pPr>
        <w:pStyle w:val="00Textogeral"/>
      </w:pPr>
      <w:r>
        <w:t>Pedir aos alunos que apontem</w:t>
      </w:r>
      <w:r w:rsidRPr="00D807E1">
        <w:t xml:space="preserve"> </w:t>
      </w:r>
      <w:r w:rsidR="00A03037">
        <w:t>algumas atitudes</w:t>
      </w:r>
      <w:r w:rsidRPr="00D807E1">
        <w:t xml:space="preserve"> </w:t>
      </w:r>
      <w:r>
        <w:t xml:space="preserve">que consideram </w:t>
      </w:r>
      <w:r w:rsidR="00A03037">
        <w:t>importantes para garantir a boa convivência</w:t>
      </w:r>
      <w:r w:rsidRPr="00D807E1">
        <w:t xml:space="preserve"> </w:t>
      </w:r>
      <w:r>
        <w:t>em</w:t>
      </w:r>
      <w:r w:rsidRPr="00D807E1">
        <w:t xml:space="preserve"> sala de aula</w:t>
      </w:r>
      <w:r>
        <w:t>. Anotar na lousa o que eles disserem e organizar uma roda de conversa para que reflitam sobre a convivência na escola e compreendam a importância da existência</w:t>
      </w:r>
      <w:r w:rsidR="00A03037" w:rsidRPr="000E66FC">
        <w:t xml:space="preserve"> de atitudes de respeito mútuo</w:t>
      </w:r>
      <w:r>
        <w:t>.</w:t>
      </w:r>
    </w:p>
    <w:p w14:paraId="2A464F82" w14:textId="77777777" w:rsidR="000A1DAD" w:rsidRDefault="000A1DAD" w:rsidP="00D27031">
      <w:pPr>
        <w:pStyle w:val="00P1"/>
      </w:pPr>
    </w:p>
    <w:p w14:paraId="55E2D7C1" w14:textId="5B59EC6B" w:rsidR="008F52A0" w:rsidRDefault="008F52A0">
      <w:pPr>
        <w:rPr>
          <w:rFonts w:ascii="Cambria" w:eastAsia="Calibri" w:hAnsi="Cambria" w:cs="Cambria-Bold"/>
          <w:b/>
          <w:bCs/>
          <w:caps/>
          <w:color w:val="000000"/>
          <w:sz w:val="32"/>
          <w:szCs w:val="32"/>
          <w:lang w:val="pt-BR"/>
        </w:rPr>
      </w:pPr>
      <w:r>
        <w:br w:type="page"/>
      </w:r>
    </w:p>
    <w:p w14:paraId="3E730D05" w14:textId="0F233CDE" w:rsidR="00D27031" w:rsidRDefault="00D27031" w:rsidP="00D27031">
      <w:pPr>
        <w:pStyle w:val="00P1"/>
      </w:pPr>
      <w:r w:rsidRPr="005B6C64">
        <w:lastRenderedPageBreak/>
        <w:t>Proposta de autoavaliação</w:t>
      </w:r>
    </w:p>
    <w:p w14:paraId="5EC75726" w14:textId="77777777" w:rsidR="00D27031" w:rsidRDefault="00D27031" w:rsidP="00D27031">
      <w:pPr>
        <w:pStyle w:val="00P1"/>
      </w:pPr>
    </w:p>
    <w:tbl>
      <w:tblPr>
        <w:tblW w:w="9468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066"/>
        <w:gridCol w:w="1134"/>
        <w:gridCol w:w="1134"/>
        <w:gridCol w:w="1134"/>
      </w:tblGrid>
      <w:tr w:rsidR="001D1039" w:rsidRPr="00E737F1" w14:paraId="01515BF4" w14:textId="77777777" w:rsidTr="00CC7472">
        <w:trPr>
          <w:trHeight w:val="737"/>
        </w:trPr>
        <w:tc>
          <w:tcPr>
            <w:tcW w:w="6066" w:type="dxa"/>
            <w:vAlign w:val="center"/>
          </w:tcPr>
          <w:p w14:paraId="206740F2" w14:textId="402D8F7C" w:rsidR="001D1039" w:rsidRPr="00345120" w:rsidRDefault="009452C3" w:rsidP="00345120">
            <w:pPr>
              <w:contextualSpacing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/>
              </w:rPr>
            </w:pPr>
            <w:r w:rsidRPr="00345120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 xml:space="preserve">RESPONDA A CADA PERGUNTA COM UM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>X</w:t>
            </w:r>
            <w:r w:rsidRPr="00345120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 xml:space="preserve"> NA COLUNA QUE CORRESPONDE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>À SUA AUTOAVALIAÇÃO</w:t>
            </w:r>
            <w:r w:rsidRPr="00345120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>.</w:t>
            </w:r>
          </w:p>
        </w:tc>
        <w:tc>
          <w:tcPr>
            <w:tcW w:w="1134" w:type="dxa"/>
            <w:vAlign w:val="center"/>
          </w:tcPr>
          <w:p w14:paraId="2EFFE50C" w14:textId="23D4F37E" w:rsidR="001D1039" w:rsidRPr="00E737F1" w:rsidRDefault="00E737F1" w:rsidP="00E737F1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</w:rPr>
            </w:pPr>
            <w:r w:rsidRPr="00E737F1">
              <w:rPr>
                <w:rFonts w:ascii="Tahoma" w:hAnsi="Tahoma" w:cs="Tahoma"/>
                <w:b/>
                <w:sz w:val="20"/>
                <w:szCs w:val="20"/>
              </w:rPr>
              <w:t>SIM</w:t>
            </w:r>
          </w:p>
        </w:tc>
        <w:tc>
          <w:tcPr>
            <w:tcW w:w="1134" w:type="dxa"/>
            <w:vAlign w:val="center"/>
          </w:tcPr>
          <w:p w14:paraId="4ABE88EC" w14:textId="3F570541" w:rsidR="001D1039" w:rsidRPr="00E737F1" w:rsidRDefault="004A0E09" w:rsidP="00E737F1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76785492" w14:textId="770E5674" w:rsidR="001D1039" w:rsidRPr="00E737F1" w:rsidRDefault="00E737F1" w:rsidP="00E737F1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</w:rPr>
            </w:pPr>
            <w:r w:rsidRPr="00E737F1">
              <w:rPr>
                <w:rFonts w:ascii="Tahoma" w:hAnsi="Tahoma" w:cs="Tahoma"/>
                <w:b/>
                <w:sz w:val="20"/>
                <w:szCs w:val="20"/>
              </w:rPr>
              <w:t>NÃO</w:t>
            </w:r>
          </w:p>
        </w:tc>
      </w:tr>
      <w:tr w:rsidR="00D27031" w:rsidRPr="00F42691" w14:paraId="7E869486" w14:textId="77777777" w:rsidTr="00CC7472">
        <w:trPr>
          <w:trHeight w:val="737"/>
        </w:trPr>
        <w:tc>
          <w:tcPr>
            <w:tcW w:w="6066" w:type="dxa"/>
            <w:vAlign w:val="center"/>
          </w:tcPr>
          <w:p w14:paraId="29415D4F" w14:textId="1FB4F658" w:rsidR="00D27031" w:rsidRPr="00345120" w:rsidRDefault="009452C3" w:rsidP="00E737F1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345120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 xml:space="preserve">SEI QUE AS PESSOAS CONVIVEM DE MANEIRAS DIFERENTES EM COMUNIDADES </w:t>
            </w:r>
            <w:r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DIVERSAS</w:t>
            </w:r>
            <w:r w:rsidRPr="00345120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?</w:t>
            </w:r>
          </w:p>
        </w:tc>
        <w:tc>
          <w:tcPr>
            <w:tcW w:w="1134" w:type="dxa"/>
            <w:vAlign w:val="center"/>
          </w:tcPr>
          <w:p w14:paraId="4BA565FC" w14:textId="77777777" w:rsidR="00D27031" w:rsidRPr="00345120" w:rsidRDefault="00D27031" w:rsidP="00E737F1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3464210" w14:textId="77777777" w:rsidR="00D27031" w:rsidRPr="00345120" w:rsidRDefault="00D27031" w:rsidP="00E737F1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596122F2" w14:textId="77777777" w:rsidR="00D27031" w:rsidRPr="00345120" w:rsidRDefault="00D27031" w:rsidP="00E737F1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  <w:tr w:rsidR="00D27031" w:rsidRPr="00F42691" w14:paraId="45FB4AE7" w14:textId="77777777" w:rsidTr="00CC7472">
        <w:trPr>
          <w:trHeight w:val="737"/>
        </w:trPr>
        <w:tc>
          <w:tcPr>
            <w:tcW w:w="6066" w:type="dxa"/>
            <w:vAlign w:val="center"/>
          </w:tcPr>
          <w:p w14:paraId="0BFCC721" w14:textId="2C1ED163" w:rsidR="00D27031" w:rsidRPr="00F42691" w:rsidRDefault="009452C3" w:rsidP="00D27D31">
            <w:pPr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</w:pPr>
            <w:r w:rsidRPr="00345120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SEI QUE EXISTEM</w:t>
            </w:r>
            <w:r w:rsidRPr="00F42691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 xml:space="preserve"> AT</w:t>
            </w:r>
            <w:r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ITUDE</w:t>
            </w:r>
            <w:r w:rsidRPr="00F42691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S ADEQUADAS PARA A BOA CONVIVÊNCIA EM LOCAIS COLETIVOS?</w:t>
            </w:r>
          </w:p>
        </w:tc>
        <w:tc>
          <w:tcPr>
            <w:tcW w:w="1134" w:type="dxa"/>
            <w:vAlign w:val="center"/>
          </w:tcPr>
          <w:p w14:paraId="7B6FE692" w14:textId="77777777" w:rsidR="00D27031" w:rsidRPr="00345120" w:rsidRDefault="00D27031" w:rsidP="00E737F1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EED67FA" w14:textId="77777777" w:rsidR="00D27031" w:rsidRPr="00345120" w:rsidRDefault="00D27031" w:rsidP="00E737F1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44BA9BE4" w14:textId="77777777" w:rsidR="00D27031" w:rsidRPr="00345120" w:rsidRDefault="00D27031" w:rsidP="00E737F1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  <w:tr w:rsidR="00D27031" w:rsidRPr="00F42691" w14:paraId="6AF76A42" w14:textId="77777777" w:rsidTr="00CC7472">
        <w:trPr>
          <w:trHeight w:val="737"/>
        </w:trPr>
        <w:tc>
          <w:tcPr>
            <w:tcW w:w="6066" w:type="dxa"/>
            <w:vAlign w:val="center"/>
          </w:tcPr>
          <w:p w14:paraId="547547EC" w14:textId="0E377E73" w:rsidR="00D27031" w:rsidRPr="00F42691" w:rsidRDefault="009452C3" w:rsidP="00E737F1">
            <w:pPr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</w:pPr>
            <w:r w:rsidRPr="00345120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 xml:space="preserve">RESPEITO DIFERENTES </w:t>
            </w:r>
            <w:r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FORMAS</w:t>
            </w:r>
            <w:r w:rsidRPr="00345120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 xml:space="preserve"> DE CONVIVÊNCIA?</w:t>
            </w:r>
          </w:p>
        </w:tc>
        <w:tc>
          <w:tcPr>
            <w:tcW w:w="1134" w:type="dxa"/>
            <w:vAlign w:val="center"/>
          </w:tcPr>
          <w:p w14:paraId="325517EE" w14:textId="77777777" w:rsidR="00D27031" w:rsidRPr="00345120" w:rsidRDefault="00D27031" w:rsidP="00E737F1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583CE38" w14:textId="77777777" w:rsidR="00D27031" w:rsidRPr="00345120" w:rsidRDefault="00D27031" w:rsidP="00E737F1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C8AFC22" w14:textId="77777777" w:rsidR="00D27031" w:rsidRPr="00345120" w:rsidRDefault="00D27031" w:rsidP="00E737F1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</w:tbl>
    <w:p w14:paraId="32D58660" w14:textId="2A98A139" w:rsidR="00D27031" w:rsidRDefault="00D27031" w:rsidP="00D27031">
      <w:pPr>
        <w:pStyle w:val="00Textogeral"/>
      </w:pPr>
    </w:p>
    <w:p w14:paraId="3AF22BCB" w14:textId="03B47638" w:rsidR="008F52A0" w:rsidRDefault="008F52A0">
      <w:pPr>
        <w:rPr>
          <w:rFonts w:ascii="Cambria" w:eastAsia="Calibri" w:hAnsi="Cambria" w:cs="Cambria-Bold"/>
          <w:b/>
          <w:bCs/>
          <w:caps/>
          <w:color w:val="000000"/>
          <w:sz w:val="32"/>
          <w:szCs w:val="32"/>
          <w:lang w:val="pt-BR" w:eastAsia="pt-BR"/>
        </w:rPr>
      </w:pPr>
      <w:r>
        <w:rPr>
          <w:lang w:eastAsia="pt-BR"/>
        </w:rPr>
        <w:br w:type="page"/>
      </w:r>
    </w:p>
    <w:p w14:paraId="06139009" w14:textId="3C3E3E8B" w:rsidR="003F37D8" w:rsidRPr="00345120" w:rsidRDefault="003F37D8" w:rsidP="00A35BC7">
      <w:pPr>
        <w:pStyle w:val="00P1"/>
        <w:rPr>
          <w:lang w:eastAsia="pt-BR"/>
        </w:rPr>
      </w:pPr>
      <w:r w:rsidRPr="00345120">
        <w:rPr>
          <w:lang w:eastAsia="pt-BR"/>
        </w:rPr>
        <w:lastRenderedPageBreak/>
        <w:t>AVALIAÇÃO DE APRENDIZAGEM</w:t>
      </w:r>
    </w:p>
    <w:p w14:paraId="18760096" w14:textId="77777777" w:rsidR="00D27031" w:rsidRDefault="00D27031" w:rsidP="00D27031">
      <w:pPr>
        <w:pStyle w:val="00comandoatividade"/>
      </w:pPr>
    </w:p>
    <w:p w14:paraId="37894B10" w14:textId="7B713676" w:rsidR="003F37D8" w:rsidRPr="00D27031" w:rsidRDefault="003F37D8" w:rsidP="00D27031">
      <w:pPr>
        <w:pStyle w:val="00comandoatividade"/>
      </w:pPr>
      <w:r w:rsidRPr="001D1039">
        <w:rPr>
          <w:b/>
        </w:rPr>
        <w:t>1.</w:t>
      </w:r>
      <w:r w:rsidRPr="00D27031">
        <w:t xml:space="preserve"> Solicitar </w:t>
      </w:r>
      <w:r w:rsidR="007C759A">
        <w:t>a</w:t>
      </w:r>
      <w:r w:rsidRPr="00D27031">
        <w:t xml:space="preserve"> cada aluno </w:t>
      </w:r>
      <w:r w:rsidR="004554B3">
        <w:t xml:space="preserve">que </w:t>
      </w:r>
      <w:r w:rsidR="00A03037" w:rsidRPr="00DE4347">
        <w:t>cite uma atitude de convivência que considera importante para a boa convivência em sala de aula</w:t>
      </w:r>
      <w:r w:rsidRPr="00D27031">
        <w:t>. Anot</w:t>
      </w:r>
      <w:r w:rsidR="00A03037">
        <w:t>ar as respostas</w:t>
      </w:r>
      <w:r w:rsidRPr="00D27031">
        <w:t xml:space="preserve"> na lousa, uma a uma, e perguntar se concordam que a convivência em sala seria melhor se essas </w:t>
      </w:r>
      <w:r w:rsidR="00A03037" w:rsidRPr="00DE4347">
        <w:t xml:space="preserve">atitudes fossem </w:t>
      </w:r>
      <w:r w:rsidR="00DE4347">
        <w:t>colocadas</w:t>
      </w:r>
      <w:r w:rsidR="00A03037" w:rsidRPr="00DE4347">
        <w:t xml:space="preserve"> em prática.</w:t>
      </w:r>
      <w:r w:rsidRPr="00D27031">
        <w:t xml:space="preserve"> Com essa atividade, será possível avaliar o que cada aluno compreendeu sobre o tema por meio de suas intervenções no momento da conversa.</w:t>
      </w:r>
    </w:p>
    <w:p w14:paraId="5D7940C1" w14:textId="77777777" w:rsidR="00D27031" w:rsidRDefault="00D27031" w:rsidP="00D27031">
      <w:pPr>
        <w:pStyle w:val="00comandoatividade"/>
      </w:pPr>
    </w:p>
    <w:p w14:paraId="29117B95" w14:textId="32D6402D" w:rsidR="003F37D8" w:rsidRPr="00D27031" w:rsidRDefault="003F37D8" w:rsidP="00D27031">
      <w:pPr>
        <w:pStyle w:val="00comandoatividade"/>
      </w:pPr>
      <w:r w:rsidRPr="00C82861">
        <w:rPr>
          <w:b/>
        </w:rPr>
        <w:t>2.</w:t>
      </w:r>
      <w:r w:rsidRPr="00D27031">
        <w:t xml:space="preserve"> Pedir </w:t>
      </w:r>
      <w:r w:rsidR="007C759A">
        <w:t>aos</w:t>
      </w:r>
      <w:r w:rsidRPr="00D27031">
        <w:t xml:space="preserve"> alunos </w:t>
      </w:r>
      <w:r w:rsidR="007C759A">
        <w:t xml:space="preserve">que </w:t>
      </w:r>
      <w:r w:rsidRPr="00D27031">
        <w:t>perguntem para um adulto com quem convivem</w:t>
      </w:r>
      <w:r w:rsidR="00DE4347" w:rsidRPr="00DE4347">
        <w:t xml:space="preserve"> quais atitudes são importantes para a boa convivência na moradia</w:t>
      </w:r>
      <w:r w:rsidRPr="00D27031">
        <w:t xml:space="preserve">. </w:t>
      </w:r>
      <w:r w:rsidR="004554B3">
        <w:t xml:space="preserve">Solicitar que anotem as respostas no caderno. </w:t>
      </w:r>
      <w:r w:rsidRPr="00D27031">
        <w:t xml:space="preserve">No dia da entrega, fazer na lousa uma lista com as </w:t>
      </w:r>
      <w:r w:rsidR="00DE4347">
        <w:t>atitudes</w:t>
      </w:r>
      <w:r w:rsidR="00DE4347" w:rsidRPr="00D27031">
        <w:t xml:space="preserve"> </w:t>
      </w:r>
      <w:r w:rsidRPr="00D27031">
        <w:t xml:space="preserve">trazidas pelos alunos e perguntar, uma a uma, se essas </w:t>
      </w:r>
      <w:r w:rsidR="00DE4347">
        <w:t>atitudes</w:t>
      </w:r>
      <w:r w:rsidR="00DE4347" w:rsidRPr="00D27031">
        <w:t xml:space="preserve"> </w:t>
      </w:r>
      <w:r w:rsidRPr="00D27031">
        <w:t>também valem para a boa convivência na escola. É provável que algumas regras sirvam para a moradia e a escola</w:t>
      </w:r>
      <w:r w:rsidR="00DE4347">
        <w:t>,</w:t>
      </w:r>
      <w:r w:rsidRPr="00D27031">
        <w:t xml:space="preserve"> </w:t>
      </w:r>
      <w:r w:rsidR="00DE4347">
        <w:t>mas</w:t>
      </w:r>
      <w:r w:rsidRPr="00D27031">
        <w:t xml:space="preserve"> outras, não. Desse modo, será possível avaliar se os alunos compreendem que as </w:t>
      </w:r>
      <w:r w:rsidR="00DE4347" w:rsidRPr="00DE4347">
        <w:t xml:space="preserve">atitudes de convivência </w:t>
      </w:r>
      <w:r w:rsidRPr="00D27031">
        <w:t xml:space="preserve">podem variar </w:t>
      </w:r>
      <w:r w:rsidR="004554B3">
        <w:t>entre</w:t>
      </w:r>
      <w:r w:rsidRPr="00D27031">
        <w:t xml:space="preserve"> locais diferentes</w:t>
      </w:r>
      <w:r w:rsidR="00DE4347" w:rsidRPr="00DE4347">
        <w:t xml:space="preserve"> e </w:t>
      </w:r>
      <w:r w:rsidR="004554B3">
        <w:t>entre</w:t>
      </w:r>
      <w:r w:rsidR="00DE4347" w:rsidRPr="00DE4347">
        <w:t xml:space="preserve"> grupos de pessoas diversos</w:t>
      </w:r>
      <w:r w:rsidRPr="00D27031">
        <w:t>.</w:t>
      </w:r>
    </w:p>
    <w:sectPr w:rsidR="003F37D8" w:rsidRPr="00D27031" w:rsidSect="00802290">
      <w:headerReference w:type="default" r:id="rId9"/>
      <w:footerReference w:type="default" r:id="rId10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79D90E" w14:textId="77777777" w:rsidR="000859C3" w:rsidRDefault="000859C3" w:rsidP="005B4288">
      <w:r>
        <w:separator/>
      </w:r>
    </w:p>
    <w:p w14:paraId="6488B6C4" w14:textId="77777777" w:rsidR="000859C3" w:rsidRDefault="000859C3"/>
  </w:endnote>
  <w:endnote w:type="continuationSeparator" w:id="0">
    <w:p w14:paraId="66A9C5FE" w14:textId="77777777" w:rsidR="000859C3" w:rsidRDefault="000859C3" w:rsidP="005B4288">
      <w:r>
        <w:continuationSeparator/>
      </w:r>
    </w:p>
    <w:p w14:paraId="1A1D8CCC" w14:textId="77777777" w:rsidR="000859C3" w:rsidRDefault="000859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0C9327F9-230D-4810-97C1-615A5C1D7651}"/>
    <w:embedBold r:id="rId2" w:fontKey="{B934A654-E325-4F14-9318-8E201A757247}"/>
    <w:embedBoldItalic r:id="rId3" w:fontKey="{3D33DBCD-DD42-4B26-A5D3-21FF9DE52B3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E415D57-0EDE-433D-AEAE-F8272C61015B}"/>
    <w:embedBold r:id="rId5" w:fontKey="{AF282416-3EB0-455D-B947-20E2C95AF16E}"/>
    <w:embedItalic r:id="rId6" w:fontKey="{EE2F0D18-9C9F-4C9C-824A-5A3E22C4363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B11C7252-31E6-4831-8177-B7F5C553C203}"/>
    <w:embedBold r:id="rId8" w:fontKey="{2B296C46-CAE2-4E73-992E-DCDAE3BB523A}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subsetted="1" w:fontKey="{E5203F55-B506-4E44-B1C7-015FAF98A12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B97CA" w14:textId="172760F9" w:rsidR="00B129B2" w:rsidRPr="00B129B2" w:rsidRDefault="00B129B2" w:rsidP="00B129B2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B129B2">
      <w:rPr>
        <w:rFonts w:ascii="Calibri" w:eastAsia="Times New Roman" w:hAnsi="Calibri" w:cs="Times New Roman"/>
      </w:rPr>
      <w:fldChar w:fldCharType="begin"/>
    </w:r>
    <w:r w:rsidRPr="00B129B2">
      <w:rPr>
        <w:rFonts w:ascii="Calibri" w:eastAsia="Times New Roman" w:hAnsi="Calibri" w:cs="Times New Roman"/>
      </w:rPr>
      <w:instrText xml:space="preserve">PAGE  </w:instrText>
    </w:r>
    <w:r w:rsidRPr="00B129B2">
      <w:rPr>
        <w:rFonts w:ascii="Calibri" w:eastAsia="Times New Roman" w:hAnsi="Calibri" w:cs="Times New Roman"/>
      </w:rPr>
      <w:fldChar w:fldCharType="separate"/>
    </w:r>
    <w:r w:rsidR="00DD144C">
      <w:rPr>
        <w:rFonts w:ascii="Calibri" w:eastAsia="Times New Roman" w:hAnsi="Calibri" w:cs="Times New Roman"/>
        <w:noProof/>
      </w:rPr>
      <w:t>1</w:t>
    </w:r>
    <w:r w:rsidRPr="00B129B2">
      <w:rPr>
        <w:rFonts w:ascii="Calibri" w:eastAsia="Times New Roman" w:hAnsi="Calibri" w:cs="Times New Roman"/>
      </w:rPr>
      <w:fldChar w:fldCharType="end"/>
    </w:r>
  </w:p>
  <w:p w14:paraId="37C2F4FC" w14:textId="55D058E0" w:rsidR="00B129B2" w:rsidRPr="00345120" w:rsidRDefault="00B129B2" w:rsidP="008978FC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34512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97014" w14:textId="77777777" w:rsidR="000859C3" w:rsidRDefault="000859C3" w:rsidP="005B4288">
      <w:r>
        <w:separator/>
      </w:r>
    </w:p>
    <w:p w14:paraId="665D9C22" w14:textId="77777777" w:rsidR="000859C3" w:rsidRDefault="000859C3"/>
  </w:footnote>
  <w:footnote w:type="continuationSeparator" w:id="0">
    <w:p w14:paraId="7F80324C" w14:textId="77777777" w:rsidR="000859C3" w:rsidRDefault="000859C3" w:rsidP="005B4288">
      <w:r>
        <w:continuationSeparator/>
      </w:r>
    </w:p>
    <w:p w14:paraId="741694A1" w14:textId="77777777" w:rsidR="000859C3" w:rsidRDefault="000859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680A0DBF" w:rsidR="002A39C0" w:rsidRDefault="00B129B2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64BE4CE6" wp14:editId="077E972E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2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A783F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E46F7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55230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E76EA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5B40E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3F652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5AC90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8F8AA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804CB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6EF4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7EF1D49"/>
    <w:multiLevelType w:val="hybridMultilevel"/>
    <w:tmpl w:val="7F3EF72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DA6173"/>
    <w:multiLevelType w:val="hybridMultilevel"/>
    <w:tmpl w:val="743C854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0F6D78"/>
    <w:multiLevelType w:val="hybridMultilevel"/>
    <w:tmpl w:val="ACA2337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37C5D04"/>
    <w:multiLevelType w:val="hybridMultilevel"/>
    <w:tmpl w:val="60F6169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A629A0"/>
    <w:multiLevelType w:val="hybridMultilevel"/>
    <w:tmpl w:val="375AC06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5D2430"/>
    <w:multiLevelType w:val="hybridMultilevel"/>
    <w:tmpl w:val="EF1A3B2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22"/>
  </w:num>
  <w:num w:numId="4">
    <w:abstractNumId w:val="23"/>
  </w:num>
  <w:num w:numId="5">
    <w:abstractNumId w:val="12"/>
  </w:num>
  <w:num w:numId="6">
    <w:abstractNumId w:val="23"/>
    <w:lvlOverride w:ilvl="0">
      <w:startOverride w:val="1"/>
    </w:lvlOverride>
  </w:num>
  <w:num w:numId="7">
    <w:abstractNumId w:val="23"/>
    <w:lvlOverride w:ilvl="0">
      <w:startOverride w:val="1"/>
    </w:lvlOverride>
  </w:num>
  <w:num w:numId="8">
    <w:abstractNumId w:val="18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9"/>
  </w:num>
  <w:num w:numId="22">
    <w:abstractNumId w:val="21"/>
  </w:num>
  <w:num w:numId="23">
    <w:abstractNumId w:val="20"/>
  </w:num>
  <w:num w:numId="24">
    <w:abstractNumId w:val="16"/>
  </w:num>
  <w:num w:numId="25">
    <w:abstractNumId w:val="15"/>
  </w:num>
  <w:num w:numId="26">
    <w:abstractNumId w:val="13"/>
  </w:num>
  <w:num w:numId="27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42B8"/>
    <w:rsid w:val="00077435"/>
    <w:rsid w:val="00077AF6"/>
    <w:rsid w:val="00082290"/>
    <w:rsid w:val="000848C9"/>
    <w:rsid w:val="00084C6D"/>
    <w:rsid w:val="00085599"/>
    <w:rsid w:val="000859C3"/>
    <w:rsid w:val="00086FD4"/>
    <w:rsid w:val="000874F6"/>
    <w:rsid w:val="000917C6"/>
    <w:rsid w:val="000935E9"/>
    <w:rsid w:val="000943FF"/>
    <w:rsid w:val="000A1DAD"/>
    <w:rsid w:val="000A252A"/>
    <w:rsid w:val="000A2C3E"/>
    <w:rsid w:val="000A3153"/>
    <w:rsid w:val="000A418B"/>
    <w:rsid w:val="000A4821"/>
    <w:rsid w:val="000A7200"/>
    <w:rsid w:val="000A72F4"/>
    <w:rsid w:val="000B138A"/>
    <w:rsid w:val="000B1B47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6FC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039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1ABA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3B40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33F6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27781"/>
    <w:rsid w:val="003329DB"/>
    <w:rsid w:val="00333E31"/>
    <w:rsid w:val="003346CF"/>
    <w:rsid w:val="003349A9"/>
    <w:rsid w:val="003358FC"/>
    <w:rsid w:val="00337B85"/>
    <w:rsid w:val="003431A8"/>
    <w:rsid w:val="00345120"/>
    <w:rsid w:val="00347271"/>
    <w:rsid w:val="00351897"/>
    <w:rsid w:val="00352F3C"/>
    <w:rsid w:val="00353223"/>
    <w:rsid w:val="00354A3E"/>
    <w:rsid w:val="003556B7"/>
    <w:rsid w:val="00357044"/>
    <w:rsid w:val="0036029A"/>
    <w:rsid w:val="0036155F"/>
    <w:rsid w:val="00364CD0"/>
    <w:rsid w:val="003660BB"/>
    <w:rsid w:val="0036756E"/>
    <w:rsid w:val="00367EEB"/>
    <w:rsid w:val="00370379"/>
    <w:rsid w:val="00372C17"/>
    <w:rsid w:val="0037324C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37D8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B3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09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0A4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AB8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0F4F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1F3A"/>
    <w:rsid w:val="006F204E"/>
    <w:rsid w:val="006F4778"/>
    <w:rsid w:val="006F5655"/>
    <w:rsid w:val="006F5AE6"/>
    <w:rsid w:val="006F61B9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59A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2290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8F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52A0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27546"/>
    <w:rsid w:val="0093145F"/>
    <w:rsid w:val="0093235A"/>
    <w:rsid w:val="009324C0"/>
    <w:rsid w:val="00937B67"/>
    <w:rsid w:val="0094198F"/>
    <w:rsid w:val="0094350C"/>
    <w:rsid w:val="00944C6A"/>
    <w:rsid w:val="009452C3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037"/>
    <w:rsid w:val="00A036F8"/>
    <w:rsid w:val="00A040DB"/>
    <w:rsid w:val="00A053D5"/>
    <w:rsid w:val="00A067F9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12C9"/>
    <w:rsid w:val="00A35BC7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21CF"/>
    <w:rsid w:val="00A73508"/>
    <w:rsid w:val="00A8182F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B43BB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29B2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288"/>
    <w:rsid w:val="00B9746A"/>
    <w:rsid w:val="00BA512C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2A6E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2861"/>
    <w:rsid w:val="00C83F52"/>
    <w:rsid w:val="00C84022"/>
    <w:rsid w:val="00C8543B"/>
    <w:rsid w:val="00C86DF3"/>
    <w:rsid w:val="00C9061B"/>
    <w:rsid w:val="00C927B5"/>
    <w:rsid w:val="00C947EE"/>
    <w:rsid w:val="00C974BC"/>
    <w:rsid w:val="00CA0574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472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27031"/>
    <w:rsid w:val="00D27D31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144C"/>
    <w:rsid w:val="00DD3E8D"/>
    <w:rsid w:val="00DD52A7"/>
    <w:rsid w:val="00DD52EC"/>
    <w:rsid w:val="00DD7486"/>
    <w:rsid w:val="00DE3016"/>
    <w:rsid w:val="00DE31A3"/>
    <w:rsid w:val="00DE3B45"/>
    <w:rsid w:val="00DE4347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32F44"/>
    <w:rsid w:val="00E42537"/>
    <w:rsid w:val="00E43736"/>
    <w:rsid w:val="00E45E6D"/>
    <w:rsid w:val="00E47CB7"/>
    <w:rsid w:val="00E508C8"/>
    <w:rsid w:val="00E50A1D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7F1"/>
    <w:rsid w:val="00E73B1A"/>
    <w:rsid w:val="00E74105"/>
    <w:rsid w:val="00E75851"/>
    <w:rsid w:val="00E77D9F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691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07817FD5-0CD1-405D-8DC4-F70BF5842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D2703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8978FC"/>
    <w:rPr>
      <w:rFonts w:ascii="Cambria" w:hAnsi="Cambria"/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8978FC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8978FC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="Calibri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character" w:styleId="Nmerodelinha">
    <w:name w:val="line number"/>
    <w:basedOn w:val="Fontepargpadro"/>
    <w:uiPriority w:val="99"/>
    <w:semiHidden/>
    <w:unhideWhenUsed/>
    <w:rsid w:val="00802290"/>
  </w:style>
  <w:style w:type="character" w:styleId="MenoPendente">
    <w:name w:val="Unresolved Mention"/>
    <w:basedOn w:val="Fontepargpadro"/>
    <w:uiPriority w:val="99"/>
    <w:semiHidden/>
    <w:unhideWhenUsed/>
    <w:rsid w:val="00C8286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ppir.gov.br/portal-antigo/arquivos-pdf/guia-pbq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D429DA29-3619-491D-9EF5-7C52AC813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1550</Words>
  <Characters>8372</Characters>
  <Application>Microsoft Office Word</Application>
  <DocSecurity>0</DocSecurity>
  <Lines>69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9903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2017-10-10T14:55:00Z</cp:lastPrinted>
  <dcterms:created xsi:type="dcterms:W3CDTF">2017-12-18T19:02:00Z</dcterms:created>
  <dcterms:modified xsi:type="dcterms:W3CDTF">2017-12-18T19:43:00Z</dcterms:modified>
  <cp:category/>
</cp:coreProperties>
</file>