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8F2CF5" w14:textId="21C0627F" w:rsidR="000949AE" w:rsidRPr="000639DE" w:rsidRDefault="000949AE" w:rsidP="000949AE">
      <w:pPr>
        <w:pStyle w:val="00cabeos"/>
      </w:pPr>
      <w:r w:rsidRPr="006D6298">
        <w:t>SEQUÊNCIA DIDÁTICA</w:t>
      </w:r>
      <w:r>
        <w:t xml:space="preserve"> 6</w:t>
      </w:r>
    </w:p>
    <w:p w14:paraId="6BBC6AC0" w14:textId="77777777" w:rsidR="000949AE" w:rsidRPr="005557AA" w:rsidRDefault="000949AE" w:rsidP="00C930E9">
      <w:pPr>
        <w:pStyle w:val="00cabeos"/>
      </w:pPr>
      <w:r w:rsidRPr="00920838">
        <w:t xml:space="preserve">EXPLORANDO O </w:t>
      </w:r>
      <w:r w:rsidRPr="00920838">
        <w:rPr>
          <w:i/>
        </w:rPr>
        <w:t>TANGRAM</w:t>
      </w:r>
    </w:p>
    <w:p w14:paraId="365826FC" w14:textId="77777777" w:rsidR="000949AE" w:rsidRPr="00CF4807" w:rsidRDefault="000949AE" w:rsidP="000949AE">
      <w:pPr>
        <w:pStyle w:val="00textosemparagrafo"/>
      </w:pPr>
    </w:p>
    <w:p w14:paraId="6EDC664A" w14:textId="77777777" w:rsidR="000949AE" w:rsidRPr="00980AF8" w:rsidRDefault="000949AE" w:rsidP="00C930E9">
      <w:pPr>
        <w:pStyle w:val="00PESO2"/>
        <w:rPr>
          <w:rFonts w:eastAsia="Times New Roman"/>
        </w:rPr>
      </w:pPr>
      <w:r w:rsidRPr="00980AF8">
        <w:t xml:space="preserve">Unidade temática </w:t>
      </w:r>
    </w:p>
    <w:p w14:paraId="184D0F6F" w14:textId="77777777" w:rsidR="000949AE" w:rsidRPr="00CF4807" w:rsidRDefault="000949AE" w:rsidP="000949AE">
      <w:pPr>
        <w:pStyle w:val="00textosemparagrafo"/>
      </w:pPr>
      <w:r w:rsidRPr="005E7AA2">
        <w:rPr>
          <w:rFonts w:eastAsia="Arial"/>
        </w:rPr>
        <w:t>Geometria</w:t>
      </w:r>
    </w:p>
    <w:p w14:paraId="5F55D430" w14:textId="77777777" w:rsidR="000949AE" w:rsidRDefault="000949AE" w:rsidP="000949AE">
      <w:pPr>
        <w:pStyle w:val="00textosemparagrafo"/>
        <w:rPr>
          <w:rFonts w:eastAsia="Arial"/>
        </w:rPr>
      </w:pPr>
    </w:p>
    <w:p w14:paraId="7ABA1E7C" w14:textId="77777777" w:rsidR="000949AE" w:rsidRPr="00980AF8" w:rsidRDefault="000949AE" w:rsidP="00C930E9">
      <w:pPr>
        <w:pStyle w:val="00PESO2"/>
      </w:pPr>
      <w:r w:rsidRPr="00980AF8">
        <w:t xml:space="preserve">Objeto de conhecimento </w:t>
      </w:r>
    </w:p>
    <w:p w14:paraId="51306E36" w14:textId="4F4BF651" w:rsidR="000949AE" w:rsidRPr="005E7AA2" w:rsidRDefault="00C930E9" w:rsidP="000949AE">
      <w:pPr>
        <w:pStyle w:val="00textosemparagrafo"/>
        <w:rPr>
          <w:rFonts w:eastAsia="Arial"/>
        </w:rPr>
      </w:pPr>
      <w:r w:rsidRPr="00C930E9">
        <w:rPr>
          <w:rFonts w:eastAsia="Arial"/>
        </w:rPr>
        <w:t>Reconh</w:t>
      </w:r>
      <w:r>
        <w:rPr>
          <w:rFonts w:eastAsia="Arial"/>
        </w:rPr>
        <w:t>e</w:t>
      </w:r>
      <w:r w:rsidRPr="00C930E9">
        <w:rPr>
          <w:rFonts w:eastAsia="Arial"/>
        </w:rPr>
        <w:t>cimento de f</w:t>
      </w:r>
      <w:r w:rsidR="000949AE" w:rsidRPr="005E7AA2">
        <w:rPr>
          <w:rFonts w:eastAsia="Arial"/>
        </w:rPr>
        <w:t>iguras geométricas planas</w:t>
      </w:r>
      <w:r w:rsidR="000949AE">
        <w:rPr>
          <w:rFonts w:eastAsia="Arial"/>
        </w:rPr>
        <w:t>.</w:t>
      </w:r>
    </w:p>
    <w:p w14:paraId="4A00EE80" w14:textId="77777777" w:rsidR="000949AE" w:rsidRDefault="000949AE" w:rsidP="000949AE">
      <w:pPr>
        <w:pStyle w:val="00textosemparagrafo"/>
        <w:rPr>
          <w:rFonts w:eastAsia="Arial"/>
        </w:rPr>
      </w:pPr>
    </w:p>
    <w:p w14:paraId="20CA7905" w14:textId="77777777" w:rsidR="000949AE" w:rsidRPr="00980AF8" w:rsidRDefault="000949AE" w:rsidP="00C930E9">
      <w:pPr>
        <w:pStyle w:val="00PESO2"/>
        <w:rPr>
          <w:rFonts w:eastAsia="Times New Roman"/>
        </w:rPr>
      </w:pPr>
      <w:r w:rsidRPr="00980AF8">
        <w:t xml:space="preserve">Habilidade </w:t>
      </w:r>
    </w:p>
    <w:p w14:paraId="12918A76" w14:textId="77777777" w:rsidR="000949AE" w:rsidRPr="005E7AA2" w:rsidRDefault="000949AE" w:rsidP="000949AE">
      <w:pPr>
        <w:pStyle w:val="00textosemparagrafo"/>
        <w:rPr>
          <w:rFonts w:eastAsia="Arial"/>
        </w:rPr>
      </w:pPr>
      <w:r w:rsidRPr="005E7AA2">
        <w:rPr>
          <w:rFonts w:eastAsia="Arial"/>
        </w:rPr>
        <w:t>(EF01MA14) Identificar e nomear figuras planas (círculo, quadrado, retângulo e triângulo) em desenhos apresentados em diferentes disposições ou em contornos de faces de sólidos geométricos.</w:t>
      </w:r>
    </w:p>
    <w:p w14:paraId="74799BF1" w14:textId="77777777" w:rsidR="000949AE" w:rsidRDefault="000949AE" w:rsidP="000949AE">
      <w:pPr>
        <w:pStyle w:val="00textosemparagrafo"/>
        <w:rPr>
          <w:rFonts w:eastAsia="Arial"/>
        </w:rPr>
      </w:pPr>
    </w:p>
    <w:p w14:paraId="78606CE6" w14:textId="77777777" w:rsidR="000949AE" w:rsidRPr="00980AF8" w:rsidRDefault="000949AE" w:rsidP="00C930E9">
      <w:pPr>
        <w:pStyle w:val="00PESO2"/>
      </w:pPr>
      <w:r w:rsidRPr="00980AF8">
        <w:t xml:space="preserve">Com foco em: </w:t>
      </w:r>
    </w:p>
    <w:p w14:paraId="263EB99A" w14:textId="77777777" w:rsidR="000949AE" w:rsidRPr="005E7AA2" w:rsidRDefault="000949AE" w:rsidP="000949AE">
      <w:pPr>
        <w:pStyle w:val="00Textogeralbullet"/>
        <w:rPr>
          <w:rFonts w:eastAsia="Arial"/>
        </w:rPr>
      </w:pPr>
      <w:r w:rsidRPr="00CF4807">
        <w:t>Nome</w:t>
      </w:r>
      <w:r>
        <w:t>nclatura</w:t>
      </w:r>
      <w:r w:rsidRPr="00CF4807">
        <w:t xml:space="preserve"> </w:t>
      </w:r>
      <w:r>
        <w:t>d</w:t>
      </w:r>
      <w:r w:rsidRPr="00CF4807">
        <w:t xml:space="preserve">as figuras geométricas </w:t>
      </w:r>
      <w:r>
        <w:t xml:space="preserve">planas </w:t>
      </w:r>
      <w:r w:rsidRPr="00CF4807">
        <w:t xml:space="preserve">que compõem o </w:t>
      </w:r>
      <w:proofErr w:type="spellStart"/>
      <w:r w:rsidRPr="001C58C1">
        <w:rPr>
          <w:rFonts w:eastAsia="Arial"/>
          <w:i/>
        </w:rPr>
        <w:t>Tangram</w:t>
      </w:r>
      <w:proofErr w:type="spellEnd"/>
      <w:r w:rsidRPr="005E7AA2">
        <w:rPr>
          <w:rFonts w:eastAsia="Arial"/>
        </w:rPr>
        <w:t>.</w:t>
      </w:r>
    </w:p>
    <w:p w14:paraId="4F632123" w14:textId="77777777" w:rsidR="000949AE" w:rsidRPr="005E7AA2" w:rsidRDefault="000949AE" w:rsidP="000949AE">
      <w:pPr>
        <w:pStyle w:val="00Textogeralbullet"/>
        <w:rPr>
          <w:rFonts w:eastAsia="Arial"/>
        </w:rPr>
      </w:pPr>
      <w:r w:rsidRPr="005E7AA2">
        <w:rPr>
          <w:rFonts w:eastAsia="Arial"/>
        </w:rPr>
        <w:t>C</w:t>
      </w:r>
      <w:r>
        <w:rPr>
          <w:rFonts w:eastAsia="Arial"/>
        </w:rPr>
        <w:t>omposição e a decomposição</w:t>
      </w:r>
      <w:r w:rsidRPr="005E7AA2">
        <w:rPr>
          <w:rFonts w:eastAsia="Arial"/>
        </w:rPr>
        <w:t xml:space="preserve"> figuras geométricas planas com </w:t>
      </w:r>
      <w:r>
        <w:rPr>
          <w:rFonts w:eastAsia="Arial"/>
        </w:rPr>
        <w:t xml:space="preserve">o </w:t>
      </w:r>
      <w:r w:rsidRPr="005E7AA2">
        <w:rPr>
          <w:rFonts w:eastAsia="Arial"/>
        </w:rPr>
        <w:t xml:space="preserve">auxílio </w:t>
      </w:r>
      <w:r>
        <w:rPr>
          <w:rFonts w:eastAsia="Arial"/>
        </w:rPr>
        <w:t>de um</w:t>
      </w:r>
      <w:r w:rsidRPr="005E7AA2">
        <w:rPr>
          <w:rFonts w:eastAsia="Arial"/>
        </w:rPr>
        <w:t xml:space="preserve"> </w:t>
      </w:r>
      <w:proofErr w:type="spellStart"/>
      <w:r w:rsidRPr="001C58C1">
        <w:rPr>
          <w:rFonts w:eastAsia="Arial"/>
          <w:i/>
        </w:rPr>
        <w:t>Tangram</w:t>
      </w:r>
      <w:proofErr w:type="spellEnd"/>
      <w:r w:rsidRPr="005E7AA2">
        <w:rPr>
          <w:rFonts w:eastAsia="Arial"/>
        </w:rPr>
        <w:t>.</w:t>
      </w:r>
    </w:p>
    <w:p w14:paraId="28FB0D8A" w14:textId="77777777" w:rsidR="000949AE" w:rsidRDefault="000949AE" w:rsidP="000949AE">
      <w:pPr>
        <w:pStyle w:val="00textosemparagrafo"/>
        <w:rPr>
          <w:rFonts w:eastAsia="Arial"/>
        </w:rPr>
      </w:pPr>
    </w:p>
    <w:p w14:paraId="42432819" w14:textId="77777777" w:rsidR="000949AE" w:rsidRPr="00980AF8" w:rsidRDefault="000949AE" w:rsidP="00C930E9">
      <w:pPr>
        <w:pStyle w:val="00PESO2"/>
      </w:pPr>
      <w:r w:rsidRPr="00980AF8">
        <w:t xml:space="preserve">Sugestão de aplicação </w:t>
      </w:r>
    </w:p>
    <w:p w14:paraId="25660D11" w14:textId="77777777" w:rsidR="000949AE" w:rsidRDefault="000949AE" w:rsidP="000949AE">
      <w:pPr>
        <w:pStyle w:val="00textosemparagrafo"/>
        <w:rPr>
          <w:rFonts w:eastAsia="Arial"/>
        </w:rPr>
      </w:pPr>
      <w:r w:rsidRPr="00CF4807">
        <w:t>Unidade 4</w:t>
      </w:r>
      <w:r w:rsidRPr="00CB35C1">
        <w:rPr>
          <w:rFonts w:eastAsia="Arial"/>
          <w:b/>
        </w:rPr>
        <w:t xml:space="preserve"> –</w:t>
      </w:r>
      <w:r w:rsidRPr="00CB35C1">
        <w:rPr>
          <w:rFonts w:eastAsia="Arial"/>
        </w:rPr>
        <w:t xml:space="preserve"> </w:t>
      </w:r>
      <w:r>
        <w:rPr>
          <w:rFonts w:eastAsia="Arial"/>
        </w:rPr>
        <w:t>Geometria</w:t>
      </w:r>
    </w:p>
    <w:p w14:paraId="571011AD" w14:textId="77777777" w:rsidR="000949AE" w:rsidRPr="00CF4807" w:rsidRDefault="000949AE" w:rsidP="000949AE">
      <w:pPr>
        <w:pStyle w:val="00textosemparagrafo"/>
      </w:pPr>
      <w:r>
        <w:rPr>
          <w:rFonts w:eastAsia="Arial"/>
        </w:rPr>
        <w:t>P</w:t>
      </w:r>
      <w:r w:rsidRPr="00CB35C1">
        <w:rPr>
          <w:rFonts w:eastAsia="Arial"/>
        </w:rPr>
        <w:t xml:space="preserve">ágina </w:t>
      </w:r>
      <w:r>
        <w:rPr>
          <w:rFonts w:eastAsia="Arial"/>
        </w:rPr>
        <w:t xml:space="preserve">87, que explora com as figuras planas com o auxílio do </w:t>
      </w:r>
      <w:proofErr w:type="spellStart"/>
      <w:r w:rsidRPr="00920838">
        <w:rPr>
          <w:rFonts w:eastAsia="Arial"/>
          <w:i/>
        </w:rPr>
        <w:t>Tangram</w:t>
      </w:r>
      <w:proofErr w:type="spellEnd"/>
      <w:r>
        <w:rPr>
          <w:rFonts w:eastAsia="Arial"/>
        </w:rPr>
        <w:t>.</w:t>
      </w:r>
      <w:r w:rsidRPr="00CF4807">
        <w:t xml:space="preserve"> </w:t>
      </w:r>
    </w:p>
    <w:p w14:paraId="1E830526" w14:textId="77777777" w:rsidR="000949AE" w:rsidRPr="00E22F7C" w:rsidRDefault="000949AE" w:rsidP="000949AE">
      <w:pPr>
        <w:pStyle w:val="00textosemparagrafo"/>
        <w:rPr>
          <w:rFonts w:eastAsia="Times New Roman"/>
        </w:rPr>
      </w:pPr>
    </w:p>
    <w:p w14:paraId="23693A7A" w14:textId="77777777" w:rsidR="000949AE" w:rsidRPr="00980AF8" w:rsidRDefault="000949AE" w:rsidP="00C930E9">
      <w:pPr>
        <w:pStyle w:val="00PESO2"/>
        <w:rPr>
          <w:rFonts w:eastAsia="Times New Roman"/>
        </w:rPr>
      </w:pPr>
      <w:r w:rsidRPr="00980AF8">
        <w:t xml:space="preserve">Quantidade estimada de aulas </w:t>
      </w:r>
    </w:p>
    <w:p w14:paraId="16F53297" w14:textId="77777777" w:rsidR="000949AE" w:rsidRPr="00CF4807" w:rsidRDefault="000949AE" w:rsidP="000949AE">
      <w:pPr>
        <w:pStyle w:val="00textosemparagrafo"/>
      </w:pPr>
      <w:r>
        <w:rPr>
          <w:rFonts w:eastAsia="Arial"/>
        </w:rPr>
        <w:t>3</w:t>
      </w:r>
      <w:r w:rsidRPr="00CB35C1">
        <w:rPr>
          <w:rFonts w:eastAsia="Arial"/>
        </w:rPr>
        <w:t xml:space="preserve"> aulas</w:t>
      </w:r>
      <w:r>
        <w:rPr>
          <w:rFonts w:eastAsia="Arial"/>
        </w:rPr>
        <w:t xml:space="preserve"> (de 40 a 50 minutos cada uma)</w:t>
      </w:r>
    </w:p>
    <w:p w14:paraId="57A27D48" w14:textId="77777777" w:rsidR="000949AE" w:rsidRPr="006F0317" w:rsidRDefault="000949AE" w:rsidP="000949AE">
      <w:pPr>
        <w:pStyle w:val="00textosemparagrafo"/>
        <w:rPr>
          <w:rFonts w:eastAsia="Arial"/>
        </w:rPr>
      </w:pPr>
      <w:r>
        <w:rPr>
          <w:rFonts w:eastAsia="Arial"/>
        </w:rPr>
        <w:br w:type="page"/>
      </w:r>
    </w:p>
    <w:p w14:paraId="0FAD165D" w14:textId="77777777" w:rsidR="000949AE" w:rsidRPr="00920838" w:rsidRDefault="000949AE" w:rsidP="005557AA">
      <w:pPr>
        <w:pStyle w:val="Estilo00PESO216pt"/>
      </w:pPr>
      <w:r w:rsidRPr="00920838">
        <w:lastRenderedPageBreak/>
        <w:t xml:space="preserve">Aula 1 </w:t>
      </w:r>
    </w:p>
    <w:p w14:paraId="7E3FB424" w14:textId="77777777" w:rsidR="000949AE" w:rsidRDefault="000949AE" w:rsidP="005557AA">
      <w:pPr>
        <w:pStyle w:val="00peso3"/>
      </w:pPr>
    </w:p>
    <w:p w14:paraId="6CEEB86B" w14:textId="77777777" w:rsidR="000949AE" w:rsidRPr="00C8778E" w:rsidRDefault="000949AE" w:rsidP="005557AA">
      <w:pPr>
        <w:pStyle w:val="00peso3"/>
        <w:rPr>
          <w:rFonts w:eastAsia="Times New Roman"/>
        </w:rPr>
      </w:pPr>
      <w:r w:rsidRPr="00C8778E">
        <w:t>Conteúdo específico</w:t>
      </w:r>
    </w:p>
    <w:p w14:paraId="1D25DE14" w14:textId="7936D7C1" w:rsidR="000949AE" w:rsidRPr="000A2F51" w:rsidRDefault="00A82B94" w:rsidP="000949AE">
      <w:pPr>
        <w:pStyle w:val="00textosemparagrafo"/>
        <w:rPr>
          <w:rFonts w:eastAsia="Arial"/>
        </w:rPr>
      </w:pPr>
      <w:r w:rsidRPr="00A82B94">
        <w:t>Composição de figuras geométricas usando as peças do</w:t>
      </w:r>
      <w:r>
        <w:t xml:space="preserve"> </w:t>
      </w:r>
      <w:proofErr w:type="spellStart"/>
      <w:r w:rsidR="000949AE" w:rsidRPr="001C58C1">
        <w:rPr>
          <w:rFonts w:eastAsia="Arial"/>
          <w:i/>
        </w:rPr>
        <w:t>Tangram</w:t>
      </w:r>
      <w:proofErr w:type="spellEnd"/>
      <w:r w:rsidR="000949AE">
        <w:rPr>
          <w:rFonts w:eastAsia="Arial"/>
        </w:rPr>
        <w:t>.</w:t>
      </w:r>
    </w:p>
    <w:p w14:paraId="50C56CD2" w14:textId="77777777" w:rsidR="000949AE" w:rsidRDefault="000949AE" w:rsidP="000949AE">
      <w:pPr>
        <w:pStyle w:val="00textosemparagrafo"/>
        <w:rPr>
          <w:rFonts w:eastAsia="Arial"/>
        </w:rPr>
      </w:pPr>
    </w:p>
    <w:p w14:paraId="40ECA009" w14:textId="77777777" w:rsidR="000949AE" w:rsidRPr="00C8778E" w:rsidRDefault="000949AE" w:rsidP="005557AA">
      <w:pPr>
        <w:pStyle w:val="00peso3"/>
        <w:rPr>
          <w:rFonts w:eastAsia="Times New Roman"/>
        </w:rPr>
      </w:pPr>
      <w:r w:rsidRPr="00C8778E">
        <w:t>Recursos</w:t>
      </w:r>
    </w:p>
    <w:p w14:paraId="6B6CAFD4" w14:textId="6C00B8A1" w:rsidR="000949AE" w:rsidRDefault="000949AE" w:rsidP="000949AE">
      <w:pPr>
        <w:pStyle w:val="00Textogeralbullet"/>
        <w:rPr>
          <w:rFonts w:eastAsia="Arial"/>
        </w:rPr>
      </w:pPr>
      <w:r w:rsidRPr="00CF4807">
        <w:t>Cópia</w:t>
      </w:r>
      <w:r w:rsidR="00A82B94">
        <w:t>s</w:t>
      </w:r>
      <w:r w:rsidRPr="00CF4807">
        <w:t xml:space="preserve"> </w:t>
      </w:r>
      <w:r w:rsidR="00A82B94" w:rsidRPr="00A82B94">
        <w:t>do quebra-cabeça</w:t>
      </w:r>
      <w:r w:rsidRPr="00CF4807">
        <w:t xml:space="preserve"> </w:t>
      </w:r>
      <w:proofErr w:type="spellStart"/>
      <w:r w:rsidRPr="001C58C1">
        <w:rPr>
          <w:rFonts w:eastAsia="Arial"/>
          <w:i/>
        </w:rPr>
        <w:t>Tangram</w:t>
      </w:r>
      <w:proofErr w:type="spellEnd"/>
      <w:r>
        <w:rPr>
          <w:rFonts w:eastAsia="Arial"/>
        </w:rPr>
        <w:t>.</w:t>
      </w:r>
    </w:p>
    <w:p w14:paraId="43A23C32" w14:textId="77777777" w:rsidR="000949AE" w:rsidRDefault="000949AE" w:rsidP="005557AA">
      <w:pPr>
        <w:pStyle w:val="00peso3"/>
      </w:pPr>
    </w:p>
    <w:p w14:paraId="41EC1E75" w14:textId="77777777" w:rsidR="000949AE" w:rsidRPr="001D38C7" w:rsidRDefault="000949AE" w:rsidP="005557AA">
      <w:pPr>
        <w:pStyle w:val="00peso3"/>
        <w:rPr>
          <w:rFonts w:eastAsia="Times New Roman"/>
        </w:rPr>
      </w:pPr>
      <w:r>
        <w:t>Orientações gerais</w:t>
      </w:r>
    </w:p>
    <w:p w14:paraId="1A59559C" w14:textId="371A945E" w:rsidR="000949AE" w:rsidRPr="00CB35C1" w:rsidRDefault="00A82B94" w:rsidP="000949AE">
      <w:pPr>
        <w:pStyle w:val="00Textogeralbullet"/>
        <w:rPr>
          <w:rFonts w:eastAsia="Arial"/>
        </w:rPr>
      </w:pPr>
      <w:r w:rsidRPr="00A82B94">
        <w:rPr>
          <w:rFonts w:eastAsia="Arial" w:cs="Tahoma"/>
        </w:rPr>
        <w:t xml:space="preserve">Use o </w:t>
      </w:r>
      <w:proofErr w:type="spellStart"/>
      <w:r w:rsidR="00266818" w:rsidRPr="001C58C1">
        <w:rPr>
          <w:rFonts w:eastAsia="Arial" w:cs="Tahoma"/>
          <w:i/>
        </w:rPr>
        <w:t>Tangram</w:t>
      </w:r>
      <w:proofErr w:type="spellEnd"/>
      <w:r w:rsidR="00266818" w:rsidRPr="00CB35C1">
        <w:rPr>
          <w:rFonts w:eastAsia="Arial" w:cs="Tahoma"/>
        </w:rPr>
        <w:t xml:space="preserve"> </w:t>
      </w:r>
      <w:r w:rsidRPr="00A82B94">
        <w:rPr>
          <w:rFonts w:eastAsia="Arial" w:cs="Tahoma"/>
        </w:rPr>
        <w:t xml:space="preserve">da página 193 do </w:t>
      </w:r>
      <w:r w:rsidR="00266818">
        <w:rPr>
          <w:rFonts w:eastAsia="Arial" w:cs="Tahoma"/>
        </w:rPr>
        <w:t>L</w:t>
      </w:r>
      <w:r w:rsidRPr="00A82B94">
        <w:rPr>
          <w:rFonts w:eastAsia="Arial" w:cs="Tahoma"/>
        </w:rPr>
        <w:t>ivro do Estudante ou p</w:t>
      </w:r>
      <w:r w:rsidR="000949AE" w:rsidRPr="00CB35C1">
        <w:rPr>
          <w:rFonts w:eastAsia="Arial" w:cs="Tahoma"/>
        </w:rPr>
        <w:t xml:space="preserve">rovidencie cópias </w:t>
      </w:r>
      <w:r w:rsidR="00B16785" w:rsidRPr="00B16785">
        <w:rPr>
          <w:rFonts w:eastAsia="Arial" w:cs="Tahoma"/>
        </w:rPr>
        <w:t>do quebra-cabeça</w:t>
      </w:r>
      <w:r w:rsidR="000949AE" w:rsidRPr="00CB35C1">
        <w:rPr>
          <w:rFonts w:eastAsia="Arial" w:cs="Tahoma"/>
        </w:rPr>
        <w:t xml:space="preserve"> </w:t>
      </w:r>
      <w:proofErr w:type="spellStart"/>
      <w:r w:rsidR="000949AE" w:rsidRPr="001C58C1">
        <w:rPr>
          <w:rFonts w:eastAsia="Arial" w:cs="Tahoma"/>
          <w:i/>
        </w:rPr>
        <w:t>Tangram</w:t>
      </w:r>
      <w:proofErr w:type="spellEnd"/>
      <w:r w:rsidR="000949AE" w:rsidRPr="00CB35C1">
        <w:rPr>
          <w:rFonts w:eastAsia="Arial" w:cs="Tahoma"/>
        </w:rPr>
        <w:t xml:space="preserve"> para distribuir </w:t>
      </w:r>
      <w:r w:rsidR="000949AE">
        <w:rPr>
          <w:rFonts w:eastAsia="Arial" w:cs="Tahoma"/>
        </w:rPr>
        <w:t>ao</w:t>
      </w:r>
      <w:r w:rsidR="000949AE" w:rsidRPr="00CB35C1">
        <w:rPr>
          <w:rFonts w:eastAsia="Arial" w:cs="Tahoma"/>
        </w:rPr>
        <w:t>s alunos.</w:t>
      </w:r>
    </w:p>
    <w:p w14:paraId="4235A4B2" w14:textId="11124FFF" w:rsidR="000949AE" w:rsidRDefault="00573B79" w:rsidP="002D7ED5">
      <w:pPr>
        <w:pStyle w:val="00Textogeralbullet"/>
        <w:rPr>
          <w:rFonts w:eastAsia="Arial"/>
        </w:rPr>
      </w:pPr>
      <w:r w:rsidRPr="00573B79">
        <w:rPr>
          <w:rFonts w:eastAsia="Arial" w:cs="Tahoma"/>
        </w:rPr>
        <w:t>Após</w:t>
      </w:r>
      <w:r w:rsidR="000949AE" w:rsidRPr="00CB35C1">
        <w:rPr>
          <w:rFonts w:eastAsia="Arial" w:cs="Tahoma"/>
        </w:rPr>
        <w:t xml:space="preserve"> distribui</w:t>
      </w:r>
      <w:r>
        <w:rPr>
          <w:rFonts w:eastAsia="Arial" w:cs="Tahoma"/>
        </w:rPr>
        <w:t>r</w:t>
      </w:r>
      <w:r w:rsidR="000949AE" w:rsidRPr="00CB35C1">
        <w:rPr>
          <w:rFonts w:eastAsia="Arial" w:cs="Tahoma"/>
        </w:rPr>
        <w:t xml:space="preserve"> uma cópia </w:t>
      </w:r>
      <w:r w:rsidR="000260FE" w:rsidRPr="000260FE">
        <w:rPr>
          <w:rFonts w:eastAsia="Arial" w:cs="Tahoma"/>
        </w:rPr>
        <w:t>do quebra-cabeça p</w:t>
      </w:r>
      <w:r w:rsidR="000949AE">
        <w:rPr>
          <w:rFonts w:eastAsia="Arial" w:cs="Tahoma"/>
        </w:rPr>
        <w:t>ar</w:t>
      </w:r>
      <w:r w:rsidR="000949AE" w:rsidRPr="00CB35C1">
        <w:rPr>
          <w:rFonts w:eastAsia="Arial" w:cs="Tahoma"/>
        </w:rPr>
        <w:t>a cada aluno</w:t>
      </w:r>
      <w:r w:rsidR="002D7ED5" w:rsidRPr="002D7ED5">
        <w:rPr>
          <w:rFonts w:eastAsia="Arial" w:cs="Tahoma"/>
        </w:rPr>
        <w:t>,</w:t>
      </w:r>
      <w:r w:rsidR="000949AE" w:rsidRPr="00CB35C1">
        <w:rPr>
          <w:rFonts w:eastAsia="Arial" w:cs="Tahoma"/>
        </w:rPr>
        <w:t xml:space="preserve"> </w:t>
      </w:r>
      <w:r w:rsidR="002D7ED5" w:rsidRPr="002D7ED5">
        <w:rPr>
          <w:rFonts w:eastAsia="Arial" w:cs="Tahoma"/>
        </w:rPr>
        <w:t>fale o nome dos polígonos que podem ser associados a essas figuras.</w:t>
      </w:r>
    </w:p>
    <w:p w14:paraId="1EFC1496" w14:textId="1A9B4716" w:rsidR="000949AE" w:rsidRPr="00793691" w:rsidRDefault="00652CAD" w:rsidP="000949AE">
      <w:pPr>
        <w:pStyle w:val="00Textogeralbullet"/>
        <w:rPr>
          <w:rFonts w:eastAsia="Arial"/>
        </w:rPr>
      </w:pPr>
      <w:r w:rsidRPr="00652CAD">
        <w:rPr>
          <w:rFonts w:eastAsia="Arial" w:cs="Tahoma"/>
        </w:rPr>
        <w:t>Depois, usando os dois triângulos pequenos, peça aos alunos que componham outras três peças do quebra-cabeça: o quadrado, o paralelogramo e o triângulo médio. Após a composição das figuras, solicite que desenhem, no caderno, as soluções encontradas.</w:t>
      </w:r>
    </w:p>
    <w:p w14:paraId="7FEE4AAF" w14:textId="77777777" w:rsidR="00793691" w:rsidRDefault="00793691" w:rsidP="00793691">
      <w:pPr>
        <w:pStyle w:val="00Textogeralbullet"/>
        <w:numPr>
          <w:ilvl w:val="0"/>
          <w:numId w:val="0"/>
        </w:numPr>
        <w:ind w:left="284" w:hanging="284"/>
        <w:rPr>
          <w:rFonts w:eastAsia="Arial" w:cs="Tahoma"/>
        </w:rPr>
      </w:pPr>
    </w:p>
    <w:p w14:paraId="73B42750" w14:textId="673E1532" w:rsidR="00793691" w:rsidRDefault="00046384" w:rsidP="00793691">
      <w:pPr>
        <w:pStyle w:val="00Textogeralbullet"/>
        <w:numPr>
          <w:ilvl w:val="0"/>
          <w:numId w:val="0"/>
        </w:numPr>
        <w:ind w:left="284" w:hanging="284"/>
        <w:rPr>
          <w:rFonts w:eastAsia="Arial"/>
        </w:rPr>
      </w:pPr>
      <w:r>
        <w:rPr>
          <w:rFonts w:eastAsia="Arial"/>
          <w:noProof/>
        </w:rPr>
        <w:drawing>
          <wp:inline distT="0" distB="0" distL="0" distR="0" wp14:anchorId="53C007C3" wp14:editId="1C091EBB">
            <wp:extent cx="2880360" cy="874776"/>
            <wp:effectExtent l="0" t="0" r="0" b="190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riangulo_a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874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011FD" w14:textId="77777777" w:rsidR="00A62F7F" w:rsidRDefault="00A62F7F" w:rsidP="00793691">
      <w:pPr>
        <w:pStyle w:val="00Textogeralbullet"/>
        <w:numPr>
          <w:ilvl w:val="0"/>
          <w:numId w:val="0"/>
        </w:numPr>
        <w:ind w:left="284" w:hanging="284"/>
        <w:rPr>
          <w:rFonts w:eastAsia="Arial"/>
        </w:rPr>
      </w:pPr>
    </w:p>
    <w:p w14:paraId="47AE82C0" w14:textId="2A345F00" w:rsidR="000949AE" w:rsidRPr="00793691" w:rsidRDefault="00266818" w:rsidP="000949AE">
      <w:pPr>
        <w:pStyle w:val="00Textogeralbullet"/>
        <w:rPr>
          <w:rFonts w:eastAsia="Arial"/>
        </w:rPr>
      </w:pPr>
      <w:r>
        <w:rPr>
          <w:rFonts w:eastAsia="Calibri" w:cs="Tahoma"/>
        </w:rPr>
        <w:t xml:space="preserve">Agora, usando duas peças quaisquer do </w:t>
      </w:r>
      <w:proofErr w:type="spellStart"/>
      <w:r w:rsidRPr="001C58C1">
        <w:rPr>
          <w:rFonts w:eastAsia="Arial" w:cs="Tahoma"/>
          <w:i/>
        </w:rPr>
        <w:t>Tangram</w:t>
      </w:r>
      <w:proofErr w:type="spellEnd"/>
      <w:r w:rsidRPr="00266818">
        <w:rPr>
          <w:rFonts w:eastAsia="Arial" w:cs="Tahoma"/>
        </w:rPr>
        <w:t xml:space="preserve">, </w:t>
      </w:r>
      <w:r>
        <w:rPr>
          <w:rFonts w:eastAsia="Arial" w:cs="Tahoma"/>
        </w:rPr>
        <w:t>peça que formem um quadrado. Depois, os alunos devem desenhar as soluções no caderno</w:t>
      </w:r>
      <w:r w:rsidR="000949AE">
        <w:rPr>
          <w:rFonts w:eastAsia="Arial" w:cs="Tahoma"/>
        </w:rPr>
        <w:t>.</w:t>
      </w:r>
    </w:p>
    <w:p w14:paraId="61551F1F" w14:textId="77777777" w:rsidR="00793691" w:rsidRDefault="00793691" w:rsidP="00793691">
      <w:pPr>
        <w:pStyle w:val="00Textogeralbullet"/>
        <w:numPr>
          <w:ilvl w:val="0"/>
          <w:numId w:val="0"/>
        </w:numPr>
        <w:ind w:left="284" w:hanging="284"/>
        <w:rPr>
          <w:rFonts w:eastAsia="Arial" w:cs="Tahoma"/>
        </w:rPr>
      </w:pPr>
    </w:p>
    <w:p w14:paraId="0F1F1099" w14:textId="6197DC40" w:rsidR="00A62F7F" w:rsidRDefault="00555ED0" w:rsidP="00793691">
      <w:pPr>
        <w:pStyle w:val="00Textogeralbullet"/>
        <w:numPr>
          <w:ilvl w:val="0"/>
          <w:numId w:val="0"/>
        </w:numPr>
        <w:ind w:left="284" w:hanging="284"/>
        <w:rPr>
          <w:rFonts w:eastAsia="Arial" w:cs="Tahoma"/>
        </w:rPr>
      </w:pPr>
      <w:r>
        <w:rPr>
          <w:rFonts w:eastAsia="Arial" w:cs="Tahoma"/>
          <w:noProof/>
        </w:rPr>
        <w:drawing>
          <wp:inline distT="0" distB="0" distL="0" distR="0" wp14:anchorId="7A825E30" wp14:editId="3E085B00">
            <wp:extent cx="2702560" cy="914400"/>
            <wp:effectExtent l="0" t="0" r="254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6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997DA3B" w14:textId="77777777" w:rsidR="00793691" w:rsidRPr="00CB35C1" w:rsidRDefault="00793691" w:rsidP="00793691">
      <w:pPr>
        <w:pStyle w:val="00Textogeralbullet"/>
        <w:numPr>
          <w:ilvl w:val="0"/>
          <w:numId w:val="0"/>
        </w:numPr>
        <w:ind w:left="284" w:hanging="284"/>
        <w:rPr>
          <w:rFonts w:eastAsia="Arial"/>
        </w:rPr>
      </w:pPr>
    </w:p>
    <w:p w14:paraId="0CDAEBCD" w14:textId="53FBDA30" w:rsidR="000949AE" w:rsidRPr="00CB35C1" w:rsidRDefault="00793691" w:rsidP="000949AE">
      <w:pPr>
        <w:pStyle w:val="00Textogeralbullet"/>
        <w:rPr>
          <w:rFonts w:eastAsia="Arial"/>
        </w:rPr>
      </w:pPr>
      <w:r w:rsidRPr="00793691">
        <w:rPr>
          <w:rFonts w:eastAsia="Arial" w:cs="Tahoma"/>
        </w:rPr>
        <w:t xml:space="preserve">Por último, peça que descubram quais peças do </w:t>
      </w:r>
      <w:proofErr w:type="spellStart"/>
      <w:r w:rsidRPr="00793691">
        <w:rPr>
          <w:rFonts w:eastAsia="Arial" w:cs="Tahoma"/>
          <w:i/>
        </w:rPr>
        <w:t>Tangram</w:t>
      </w:r>
      <w:proofErr w:type="spellEnd"/>
      <w:r w:rsidRPr="00793691">
        <w:rPr>
          <w:rFonts w:eastAsia="Arial" w:cs="Tahoma"/>
        </w:rPr>
        <w:t xml:space="preserve"> podem ser formadas usando três peças do quebra-cabeça.</w:t>
      </w:r>
    </w:p>
    <w:p w14:paraId="35CC7076" w14:textId="463886E9" w:rsidR="00A62F7F" w:rsidRPr="00555ED0" w:rsidRDefault="00A62F7F" w:rsidP="00555ED0">
      <w:pPr>
        <w:pStyle w:val="00textosemparagrafo"/>
      </w:pPr>
    </w:p>
    <w:p w14:paraId="019C6560" w14:textId="0656D323" w:rsidR="00555ED0" w:rsidRDefault="00555ED0" w:rsidP="000949AE">
      <w:pPr>
        <w:pStyle w:val="00textosemparagrafo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 wp14:anchorId="7720053C" wp14:editId="0C1114C7">
            <wp:extent cx="2702560" cy="873760"/>
            <wp:effectExtent l="0" t="0" r="2540" b="254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60" cy="87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D62DC" w14:textId="77777777" w:rsidR="000949AE" w:rsidRPr="00A955F2" w:rsidRDefault="000949AE" w:rsidP="005557AA">
      <w:pPr>
        <w:pStyle w:val="Estilo00PESO216pt"/>
      </w:pPr>
      <w:r w:rsidRPr="00CF4807">
        <w:br w:type="page"/>
      </w:r>
      <w:r w:rsidRPr="00A955F2">
        <w:lastRenderedPageBreak/>
        <w:t xml:space="preserve">Aula 2 </w:t>
      </w:r>
    </w:p>
    <w:p w14:paraId="1D5694D3" w14:textId="77777777" w:rsidR="000949AE" w:rsidRDefault="000949AE" w:rsidP="005557AA">
      <w:pPr>
        <w:pStyle w:val="00peso3"/>
      </w:pPr>
    </w:p>
    <w:p w14:paraId="1D9822B8" w14:textId="77777777" w:rsidR="000949AE" w:rsidRPr="00512225" w:rsidRDefault="000949AE" w:rsidP="005557AA">
      <w:pPr>
        <w:pStyle w:val="00peso3"/>
        <w:rPr>
          <w:rFonts w:eastAsia="Times New Roman"/>
        </w:rPr>
      </w:pPr>
      <w:r w:rsidRPr="00512225">
        <w:t>Conteúdo</w:t>
      </w:r>
      <w:r>
        <w:t xml:space="preserve"> específico</w:t>
      </w:r>
    </w:p>
    <w:p w14:paraId="7078ABEE" w14:textId="77777777" w:rsidR="000949AE" w:rsidRPr="00CF4807" w:rsidRDefault="000949AE" w:rsidP="000949AE">
      <w:pPr>
        <w:pStyle w:val="00textosemparagrafo"/>
      </w:pPr>
      <w:r w:rsidRPr="00CF4807">
        <w:t xml:space="preserve">Composição de figuras com as peças do </w:t>
      </w:r>
      <w:proofErr w:type="spellStart"/>
      <w:r w:rsidRPr="001C58C1">
        <w:rPr>
          <w:rFonts w:eastAsia="Arial"/>
          <w:i/>
        </w:rPr>
        <w:t>Tangram</w:t>
      </w:r>
      <w:proofErr w:type="spellEnd"/>
      <w:r w:rsidRPr="00CB35C1">
        <w:rPr>
          <w:rFonts w:eastAsia="Arial"/>
        </w:rPr>
        <w:t>.</w:t>
      </w:r>
    </w:p>
    <w:p w14:paraId="6068C76A" w14:textId="77777777" w:rsidR="000949AE" w:rsidRDefault="000949AE" w:rsidP="000949AE">
      <w:pPr>
        <w:pStyle w:val="00textosemparagrafo"/>
        <w:rPr>
          <w:rFonts w:eastAsia="Arial"/>
        </w:rPr>
      </w:pPr>
    </w:p>
    <w:p w14:paraId="2EB71463" w14:textId="77777777" w:rsidR="000949AE" w:rsidRDefault="000949AE" w:rsidP="005557AA">
      <w:pPr>
        <w:pStyle w:val="00peso3"/>
        <w:rPr>
          <w:rFonts w:eastAsia="Times New Roman"/>
        </w:rPr>
      </w:pPr>
      <w:r>
        <w:t>Recursos</w:t>
      </w:r>
    </w:p>
    <w:p w14:paraId="4095DC80" w14:textId="77777777" w:rsidR="000949AE" w:rsidRPr="00CB35C1" w:rsidRDefault="000949AE" w:rsidP="000949AE">
      <w:pPr>
        <w:pStyle w:val="00Textogeralbullet"/>
      </w:pPr>
      <w:proofErr w:type="spellStart"/>
      <w:r w:rsidRPr="001C58C1">
        <w:rPr>
          <w:rFonts w:eastAsia="Arial"/>
          <w:i/>
        </w:rPr>
        <w:t>Tangram</w:t>
      </w:r>
      <w:proofErr w:type="spellEnd"/>
      <w:r>
        <w:rPr>
          <w:rFonts w:eastAsia="Arial"/>
        </w:rPr>
        <w:t>.</w:t>
      </w:r>
    </w:p>
    <w:p w14:paraId="5038FFBA" w14:textId="77777777" w:rsidR="000949AE" w:rsidRDefault="000949AE" w:rsidP="000949AE">
      <w:pPr>
        <w:pStyle w:val="00Textogeralbullet"/>
        <w:rPr>
          <w:rFonts w:eastAsia="Arial"/>
        </w:rPr>
      </w:pPr>
      <w:r>
        <w:rPr>
          <w:rFonts w:eastAsia="Arial" w:cs="Tahoma"/>
        </w:rPr>
        <w:t xml:space="preserve">Folha de papel </w:t>
      </w:r>
      <w:r w:rsidRPr="00CB35C1">
        <w:rPr>
          <w:rFonts w:eastAsia="Arial" w:cs="Tahoma"/>
        </w:rPr>
        <w:t>sulfite</w:t>
      </w:r>
      <w:r>
        <w:rPr>
          <w:rFonts w:eastAsia="Arial" w:cs="Tahoma"/>
        </w:rPr>
        <w:t xml:space="preserve"> (1 por aluno).</w:t>
      </w:r>
    </w:p>
    <w:p w14:paraId="35B76B9F" w14:textId="3182E2A8" w:rsidR="000949AE" w:rsidRDefault="00F21E9F" w:rsidP="000949AE">
      <w:pPr>
        <w:pStyle w:val="00Textogeralbullet"/>
        <w:rPr>
          <w:rFonts w:eastAsia="Arial"/>
        </w:rPr>
      </w:pPr>
      <w:r w:rsidRPr="00F21E9F">
        <w:rPr>
          <w:rFonts w:eastAsia="Arial" w:cs="Tahoma"/>
        </w:rPr>
        <w:t>Lápis de cor</w:t>
      </w:r>
      <w:r w:rsidR="000949AE">
        <w:rPr>
          <w:rFonts w:eastAsia="Arial" w:cs="Tahoma"/>
        </w:rPr>
        <w:t>.</w:t>
      </w:r>
    </w:p>
    <w:p w14:paraId="5332981E" w14:textId="77777777" w:rsidR="000949AE" w:rsidRDefault="000949AE" w:rsidP="005557AA">
      <w:pPr>
        <w:pStyle w:val="00peso3"/>
      </w:pPr>
    </w:p>
    <w:p w14:paraId="5702AAD0" w14:textId="77777777" w:rsidR="000949AE" w:rsidRPr="001D38C7" w:rsidRDefault="000949AE" w:rsidP="005557AA">
      <w:pPr>
        <w:pStyle w:val="00peso3"/>
        <w:rPr>
          <w:rFonts w:eastAsia="Times New Roman"/>
        </w:rPr>
      </w:pPr>
      <w:r>
        <w:t>Orientações gerais</w:t>
      </w:r>
    </w:p>
    <w:p w14:paraId="1C5FC754" w14:textId="4352E426" w:rsidR="000949AE" w:rsidRPr="00CB35C1" w:rsidRDefault="000949AE" w:rsidP="000949AE">
      <w:pPr>
        <w:pStyle w:val="00Textogeralbullet"/>
      </w:pPr>
      <w:r w:rsidRPr="00CF4807">
        <w:t xml:space="preserve">Utilize </w:t>
      </w:r>
      <w:r w:rsidR="00F21E9F" w:rsidRPr="00F21E9F">
        <w:t>o mesmo</w:t>
      </w:r>
      <w:r w:rsidRPr="00CF4807">
        <w:t xml:space="preserve"> </w:t>
      </w:r>
      <w:proofErr w:type="spellStart"/>
      <w:r w:rsidRPr="001C58C1">
        <w:rPr>
          <w:i/>
        </w:rPr>
        <w:t>Tangram</w:t>
      </w:r>
      <w:proofErr w:type="spellEnd"/>
      <w:r w:rsidRPr="00CB35C1">
        <w:t xml:space="preserve"> </w:t>
      </w:r>
      <w:r w:rsidR="0048340E" w:rsidRPr="0048340E">
        <w:t>usado</w:t>
      </w:r>
      <w:r w:rsidR="0048340E">
        <w:t xml:space="preserve"> </w:t>
      </w:r>
      <w:r>
        <w:t xml:space="preserve">pelos alunos </w:t>
      </w:r>
      <w:r w:rsidRPr="00CB35C1">
        <w:t>na aula anterior.</w:t>
      </w:r>
    </w:p>
    <w:p w14:paraId="216EAC39" w14:textId="77777777" w:rsidR="000949AE" w:rsidRPr="001C58C1" w:rsidRDefault="000949AE" w:rsidP="000949AE">
      <w:pPr>
        <w:pStyle w:val="00Textogeralbullet"/>
      </w:pPr>
      <w:r w:rsidRPr="004749FB">
        <w:t xml:space="preserve">Providencie a cópia da composição de uma figura feita com as peças do </w:t>
      </w:r>
      <w:proofErr w:type="spellStart"/>
      <w:r w:rsidRPr="001C58C1">
        <w:rPr>
          <w:rFonts w:cs="Tahoma"/>
          <w:i/>
        </w:rPr>
        <w:t>Tangram</w:t>
      </w:r>
      <w:proofErr w:type="spellEnd"/>
      <w:r w:rsidRPr="004749FB">
        <w:t xml:space="preserve"> e cole-a no quadro de giz como modelo para os alunos. Sugestão de figuras: peixe, casa, barco, gato, coelho, pato, avião, homem, entre outras.</w:t>
      </w:r>
    </w:p>
    <w:p w14:paraId="2DD1BDDB" w14:textId="002887C8" w:rsidR="000949AE" w:rsidRPr="001C58C1" w:rsidRDefault="000949AE" w:rsidP="000949AE">
      <w:pPr>
        <w:pStyle w:val="00Textogeralbullet"/>
      </w:pPr>
      <w:r>
        <w:rPr>
          <w:rFonts w:cs="Tahoma"/>
        </w:rPr>
        <w:t>Peça</w:t>
      </w:r>
      <w:r w:rsidRPr="00CB35C1">
        <w:rPr>
          <w:rFonts w:cs="Tahoma"/>
        </w:rPr>
        <w:t xml:space="preserve"> aos alunos que usem a criatividade para compor novas figuras utilizando </w:t>
      </w:r>
      <w:r>
        <w:rPr>
          <w:rFonts w:cs="Tahoma"/>
        </w:rPr>
        <w:t>as peças do</w:t>
      </w:r>
      <w:r w:rsidRPr="00CB35C1">
        <w:rPr>
          <w:rFonts w:cs="Tahoma"/>
        </w:rPr>
        <w:t xml:space="preserve"> </w:t>
      </w:r>
      <w:proofErr w:type="spellStart"/>
      <w:r w:rsidRPr="001C58C1">
        <w:rPr>
          <w:rFonts w:cs="Tahoma"/>
          <w:i/>
        </w:rPr>
        <w:t>Tangram</w:t>
      </w:r>
      <w:proofErr w:type="spellEnd"/>
      <w:r w:rsidRPr="00CB35C1">
        <w:rPr>
          <w:rFonts w:cs="Tahoma"/>
        </w:rPr>
        <w:t xml:space="preserve">. </w:t>
      </w:r>
      <w:r>
        <w:rPr>
          <w:rFonts w:cs="Tahoma"/>
        </w:rPr>
        <w:t>Dê tempo para que os alunos façam tentativas até que decidam qual</w:t>
      </w:r>
      <w:r w:rsidRPr="00CB35C1">
        <w:rPr>
          <w:rFonts w:cs="Tahoma"/>
        </w:rPr>
        <w:t xml:space="preserve"> figura </w:t>
      </w:r>
      <w:r>
        <w:rPr>
          <w:rFonts w:cs="Tahoma"/>
        </w:rPr>
        <w:t>v</w:t>
      </w:r>
      <w:r w:rsidRPr="00CB35C1">
        <w:rPr>
          <w:rFonts w:cs="Tahoma"/>
        </w:rPr>
        <w:t>ão montar</w:t>
      </w:r>
      <w:r>
        <w:rPr>
          <w:rFonts w:cs="Tahoma"/>
        </w:rPr>
        <w:t>.</w:t>
      </w:r>
      <w:r w:rsidRPr="00CB35C1">
        <w:rPr>
          <w:rFonts w:cs="Tahoma"/>
        </w:rPr>
        <w:t xml:space="preserve"> </w:t>
      </w:r>
      <w:r>
        <w:rPr>
          <w:rFonts w:cs="Tahoma"/>
        </w:rPr>
        <w:t>Assim que decidirem por uma figura, oriente-os a</w:t>
      </w:r>
      <w:r w:rsidRPr="00CB35C1">
        <w:rPr>
          <w:rFonts w:cs="Tahoma"/>
        </w:rPr>
        <w:t xml:space="preserve"> </w:t>
      </w:r>
      <w:r w:rsidR="00F8324C" w:rsidRPr="00F8324C">
        <w:rPr>
          <w:rFonts w:cs="Tahoma"/>
        </w:rPr>
        <w:t xml:space="preserve">copiar o desenho </w:t>
      </w:r>
      <w:r w:rsidRPr="00CB35C1">
        <w:rPr>
          <w:rFonts w:cs="Tahoma"/>
        </w:rPr>
        <w:t>n</w:t>
      </w:r>
      <w:r>
        <w:rPr>
          <w:rFonts w:cs="Tahoma"/>
        </w:rPr>
        <w:t>a folha de papel</w:t>
      </w:r>
      <w:r w:rsidRPr="00CB35C1">
        <w:rPr>
          <w:rFonts w:cs="Tahoma"/>
        </w:rPr>
        <w:t>.</w:t>
      </w:r>
      <w:r>
        <w:rPr>
          <w:rFonts w:cs="Tahoma"/>
        </w:rPr>
        <w:t xml:space="preserve"> </w:t>
      </w:r>
    </w:p>
    <w:p w14:paraId="626D4868" w14:textId="77777777" w:rsidR="000949AE" w:rsidRPr="00CB35C1" w:rsidRDefault="000949AE" w:rsidP="000949AE">
      <w:pPr>
        <w:pStyle w:val="00Textogeralbullet"/>
      </w:pPr>
      <w:r w:rsidRPr="00CB35C1">
        <w:rPr>
          <w:rFonts w:cs="Tahoma"/>
        </w:rPr>
        <w:t>Circule pela sala para acompanhar as ideias dos alunos</w:t>
      </w:r>
      <w:r>
        <w:rPr>
          <w:rFonts w:cs="Tahoma"/>
        </w:rPr>
        <w:t>;</w:t>
      </w:r>
      <w:r w:rsidRPr="00CB35C1">
        <w:rPr>
          <w:rFonts w:cs="Tahoma"/>
        </w:rPr>
        <w:t xml:space="preserve"> faça intervenções, se necessário.</w:t>
      </w:r>
    </w:p>
    <w:p w14:paraId="2DEDBB55" w14:textId="52E40F08" w:rsidR="00F8324C" w:rsidRDefault="00F8324C" w:rsidP="000949AE">
      <w:pPr>
        <w:pStyle w:val="00textosemparagrafo"/>
        <w:rPr>
          <w:rFonts w:eastAsia="Arial"/>
        </w:rPr>
      </w:pPr>
    </w:p>
    <w:p w14:paraId="12218A3D" w14:textId="6C505B53" w:rsidR="00555ED0" w:rsidRDefault="00555ED0" w:rsidP="000949AE">
      <w:pPr>
        <w:pStyle w:val="00textosemparagrafo"/>
        <w:rPr>
          <w:rFonts w:eastAsia="Arial"/>
        </w:rPr>
      </w:pPr>
      <w:r>
        <w:rPr>
          <w:rFonts w:eastAsia="Arial"/>
          <w:noProof/>
        </w:rPr>
        <w:drawing>
          <wp:inline distT="0" distB="0" distL="0" distR="0" wp14:anchorId="6B83AD7D" wp14:editId="5FB98C83">
            <wp:extent cx="5936615" cy="2797810"/>
            <wp:effectExtent l="0" t="0" r="6985" b="254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2F074" w14:textId="77777777" w:rsidR="000949AE" w:rsidRDefault="000949AE" w:rsidP="000949AE">
      <w:pPr>
        <w:pStyle w:val="00textosemparagrafo"/>
        <w:rPr>
          <w:rFonts w:eastAsia="Arial"/>
        </w:rPr>
      </w:pPr>
      <w:r>
        <w:rPr>
          <w:rFonts w:eastAsia="Arial"/>
        </w:rPr>
        <w:br w:type="page"/>
      </w:r>
    </w:p>
    <w:p w14:paraId="749F7126" w14:textId="465F30EE" w:rsidR="000949AE" w:rsidRDefault="000949AE" w:rsidP="005557AA">
      <w:pPr>
        <w:pStyle w:val="Estilo00PESO216pt"/>
      </w:pPr>
      <w:r w:rsidRPr="00A955F2">
        <w:lastRenderedPageBreak/>
        <w:t xml:space="preserve">Aula 3 </w:t>
      </w:r>
    </w:p>
    <w:p w14:paraId="4CE4F234" w14:textId="77777777" w:rsidR="00D76526" w:rsidRPr="00A955F2" w:rsidRDefault="00D76526" w:rsidP="005557AA">
      <w:pPr>
        <w:pStyle w:val="Estilo00PESO216pt"/>
      </w:pPr>
    </w:p>
    <w:p w14:paraId="23C4A4EF" w14:textId="77777777" w:rsidR="000949AE" w:rsidRPr="00512225" w:rsidRDefault="000949AE" w:rsidP="005557AA">
      <w:pPr>
        <w:pStyle w:val="00peso3"/>
        <w:rPr>
          <w:rFonts w:eastAsia="Times New Roman"/>
        </w:rPr>
      </w:pPr>
      <w:r w:rsidRPr="00512225">
        <w:t>Conteúdo</w:t>
      </w:r>
      <w:r>
        <w:t xml:space="preserve"> específico</w:t>
      </w:r>
    </w:p>
    <w:p w14:paraId="49F82E7A" w14:textId="77777777" w:rsidR="000949AE" w:rsidRPr="00CF4807" w:rsidRDefault="000949AE" w:rsidP="000949AE">
      <w:pPr>
        <w:pStyle w:val="00textosemparagrafo"/>
      </w:pPr>
      <w:r w:rsidRPr="00CB35C1">
        <w:rPr>
          <w:rFonts w:eastAsia="Arial"/>
        </w:rPr>
        <w:t>Texto coletivo</w:t>
      </w:r>
      <w:r>
        <w:rPr>
          <w:rFonts w:eastAsia="Arial"/>
        </w:rPr>
        <w:t>.</w:t>
      </w:r>
      <w:r w:rsidRPr="00CB35C1">
        <w:rPr>
          <w:rFonts w:eastAsia="Arial"/>
        </w:rPr>
        <w:t xml:space="preserve"> </w:t>
      </w:r>
    </w:p>
    <w:p w14:paraId="511BED5D" w14:textId="77777777" w:rsidR="000949AE" w:rsidRDefault="000949AE" w:rsidP="000949AE">
      <w:pPr>
        <w:pStyle w:val="00textosemparagrafo"/>
        <w:rPr>
          <w:rFonts w:eastAsia="Arial"/>
        </w:rPr>
      </w:pPr>
    </w:p>
    <w:p w14:paraId="376DE9F8" w14:textId="77777777" w:rsidR="000949AE" w:rsidRDefault="000949AE" w:rsidP="005557AA">
      <w:pPr>
        <w:pStyle w:val="00peso3"/>
        <w:rPr>
          <w:rFonts w:eastAsia="Times New Roman"/>
        </w:rPr>
      </w:pPr>
      <w:r>
        <w:t>Recursos</w:t>
      </w:r>
    </w:p>
    <w:p w14:paraId="0EB59920" w14:textId="0935647C" w:rsidR="000949AE" w:rsidRDefault="000949AE" w:rsidP="000949AE">
      <w:pPr>
        <w:pStyle w:val="00Textogeralbullet"/>
        <w:rPr>
          <w:rFonts w:eastAsia="Arial"/>
        </w:rPr>
      </w:pPr>
      <w:r w:rsidRPr="00CB35C1">
        <w:rPr>
          <w:rFonts w:eastAsia="Arial" w:cs="Tahoma"/>
        </w:rPr>
        <w:t xml:space="preserve">Papel </w:t>
      </w:r>
      <w:r w:rsidR="00F8324C" w:rsidRPr="00F8324C">
        <w:rPr>
          <w:rFonts w:eastAsia="Arial" w:cs="Tahoma"/>
        </w:rPr>
        <w:t>pardo</w:t>
      </w:r>
      <w:r>
        <w:rPr>
          <w:rFonts w:eastAsia="Arial" w:cs="Tahoma"/>
        </w:rPr>
        <w:t>.</w:t>
      </w:r>
    </w:p>
    <w:p w14:paraId="67C025C8" w14:textId="77777777" w:rsidR="000949AE" w:rsidRPr="00CB35C1" w:rsidRDefault="000949AE" w:rsidP="000949AE">
      <w:pPr>
        <w:pStyle w:val="00Textogeralbullet"/>
      </w:pPr>
      <w:r w:rsidRPr="00CB35C1">
        <w:rPr>
          <w:rFonts w:eastAsia="Arial" w:cs="Tahoma"/>
        </w:rPr>
        <w:t>Canetão</w:t>
      </w:r>
      <w:r>
        <w:rPr>
          <w:rFonts w:eastAsia="Arial" w:cs="Tahoma"/>
        </w:rPr>
        <w:t xml:space="preserve"> (pincel atômico).</w:t>
      </w:r>
    </w:p>
    <w:p w14:paraId="51765C98" w14:textId="0D643CB1" w:rsidR="000949AE" w:rsidRPr="00CB35C1" w:rsidRDefault="00F8324C" w:rsidP="000949AE">
      <w:pPr>
        <w:pStyle w:val="00Textogeralbullet"/>
      </w:pPr>
      <w:r w:rsidRPr="00F8324C">
        <w:t>Desenhos das f</w:t>
      </w:r>
      <w:r w:rsidR="000949AE" w:rsidRPr="00CF4807">
        <w:t xml:space="preserve">iguras compostas com as peças do </w:t>
      </w:r>
      <w:proofErr w:type="spellStart"/>
      <w:r w:rsidR="000949AE" w:rsidRPr="001C58C1">
        <w:rPr>
          <w:rFonts w:eastAsia="Arial"/>
          <w:i/>
        </w:rPr>
        <w:t>Tangram</w:t>
      </w:r>
      <w:proofErr w:type="spellEnd"/>
      <w:r w:rsidR="000949AE" w:rsidRPr="00CB35C1">
        <w:rPr>
          <w:rFonts w:eastAsia="Arial"/>
        </w:rPr>
        <w:t>.</w:t>
      </w:r>
    </w:p>
    <w:p w14:paraId="44CB257C" w14:textId="77777777" w:rsidR="000949AE" w:rsidRDefault="000949AE" w:rsidP="005557AA">
      <w:pPr>
        <w:pStyle w:val="00peso3"/>
      </w:pPr>
    </w:p>
    <w:p w14:paraId="4069DFF6" w14:textId="77777777" w:rsidR="000949AE" w:rsidRPr="001D38C7" w:rsidRDefault="000949AE" w:rsidP="005557AA">
      <w:pPr>
        <w:pStyle w:val="00peso3"/>
        <w:rPr>
          <w:rFonts w:eastAsia="Times New Roman"/>
        </w:rPr>
      </w:pPr>
      <w:r>
        <w:t>Orientações gerais</w:t>
      </w:r>
    </w:p>
    <w:p w14:paraId="38C1B902" w14:textId="2F096FC1" w:rsidR="000949AE" w:rsidRPr="00906BB7" w:rsidRDefault="000949AE" w:rsidP="000949AE">
      <w:pPr>
        <w:pStyle w:val="00Textogeralbullet"/>
        <w:rPr>
          <w:rFonts w:eastAsia="Times New Roman"/>
        </w:rPr>
      </w:pPr>
      <w:r>
        <w:rPr>
          <w:rFonts w:eastAsia="Arial" w:cs="Tahoma"/>
        </w:rPr>
        <w:t xml:space="preserve">Proponha aos alunos uma breve exposição do trabalho realizado na aula anterior. Assim, </w:t>
      </w:r>
      <w:r w:rsidRPr="00CF4807">
        <w:t xml:space="preserve">peça </w:t>
      </w:r>
      <w:r w:rsidR="000C7467" w:rsidRPr="000C7467">
        <w:t>a eles</w:t>
      </w:r>
      <w:r w:rsidRPr="00CF4807">
        <w:t xml:space="preserve"> que se dirijam à frente da sala, um por vez, para mostrar aos colegas </w:t>
      </w:r>
      <w:r w:rsidR="000C7467" w:rsidRPr="000C7467">
        <w:t>o desenho da</w:t>
      </w:r>
      <w:r w:rsidRPr="00CF4807">
        <w:t xml:space="preserve"> figura que compôs com as peças do </w:t>
      </w:r>
      <w:proofErr w:type="spellStart"/>
      <w:r w:rsidRPr="00CF4807">
        <w:rPr>
          <w:i/>
        </w:rPr>
        <w:t>Tangram</w:t>
      </w:r>
      <w:proofErr w:type="spellEnd"/>
      <w:r w:rsidRPr="00CF4807">
        <w:t>. Registre no quadro de giz o nome das figuras, formando uma lista de palavras.</w:t>
      </w:r>
    </w:p>
    <w:p w14:paraId="7AE356FE" w14:textId="77777777" w:rsidR="000949AE" w:rsidRPr="004749FB" w:rsidRDefault="000949AE" w:rsidP="000949AE">
      <w:pPr>
        <w:pStyle w:val="00Textogeralbullet"/>
      </w:pPr>
      <w:r w:rsidRPr="004749FB">
        <w:t xml:space="preserve">Instigue os alunos a pensar </w:t>
      </w:r>
      <w:r>
        <w:t xml:space="preserve">em </w:t>
      </w:r>
      <w:r w:rsidRPr="004749FB">
        <w:t>um roteiro para uma história a partir das palavras listadas no quadro de giz. Permita</w:t>
      </w:r>
      <w:r>
        <w:t>-lhes</w:t>
      </w:r>
      <w:r w:rsidRPr="004749FB">
        <w:t xml:space="preserve"> que conversem em pequenos grupos e que troquem ideias. Eles devem decidir primeiramente quais serão as personagens da história e, em seguida, elaborar o roteiro. Devem definir também como será o desfecho da história.</w:t>
      </w:r>
    </w:p>
    <w:p w14:paraId="7E8D433C" w14:textId="3E3662D2" w:rsidR="000949AE" w:rsidRPr="00CF4807" w:rsidRDefault="000949AE" w:rsidP="000949AE">
      <w:pPr>
        <w:pStyle w:val="00Textogeralbullet"/>
      </w:pPr>
      <w:r>
        <w:t xml:space="preserve">Peça-lhes que, coletivamente, </w:t>
      </w:r>
      <w:r w:rsidRPr="00CF4807">
        <w:t>elaborem a escrita da história. Seja o escriba da turma, registrando</w:t>
      </w:r>
      <w:r>
        <w:t xml:space="preserve"> a história </w:t>
      </w:r>
      <w:r w:rsidRPr="00CF4807">
        <w:t xml:space="preserve">no papel </w:t>
      </w:r>
      <w:r w:rsidR="0000160A" w:rsidRPr="0000160A">
        <w:t>pardo</w:t>
      </w:r>
      <w:r w:rsidRPr="00CF4807">
        <w:t>. Ao registrar a história, esteja atento às palavras da lista; quando eles aparecerem, não as registre, deixe um espaço em branco no texto (lacunas); elas serão substituídas pelas figuras elaboradas pelos alunos.</w:t>
      </w:r>
    </w:p>
    <w:p w14:paraId="0C594378" w14:textId="77777777" w:rsidR="000949AE" w:rsidRPr="00CF4807" w:rsidRDefault="000949AE" w:rsidP="000949AE">
      <w:pPr>
        <w:pStyle w:val="00Textogeralbullet"/>
      </w:pPr>
      <w:r w:rsidRPr="00CF4807">
        <w:t>Peça ajuda aos alunos para colar as figuras nas lacunas da história.</w:t>
      </w:r>
    </w:p>
    <w:p w14:paraId="577E1102" w14:textId="77777777" w:rsidR="000949AE" w:rsidRPr="00CF4807" w:rsidRDefault="000949AE" w:rsidP="000949AE">
      <w:pPr>
        <w:pStyle w:val="00Textogeralbullet"/>
      </w:pPr>
      <w:r w:rsidRPr="00CF4807">
        <w:t>Deem um título para o texto criado.</w:t>
      </w:r>
    </w:p>
    <w:p w14:paraId="1A5F5F55" w14:textId="77777777" w:rsidR="000949AE" w:rsidRPr="00CF4807" w:rsidRDefault="000949AE" w:rsidP="000949AE">
      <w:pPr>
        <w:pStyle w:val="00Textogeralbullet"/>
      </w:pPr>
      <w:r w:rsidRPr="00CF4807">
        <w:t>Exponha a história em um mural da escola, para valorizar a produção coletiva dos alunos.</w:t>
      </w:r>
    </w:p>
    <w:p w14:paraId="57D8FF0B" w14:textId="77777777" w:rsidR="000949AE" w:rsidRDefault="000949AE" w:rsidP="000949AE">
      <w:pPr>
        <w:pStyle w:val="00textosemparagrafo"/>
        <w:rPr>
          <w:rFonts w:eastAsia="Arial"/>
        </w:rPr>
      </w:pPr>
      <w:r>
        <w:rPr>
          <w:rFonts w:eastAsia="Arial"/>
        </w:rPr>
        <w:br w:type="page"/>
      </w:r>
    </w:p>
    <w:p w14:paraId="3ABD278E" w14:textId="37B03A76" w:rsidR="000949AE" w:rsidRPr="00E44D48" w:rsidRDefault="005557AA" w:rsidP="005557AA">
      <w:pPr>
        <w:pStyle w:val="00PESO2"/>
        <w:rPr>
          <w:sz w:val="32"/>
          <w:szCs w:val="32"/>
        </w:rPr>
      </w:pPr>
      <w:r w:rsidRPr="00E44D48">
        <w:rPr>
          <w:sz w:val="32"/>
          <w:szCs w:val="32"/>
        </w:rPr>
        <w:lastRenderedPageBreak/>
        <w:t>Acompanhando e avaliando as aprendizagens</w:t>
      </w:r>
    </w:p>
    <w:p w14:paraId="05A35545" w14:textId="77777777" w:rsidR="000949AE" w:rsidRDefault="000949AE" w:rsidP="000949AE">
      <w:pPr>
        <w:pStyle w:val="00textosemparagrafo"/>
        <w:rPr>
          <w:rFonts w:eastAsia="Arial"/>
        </w:rPr>
      </w:pPr>
    </w:p>
    <w:p w14:paraId="660AF402" w14:textId="77777777" w:rsidR="000949AE" w:rsidRPr="00B71899" w:rsidRDefault="000949AE" w:rsidP="000949AE">
      <w:pPr>
        <w:pStyle w:val="00textosemparagrafo"/>
        <w:rPr>
          <w:rFonts w:eastAsia="Arial"/>
        </w:rPr>
      </w:pPr>
      <w:r w:rsidRPr="00B71899">
        <w:rPr>
          <w:rFonts w:eastAsia="Arial"/>
        </w:rPr>
        <w:t xml:space="preserve">As atividades a seguir têm o objetivo de diagnosticar a aprendizagem de alguns conceitos que foram trabalhados na sequência didática. </w:t>
      </w:r>
    </w:p>
    <w:p w14:paraId="4D3FD68E" w14:textId="77777777" w:rsidR="000949AE" w:rsidRDefault="000949AE" w:rsidP="000949AE">
      <w:pPr>
        <w:pStyle w:val="00textosemparagrafo"/>
      </w:pPr>
      <w:r w:rsidRPr="00B71899">
        <w:t>É importante estar atento a todas as respostas dos alunos, para identificar as possíveis dificuldades. Estimule os alunos a socializar experiências pessoais</w:t>
      </w:r>
      <w:r>
        <w:t>;</w:t>
      </w:r>
      <w:r w:rsidRPr="00B71899">
        <w:t xml:space="preserve"> </w:t>
      </w:r>
      <w:r w:rsidRPr="009335CD">
        <w:t>permit</w:t>
      </w:r>
      <w:r>
        <w:t>a</w:t>
      </w:r>
      <w:r w:rsidRPr="00B71899">
        <w:t xml:space="preserve"> que </w:t>
      </w:r>
      <w:r>
        <w:t xml:space="preserve">um aluno </w:t>
      </w:r>
      <w:r w:rsidRPr="00B71899">
        <w:t>explique ao outro seu método de resolução. Se preciso, retome os assuntos refazendo algumas atividades da Unidade.</w:t>
      </w:r>
    </w:p>
    <w:p w14:paraId="2516D9A8" w14:textId="77777777" w:rsidR="000949AE" w:rsidRDefault="000949AE" w:rsidP="000949AE">
      <w:pPr>
        <w:pStyle w:val="00textosemparagrafo"/>
        <w:rPr>
          <w:rFonts w:eastAsia="Arial"/>
        </w:rPr>
      </w:pPr>
      <w:r>
        <w:rPr>
          <w:rFonts w:eastAsia="Arial"/>
        </w:rPr>
        <w:t xml:space="preserve">Proponha, individualmente, as atividades e a ficha de </w:t>
      </w:r>
      <w:proofErr w:type="spellStart"/>
      <w:r>
        <w:rPr>
          <w:rFonts w:eastAsia="Arial"/>
        </w:rPr>
        <w:t>autoavaliação</w:t>
      </w:r>
      <w:proofErr w:type="spellEnd"/>
      <w:r>
        <w:rPr>
          <w:rFonts w:eastAsia="Arial"/>
        </w:rPr>
        <w:t xml:space="preserve"> a seguir para que os alunos a preencham. </w:t>
      </w:r>
    </w:p>
    <w:p w14:paraId="78A8D439" w14:textId="77777777" w:rsidR="000949AE" w:rsidRPr="00FA2A36" w:rsidRDefault="000949AE" w:rsidP="000949AE">
      <w:pPr>
        <w:pStyle w:val="00textosemparagrafo"/>
        <w:rPr>
          <w:rFonts w:eastAsia="Arial"/>
        </w:rPr>
      </w:pPr>
    </w:p>
    <w:p w14:paraId="7FE298DF" w14:textId="77777777" w:rsidR="000949AE" w:rsidRPr="00CF4807" w:rsidRDefault="000949AE" w:rsidP="000949AE">
      <w:pPr>
        <w:pStyle w:val="00PESO2"/>
      </w:pPr>
      <w:r w:rsidRPr="00CF4807">
        <w:t xml:space="preserve">Atividades </w:t>
      </w:r>
    </w:p>
    <w:p w14:paraId="330FA11E" w14:textId="77777777" w:rsidR="000949AE" w:rsidRPr="00B71899" w:rsidRDefault="000949AE" w:rsidP="000949AE">
      <w:pPr>
        <w:pStyle w:val="00textosemparagrafo"/>
        <w:rPr>
          <w:rFonts w:eastAsia="Arial"/>
        </w:rPr>
      </w:pPr>
    </w:p>
    <w:p w14:paraId="79A4CA58" w14:textId="20C260F5" w:rsidR="000949AE" w:rsidRPr="00B71899" w:rsidRDefault="000A1996" w:rsidP="000949AE">
      <w:pPr>
        <w:pStyle w:val="00textosemparagrafo"/>
      </w:pPr>
      <w:r w:rsidRPr="00B71899">
        <w:rPr>
          <w:b/>
        </w:rPr>
        <w:t>1.</w:t>
      </w:r>
      <w:r w:rsidRPr="00CF4807">
        <w:t xml:space="preserve"> QUAIS FIGURAS GEOMÉTRICAS </w:t>
      </w:r>
      <w:r>
        <w:t xml:space="preserve">PLANAS QUE VOCÊ CONHECE E QUE </w:t>
      </w:r>
      <w:r w:rsidRPr="00CF4807">
        <w:t>COMPÕE</w:t>
      </w:r>
      <w:r>
        <w:t>M</w:t>
      </w:r>
      <w:r w:rsidRPr="00CF4807">
        <w:t xml:space="preserve"> O </w:t>
      </w:r>
      <w:r w:rsidRPr="001C58C1">
        <w:rPr>
          <w:i/>
        </w:rPr>
        <w:t>TANGRAM</w:t>
      </w:r>
      <w:r>
        <w:t>?</w:t>
      </w:r>
    </w:p>
    <w:p w14:paraId="41F398FD" w14:textId="77777777" w:rsidR="000949AE" w:rsidRDefault="000949AE" w:rsidP="000949AE">
      <w:pPr>
        <w:pStyle w:val="00textosemparagrafo"/>
        <w:rPr>
          <w:b/>
        </w:rPr>
      </w:pPr>
    </w:p>
    <w:p w14:paraId="3941080A" w14:textId="2713BAC8" w:rsidR="000949AE" w:rsidRDefault="000A1996" w:rsidP="000949AE">
      <w:pPr>
        <w:pStyle w:val="00textosemparagrafo"/>
      </w:pPr>
      <w:r w:rsidRPr="00B71899">
        <w:rPr>
          <w:b/>
        </w:rPr>
        <w:t>2.</w:t>
      </w:r>
      <w:r w:rsidRPr="00CF4807">
        <w:t xml:space="preserve"> MONTE COM AS PEÇAS DO </w:t>
      </w:r>
      <w:r w:rsidRPr="001C58C1">
        <w:rPr>
          <w:i/>
        </w:rPr>
        <w:t>TANGRAM</w:t>
      </w:r>
      <w:r w:rsidRPr="00F9691D">
        <w:t xml:space="preserve"> </w:t>
      </w:r>
      <w:r w:rsidRPr="00B71899">
        <w:t>UM QUADRADO</w:t>
      </w:r>
      <w:r>
        <w:t xml:space="preserve">, </w:t>
      </w:r>
      <w:r w:rsidRPr="00B71899">
        <w:t>UM PÁSSARO</w:t>
      </w:r>
      <w:r>
        <w:t xml:space="preserve"> E </w:t>
      </w:r>
      <w:r w:rsidRPr="00B71899">
        <w:t xml:space="preserve">UMA </w:t>
      </w:r>
      <w:r>
        <w:t>CASA.</w:t>
      </w:r>
    </w:p>
    <w:p w14:paraId="0EDE3137" w14:textId="77777777" w:rsidR="000949AE" w:rsidRDefault="000949AE" w:rsidP="000949AE">
      <w:pPr>
        <w:pStyle w:val="00textosemparagrafo"/>
      </w:pPr>
    </w:p>
    <w:p w14:paraId="3AF1592F" w14:textId="6A111B76" w:rsidR="000A1996" w:rsidRDefault="000A1996" w:rsidP="000A1996">
      <w:pPr>
        <w:pStyle w:val="00PESO2"/>
      </w:pPr>
      <w:r w:rsidRPr="000A1996">
        <w:t>Orientações e respostas para as atividades</w:t>
      </w:r>
    </w:p>
    <w:p w14:paraId="2D576AAA" w14:textId="77777777" w:rsidR="000A1996" w:rsidRPr="00B71899" w:rsidRDefault="000A1996" w:rsidP="000949AE">
      <w:pPr>
        <w:pStyle w:val="00textosemparagrafo"/>
      </w:pPr>
    </w:p>
    <w:p w14:paraId="7D12CCB0" w14:textId="41C7215F" w:rsidR="000949AE" w:rsidRDefault="000949AE" w:rsidP="000949AE">
      <w:pPr>
        <w:pStyle w:val="00textosemparagrafo"/>
        <w:rPr>
          <w:sz w:val="20"/>
          <w:szCs w:val="20"/>
        </w:rPr>
      </w:pPr>
      <w:r w:rsidRPr="00AC07C2">
        <w:rPr>
          <w:sz w:val="20"/>
          <w:szCs w:val="20"/>
        </w:rPr>
        <w:t xml:space="preserve">Se os alunos não tiverem o material disponível, providencie novamente cópias das peças do </w:t>
      </w:r>
      <w:proofErr w:type="spellStart"/>
      <w:r w:rsidRPr="00AC07C2">
        <w:rPr>
          <w:i/>
          <w:sz w:val="20"/>
          <w:szCs w:val="20"/>
        </w:rPr>
        <w:t>Tangram</w:t>
      </w:r>
      <w:proofErr w:type="spellEnd"/>
      <w:r w:rsidRPr="00AC07C2">
        <w:rPr>
          <w:sz w:val="20"/>
          <w:szCs w:val="20"/>
        </w:rPr>
        <w:t xml:space="preserve"> para todos, a fim de que possam realizar a atividade avaliativa. Reserve um tempo para que possam recortar e montar as figuras. </w:t>
      </w:r>
    </w:p>
    <w:p w14:paraId="79CB8A49" w14:textId="77777777" w:rsidR="009F13D5" w:rsidRDefault="009F13D5" w:rsidP="000949AE">
      <w:pPr>
        <w:pStyle w:val="00textosemparagrafo"/>
        <w:rPr>
          <w:sz w:val="20"/>
          <w:szCs w:val="20"/>
        </w:rPr>
      </w:pPr>
    </w:p>
    <w:p w14:paraId="108507C9" w14:textId="46A2CD80" w:rsidR="009F13D5" w:rsidRDefault="009F13D5" w:rsidP="000949AE">
      <w:pPr>
        <w:pStyle w:val="00textosemparagrafo"/>
        <w:rPr>
          <w:sz w:val="20"/>
          <w:szCs w:val="20"/>
        </w:rPr>
      </w:pPr>
      <w:r w:rsidRPr="009F13D5">
        <w:rPr>
          <w:b/>
          <w:sz w:val="20"/>
          <w:szCs w:val="20"/>
        </w:rPr>
        <w:t>1.</w:t>
      </w:r>
      <w:r w:rsidRPr="009F13D5">
        <w:rPr>
          <w:sz w:val="20"/>
          <w:szCs w:val="20"/>
        </w:rPr>
        <w:t xml:space="preserve"> Quadrado, triângulos e paralelogramo.</w:t>
      </w:r>
    </w:p>
    <w:p w14:paraId="6EB2830F" w14:textId="77777777" w:rsidR="009F13D5" w:rsidRDefault="009F13D5" w:rsidP="000949AE">
      <w:pPr>
        <w:pStyle w:val="00textosemparagrafo"/>
        <w:rPr>
          <w:sz w:val="20"/>
          <w:szCs w:val="20"/>
        </w:rPr>
      </w:pPr>
    </w:p>
    <w:p w14:paraId="0330B028" w14:textId="057EB45F" w:rsidR="009F13D5" w:rsidRDefault="009F13D5" w:rsidP="000949AE">
      <w:pPr>
        <w:pStyle w:val="00textosemparagrafo"/>
        <w:rPr>
          <w:b/>
          <w:sz w:val="20"/>
          <w:szCs w:val="20"/>
        </w:rPr>
      </w:pPr>
      <w:r w:rsidRPr="009F13D5">
        <w:rPr>
          <w:b/>
          <w:sz w:val="20"/>
          <w:szCs w:val="20"/>
        </w:rPr>
        <w:t>2.</w:t>
      </w:r>
    </w:p>
    <w:p w14:paraId="68DA54E2" w14:textId="5A0B2C2C" w:rsidR="009F13D5" w:rsidRDefault="009F13D5" w:rsidP="000949AE">
      <w:pPr>
        <w:pStyle w:val="00textosemparagrafo"/>
        <w:rPr>
          <w:b/>
          <w:sz w:val="20"/>
          <w:szCs w:val="20"/>
        </w:rPr>
      </w:pPr>
    </w:p>
    <w:p w14:paraId="79AA7ADC" w14:textId="013EDAD0" w:rsidR="00555ED0" w:rsidRDefault="00555ED0" w:rsidP="00555ED0">
      <w:pPr>
        <w:pStyle w:val="00textosemparagrafo"/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</w:rPr>
        <w:drawing>
          <wp:inline distT="0" distB="0" distL="0" distR="0" wp14:anchorId="5DBF53A8" wp14:editId="29F042C9">
            <wp:extent cx="3780155" cy="1173480"/>
            <wp:effectExtent l="0" t="0" r="0" b="762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155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A6204" w14:textId="77777777" w:rsidR="00555ED0" w:rsidRDefault="00555ED0" w:rsidP="000949AE">
      <w:pPr>
        <w:pStyle w:val="00textosemparagrafo"/>
        <w:rPr>
          <w:b/>
          <w:sz w:val="20"/>
          <w:szCs w:val="20"/>
        </w:rPr>
      </w:pPr>
    </w:p>
    <w:p w14:paraId="5543879A" w14:textId="594A1418" w:rsidR="00315682" w:rsidRDefault="00315682">
      <w:pPr>
        <w:rPr>
          <w:rFonts w:ascii="Tahoma" w:eastAsiaTheme="minorEastAsia" w:hAnsi="Tahoma" w:cs="Arial"/>
          <w:color w:val="000000"/>
          <w:lang w:eastAsia="es-ES"/>
        </w:rPr>
      </w:pPr>
      <w:r>
        <w:br w:type="page"/>
      </w:r>
    </w:p>
    <w:p w14:paraId="1AB60EF7" w14:textId="77777777" w:rsidR="000949AE" w:rsidRPr="00CF4807" w:rsidRDefault="000949AE" w:rsidP="000949AE">
      <w:pPr>
        <w:pStyle w:val="00PESO2"/>
      </w:pPr>
      <w:r w:rsidRPr="00CF4807">
        <w:lastRenderedPageBreak/>
        <w:t xml:space="preserve">Orientações para </w:t>
      </w:r>
      <w:proofErr w:type="spellStart"/>
      <w:r w:rsidRPr="00CF4807">
        <w:t>autoavaliação</w:t>
      </w:r>
      <w:proofErr w:type="spellEnd"/>
      <w:r w:rsidRPr="00CF4807">
        <w:t xml:space="preserve"> </w:t>
      </w:r>
    </w:p>
    <w:p w14:paraId="1F876544" w14:textId="77777777" w:rsidR="00315682" w:rsidRDefault="00315682" w:rsidP="000949AE">
      <w:pPr>
        <w:pStyle w:val="00textosemparagrafo"/>
      </w:pPr>
    </w:p>
    <w:p w14:paraId="5568E269" w14:textId="53D14D18" w:rsidR="000949AE" w:rsidRPr="00B71899" w:rsidRDefault="000949AE" w:rsidP="000949AE">
      <w:pPr>
        <w:pStyle w:val="00textosemparagrafo"/>
      </w:pPr>
      <w:r w:rsidRPr="00B71899">
        <w:t xml:space="preserve">Pretendemos </w:t>
      </w:r>
      <w:r>
        <w:t>despertar</w:t>
      </w:r>
      <w:r w:rsidRPr="00B71899">
        <w:t xml:space="preserve"> </w:t>
      </w:r>
      <w:r>
        <w:t>n</w:t>
      </w:r>
      <w:r w:rsidRPr="00B71899">
        <w:t>o aluno a refle</w:t>
      </w:r>
      <w:r>
        <w:t>xão</w:t>
      </w:r>
      <w:r w:rsidRPr="00B71899">
        <w:t xml:space="preserve"> sobre a própria aprendizagem de alguns conceitos apresentados na sequência. Se julgar oportuno, aproveite o momento e faça outros questionamentos que considerar importante</w:t>
      </w:r>
      <w:r>
        <w:t>s</w:t>
      </w:r>
      <w:r w:rsidRPr="00B71899">
        <w:t>.</w:t>
      </w:r>
    </w:p>
    <w:p w14:paraId="33C2B754" w14:textId="77777777" w:rsidR="000949AE" w:rsidRDefault="000949AE" w:rsidP="000949AE">
      <w:pPr>
        <w:pStyle w:val="00textosemparagrafo"/>
      </w:pPr>
      <w:r w:rsidRPr="00B71899">
        <w:t xml:space="preserve">Vale ressaltar que esta não é a principal ferramenta de avaliação, mas é uma etapa </w:t>
      </w:r>
      <w:r>
        <w:t xml:space="preserve">fundamental </w:t>
      </w:r>
      <w:r w:rsidRPr="00B71899">
        <w:t>para saber qual(</w:t>
      </w:r>
      <w:proofErr w:type="spellStart"/>
      <w:r w:rsidRPr="00B71899">
        <w:t>is</w:t>
      </w:r>
      <w:proofErr w:type="spellEnd"/>
      <w:r w:rsidRPr="00B71899">
        <w:t xml:space="preserve">) assunto(s) deve(m) ser retomado(s). Por esse motivo, oriente os alunos a </w:t>
      </w:r>
      <w:r>
        <w:t>pintar</w:t>
      </w:r>
      <w:r w:rsidRPr="00B71899">
        <w:t xml:space="preserve"> exatamente a quantidade de </w:t>
      </w:r>
      <w:r>
        <w:t>quadrinhos</w:t>
      </w:r>
      <w:r w:rsidRPr="00B71899">
        <w:t xml:space="preserve"> que mostre quanto eles sabem sobre o que está sendo perguntado.</w:t>
      </w:r>
    </w:p>
    <w:p w14:paraId="4FFFDB8B" w14:textId="77777777" w:rsidR="000949AE" w:rsidRDefault="000949AE" w:rsidP="000949AE">
      <w:pPr>
        <w:spacing w:after="57" w:line="250" w:lineRule="atLeast"/>
        <w:jc w:val="both"/>
        <w:rPr>
          <w:rFonts w:ascii="Tahoma" w:hAnsi="Tahoma" w:cs="Tahoma"/>
        </w:rPr>
      </w:pPr>
      <w:r>
        <w:rPr>
          <w:rFonts w:ascii="Tahoma" w:hAnsi="Tahoma" w:cs="Tahoma"/>
        </w:rPr>
        <w:t>Leia as questões para eles e acompanhe-os enquanto vão respondendo.</w:t>
      </w:r>
    </w:p>
    <w:p w14:paraId="25964F05" w14:textId="77777777" w:rsidR="000949AE" w:rsidRDefault="000949AE" w:rsidP="000949AE">
      <w:pPr>
        <w:pStyle w:val="00textosemparagrafo"/>
      </w:pPr>
    </w:p>
    <w:p w14:paraId="12623F65" w14:textId="77777777" w:rsidR="000949AE" w:rsidRPr="00446688" w:rsidRDefault="000949AE" w:rsidP="000949AE">
      <w:pPr>
        <w:pStyle w:val="00textosemparagrafo"/>
        <w:spacing w:after="57"/>
        <w:rPr>
          <w:rFonts w:ascii="Arial" w:hAnsi="Arial"/>
        </w:rPr>
      </w:pPr>
      <w:r w:rsidRPr="00446688">
        <w:rPr>
          <w:rFonts w:ascii="Arial" w:eastAsiaTheme="minorHAnsi" w:hAnsi="Arial"/>
          <w:bCs/>
        </w:rPr>
        <w:t>PINTE A QUANTIDADE DE QUADRINHOS QUE RETRATA QUANTO VOCÊ SABE:</w:t>
      </w:r>
    </w:p>
    <w:p w14:paraId="5E26D198" w14:textId="77777777" w:rsidR="000949AE" w:rsidRPr="00CF4807" w:rsidRDefault="000949AE" w:rsidP="000949AE">
      <w:pPr>
        <w:pStyle w:val="00textosemparagrafo"/>
      </w:pPr>
    </w:p>
    <w:tbl>
      <w:tblPr>
        <w:tblStyle w:val="atencao"/>
        <w:tblW w:w="9466" w:type="dxa"/>
        <w:tblInd w:w="-5" w:type="dxa"/>
        <w:tblLook w:val="04A0" w:firstRow="1" w:lastRow="0" w:firstColumn="1" w:lastColumn="0" w:noHBand="0" w:noVBand="1"/>
      </w:tblPr>
      <w:tblGrid>
        <w:gridCol w:w="6448"/>
        <w:gridCol w:w="1006"/>
        <w:gridCol w:w="1006"/>
        <w:gridCol w:w="1006"/>
      </w:tblGrid>
      <w:tr w:rsidR="000949AE" w14:paraId="6FA4294F" w14:textId="77777777" w:rsidTr="004F356A">
        <w:trPr>
          <w:trHeight w:val="724"/>
        </w:trPr>
        <w:tc>
          <w:tcPr>
            <w:tcW w:w="644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12438E23" w14:textId="77777777" w:rsidR="000949AE" w:rsidRPr="00446688" w:rsidRDefault="000949AE" w:rsidP="004F356A">
            <w:pPr>
              <w:rPr>
                <w:rFonts w:ascii="Arial" w:hAnsi="Arial" w:cs="Arial"/>
                <w:i/>
                <w:iCs/>
                <w:szCs w:val="20"/>
              </w:rPr>
            </w:pPr>
            <w:r w:rsidRPr="00446688">
              <w:rPr>
                <w:rFonts w:ascii="Arial" w:hAnsi="Arial" w:cs="Arial"/>
                <w:szCs w:val="20"/>
              </w:rPr>
              <w:t xml:space="preserve">A. </w:t>
            </w:r>
            <w:r w:rsidRPr="00446688">
              <w:rPr>
                <w:rFonts w:ascii="Arial" w:hAnsi="Arial" w:cs="Arial"/>
                <w:color w:val="000000"/>
                <w:szCs w:val="20"/>
              </w:rPr>
              <w:t xml:space="preserve">SEI </w:t>
            </w:r>
            <w:r w:rsidRPr="00446688">
              <w:rPr>
                <w:rFonts w:ascii="Arial" w:hAnsi="Arial" w:cs="Arial"/>
                <w:noProof/>
                <w:color w:val="000000"/>
                <w:szCs w:val="20"/>
                <w:lang w:eastAsia="pt-BR"/>
              </w:rPr>
              <w:t xml:space="preserve">NOMEAR AS FIGURAS GEOMÉTRICAS PLANAS QUE COMPÕEM O </w:t>
            </w:r>
            <w:r w:rsidRPr="00446688">
              <w:rPr>
                <w:rFonts w:ascii="Arial" w:hAnsi="Arial" w:cs="Arial"/>
                <w:i/>
                <w:noProof/>
                <w:color w:val="000000"/>
                <w:szCs w:val="20"/>
                <w:lang w:eastAsia="pt-BR"/>
              </w:rPr>
              <w:t>TANGRAM</w:t>
            </w:r>
            <w:r w:rsidRPr="00446688">
              <w:rPr>
                <w:rFonts w:ascii="Arial" w:hAnsi="Arial" w:cs="Arial"/>
                <w:noProof/>
                <w:color w:val="000000"/>
                <w:szCs w:val="20"/>
                <w:lang w:eastAsia="pt-BR"/>
              </w:rPr>
              <w:t>?</w:t>
            </w:r>
          </w:p>
        </w:tc>
        <w:tc>
          <w:tcPr>
            <w:tcW w:w="100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4B086FE" w14:textId="77777777" w:rsidR="000949AE" w:rsidRDefault="000949AE" w:rsidP="004F356A">
            <w:pPr>
              <w:rPr>
                <w:rFonts w:cs="Tahoma"/>
                <w:i/>
                <w:iCs/>
              </w:rPr>
            </w:pPr>
          </w:p>
        </w:tc>
        <w:tc>
          <w:tcPr>
            <w:tcW w:w="100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337938B" w14:textId="77777777" w:rsidR="000949AE" w:rsidRDefault="000949AE" w:rsidP="004F356A">
            <w:pPr>
              <w:rPr>
                <w:rFonts w:cs="Tahoma"/>
                <w:i/>
                <w:iCs/>
              </w:rPr>
            </w:pPr>
          </w:p>
        </w:tc>
        <w:tc>
          <w:tcPr>
            <w:tcW w:w="100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6240A19" w14:textId="77777777" w:rsidR="000949AE" w:rsidRDefault="000949AE" w:rsidP="004F356A">
            <w:pPr>
              <w:rPr>
                <w:rFonts w:cs="Tahoma"/>
                <w:i/>
                <w:iCs/>
              </w:rPr>
            </w:pPr>
          </w:p>
        </w:tc>
      </w:tr>
      <w:tr w:rsidR="000949AE" w14:paraId="5980B6C0" w14:textId="77777777" w:rsidTr="004F356A">
        <w:trPr>
          <w:trHeight w:val="724"/>
        </w:trPr>
        <w:tc>
          <w:tcPr>
            <w:tcW w:w="644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07D1BFCD" w14:textId="77777777" w:rsidR="000949AE" w:rsidRPr="00446688" w:rsidRDefault="000949AE" w:rsidP="004F356A">
            <w:pPr>
              <w:rPr>
                <w:rFonts w:ascii="Arial" w:hAnsi="Arial" w:cs="Arial"/>
                <w:szCs w:val="20"/>
              </w:rPr>
            </w:pPr>
            <w:r w:rsidRPr="00446688">
              <w:rPr>
                <w:rFonts w:ascii="Arial" w:hAnsi="Arial" w:cs="Arial"/>
                <w:szCs w:val="20"/>
              </w:rPr>
              <w:t xml:space="preserve">B. </w:t>
            </w:r>
            <w:r w:rsidRPr="00446688">
              <w:rPr>
                <w:rFonts w:ascii="Arial" w:hAnsi="Arial" w:cs="Arial"/>
                <w:color w:val="000000"/>
                <w:szCs w:val="20"/>
              </w:rPr>
              <w:t xml:space="preserve">SEI COMPOR FIGURAS COM AS PEÇAS DO </w:t>
            </w:r>
            <w:r w:rsidRPr="00446688">
              <w:rPr>
                <w:rFonts w:ascii="Arial" w:hAnsi="Arial" w:cs="Arial"/>
                <w:i/>
                <w:color w:val="000000"/>
                <w:szCs w:val="20"/>
              </w:rPr>
              <w:t>TANGRAM</w:t>
            </w:r>
            <w:r w:rsidRPr="00446688">
              <w:rPr>
                <w:rFonts w:ascii="Arial" w:hAnsi="Arial" w:cs="Arial"/>
                <w:color w:val="000000"/>
                <w:szCs w:val="20"/>
              </w:rPr>
              <w:t>?</w:t>
            </w:r>
          </w:p>
        </w:tc>
        <w:tc>
          <w:tcPr>
            <w:tcW w:w="100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4B7D7F1" w14:textId="77777777" w:rsidR="000949AE" w:rsidRDefault="000949AE" w:rsidP="004F356A">
            <w:pPr>
              <w:rPr>
                <w:rFonts w:cs="Tahoma"/>
                <w:i/>
                <w:iCs/>
              </w:rPr>
            </w:pPr>
          </w:p>
        </w:tc>
        <w:tc>
          <w:tcPr>
            <w:tcW w:w="100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BE4026D" w14:textId="77777777" w:rsidR="000949AE" w:rsidRDefault="000949AE" w:rsidP="004F356A">
            <w:pPr>
              <w:rPr>
                <w:rFonts w:cs="Tahoma"/>
                <w:i/>
                <w:iCs/>
              </w:rPr>
            </w:pPr>
          </w:p>
        </w:tc>
        <w:tc>
          <w:tcPr>
            <w:tcW w:w="100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53E138C" w14:textId="77777777" w:rsidR="000949AE" w:rsidRDefault="000949AE" w:rsidP="004F356A">
            <w:pPr>
              <w:rPr>
                <w:rFonts w:cs="Tahoma"/>
                <w:i/>
                <w:iCs/>
              </w:rPr>
            </w:pPr>
          </w:p>
        </w:tc>
      </w:tr>
    </w:tbl>
    <w:p w14:paraId="39EFDC3C" w14:textId="77777777" w:rsidR="000949AE" w:rsidRDefault="000949AE" w:rsidP="000949AE">
      <w:pPr>
        <w:pStyle w:val="00textosemparagrafo"/>
        <w:rPr>
          <w:rFonts w:eastAsia="Arial"/>
        </w:rPr>
      </w:pPr>
    </w:p>
    <w:p w14:paraId="41E0C6A2" w14:textId="77777777" w:rsidR="000949AE" w:rsidRDefault="000949AE" w:rsidP="000949AE">
      <w:pPr>
        <w:pStyle w:val="00textosemparagrafo"/>
        <w:rPr>
          <w:rFonts w:eastAsia="Arial"/>
        </w:rPr>
      </w:pPr>
      <w:r>
        <w:rPr>
          <w:rFonts w:eastAsia="Arial"/>
        </w:rPr>
        <w:t>De acordo com os quadrinhos pintados, perceba as dificuldades apresentadas pelos alunos e, se necessário, retome os estudos.</w:t>
      </w:r>
    </w:p>
    <w:p w14:paraId="673110B6" w14:textId="6A739489" w:rsidR="000949AE" w:rsidRDefault="000949AE" w:rsidP="000949AE">
      <w:pPr>
        <w:pStyle w:val="00textosemparagrafo"/>
      </w:pPr>
      <w:r w:rsidRPr="00B71899">
        <w:t xml:space="preserve">Um critério para os alunos pintarem </w:t>
      </w:r>
      <w:r>
        <w:t>os quadrinhos</w:t>
      </w:r>
      <w:r w:rsidRPr="00B71899">
        <w:t xml:space="preserve"> é:</w:t>
      </w:r>
    </w:p>
    <w:p w14:paraId="6F16309F" w14:textId="77777777" w:rsidR="00315682" w:rsidRPr="00B71899" w:rsidRDefault="00315682" w:rsidP="000949AE">
      <w:pPr>
        <w:pStyle w:val="00textosemparagrafo"/>
      </w:pPr>
    </w:p>
    <w:p w14:paraId="605B0A7B" w14:textId="77777777" w:rsidR="000949AE" w:rsidRPr="00B71899" w:rsidRDefault="000949AE" w:rsidP="000949AE">
      <w:pPr>
        <w:pStyle w:val="00textosemparagrafo"/>
      </w:pPr>
      <w:r w:rsidRPr="00BD3FAF">
        <w:rPr>
          <w:b/>
        </w:rPr>
        <w:t>A</w:t>
      </w:r>
      <w:r w:rsidRPr="00B71899">
        <w:t>.</w:t>
      </w:r>
    </w:p>
    <w:p w14:paraId="1FADEDE6" w14:textId="0DCA8ECF" w:rsidR="000949AE" w:rsidRPr="00B71899" w:rsidRDefault="000949AE" w:rsidP="000949AE">
      <w:pPr>
        <w:pStyle w:val="00Textogeralbullet"/>
      </w:pPr>
      <w:r>
        <w:rPr>
          <w:rFonts w:cs="Tahoma"/>
        </w:rPr>
        <w:t xml:space="preserve">Nenhum quadrinho pintado </w:t>
      </w:r>
      <w:r w:rsidRPr="00B71899">
        <w:rPr>
          <w:rFonts w:cs="Tahoma"/>
        </w:rPr>
        <w:t xml:space="preserve">– pode indicar que o aluno </w:t>
      </w:r>
      <w:r>
        <w:rPr>
          <w:rFonts w:cs="Tahoma"/>
        </w:rPr>
        <w:t xml:space="preserve">ainda </w:t>
      </w:r>
      <w:r w:rsidRPr="00B71899">
        <w:rPr>
          <w:rFonts w:cs="Tahoma"/>
        </w:rPr>
        <w:t xml:space="preserve">não </w:t>
      </w:r>
      <w:r>
        <w:rPr>
          <w:rFonts w:cs="Tahoma"/>
        </w:rPr>
        <w:t>identifica</w:t>
      </w:r>
      <w:r w:rsidRPr="00B71899">
        <w:rPr>
          <w:rFonts w:cs="Tahoma"/>
        </w:rPr>
        <w:t xml:space="preserve"> as </w:t>
      </w:r>
      <w:r w:rsidR="009F13D5" w:rsidRPr="009F13D5">
        <w:rPr>
          <w:rFonts w:cs="Tahoma"/>
        </w:rPr>
        <w:t>figuras geométricas que compõem o</w:t>
      </w:r>
      <w:r w:rsidR="009F13D5">
        <w:rPr>
          <w:rFonts w:cs="Tahoma"/>
        </w:rPr>
        <w:t xml:space="preserve"> </w:t>
      </w:r>
      <w:proofErr w:type="spellStart"/>
      <w:r w:rsidRPr="001C58C1">
        <w:rPr>
          <w:rFonts w:cs="Tahoma"/>
          <w:i/>
        </w:rPr>
        <w:t>Tangram</w:t>
      </w:r>
      <w:proofErr w:type="spellEnd"/>
      <w:r>
        <w:rPr>
          <w:rFonts w:cs="Tahoma"/>
        </w:rPr>
        <w:t>.</w:t>
      </w:r>
    </w:p>
    <w:p w14:paraId="646DECD1" w14:textId="5DED939A" w:rsidR="00315682" w:rsidRPr="00315682" w:rsidRDefault="000949AE" w:rsidP="000949AE">
      <w:pPr>
        <w:pStyle w:val="00Textogeralbullet"/>
      </w:pPr>
      <w:r>
        <w:rPr>
          <w:rFonts w:cs="Tahoma"/>
        </w:rPr>
        <w:t xml:space="preserve">Um quadrinho pintado </w:t>
      </w:r>
      <w:r w:rsidRPr="00B71899">
        <w:rPr>
          <w:rFonts w:cs="Tahoma"/>
        </w:rPr>
        <w:t xml:space="preserve">– pode indicar que o aluno </w:t>
      </w:r>
      <w:r>
        <w:rPr>
          <w:rFonts w:cs="Tahoma"/>
        </w:rPr>
        <w:t>identifica</w:t>
      </w:r>
      <w:r w:rsidRPr="00B71899">
        <w:rPr>
          <w:rFonts w:cs="Tahoma"/>
        </w:rPr>
        <w:t xml:space="preserve"> apenas os triângulos</w:t>
      </w:r>
      <w:r>
        <w:rPr>
          <w:rFonts w:cs="Tahoma"/>
        </w:rPr>
        <w:t xml:space="preserve">, mas se confunde com o </w:t>
      </w:r>
      <w:r w:rsidRPr="00B71899">
        <w:rPr>
          <w:rFonts w:cs="Tahoma"/>
        </w:rPr>
        <w:t>quadrado</w:t>
      </w:r>
      <w:r w:rsidR="009F13D5">
        <w:rPr>
          <w:rFonts w:cs="Tahoma"/>
        </w:rPr>
        <w:t xml:space="preserve"> e o paralelogramo</w:t>
      </w:r>
      <w:r>
        <w:rPr>
          <w:rFonts w:cs="Tahoma"/>
        </w:rPr>
        <w:t>.</w:t>
      </w:r>
      <w:r w:rsidR="00430484" w:rsidRPr="00430484">
        <w:rPr>
          <w:rFonts w:eastAsia="Arial"/>
        </w:rPr>
        <w:t xml:space="preserve"> </w:t>
      </w:r>
    </w:p>
    <w:p w14:paraId="15E13B2B" w14:textId="1B13B852" w:rsidR="000949AE" w:rsidRPr="00B71899" w:rsidRDefault="000949AE" w:rsidP="000949AE">
      <w:pPr>
        <w:pStyle w:val="00Textogeralbullet"/>
      </w:pPr>
      <w:r>
        <w:rPr>
          <w:rFonts w:cs="Tahoma"/>
        </w:rPr>
        <w:t xml:space="preserve">Dois quadrinhos pintados </w:t>
      </w:r>
      <w:r w:rsidRPr="00B71899">
        <w:rPr>
          <w:rFonts w:cs="Tahoma"/>
        </w:rPr>
        <w:t xml:space="preserve">– pode indicar que o </w:t>
      </w:r>
      <w:r>
        <w:rPr>
          <w:rFonts w:cs="Tahoma"/>
        </w:rPr>
        <w:t xml:space="preserve">aluno sabe </w:t>
      </w:r>
      <w:r w:rsidR="005145D9" w:rsidRPr="005145D9">
        <w:rPr>
          <w:rFonts w:cs="Tahoma"/>
        </w:rPr>
        <w:t>diferenciar as figuras</w:t>
      </w:r>
      <w:r>
        <w:rPr>
          <w:rFonts w:cs="Tahoma"/>
        </w:rPr>
        <w:t>, mas tem dúvida em nomeá-l</w:t>
      </w:r>
      <w:r w:rsidR="00266818">
        <w:rPr>
          <w:rFonts w:cs="Tahoma"/>
        </w:rPr>
        <w:t>a</w:t>
      </w:r>
      <w:r>
        <w:rPr>
          <w:rFonts w:cs="Tahoma"/>
        </w:rPr>
        <w:t>s.</w:t>
      </w:r>
    </w:p>
    <w:p w14:paraId="7CA7997D" w14:textId="0154A6AD" w:rsidR="000949AE" w:rsidRPr="00B71899" w:rsidRDefault="000949AE" w:rsidP="000949AE">
      <w:pPr>
        <w:pStyle w:val="00Textogeralbullet"/>
      </w:pPr>
      <w:r w:rsidRPr="004749FB">
        <w:t xml:space="preserve">Três quadrinhos pintados – pode indicar que o aluno sabe identificar e nomear </w:t>
      </w:r>
      <w:r w:rsidR="00FF786B" w:rsidRPr="00FF786B">
        <w:t>as figuras que compõem as</w:t>
      </w:r>
      <w:r w:rsidRPr="004749FB">
        <w:t xml:space="preserve"> peças do </w:t>
      </w:r>
      <w:proofErr w:type="spellStart"/>
      <w:r w:rsidRPr="001C58C1">
        <w:rPr>
          <w:rFonts w:cs="Tahoma"/>
          <w:i/>
        </w:rPr>
        <w:t>Tangram</w:t>
      </w:r>
      <w:proofErr w:type="spellEnd"/>
      <w:r w:rsidRPr="004749FB">
        <w:t>.</w:t>
      </w:r>
    </w:p>
    <w:p w14:paraId="44B84B71" w14:textId="72CF7A39" w:rsidR="000949AE" w:rsidRPr="00B71899" w:rsidRDefault="000949AE" w:rsidP="00FF786B">
      <w:pPr>
        <w:pStyle w:val="00textosemparagrafo"/>
        <w:tabs>
          <w:tab w:val="left" w:pos="7861"/>
        </w:tabs>
      </w:pPr>
      <w:r w:rsidRPr="00BD3FAF">
        <w:rPr>
          <w:b/>
        </w:rPr>
        <w:t>B</w:t>
      </w:r>
      <w:r w:rsidRPr="00B71899">
        <w:t>.</w:t>
      </w:r>
      <w:r w:rsidR="00FF786B">
        <w:tab/>
      </w:r>
    </w:p>
    <w:p w14:paraId="6D3311C7" w14:textId="77777777" w:rsidR="000949AE" w:rsidRPr="00B71899" w:rsidRDefault="000949AE" w:rsidP="000949AE">
      <w:pPr>
        <w:pStyle w:val="00Textogeralbullet"/>
      </w:pPr>
      <w:r>
        <w:rPr>
          <w:rFonts w:cs="Tahoma"/>
        </w:rPr>
        <w:t xml:space="preserve">Nenhum quadrinho pintado </w:t>
      </w:r>
      <w:r w:rsidRPr="00B71899">
        <w:rPr>
          <w:rFonts w:cs="Tahoma"/>
        </w:rPr>
        <w:t xml:space="preserve">– pode indicar que o aluno </w:t>
      </w:r>
      <w:r>
        <w:rPr>
          <w:rFonts w:cs="Tahoma"/>
        </w:rPr>
        <w:t xml:space="preserve">ainda </w:t>
      </w:r>
      <w:r w:rsidRPr="00B71899">
        <w:rPr>
          <w:rFonts w:cs="Tahoma"/>
        </w:rPr>
        <w:t xml:space="preserve">não consegue compor figuras com as peças do </w:t>
      </w:r>
      <w:proofErr w:type="spellStart"/>
      <w:r w:rsidRPr="001C58C1">
        <w:rPr>
          <w:rFonts w:cs="Tahoma"/>
          <w:i/>
        </w:rPr>
        <w:t>Tangram</w:t>
      </w:r>
      <w:proofErr w:type="spellEnd"/>
      <w:r>
        <w:rPr>
          <w:rFonts w:cs="Tahoma"/>
        </w:rPr>
        <w:t>.</w:t>
      </w:r>
    </w:p>
    <w:p w14:paraId="5B3DF66D" w14:textId="77777777" w:rsidR="000949AE" w:rsidRPr="00B71899" w:rsidRDefault="000949AE" w:rsidP="000949AE">
      <w:pPr>
        <w:pStyle w:val="00Textogeralbullet"/>
      </w:pPr>
      <w:r>
        <w:rPr>
          <w:rFonts w:cs="Tahoma"/>
        </w:rPr>
        <w:t xml:space="preserve">Um quadrinho pintado </w:t>
      </w:r>
      <w:r w:rsidRPr="00B71899">
        <w:rPr>
          <w:rFonts w:cs="Tahoma"/>
        </w:rPr>
        <w:t xml:space="preserve">– pode indicar que o aluno consegue </w:t>
      </w:r>
      <w:r>
        <w:rPr>
          <w:rFonts w:cs="Tahoma"/>
        </w:rPr>
        <w:t>compor</w:t>
      </w:r>
      <w:r w:rsidRPr="00B71899">
        <w:rPr>
          <w:rFonts w:cs="Tahoma"/>
        </w:rPr>
        <w:t xml:space="preserve"> </w:t>
      </w:r>
      <w:r>
        <w:rPr>
          <w:rFonts w:cs="Tahoma"/>
        </w:rPr>
        <w:t xml:space="preserve">algumas </w:t>
      </w:r>
      <w:r w:rsidRPr="00B71899">
        <w:rPr>
          <w:rFonts w:cs="Tahoma"/>
        </w:rPr>
        <w:t xml:space="preserve">figuras com as peças do </w:t>
      </w:r>
      <w:proofErr w:type="spellStart"/>
      <w:r w:rsidRPr="001C58C1">
        <w:rPr>
          <w:rFonts w:cs="Tahoma"/>
          <w:i/>
        </w:rPr>
        <w:t>Tangram</w:t>
      </w:r>
      <w:proofErr w:type="spellEnd"/>
      <w:r>
        <w:rPr>
          <w:rFonts w:cs="Tahoma"/>
        </w:rPr>
        <w:t>, mas não usa todas as peças.</w:t>
      </w:r>
    </w:p>
    <w:p w14:paraId="7323AC9B" w14:textId="77777777" w:rsidR="000949AE" w:rsidRPr="00B71899" w:rsidRDefault="000949AE" w:rsidP="000949AE">
      <w:pPr>
        <w:pStyle w:val="00Textogeralbullet"/>
      </w:pPr>
      <w:r w:rsidRPr="004749FB">
        <w:t xml:space="preserve">Dois quadrinhos pintados – pode indicar que o aluno consegue compor figuras com as peças do </w:t>
      </w:r>
      <w:proofErr w:type="spellStart"/>
      <w:r w:rsidRPr="001C58C1">
        <w:rPr>
          <w:rFonts w:cs="Tahoma"/>
          <w:i/>
        </w:rPr>
        <w:t>Tangram</w:t>
      </w:r>
      <w:proofErr w:type="spellEnd"/>
      <w:r w:rsidRPr="004749FB">
        <w:t xml:space="preserve"> com </w:t>
      </w:r>
      <w:r>
        <w:t>ajuda</w:t>
      </w:r>
      <w:r w:rsidRPr="004749FB">
        <w:t>.</w:t>
      </w:r>
    </w:p>
    <w:p w14:paraId="3AA19D8F" w14:textId="77777777" w:rsidR="000949AE" w:rsidRPr="00B71899" w:rsidRDefault="000949AE" w:rsidP="000949AE">
      <w:pPr>
        <w:pStyle w:val="00Textogeralbullet"/>
      </w:pPr>
      <w:r>
        <w:rPr>
          <w:rFonts w:cs="Tahoma"/>
        </w:rPr>
        <w:t xml:space="preserve">Três quadrinhos pintados </w:t>
      </w:r>
      <w:r w:rsidRPr="00B71899">
        <w:rPr>
          <w:rFonts w:cs="Tahoma"/>
        </w:rPr>
        <w:t>– pode indicar que o aluno consegue compor figura</w:t>
      </w:r>
      <w:r>
        <w:rPr>
          <w:rFonts w:cs="Tahoma"/>
        </w:rPr>
        <w:t>s</w:t>
      </w:r>
      <w:r w:rsidRPr="00B71899">
        <w:rPr>
          <w:rFonts w:cs="Tahoma"/>
        </w:rPr>
        <w:t xml:space="preserve"> com as peças do </w:t>
      </w:r>
      <w:proofErr w:type="spellStart"/>
      <w:r w:rsidRPr="001C58C1">
        <w:rPr>
          <w:rFonts w:cs="Tahoma"/>
          <w:i/>
        </w:rPr>
        <w:t>Tangram</w:t>
      </w:r>
      <w:proofErr w:type="spellEnd"/>
      <w:r w:rsidRPr="00B71899">
        <w:rPr>
          <w:rFonts w:cs="Tahoma"/>
        </w:rPr>
        <w:t xml:space="preserve"> com autonomia.</w:t>
      </w:r>
    </w:p>
    <w:p w14:paraId="65265C7A" w14:textId="77777777" w:rsidR="000949AE" w:rsidRDefault="000949AE" w:rsidP="000949AE">
      <w:pPr>
        <w:pStyle w:val="00textosemparagrafo"/>
        <w:rPr>
          <w:rFonts w:eastAsia="Arial"/>
        </w:rPr>
      </w:pPr>
    </w:p>
    <w:p w14:paraId="0BB692E2" w14:textId="77777777" w:rsidR="000949AE" w:rsidRDefault="000949AE" w:rsidP="000949AE">
      <w:pPr>
        <w:pStyle w:val="00textosemparagrafo"/>
      </w:pPr>
      <w:r>
        <w:rPr>
          <w:rFonts w:eastAsia="Arial"/>
        </w:rPr>
        <w:br w:type="page"/>
      </w:r>
    </w:p>
    <w:p w14:paraId="762DA46A" w14:textId="77777777" w:rsidR="000949AE" w:rsidRDefault="000949AE" w:rsidP="000949AE">
      <w:pPr>
        <w:pStyle w:val="00textosemparagrafo"/>
        <w:rPr>
          <w:rFonts w:eastAsia="Arial"/>
        </w:rPr>
      </w:pPr>
    </w:p>
    <w:p w14:paraId="50097F2D" w14:textId="77777777" w:rsidR="000949AE" w:rsidRPr="004749FB" w:rsidRDefault="000949AE" w:rsidP="000949AE">
      <w:pPr>
        <w:pStyle w:val="00cabeos"/>
      </w:pPr>
      <w:r w:rsidRPr="004749FB">
        <w:t>Ficha de autoavaliação</w:t>
      </w:r>
    </w:p>
    <w:p w14:paraId="1760C72E" w14:textId="77777777" w:rsidR="000949AE" w:rsidRDefault="000949AE" w:rsidP="000949AE">
      <w:pPr>
        <w:pStyle w:val="00textosemparagrafo"/>
      </w:pPr>
    </w:p>
    <w:p w14:paraId="76C5DD6A" w14:textId="77777777" w:rsidR="000949AE" w:rsidRPr="00446688" w:rsidRDefault="000949AE" w:rsidP="000949AE">
      <w:pPr>
        <w:pStyle w:val="00textosemparagrafo"/>
        <w:spacing w:after="57"/>
        <w:rPr>
          <w:rFonts w:ascii="Arial" w:hAnsi="Arial"/>
        </w:rPr>
      </w:pPr>
      <w:r w:rsidRPr="00446688">
        <w:rPr>
          <w:rFonts w:ascii="Arial" w:eastAsiaTheme="minorHAnsi" w:hAnsi="Arial"/>
          <w:bCs/>
        </w:rPr>
        <w:t>PINTE A QUANTIDADE DE QUADRINHOS QUE RETRATA QUANTO VOCÊ SABE:</w:t>
      </w:r>
    </w:p>
    <w:p w14:paraId="1FCC2412" w14:textId="77777777" w:rsidR="000949AE" w:rsidRPr="00446688" w:rsidRDefault="000949AE" w:rsidP="000949AE">
      <w:pPr>
        <w:pStyle w:val="00textosemparagrafo"/>
        <w:rPr>
          <w:rFonts w:ascii="Arial" w:hAnsi="Arial"/>
        </w:rPr>
      </w:pPr>
    </w:p>
    <w:tbl>
      <w:tblPr>
        <w:tblStyle w:val="atencao"/>
        <w:tblW w:w="9466" w:type="dxa"/>
        <w:tblInd w:w="-5" w:type="dxa"/>
        <w:tblLook w:val="04A0" w:firstRow="1" w:lastRow="0" w:firstColumn="1" w:lastColumn="0" w:noHBand="0" w:noVBand="1"/>
      </w:tblPr>
      <w:tblGrid>
        <w:gridCol w:w="6448"/>
        <w:gridCol w:w="1006"/>
        <w:gridCol w:w="1006"/>
        <w:gridCol w:w="1006"/>
      </w:tblGrid>
      <w:tr w:rsidR="000949AE" w:rsidRPr="00446688" w14:paraId="57104368" w14:textId="77777777" w:rsidTr="004F356A">
        <w:trPr>
          <w:trHeight w:val="724"/>
        </w:trPr>
        <w:tc>
          <w:tcPr>
            <w:tcW w:w="644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7590840D" w14:textId="77777777" w:rsidR="000949AE" w:rsidRPr="00446688" w:rsidRDefault="000949AE" w:rsidP="004F356A">
            <w:pPr>
              <w:rPr>
                <w:rFonts w:ascii="Arial" w:hAnsi="Arial" w:cs="Arial"/>
                <w:i/>
                <w:iCs/>
                <w:szCs w:val="20"/>
              </w:rPr>
            </w:pPr>
            <w:r w:rsidRPr="00446688">
              <w:rPr>
                <w:rFonts w:ascii="Arial" w:hAnsi="Arial" w:cs="Arial"/>
                <w:szCs w:val="20"/>
              </w:rPr>
              <w:t xml:space="preserve">A. </w:t>
            </w:r>
            <w:r w:rsidRPr="00446688">
              <w:rPr>
                <w:rFonts w:ascii="Arial" w:hAnsi="Arial" w:cs="Arial"/>
                <w:color w:val="000000"/>
                <w:szCs w:val="20"/>
              </w:rPr>
              <w:t xml:space="preserve">SEI </w:t>
            </w:r>
            <w:r w:rsidRPr="00446688">
              <w:rPr>
                <w:rFonts w:ascii="Arial" w:hAnsi="Arial" w:cs="Arial"/>
                <w:noProof/>
                <w:color w:val="000000"/>
                <w:szCs w:val="20"/>
                <w:lang w:eastAsia="pt-BR"/>
              </w:rPr>
              <w:t xml:space="preserve">NOMEAR AS FIGURAS GEOMÉTRICAS PLANAS QUE COMPÕEM O </w:t>
            </w:r>
            <w:r w:rsidRPr="00446688">
              <w:rPr>
                <w:rFonts w:ascii="Arial" w:hAnsi="Arial" w:cs="Arial"/>
                <w:i/>
                <w:noProof/>
                <w:color w:val="000000"/>
                <w:szCs w:val="20"/>
                <w:lang w:eastAsia="pt-BR"/>
              </w:rPr>
              <w:t>TANGRAM</w:t>
            </w:r>
            <w:r w:rsidRPr="00446688">
              <w:rPr>
                <w:rFonts w:ascii="Arial" w:hAnsi="Arial" w:cs="Arial"/>
                <w:noProof/>
                <w:color w:val="000000"/>
                <w:szCs w:val="20"/>
                <w:lang w:eastAsia="pt-BR"/>
              </w:rPr>
              <w:t>?</w:t>
            </w:r>
          </w:p>
        </w:tc>
        <w:tc>
          <w:tcPr>
            <w:tcW w:w="100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426EBCC" w14:textId="77777777" w:rsidR="000949AE" w:rsidRPr="00446688" w:rsidRDefault="000949AE" w:rsidP="004F356A">
            <w:pPr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00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430BB5E" w14:textId="77777777" w:rsidR="000949AE" w:rsidRPr="00446688" w:rsidRDefault="000949AE" w:rsidP="004F356A">
            <w:pPr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00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C90B8D8" w14:textId="77777777" w:rsidR="000949AE" w:rsidRPr="00446688" w:rsidRDefault="000949AE" w:rsidP="004F356A">
            <w:pPr>
              <w:rPr>
                <w:rFonts w:ascii="Arial" w:hAnsi="Arial" w:cs="Arial"/>
                <w:i/>
                <w:iCs/>
              </w:rPr>
            </w:pPr>
          </w:p>
        </w:tc>
      </w:tr>
      <w:tr w:rsidR="000949AE" w:rsidRPr="00446688" w14:paraId="4EF627DA" w14:textId="77777777" w:rsidTr="004F356A">
        <w:trPr>
          <w:trHeight w:val="724"/>
        </w:trPr>
        <w:tc>
          <w:tcPr>
            <w:tcW w:w="644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25F6E03F" w14:textId="77777777" w:rsidR="000949AE" w:rsidRPr="00446688" w:rsidRDefault="000949AE" w:rsidP="004F356A">
            <w:pPr>
              <w:rPr>
                <w:rFonts w:ascii="Arial" w:hAnsi="Arial" w:cs="Arial"/>
                <w:szCs w:val="20"/>
              </w:rPr>
            </w:pPr>
            <w:r w:rsidRPr="00446688">
              <w:rPr>
                <w:rFonts w:ascii="Arial" w:hAnsi="Arial" w:cs="Arial"/>
                <w:szCs w:val="20"/>
              </w:rPr>
              <w:t xml:space="preserve">B. </w:t>
            </w:r>
            <w:r w:rsidRPr="00446688">
              <w:rPr>
                <w:rFonts w:ascii="Arial" w:hAnsi="Arial" w:cs="Arial"/>
                <w:color w:val="000000"/>
                <w:szCs w:val="20"/>
              </w:rPr>
              <w:t xml:space="preserve">SEI COMPOR FIGURAS COM AS PEÇAS DO </w:t>
            </w:r>
            <w:r w:rsidRPr="00446688">
              <w:rPr>
                <w:rFonts w:ascii="Arial" w:hAnsi="Arial" w:cs="Arial"/>
                <w:i/>
                <w:color w:val="000000"/>
                <w:szCs w:val="20"/>
              </w:rPr>
              <w:t>TANGRAM</w:t>
            </w:r>
            <w:r w:rsidRPr="00446688">
              <w:rPr>
                <w:rFonts w:ascii="Arial" w:hAnsi="Arial" w:cs="Arial"/>
                <w:color w:val="000000"/>
                <w:szCs w:val="20"/>
              </w:rPr>
              <w:t>?</w:t>
            </w:r>
          </w:p>
        </w:tc>
        <w:tc>
          <w:tcPr>
            <w:tcW w:w="100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B05A735" w14:textId="77777777" w:rsidR="000949AE" w:rsidRPr="00446688" w:rsidRDefault="000949AE" w:rsidP="004F356A">
            <w:pPr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00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2EC5951" w14:textId="77777777" w:rsidR="000949AE" w:rsidRPr="00446688" w:rsidRDefault="000949AE" w:rsidP="004F356A">
            <w:pPr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00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02B7A0D" w14:textId="77777777" w:rsidR="000949AE" w:rsidRPr="00446688" w:rsidRDefault="000949AE" w:rsidP="004F356A">
            <w:pPr>
              <w:rPr>
                <w:rFonts w:ascii="Arial" w:hAnsi="Arial" w:cs="Arial"/>
                <w:i/>
                <w:iCs/>
              </w:rPr>
            </w:pPr>
          </w:p>
        </w:tc>
      </w:tr>
    </w:tbl>
    <w:p w14:paraId="5463BC06" w14:textId="77777777" w:rsidR="000949AE" w:rsidRDefault="000949AE" w:rsidP="000949AE">
      <w:pPr>
        <w:pStyle w:val="00textosemparagrafo"/>
      </w:pPr>
    </w:p>
    <w:p w14:paraId="11310641" w14:textId="77777777" w:rsidR="000949AE" w:rsidRPr="009C6275" w:rsidRDefault="000949AE" w:rsidP="000949AE"/>
    <w:p w14:paraId="2F61D754" w14:textId="77777777" w:rsidR="00A02A77" w:rsidRPr="009C6275" w:rsidRDefault="00A02A77" w:rsidP="009C6275"/>
    <w:sectPr w:rsidR="00A02A77" w:rsidRPr="009C6275" w:rsidSect="00430484">
      <w:headerReference w:type="default" r:id="rId13"/>
      <w:footerReference w:type="default" r:id="rId14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2C1F90E" w14:textId="77777777" w:rsidR="00DB05CC" w:rsidRDefault="00DB05CC" w:rsidP="00713DA3">
      <w:pPr>
        <w:spacing w:after="0"/>
      </w:pPr>
      <w:r>
        <w:separator/>
      </w:r>
    </w:p>
  </w:endnote>
  <w:endnote w:type="continuationSeparator" w:id="0">
    <w:p w14:paraId="4722CC0A" w14:textId="77777777" w:rsidR="00DB05CC" w:rsidRDefault="00DB05CC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C0ADCACC-7347-4819-B686-151388A29F0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B8C00C4E-9AA8-4795-8881-0C1E0661D725}"/>
    <w:embedBold r:id="rId3" w:fontKey="{C84746EE-41C8-42AD-8F5C-7CD5BC79ABD7}"/>
    <w:embedItalic r:id="rId4" w:fontKey="{36F2E3A5-4BAE-4514-9752-169C455C07A0}"/>
    <w:embedBoldItalic r:id="rId5" w:fontKey="{B8F83185-295B-4F12-A6B9-C4BD993FC22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24C1C058-03A5-4BE7-853F-DA4040D71AF5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CF509E2F-164B-4E20-9292-B9A1306175D0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1A87619D-E4D7-4E88-A5C0-2516CA213055}"/>
    <w:embedBold r:id="rId9" w:fontKey="{28FD9BA4-C580-49D3-9EC9-A12443AFF928}"/>
    <w:embedItalic r:id="rId10" w:fontKey="{4978A1A3-2186-4527-B10D-F2FB193DCD19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1" w:fontKey="{6EDC1C7E-6D04-40E8-A3E9-7990435C7BFE}"/>
    <w:embedBold r:id="rId12" w:fontKey="{D64D9D95-B415-4FD6-8435-4F79D1339A49}"/>
    <w:embedItalic r:id="rId13" w:fontKey="{7827951E-6722-49D9-9FD2-CD1BCAA1FC48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4" w:fontKey="{6C118128-31A9-4D93-87B2-D9BC27E047E8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5" w:fontKey="{787F9803-CEBD-430A-89BE-0F8EDC97A356}"/>
    <w:embedBold r:id="rId16" w:fontKey="{A7646824-6FC6-4E14-B6F1-04C3515D83F6}"/>
    <w:embedItalic r:id="rId17" w:fontKey="{482BBC5B-4D1E-4DAF-B379-311E28767EE4}"/>
    <w:embedBoldItalic r:id="rId18" w:fontKey="{92912899-6B4A-4C91-A825-13B35E6806C1}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9" w:fontKey="{6DC3FAF8-74B7-436C-B534-E218682276B6}"/>
    <w:embedBold r:id="rId20" w:fontKey="{AAF475D2-43BF-423E-BD5B-D85C0434E37A}"/>
    <w:embedItalic r:id="rId21" w:fontKey="{1C0A113E-B5E7-4AB6-8BBB-5567EAB6D5B7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2" w:fontKey="{7757DF82-A754-40CB-911B-A611F7B27C0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6E15CE" w14:textId="2C53C656" w:rsidR="00D4643E" w:rsidRDefault="00D4643E" w:rsidP="00D4643E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046384">
      <w:rPr>
        <w:rStyle w:val="Nmerodepgina"/>
        <w:noProof/>
      </w:rPr>
      <w:t>2</w:t>
    </w:r>
    <w:r>
      <w:rPr>
        <w:rStyle w:val="Nmerodepgina"/>
      </w:rPr>
      <w:fldChar w:fldCharType="end"/>
    </w:r>
  </w:p>
  <w:p w14:paraId="0F3FCC6D" w14:textId="00054B65" w:rsidR="008421B1" w:rsidRPr="00D4643E" w:rsidRDefault="00D4643E" w:rsidP="00D4643E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848C681" w14:textId="77777777" w:rsidR="00DB05CC" w:rsidRDefault="00DB05CC" w:rsidP="00713DA3">
      <w:pPr>
        <w:spacing w:after="0"/>
      </w:pPr>
      <w:r>
        <w:separator/>
      </w:r>
    </w:p>
  </w:footnote>
  <w:footnote w:type="continuationSeparator" w:id="0">
    <w:p w14:paraId="2C919587" w14:textId="77777777" w:rsidR="00DB05CC" w:rsidRDefault="00DB05CC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0C09C035" w:rsidR="008421B1" w:rsidRDefault="006B4E1F" w:rsidP="008744CE">
    <w:pPr>
      <w:pStyle w:val="Cabealho"/>
    </w:pPr>
    <w:r>
      <w:rPr>
        <w:noProof/>
        <w:lang w:eastAsia="pt-BR"/>
      </w:rPr>
      <w:drawing>
        <wp:inline distT="0" distB="0" distL="0" distR="0" wp14:anchorId="6D1F736A" wp14:editId="72B2372B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A1_MD_2Bim_G19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691E1AE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611621F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013CA23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3DC8954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961E648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7A3006A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AD9A72B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22FEBE1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BBE4B7C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D64CAF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713C6F3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3AD383E"/>
    <w:multiLevelType w:val="hybridMultilevel"/>
    <w:tmpl w:val="3FC24E56"/>
    <w:lvl w:ilvl="0" w:tplc="B58417FA">
      <w:start w:val="1"/>
      <w:numFmt w:val="decimal"/>
      <w:lvlText w:val="%1."/>
      <w:lvlJc w:val="left"/>
      <w:pPr>
        <w:ind w:left="284" w:hanging="284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50218FF"/>
    <w:multiLevelType w:val="hybridMultilevel"/>
    <w:tmpl w:val="5EA079B4"/>
    <w:lvl w:ilvl="0" w:tplc="B58417FA">
      <w:start w:val="1"/>
      <w:numFmt w:val="decimal"/>
      <w:lvlText w:val="%1."/>
      <w:lvlJc w:val="left"/>
      <w:pPr>
        <w:ind w:left="284" w:hanging="284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AF73B71"/>
    <w:multiLevelType w:val="hybridMultilevel"/>
    <w:tmpl w:val="53728B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C2C7518"/>
    <w:multiLevelType w:val="hybridMultilevel"/>
    <w:tmpl w:val="D8D04FBC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1DAA4B35"/>
    <w:multiLevelType w:val="hybridMultilevel"/>
    <w:tmpl w:val="9594C258"/>
    <w:lvl w:ilvl="0" w:tplc="F3B4D54E">
      <w:start w:val="1"/>
      <w:numFmt w:val="decimal"/>
      <w:lvlText w:val="%1."/>
      <w:lvlJc w:val="left"/>
      <w:pPr>
        <w:ind w:left="284" w:hanging="284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474600D"/>
    <w:multiLevelType w:val="hybridMultilevel"/>
    <w:tmpl w:val="9EF6D13A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7AC2364"/>
    <w:multiLevelType w:val="hybridMultilevel"/>
    <w:tmpl w:val="F4C821F2"/>
    <w:lvl w:ilvl="0" w:tplc="0416000F">
      <w:start w:val="1"/>
      <w:numFmt w:val="decimal"/>
      <w:lvlText w:val="%1."/>
      <w:lvlJc w:val="left"/>
      <w:pPr>
        <w:ind w:left="284" w:hanging="284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4DC28DF"/>
    <w:multiLevelType w:val="hybridMultilevel"/>
    <w:tmpl w:val="CBDC39A2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0" w15:restartNumberingAfterBreak="0">
    <w:nsid w:val="757434B9"/>
    <w:multiLevelType w:val="hybridMultilevel"/>
    <w:tmpl w:val="CD96897E"/>
    <w:lvl w:ilvl="0" w:tplc="B58417FA">
      <w:start w:val="1"/>
      <w:numFmt w:val="decimal"/>
      <w:lvlText w:val="%1."/>
      <w:lvlJc w:val="left"/>
      <w:pPr>
        <w:ind w:left="284" w:hanging="284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4"/>
  </w:num>
  <w:num w:numId="3">
    <w:abstractNumId w:val="18"/>
  </w:num>
  <w:num w:numId="4">
    <w:abstractNumId w:val="0"/>
  </w:num>
  <w:num w:numId="5">
    <w:abstractNumId w:val="1"/>
  </w:num>
  <w:num w:numId="6">
    <w:abstractNumId w:val="2"/>
  </w:num>
  <w:num w:numId="7">
    <w:abstractNumId w:val="3"/>
  </w:num>
  <w:num w:numId="8">
    <w:abstractNumId w:val="4"/>
  </w:num>
  <w:num w:numId="9">
    <w:abstractNumId w:val="9"/>
  </w:num>
  <w:num w:numId="10">
    <w:abstractNumId w:val="5"/>
  </w:num>
  <w:num w:numId="11">
    <w:abstractNumId w:val="6"/>
  </w:num>
  <w:num w:numId="12">
    <w:abstractNumId w:val="7"/>
  </w:num>
  <w:num w:numId="13">
    <w:abstractNumId w:val="8"/>
  </w:num>
  <w:num w:numId="14">
    <w:abstractNumId w:val="10"/>
  </w:num>
  <w:num w:numId="15">
    <w:abstractNumId w:val="19"/>
  </w:num>
  <w:num w:numId="16">
    <w:abstractNumId w:val="11"/>
  </w:num>
  <w:num w:numId="17">
    <w:abstractNumId w:val="17"/>
  </w:num>
  <w:num w:numId="18">
    <w:abstractNumId w:val="12"/>
  </w:num>
  <w:num w:numId="19">
    <w:abstractNumId w:val="15"/>
  </w:num>
  <w:num w:numId="20">
    <w:abstractNumId w:val="20"/>
  </w:num>
  <w:num w:numId="21">
    <w:abstractNumId w:val="16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proofState w:spelling="clean" w:grammar="clean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0144E"/>
    <w:rsid w:val="0000160A"/>
    <w:rsid w:val="00010085"/>
    <w:rsid w:val="00014307"/>
    <w:rsid w:val="000172C8"/>
    <w:rsid w:val="000260FE"/>
    <w:rsid w:val="0003225F"/>
    <w:rsid w:val="00032779"/>
    <w:rsid w:val="00043FA3"/>
    <w:rsid w:val="000442E0"/>
    <w:rsid w:val="00046384"/>
    <w:rsid w:val="000522C4"/>
    <w:rsid w:val="0005263D"/>
    <w:rsid w:val="000639DE"/>
    <w:rsid w:val="00065415"/>
    <w:rsid w:val="00072CFF"/>
    <w:rsid w:val="00075787"/>
    <w:rsid w:val="000833E6"/>
    <w:rsid w:val="000910CD"/>
    <w:rsid w:val="00091275"/>
    <w:rsid w:val="00091FB0"/>
    <w:rsid w:val="0009238F"/>
    <w:rsid w:val="000949AE"/>
    <w:rsid w:val="000973BC"/>
    <w:rsid w:val="000A1996"/>
    <w:rsid w:val="000A4736"/>
    <w:rsid w:val="000B3318"/>
    <w:rsid w:val="000B4FDE"/>
    <w:rsid w:val="000C566A"/>
    <w:rsid w:val="000C6550"/>
    <w:rsid w:val="000C7467"/>
    <w:rsid w:val="000C78BF"/>
    <w:rsid w:val="000D5C35"/>
    <w:rsid w:val="000E34D1"/>
    <w:rsid w:val="000E5B19"/>
    <w:rsid w:val="000F0520"/>
    <w:rsid w:val="000F5706"/>
    <w:rsid w:val="000F5BCF"/>
    <w:rsid w:val="000F6BD8"/>
    <w:rsid w:val="00101F5F"/>
    <w:rsid w:val="0010278A"/>
    <w:rsid w:val="00106FCC"/>
    <w:rsid w:val="001073EB"/>
    <w:rsid w:val="00115A53"/>
    <w:rsid w:val="001204EE"/>
    <w:rsid w:val="001243E2"/>
    <w:rsid w:val="00133CE3"/>
    <w:rsid w:val="00137167"/>
    <w:rsid w:val="00141B2E"/>
    <w:rsid w:val="001451BF"/>
    <w:rsid w:val="0014736C"/>
    <w:rsid w:val="00153C17"/>
    <w:rsid w:val="00154BA9"/>
    <w:rsid w:val="00156D5A"/>
    <w:rsid w:val="00163322"/>
    <w:rsid w:val="00165EC5"/>
    <w:rsid w:val="0017087F"/>
    <w:rsid w:val="00171732"/>
    <w:rsid w:val="00172A1C"/>
    <w:rsid w:val="00172D63"/>
    <w:rsid w:val="00180A62"/>
    <w:rsid w:val="00184E42"/>
    <w:rsid w:val="00185BE0"/>
    <w:rsid w:val="00193465"/>
    <w:rsid w:val="001974C3"/>
    <w:rsid w:val="001B0E61"/>
    <w:rsid w:val="001B4109"/>
    <w:rsid w:val="001C282E"/>
    <w:rsid w:val="001C4106"/>
    <w:rsid w:val="001C63AC"/>
    <w:rsid w:val="001C63AE"/>
    <w:rsid w:val="001D38C7"/>
    <w:rsid w:val="001D6C2B"/>
    <w:rsid w:val="001E310C"/>
    <w:rsid w:val="001E496E"/>
    <w:rsid w:val="001E4A0A"/>
    <w:rsid w:val="001E50E9"/>
    <w:rsid w:val="00202A62"/>
    <w:rsid w:val="00206FE2"/>
    <w:rsid w:val="00207289"/>
    <w:rsid w:val="00212BCE"/>
    <w:rsid w:val="002145C7"/>
    <w:rsid w:val="00216796"/>
    <w:rsid w:val="00225416"/>
    <w:rsid w:val="00225708"/>
    <w:rsid w:val="002273AD"/>
    <w:rsid w:val="002466C3"/>
    <w:rsid w:val="00252020"/>
    <w:rsid w:val="002529B7"/>
    <w:rsid w:val="00252AA4"/>
    <w:rsid w:val="00256CC0"/>
    <w:rsid w:val="002621DB"/>
    <w:rsid w:val="002634C1"/>
    <w:rsid w:val="00263867"/>
    <w:rsid w:val="002650CB"/>
    <w:rsid w:val="00266631"/>
    <w:rsid w:val="00266818"/>
    <w:rsid w:val="00275E91"/>
    <w:rsid w:val="00276031"/>
    <w:rsid w:val="0027696D"/>
    <w:rsid w:val="00280207"/>
    <w:rsid w:val="00281775"/>
    <w:rsid w:val="00287D7C"/>
    <w:rsid w:val="00292762"/>
    <w:rsid w:val="0029397F"/>
    <w:rsid w:val="002A7F15"/>
    <w:rsid w:val="002B1A40"/>
    <w:rsid w:val="002C559F"/>
    <w:rsid w:val="002D7ED5"/>
    <w:rsid w:val="002E0557"/>
    <w:rsid w:val="002E2084"/>
    <w:rsid w:val="002E57D9"/>
    <w:rsid w:val="002E5BB4"/>
    <w:rsid w:val="002E6697"/>
    <w:rsid w:val="002F1B65"/>
    <w:rsid w:val="00303C0A"/>
    <w:rsid w:val="003116F9"/>
    <w:rsid w:val="00315682"/>
    <w:rsid w:val="003233D1"/>
    <w:rsid w:val="00325993"/>
    <w:rsid w:val="003324CF"/>
    <w:rsid w:val="00334C50"/>
    <w:rsid w:val="00335F44"/>
    <w:rsid w:val="003403C6"/>
    <w:rsid w:val="00340A9C"/>
    <w:rsid w:val="00342EF3"/>
    <w:rsid w:val="003540BB"/>
    <w:rsid w:val="0036010C"/>
    <w:rsid w:val="003617BC"/>
    <w:rsid w:val="00364CFF"/>
    <w:rsid w:val="00365792"/>
    <w:rsid w:val="003676BD"/>
    <w:rsid w:val="00374679"/>
    <w:rsid w:val="003811C8"/>
    <w:rsid w:val="00383034"/>
    <w:rsid w:val="00383F98"/>
    <w:rsid w:val="0039371B"/>
    <w:rsid w:val="003A1FDB"/>
    <w:rsid w:val="003A6E63"/>
    <w:rsid w:val="003B2FA6"/>
    <w:rsid w:val="003B3E10"/>
    <w:rsid w:val="003B5A30"/>
    <w:rsid w:val="003C7260"/>
    <w:rsid w:val="003C7610"/>
    <w:rsid w:val="003D007A"/>
    <w:rsid w:val="003D08FB"/>
    <w:rsid w:val="003D1EB0"/>
    <w:rsid w:val="003D22C2"/>
    <w:rsid w:val="003F1984"/>
    <w:rsid w:val="003F63BE"/>
    <w:rsid w:val="004059C2"/>
    <w:rsid w:val="004119E6"/>
    <w:rsid w:val="00411EE0"/>
    <w:rsid w:val="00412F02"/>
    <w:rsid w:val="00412F5A"/>
    <w:rsid w:val="00430484"/>
    <w:rsid w:val="00433C08"/>
    <w:rsid w:val="00436C64"/>
    <w:rsid w:val="00441F34"/>
    <w:rsid w:val="00442662"/>
    <w:rsid w:val="00446688"/>
    <w:rsid w:val="00452406"/>
    <w:rsid w:val="00454259"/>
    <w:rsid w:val="00456DC3"/>
    <w:rsid w:val="00461D6B"/>
    <w:rsid w:val="004654CA"/>
    <w:rsid w:val="004657EC"/>
    <w:rsid w:val="00466384"/>
    <w:rsid w:val="004674A7"/>
    <w:rsid w:val="00467AD0"/>
    <w:rsid w:val="00471894"/>
    <w:rsid w:val="004749FB"/>
    <w:rsid w:val="00474DF7"/>
    <w:rsid w:val="004809F2"/>
    <w:rsid w:val="0048134C"/>
    <w:rsid w:val="0048340E"/>
    <w:rsid w:val="004935AC"/>
    <w:rsid w:val="0049517E"/>
    <w:rsid w:val="004A1B5F"/>
    <w:rsid w:val="004A2380"/>
    <w:rsid w:val="004A4049"/>
    <w:rsid w:val="004A6BA8"/>
    <w:rsid w:val="004B1898"/>
    <w:rsid w:val="004B1B9D"/>
    <w:rsid w:val="004B37B5"/>
    <w:rsid w:val="004B4FA8"/>
    <w:rsid w:val="004B67DD"/>
    <w:rsid w:val="004C277E"/>
    <w:rsid w:val="004C5153"/>
    <w:rsid w:val="004C71C6"/>
    <w:rsid w:val="004D27CF"/>
    <w:rsid w:val="004D504B"/>
    <w:rsid w:val="004D71C7"/>
    <w:rsid w:val="004D73BC"/>
    <w:rsid w:val="004E0346"/>
    <w:rsid w:val="004E455D"/>
    <w:rsid w:val="004F2880"/>
    <w:rsid w:val="00511864"/>
    <w:rsid w:val="00512225"/>
    <w:rsid w:val="0051369F"/>
    <w:rsid w:val="005145D9"/>
    <w:rsid w:val="00516F62"/>
    <w:rsid w:val="00534538"/>
    <w:rsid w:val="005557AA"/>
    <w:rsid w:val="00555ED0"/>
    <w:rsid w:val="00564085"/>
    <w:rsid w:val="0056594F"/>
    <w:rsid w:val="00567062"/>
    <w:rsid w:val="005673D3"/>
    <w:rsid w:val="00567CD2"/>
    <w:rsid w:val="00567FD1"/>
    <w:rsid w:val="005706ED"/>
    <w:rsid w:val="005717DE"/>
    <w:rsid w:val="00572522"/>
    <w:rsid w:val="00573B79"/>
    <w:rsid w:val="00574118"/>
    <w:rsid w:val="0057493F"/>
    <w:rsid w:val="00577BFC"/>
    <w:rsid w:val="0058063E"/>
    <w:rsid w:val="00580B95"/>
    <w:rsid w:val="00585066"/>
    <w:rsid w:val="00585DC8"/>
    <w:rsid w:val="005917EF"/>
    <w:rsid w:val="0059638F"/>
    <w:rsid w:val="00597646"/>
    <w:rsid w:val="005A2BA0"/>
    <w:rsid w:val="005A3A32"/>
    <w:rsid w:val="005A3AEB"/>
    <w:rsid w:val="005B422B"/>
    <w:rsid w:val="005B5A15"/>
    <w:rsid w:val="005C42CA"/>
    <w:rsid w:val="005D0301"/>
    <w:rsid w:val="005D3493"/>
    <w:rsid w:val="005E3EE8"/>
    <w:rsid w:val="005E57A0"/>
    <w:rsid w:val="005E5BBA"/>
    <w:rsid w:val="005F48CE"/>
    <w:rsid w:val="005F4B83"/>
    <w:rsid w:val="006039D3"/>
    <w:rsid w:val="006044A5"/>
    <w:rsid w:val="0061705B"/>
    <w:rsid w:val="006233C7"/>
    <w:rsid w:val="00624575"/>
    <w:rsid w:val="00624E8E"/>
    <w:rsid w:val="0063138A"/>
    <w:rsid w:val="00633E90"/>
    <w:rsid w:val="00633F43"/>
    <w:rsid w:val="0063661A"/>
    <w:rsid w:val="00652CAD"/>
    <w:rsid w:val="00660494"/>
    <w:rsid w:val="00660EB5"/>
    <w:rsid w:val="00664BD1"/>
    <w:rsid w:val="0066608E"/>
    <w:rsid w:val="00666D51"/>
    <w:rsid w:val="00667054"/>
    <w:rsid w:val="0067551B"/>
    <w:rsid w:val="006809A0"/>
    <w:rsid w:val="0068502C"/>
    <w:rsid w:val="00686B7C"/>
    <w:rsid w:val="006922AE"/>
    <w:rsid w:val="00693942"/>
    <w:rsid w:val="00693B3F"/>
    <w:rsid w:val="00693FC7"/>
    <w:rsid w:val="006A149A"/>
    <w:rsid w:val="006B4489"/>
    <w:rsid w:val="006B4E1F"/>
    <w:rsid w:val="006B6FB5"/>
    <w:rsid w:val="006C46A4"/>
    <w:rsid w:val="006C6178"/>
    <w:rsid w:val="006C77F1"/>
    <w:rsid w:val="006C7D56"/>
    <w:rsid w:val="006D6298"/>
    <w:rsid w:val="006E4ED5"/>
    <w:rsid w:val="006E76F2"/>
    <w:rsid w:val="00701846"/>
    <w:rsid w:val="00701ECA"/>
    <w:rsid w:val="007053B4"/>
    <w:rsid w:val="00705F9D"/>
    <w:rsid w:val="00706758"/>
    <w:rsid w:val="007113EA"/>
    <w:rsid w:val="00711662"/>
    <w:rsid w:val="007138B7"/>
    <w:rsid w:val="00713DA3"/>
    <w:rsid w:val="00715EE3"/>
    <w:rsid w:val="00721F0B"/>
    <w:rsid w:val="00721F66"/>
    <w:rsid w:val="00734B56"/>
    <w:rsid w:val="0074415A"/>
    <w:rsid w:val="0074531E"/>
    <w:rsid w:val="00746669"/>
    <w:rsid w:val="00747A43"/>
    <w:rsid w:val="00752A44"/>
    <w:rsid w:val="007611E6"/>
    <w:rsid w:val="00765B5B"/>
    <w:rsid w:val="00766E01"/>
    <w:rsid w:val="00767BE2"/>
    <w:rsid w:val="007723EE"/>
    <w:rsid w:val="00772E1C"/>
    <w:rsid w:val="00773E48"/>
    <w:rsid w:val="00775B9B"/>
    <w:rsid w:val="00775CAB"/>
    <w:rsid w:val="00777E52"/>
    <w:rsid w:val="0078709E"/>
    <w:rsid w:val="007877AE"/>
    <w:rsid w:val="00792E58"/>
    <w:rsid w:val="00793691"/>
    <w:rsid w:val="0079569D"/>
    <w:rsid w:val="0079663A"/>
    <w:rsid w:val="00797F54"/>
    <w:rsid w:val="007A7401"/>
    <w:rsid w:val="007B430B"/>
    <w:rsid w:val="007B50A8"/>
    <w:rsid w:val="007B60A5"/>
    <w:rsid w:val="007C172E"/>
    <w:rsid w:val="007C1EB9"/>
    <w:rsid w:val="007C3EAD"/>
    <w:rsid w:val="007D2831"/>
    <w:rsid w:val="007D2935"/>
    <w:rsid w:val="007D2D15"/>
    <w:rsid w:val="007D3756"/>
    <w:rsid w:val="007D42B3"/>
    <w:rsid w:val="007D657D"/>
    <w:rsid w:val="007E0685"/>
    <w:rsid w:val="007E17A1"/>
    <w:rsid w:val="007E5C7C"/>
    <w:rsid w:val="007F13D2"/>
    <w:rsid w:val="007F27AE"/>
    <w:rsid w:val="007F4D99"/>
    <w:rsid w:val="00810B01"/>
    <w:rsid w:val="0081139D"/>
    <w:rsid w:val="00813E32"/>
    <w:rsid w:val="00814145"/>
    <w:rsid w:val="00814B99"/>
    <w:rsid w:val="00825977"/>
    <w:rsid w:val="00830C9F"/>
    <w:rsid w:val="00833697"/>
    <w:rsid w:val="008365E2"/>
    <w:rsid w:val="008421B1"/>
    <w:rsid w:val="00847AFE"/>
    <w:rsid w:val="00860E48"/>
    <w:rsid w:val="0086304B"/>
    <w:rsid w:val="008659BD"/>
    <w:rsid w:val="008725B5"/>
    <w:rsid w:val="00873AF6"/>
    <w:rsid w:val="008744CE"/>
    <w:rsid w:val="0087505C"/>
    <w:rsid w:val="00876594"/>
    <w:rsid w:val="00880381"/>
    <w:rsid w:val="008809CB"/>
    <w:rsid w:val="0088155A"/>
    <w:rsid w:val="008B313A"/>
    <w:rsid w:val="008B4742"/>
    <w:rsid w:val="008B5AF3"/>
    <w:rsid w:val="008C023E"/>
    <w:rsid w:val="008C0BCB"/>
    <w:rsid w:val="008D2C29"/>
    <w:rsid w:val="008D70A6"/>
    <w:rsid w:val="008E0DAF"/>
    <w:rsid w:val="008E21ED"/>
    <w:rsid w:val="008E7A79"/>
    <w:rsid w:val="008F3ACF"/>
    <w:rsid w:val="008F79DB"/>
    <w:rsid w:val="008F7CF0"/>
    <w:rsid w:val="009015B8"/>
    <w:rsid w:val="00901B7F"/>
    <w:rsid w:val="0090389F"/>
    <w:rsid w:val="0090479C"/>
    <w:rsid w:val="00905C82"/>
    <w:rsid w:val="00905CD7"/>
    <w:rsid w:val="009149A8"/>
    <w:rsid w:val="009203ED"/>
    <w:rsid w:val="0092419E"/>
    <w:rsid w:val="00924525"/>
    <w:rsid w:val="0093364D"/>
    <w:rsid w:val="009474BF"/>
    <w:rsid w:val="009476B9"/>
    <w:rsid w:val="00950DC1"/>
    <w:rsid w:val="00955C0F"/>
    <w:rsid w:val="009578B2"/>
    <w:rsid w:val="0096752B"/>
    <w:rsid w:val="009816B1"/>
    <w:rsid w:val="00981DC6"/>
    <w:rsid w:val="009A3F09"/>
    <w:rsid w:val="009B275B"/>
    <w:rsid w:val="009B3672"/>
    <w:rsid w:val="009B6503"/>
    <w:rsid w:val="009C00D9"/>
    <w:rsid w:val="009C34F7"/>
    <w:rsid w:val="009C505B"/>
    <w:rsid w:val="009C6275"/>
    <w:rsid w:val="009C634D"/>
    <w:rsid w:val="009D3084"/>
    <w:rsid w:val="009E0A32"/>
    <w:rsid w:val="009E0EF4"/>
    <w:rsid w:val="009E78DD"/>
    <w:rsid w:val="009F04C3"/>
    <w:rsid w:val="009F13D5"/>
    <w:rsid w:val="009F140F"/>
    <w:rsid w:val="009F5703"/>
    <w:rsid w:val="009F6B7A"/>
    <w:rsid w:val="00A02A77"/>
    <w:rsid w:val="00A06D4D"/>
    <w:rsid w:val="00A101E8"/>
    <w:rsid w:val="00A1490A"/>
    <w:rsid w:val="00A15076"/>
    <w:rsid w:val="00A15359"/>
    <w:rsid w:val="00A15B89"/>
    <w:rsid w:val="00A21CB8"/>
    <w:rsid w:val="00A261C3"/>
    <w:rsid w:val="00A2666B"/>
    <w:rsid w:val="00A34698"/>
    <w:rsid w:val="00A36602"/>
    <w:rsid w:val="00A3699B"/>
    <w:rsid w:val="00A43711"/>
    <w:rsid w:val="00A51F64"/>
    <w:rsid w:val="00A52972"/>
    <w:rsid w:val="00A544CB"/>
    <w:rsid w:val="00A57C49"/>
    <w:rsid w:val="00A62F7F"/>
    <w:rsid w:val="00A658FC"/>
    <w:rsid w:val="00A66E1C"/>
    <w:rsid w:val="00A73778"/>
    <w:rsid w:val="00A77101"/>
    <w:rsid w:val="00A81FF5"/>
    <w:rsid w:val="00A82B94"/>
    <w:rsid w:val="00A83341"/>
    <w:rsid w:val="00A86D1F"/>
    <w:rsid w:val="00A94F86"/>
    <w:rsid w:val="00AA0489"/>
    <w:rsid w:val="00AA30F7"/>
    <w:rsid w:val="00AA5F89"/>
    <w:rsid w:val="00AA7C84"/>
    <w:rsid w:val="00AB02DB"/>
    <w:rsid w:val="00AB52DA"/>
    <w:rsid w:val="00AC1630"/>
    <w:rsid w:val="00AD01A2"/>
    <w:rsid w:val="00AD13F3"/>
    <w:rsid w:val="00AD3101"/>
    <w:rsid w:val="00AD33A6"/>
    <w:rsid w:val="00AD563B"/>
    <w:rsid w:val="00AD72D8"/>
    <w:rsid w:val="00AE1078"/>
    <w:rsid w:val="00B105F4"/>
    <w:rsid w:val="00B11AD7"/>
    <w:rsid w:val="00B120FB"/>
    <w:rsid w:val="00B16785"/>
    <w:rsid w:val="00B174B4"/>
    <w:rsid w:val="00B240A1"/>
    <w:rsid w:val="00B3533D"/>
    <w:rsid w:val="00B353B1"/>
    <w:rsid w:val="00B44D0E"/>
    <w:rsid w:val="00B47F08"/>
    <w:rsid w:val="00B519FF"/>
    <w:rsid w:val="00B618E7"/>
    <w:rsid w:val="00B655C7"/>
    <w:rsid w:val="00B65F22"/>
    <w:rsid w:val="00B66488"/>
    <w:rsid w:val="00B677E1"/>
    <w:rsid w:val="00B711D0"/>
    <w:rsid w:val="00B72FDA"/>
    <w:rsid w:val="00B73229"/>
    <w:rsid w:val="00B818D2"/>
    <w:rsid w:val="00B84A7C"/>
    <w:rsid w:val="00B9145E"/>
    <w:rsid w:val="00B92D8A"/>
    <w:rsid w:val="00B93016"/>
    <w:rsid w:val="00B94943"/>
    <w:rsid w:val="00B957D1"/>
    <w:rsid w:val="00BA1504"/>
    <w:rsid w:val="00BA36CE"/>
    <w:rsid w:val="00BA489E"/>
    <w:rsid w:val="00BB00FB"/>
    <w:rsid w:val="00BB4CB4"/>
    <w:rsid w:val="00BB6E7E"/>
    <w:rsid w:val="00BC0E3F"/>
    <w:rsid w:val="00BC1495"/>
    <w:rsid w:val="00BC2CCA"/>
    <w:rsid w:val="00BC55A9"/>
    <w:rsid w:val="00BC7277"/>
    <w:rsid w:val="00BC74D9"/>
    <w:rsid w:val="00BD4519"/>
    <w:rsid w:val="00BD49C7"/>
    <w:rsid w:val="00BE558B"/>
    <w:rsid w:val="00BE7DD2"/>
    <w:rsid w:val="00BF04EC"/>
    <w:rsid w:val="00C017B3"/>
    <w:rsid w:val="00C03755"/>
    <w:rsid w:val="00C0613F"/>
    <w:rsid w:val="00C1105F"/>
    <w:rsid w:val="00C15602"/>
    <w:rsid w:val="00C341E9"/>
    <w:rsid w:val="00C36B45"/>
    <w:rsid w:val="00C46061"/>
    <w:rsid w:val="00C5189D"/>
    <w:rsid w:val="00C53F6E"/>
    <w:rsid w:val="00C61A3C"/>
    <w:rsid w:val="00C65558"/>
    <w:rsid w:val="00C668C3"/>
    <w:rsid w:val="00C710B1"/>
    <w:rsid w:val="00C715D9"/>
    <w:rsid w:val="00C7414F"/>
    <w:rsid w:val="00C7666B"/>
    <w:rsid w:val="00C8388A"/>
    <w:rsid w:val="00C85FAD"/>
    <w:rsid w:val="00C865E1"/>
    <w:rsid w:val="00C930E9"/>
    <w:rsid w:val="00CA3231"/>
    <w:rsid w:val="00CA4E5C"/>
    <w:rsid w:val="00CB5D48"/>
    <w:rsid w:val="00CC00B5"/>
    <w:rsid w:val="00CD1E60"/>
    <w:rsid w:val="00CD47BA"/>
    <w:rsid w:val="00CD5049"/>
    <w:rsid w:val="00CE052E"/>
    <w:rsid w:val="00CE1FF4"/>
    <w:rsid w:val="00CE6C54"/>
    <w:rsid w:val="00CF4807"/>
    <w:rsid w:val="00CF5B1E"/>
    <w:rsid w:val="00D00895"/>
    <w:rsid w:val="00D36094"/>
    <w:rsid w:val="00D4014C"/>
    <w:rsid w:val="00D439AE"/>
    <w:rsid w:val="00D4643E"/>
    <w:rsid w:val="00D52FE7"/>
    <w:rsid w:val="00D6249E"/>
    <w:rsid w:val="00D64D2B"/>
    <w:rsid w:val="00D667A2"/>
    <w:rsid w:val="00D75147"/>
    <w:rsid w:val="00D76526"/>
    <w:rsid w:val="00D82E79"/>
    <w:rsid w:val="00D84F83"/>
    <w:rsid w:val="00D90BEC"/>
    <w:rsid w:val="00DB05CC"/>
    <w:rsid w:val="00DB716E"/>
    <w:rsid w:val="00DC0793"/>
    <w:rsid w:val="00DC2051"/>
    <w:rsid w:val="00DC329A"/>
    <w:rsid w:val="00DC4A4F"/>
    <w:rsid w:val="00DC7EF5"/>
    <w:rsid w:val="00DE603E"/>
    <w:rsid w:val="00DE7A5A"/>
    <w:rsid w:val="00DE7E89"/>
    <w:rsid w:val="00E0217A"/>
    <w:rsid w:val="00E12482"/>
    <w:rsid w:val="00E1502D"/>
    <w:rsid w:val="00E20FE6"/>
    <w:rsid w:val="00E2142C"/>
    <w:rsid w:val="00E36C88"/>
    <w:rsid w:val="00E420CD"/>
    <w:rsid w:val="00E44D48"/>
    <w:rsid w:val="00E45A60"/>
    <w:rsid w:val="00E50E86"/>
    <w:rsid w:val="00E6280C"/>
    <w:rsid w:val="00E62A31"/>
    <w:rsid w:val="00E645AF"/>
    <w:rsid w:val="00E64942"/>
    <w:rsid w:val="00E66723"/>
    <w:rsid w:val="00E70374"/>
    <w:rsid w:val="00E711FF"/>
    <w:rsid w:val="00E72F0E"/>
    <w:rsid w:val="00E77A31"/>
    <w:rsid w:val="00E802E8"/>
    <w:rsid w:val="00E8223E"/>
    <w:rsid w:val="00E82E1C"/>
    <w:rsid w:val="00E834D8"/>
    <w:rsid w:val="00E85423"/>
    <w:rsid w:val="00E8631F"/>
    <w:rsid w:val="00E9244A"/>
    <w:rsid w:val="00E931C3"/>
    <w:rsid w:val="00E955C9"/>
    <w:rsid w:val="00EA0CA5"/>
    <w:rsid w:val="00EA6342"/>
    <w:rsid w:val="00EB4B65"/>
    <w:rsid w:val="00EC3483"/>
    <w:rsid w:val="00EE4F53"/>
    <w:rsid w:val="00EE6906"/>
    <w:rsid w:val="00EF0FAA"/>
    <w:rsid w:val="00EF3434"/>
    <w:rsid w:val="00F02E5C"/>
    <w:rsid w:val="00F07E04"/>
    <w:rsid w:val="00F10722"/>
    <w:rsid w:val="00F110A7"/>
    <w:rsid w:val="00F117AE"/>
    <w:rsid w:val="00F21E9F"/>
    <w:rsid w:val="00F245EC"/>
    <w:rsid w:val="00F301AA"/>
    <w:rsid w:val="00F310A2"/>
    <w:rsid w:val="00F36FCD"/>
    <w:rsid w:val="00F50A68"/>
    <w:rsid w:val="00F51898"/>
    <w:rsid w:val="00F578B9"/>
    <w:rsid w:val="00F77553"/>
    <w:rsid w:val="00F7788C"/>
    <w:rsid w:val="00F812BC"/>
    <w:rsid w:val="00F8324C"/>
    <w:rsid w:val="00F83C94"/>
    <w:rsid w:val="00F83E0F"/>
    <w:rsid w:val="00F90596"/>
    <w:rsid w:val="00F92461"/>
    <w:rsid w:val="00FA1B5B"/>
    <w:rsid w:val="00FA3E7E"/>
    <w:rsid w:val="00FA5165"/>
    <w:rsid w:val="00FC01A8"/>
    <w:rsid w:val="00FE0393"/>
    <w:rsid w:val="00FE30C8"/>
    <w:rsid w:val="00FE4085"/>
    <w:rsid w:val="00FE5038"/>
    <w:rsid w:val="00FE785E"/>
    <w:rsid w:val="00FF0FD9"/>
    <w:rsid w:val="00FF1FEF"/>
    <w:rsid w:val="00FF6DF8"/>
    <w:rsid w:val="00FF78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chartTrackingRefBased/>
  <w15:docId w15:val="{07401C94-DF98-49E0-A939-6373727A03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3364D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aliases w:val="BURITI,tabela avaliação"/>
    <w:basedOn w:val="Tabelanormal"/>
    <w:uiPriority w:val="3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5557AA"/>
    <w:pPr>
      <w:spacing w:after="0"/>
      <w:outlineLvl w:val="0"/>
    </w:pPr>
    <w:rPr>
      <w:rFonts w:ascii="Cambria" w:eastAsiaTheme="minorEastAsia" w:hAnsi="Cambria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383F98"/>
    <w:pPr>
      <w:widowControl w:val="0"/>
      <w:suppressAutoHyphens/>
      <w:autoSpaceDE w:val="0"/>
      <w:autoSpaceDN w:val="0"/>
      <w:adjustRightInd w:val="0"/>
      <w:spacing w:after="227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5557AA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eastAsiaTheme="minorEastAsia" w:hAnsi="Cambria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3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5557A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eastAsia="Arial" w:hAnsi="Cambria" w:cs="Cambria-Bold"/>
      <w:b/>
      <w:bCs/>
      <w:color w:val="000000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8421B1"/>
    <w:pPr>
      <w:spacing w:after="57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PargrafodaLista">
    <w:name w:val="List Paragraph"/>
    <w:basedOn w:val="Normal"/>
    <w:uiPriority w:val="34"/>
    <w:qFormat/>
    <w:rsid w:val="00A02A77"/>
    <w:pPr>
      <w:spacing w:line="360" w:lineRule="auto"/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A02A77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Nmerodepgina">
    <w:name w:val="page number"/>
    <w:basedOn w:val="Fontepargpadro"/>
    <w:uiPriority w:val="99"/>
    <w:semiHidden/>
    <w:unhideWhenUsed/>
    <w:rsid w:val="00D4643E"/>
  </w:style>
  <w:style w:type="paragraph" w:customStyle="1" w:styleId="Estilo00PESO216pt">
    <w:name w:val="Estilo 00_PESO_2 + 16 pt"/>
    <w:basedOn w:val="00PESO2"/>
    <w:rsid w:val="005557AA"/>
    <w:rPr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6370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28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38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B2FEF8-14A5-4F04-9478-F0F92C6900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7</Pages>
  <Words>1093</Words>
  <Characters>5903</Characters>
  <Application>Microsoft Office Word</Application>
  <DocSecurity>0</DocSecurity>
  <Lines>49</Lines>
  <Paragraphs>13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6983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38</cp:revision>
  <cp:lastPrinted>2017-10-17T11:21:00Z</cp:lastPrinted>
  <dcterms:created xsi:type="dcterms:W3CDTF">2017-11-26T14:09:00Z</dcterms:created>
  <dcterms:modified xsi:type="dcterms:W3CDTF">2017-12-26T18:08:00Z</dcterms:modified>
</cp:coreProperties>
</file>