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82A4F" w14:textId="77777777" w:rsidR="007D0C79" w:rsidRPr="00646095" w:rsidRDefault="007D0C79" w:rsidP="007D0C79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>
        <w:t>A</w:t>
      </w:r>
      <w:r w:rsidRPr="00F624AA">
        <w:t xml:space="preserve"> aprendizagem</w:t>
      </w:r>
    </w:p>
    <w:p w14:paraId="00AC1084" w14:textId="77777777" w:rsidR="007D0C79" w:rsidRDefault="007D0C79" w:rsidP="007D0C79">
      <w:pPr>
        <w:pStyle w:val="00P1"/>
      </w:pPr>
    </w:p>
    <w:p w14:paraId="64023613" w14:textId="77777777" w:rsidR="007D0C79" w:rsidRDefault="007D0C79" w:rsidP="007D0C79">
      <w:pPr>
        <w:pStyle w:val="00P1"/>
      </w:pPr>
      <w:r>
        <w:t>Gabarito da avaliação</w:t>
      </w:r>
    </w:p>
    <w:p w14:paraId="00613532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2C427317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 xml:space="preserve">1. </w:t>
      </w:r>
    </w:p>
    <w:p w14:paraId="0C460E7B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>(  V  ) Todos os seres vivos são formados por células.</w:t>
      </w:r>
    </w:p>
    <w:p w14:paraId="76A62D5E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>(  F  ) As amebas e bactérias são exemplos de seres pluricelulares.</w:t>
      </w:r>
    </w:p>
    <w:p w14:paraId="60276130" w14:textId="1C57FA7B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>(  F  ) Seres pluricelulares são formados por uma única célula.</w:t>
      </w:r>
    </w:p>
    <w:p w14:paraId="61C859F5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>(  V  ) Os seres vivos precisam de energia para manter suas atividades.</w:t>
      </w:r>
    </w:p>
    <w:p w14:paraId="6D29EF7E" w14:textId="77777777" w:rsidR="007D0C79" w:rsidRDefault="007D0C79" w:rsidP="007D0C79">
      <w:pPr>
        <w:pStyle w:val="00textosemparagrafo"/>
      </w:pPr>
    </w:p>
    <w:p w14:paraId="5E2FFEF1" w14:textId="1973809C" w:rsidR="005643ED" w:rsidRDefault="005643ED" w:rsidP="007D0C79">
      <w:pPr>
        <w:pStyle w:val="00textosemparagrafo"/>
      </w:pPr>
      <w:r w:rsidRPr="009F2C4E">
        <w:t xml:space="preserve">Nesta atividade, os alunos devem reconhecer a característica dos seres vivos relacionada à sua constituição, ou seja, que todos os seres vivos são formados </w:t>
      </w:r>
      <w:r w:rsidR="00CB5824">
        <w:t>por</w:t>
      </w:r>
      <w:r w:rsidR="00CB5824" w:rsidRPr="009F2C4E">
        <w:t xml:space="preserve"> </w:t>
      </w:r>
      <w:r w:rsidRPr="009F2C4E">
        <w:t xml:space="preserve">células. Além disso, </w:t>
      </w:r>
      <w:r w:rsidRPr="0013275F">
        <w:t xml:space="preserve">devem </w:t>
      </w:r>
      <w:r w:rsidR="00CB5824">
        <w:t>identificar</w:t>
      </w:r>
      <w:r w:rsidR="00CB5824" w:rsidRPr="009F2C4E">
        <w:t xml:space="preserve"> </w:t>
      </w:r>
      <w:r w:rsidRPr="009F2C4E">
        <w:t>que existem seres vivos unicelulares, constituídos de uma única célula, como as bactérias e as amebas, e seres vivos pluricelulares</w:t>
      </w:r>
      <w:r>
        <w:t>,</w:t>
      </w:r>
      <w:r w:rsidRPr="009F2C4E">
        <w:t xml:space="preserve"> como os animais e </w:t>
      </w:r>
      <w:r w:rsidR="0004498D">
        <w:t>as plantas</w:t>
      </w:r>
      <w:r w:rsidRPr="009F2C4E">
        <w:t xml:space="preserve">. </w:t>
      </w:r>
      <w:r>
        <w:t xml:space="preserve">A atividade contempla </w:t>
      </w:r>
      <w:r w:rsidRPr="009F2C4E">
        <w:t xml:space="preserve">também a necessidade de energia para a manutenção das atividades </w:t>
      </w:r>
      <w:r>
        <w:t>dos seres vivos.</w:t>
      </w:r>
      <w:r w:rsidRPr="009F2C4E">
        <w:t xml:space="preserve"> </w:t>
      </w:r>
      <w:r>
        <w:t xml:space="preserve">Caso os alunos tenham dúvidas na resolução da atividade, retome os conceitos de células e seres vivos. </w:t>
      </w:r>
    </w:p>
    <w:p w14:paraId="725455D0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286D0CD7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 xml:space="preserve">2. Alternativa D. </w:t>
      </w:r>
    </w:p>
    <w:p w14:paraId="7A926CBE" w14:textId="7F19A1C8" w:rsidR="005643ED" w:rsidRPr="009F2C4E" w:rsidRDefault="005643ED" w:rsidP="007D0C79">
      <w:pPr>
        <w:pStyle w:val="00textosemparagrafo"/>
      </w:pPr>
      <w:r w:rsidRPr="009F2C4E">
        <w:t xml:space="preserve">Nesta atividade, os alunos devem reconhecer que os vírus </w:t>
      </w:r>
      <w:r>
        <w:t xml:space="preserve">são seres microscópicos, não são formados por células e têm estrutura muito simples. </w:t>
      </w:r>
      <w:r w:rsidRPr="009F2C4E">
        <w:t xml:space="preserve">Além disso, </w:t>
      </w:r>
      <w:r>
        <w:t xml:space="preserve">eles </w:t>
      </w:r>
      <w:r w:rsidRPr="009F2C4E">
        <w:t xml:space="preserve">devem </w:t>
      </w:r>
      <w:r w:rsidR="00CB5824">
        <w:t>identificar</w:t>
      </w:r>
      <w:r w:rsidR="00CB5824" w:rsidRPr="009F2C4E">
        <w:t xml:space="preserve"> </w:t>
      </w:r>
      <w:r w:rsidRPr="009F2C4E">
        <w:t xml:space="preserve">que esses seres </w:t>
      </w:r>
      <w:r>
        <w:t xml:space="preserve">microscópicos </w:t>
      </w:r>
      <w:r w:rsidRPr="009F2C4E">
        <w:t xml:space="preserve">podem ser causadores de doenças </w:t>
      </w:r>
      <w:r>
        <w:t>nos seres humanos, como a gripe e o sarampo</w:t>
      </w:r>
      <w:r w:rsidRPr="009F2C4E">
        <w:t xml:space="preserve">. Caso os alunos tenham dificuldade na resolução </w:t>
      </w:r>
      <w:r>
        <w:t>da atividade</w:t>
      </w:r>
      <w:r w:rsidRPr="009F2C4E">
        <w:t xml:space="preserve">, retome </w:t>
      </w:r>
      <w:r>
        <w:t xml:space="preserve">os conteúdos sobre as </w:t>
      </w:r>
      <w:r w:rsidRPr="009F2C4E">
        <w:t>características dos vírus</w:t>
      </w:r>
      <w:r>
        <w:t xml:space="preserve">. </w:t>
      </w:r>
    </w:p>
    <w:p w14:paraId="5E62B0A7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0B1FEBC9" w14:textId="4289D0B4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 xml:space="preserve">3. As </w:t>
      </w:r>
      <w:r w:rsidRPr="0024767D">
        <w:rPr>
          <w:b/>
          <w:bCs/>
          <w:u w:val="single"/>
        </w:rPr>
        <w:t>bactérias</w:t>
      </w:r>
      <w:r w:rsidRPr="007D0C79">
        <w:rPr>
          <w:b/>
          <w:bCs/>
        </w:rPr>
        <w:t xml:space="preserve"> são seres vivos </w:t>
      </w:r>
      <w:r w:rsidRPr="0024767D">
        <w:rPr>
          <w:b/>
          <w:bCs/>
          <w:u w:val="single"/>
        </w:rPr>
        <w:t>unicelulares</w:t>
      </w:r>
      <w:r w:rsidRPr="007D0C79">
        <w:rPr>
          <w:b/>
          <w:bCs/>
        </w:rPr>
        <w:t xml:space="preserve">. Elas podem causar doenças no ser humano, como a tuberculose e o tétano, mas também pode trazer </w:t>
      </w:r>
      <w:r w:rsidRPr="0024767D">
        <w:rPr>
          <w:b/>
          <w:bCs/>
          <w:u w:val="single"/>
        </w:rPr>
        <w:t>benefícios</w:t>
      </w:r>
      <w:r w:rsidRPr="007D0C79">
        <w:rPr>
          <w:b/>
          <w:bCs/>
        </w:rPr>
        <w:t xml:space="preserve">, como </w:t>
      </w:r>
      <w:r w:rsidR="00CB5824">
        <w:rPr>
          <w:b/>
          <w:bCs/>
        </w:rPr>
        <w:t>n</w:t>
      </w:r>
      <w:r w:rsidRPr="007D0C79">
        <w:rPr>
          <w:b/>
          <w:bCs/>
        </w:rPr>
        <w:t xml:space="preserve">a produção de alguns alimentos. </w:t>
      </w:r>
    </w:p>
    <w:p w14:paraId="62A52DD2" w14:textId="3C2B2B81" w:rsidR="005643ED" w:rsidRPr="009F2C4E" w:rsidRDefault="005643ED" w:rsidP="007D0C79">
      <w:pPr>
        <w:pStyle w:val="00textosemparagrafo"/>
      </w:pPr>
      <w:r w:rsidRPr="009F2C4E">
        <w:t xml:space="preserve">Os alunos devem compreender que as bactérias são seres vivos unicelulares que podem trazer malefícios </w:t>
      </w:r>
      <w:r>
        <w:t>e</w:t>
      </w:r>
      <w:r w:rsidRPr="009F2C4E">
        <w:t xml:space="preserve"> benefícios para os seres humanos. </w:t>
      </w:r>
      <w:r>
        <w:t>Elas</w:t>
      </w:r>
      <w:r w:rsidRPr="009F2C4E">
        <w:t xml:space="preserve"> podem causar doenças</w:t>
      </w:r>
      <w:r>
        <w:t xml:space="preserve">, mas podem </w:t>
      </w:r>
      <w:r w:rsidR="0034333F">
        <w:t>também ser úteis</w:t>
      </w:r>
      <w:r>
        <w:t xml:space="preserve">, como </w:t>
      </w:r>
      <w:r w:rsidR="00CB5824">
        <w:t>n</w:t>
      </w:r>
      <w:r>
        <w:t xml:space="preserve">a produção de alguns alimentos. </w:t>
      </w:r>
      <w:r w:rsidRPr="009F2C4E">
        <w:t xml:space="preserve">Caso os alunos tenham dificuldade na resolução </w:t>
      </w:r>
      <w:r>
        <w:t>da atividade</w:t>
      </w:r>
      <w:r w:rsidRPr="009F2C4E">
        <w:t>, retome a</w:t>
      </w:r>
      <w:r>
        <w:t>s</w:t>
      </w:r>
      <w:r w:rsidRPr="009F2C4E">
        <w:t xml:space="preserve"> página</w:t>
      </w:r>
      <w:r>
        <w:t>s</w:t>
      </w:r>
      <w:r w:rsidRPr="009F2C4E">
        <w:t xml:space="preserve"> 2</w:t>
      </w:r>
      <w:r w:rsidR="00ED644E">
        <w:t>2</w:t>
      </w:r>
      <w:r>
        <w:t xml:space="preserve"> e 2</w:t>
      </w:r>
      <w:r w:rsidR="00ED644E">
        <w:t>3</w:t>
      </w:r>
      <w:r w:rsidRPr="009F2C4E">
        <w:t xml:space="preserve"> do </w:t>
      </w:r>
      <w:r>
        <w:t>L</w:t>
      </w:r>
      <w:r w:rsidRPr="009F2C4E">
        <w:t xml:space="preserve">ivro do </w:t>
      </w:r>
      <w:r>
        <w:t>E</w:t>
      </w:r>
      <w:r w:rsidRPr="009F2C4E">
        <w:t xml:space="preserve">studante, </w:t>
      </w:r>
      <w:r>
        <w:t>que abordam as características das bactérias e os benefícios que el</w:t>
      </w:r>
      <w:r w:rsidR="00AD0C4E">
        <w:t>a</w:t>
      </w:r>
      <w:r>
        <w:t xml:space="preserve">s podem trazer </w:t>
      </w:r>
      <w:r w:rsidR="0034333F">
        <w:t>aos</w:t>
      </w:r>
      <w:r>
        <w:t xml:space="preserve"> seres humanos. </w:t>
      </w:r>
    </w:p>
    <w:p w14:paraId="75DBCD24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0C59E7F3" w14:textId="179B9411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>4.</w:t>
      </w:r>
      <w:r w:rsidR="00ED644E">
        <w:rPr>
          <w:b/>
          <w:bCs/>
        </w:rPr>
        <w:t xml:space="preserve"> </w:t>
      </w:r>
      <w:r w:rsidRPr="007D0C79">
        <w:rPr>
          <w:b/>
          <w:bCs/>
        </w:rPr>
        <w:t xml:space="preserve">Alternativa A. </w:t>
      </w:r>
    </w:p>
    <w:p w14:paraId="70241124" w14:textId="44D2678A" w:rsidR="005643ED" w:rsidRDefault="005643ED" w:rsidP="007D0C79">
      <w:pPr>
        <w:pStyle w:val="00textosemparagrafo"/>
      </w:pPr>
      <w:r>
        <w:t xml:space="preserve">Os alunos que responderam corretamente sabem identificar que </w:t>
      </w:r>
      <w:r w:rsidR="0034333F">
        <w:t xml:space="preserve">algumas </w:t>
      </w:r>
      <w:r>
        <w:t xml:space="preserve">bactérias são importantes para as plantas, pois ajudam a deixar o solo mais rico em nutrientes, contribuindo para o crescimento </w:t>
      </w:r>
      <w:r w:rsidR="0034333F">
        <w:t>dos vegetais.</w:t>
      </w:r>
      <w:r>
        <w:t xml:space="preserve"> Caso tenham dificuldade na resolução da atividade, retome o conteúdo sobre os benefícios das bactérias. </w:t>
      </w:r>
    </w:p>
    <w:p w14:paraId="32B2974D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08633D51" w14:textId="47C50622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>5. a) Bactérias. b) Unicelulares. c) Resposta var</w:t>
      </w:r>
      <w:r w:rsidR="00AD0C4E">
        <w:rPr>
          <w:b/>
          <w:bCs/>
        </w:rPr>
        <w:t>i</w:t>
      </w:r>
      <w:r w:rsidRPr="007D0C79">
        <w:rPr>
          <w:b/>
          <w:bCs/>
        </w:rPr>
        <w:t xml:space="preserve">ável: vinagre, iogurte, queijo, entre outros. </w:t>
      </w:r>
    </w:p>
    <w:p w14:paraId="623405D2" w14:textId="505819EF" w:rsidR="007D0C79" w:rsidRDefault="005643ED" w:rsidP="007D0C79">
      <w:pPr>
        <w:pStyle w:val="00textosemparagrafo"/>
      </w:pPr>
      <w:r w:rsidRPr="009F2C4E">
        <w:t xml:space="preserve">Nesta atividade, </w:t>
      </w:r>
      <w:r w:rsidR="00AD0C4E">
        <w:t xml:space="preserve">os </w:t>
      </w:r>
      <w:r w:rsidRPr="009F2C4E">
        <w:t xml:space="preserve">alunos devem reconhecer o papel das bactérias, seres vivos unicelulares, na fabricação de queijos. Além disso, devem citar outro tipo de alimento que também é produzido </w:t>
      </w:r>
      <w:r w:rsidR="00AD0C4E">
        <w:t>por meio da ação</w:t>
      </w:r>
      <w:r w:rsidRPr="009F2C4E">
        <w:t xml:space="preserve"> de bactérias. </w:t>
      </w:r>
      <w:r>
        <w:t xml:space="preserve">Esta atividade contribui para que </w:t>
      </w:r>
      <w:r w:rsidR="0034333F">
        <w:t>eles</w:t>
      </w:r>
      <w:r w:rsidRPr="009F2C4E">
        <w:t xml:space="preserve"> percebam que, apesar d</w:t>
      </w:r>
      <w:r w:rsidR="00AD0C4E">
        <w:t xml:space="preserve">e </w:t>
      </w:r>
      <w:r w:rsidRPr="009F2C4E">
        <w:t xml:space="preserve">as bactérias causarem várias doenças, elas também são benéficas, não só para a espécie humana, mas também para outros seres vivos. Caso </w:t>
      </w:r>
      <w:r>
        <w:t>eles</w:t>
      </w:r>
      <w:r w:rsidRPr="009F2C4E">
        <w:t xml:space="preserve"> tenham dificuldade na resolução </w:t>
      </w:r>
      <w:r>
        <w:t>da atividade,</w:t>
      </w:r>
      <w:r w:rsidRPr="009F2C4E">
        <w:t xml:space="preserve"> retome a página 2</w:t>
      </w:r>
      <w:r w:rsidR="00ED644E">
        <w:t>3</w:t>
      </w:r>
      <w:bookmarkStart w:id="0" w:name="_GoBack"/>
      <w:bookmarkEnd w:id="0"/>
      <w:r>
        <w:t xml:space="preserve"> do Livro do Estudante,</w:t>
      </w:r>
      <w:r w:rsidRPr="009F2C4E">
        <w:t xml:space="preserve"> </w:t>
      </w:r>
      <w:r>
        <w:t>que aborda</w:t>
      </w:r>
      <w:r w:rsidRPr="009F2C4E">
        <w:t xml:space="preserve"> alguns benefícios das bactérias para os demais seres vivos.</w:t>
      </w:r>
    </w:p>
    <w:p w14:paraId="47507E1F" w14:textId="77777777" w:rsidR="007D0C79" w:rsidRDefault="007D0C79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CA9B19B" w14:textId="264FC0A1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lastRenderedPageBreak/>
        <w:t>6.</w:t>
      </w:r>
    </w:p>
    <w:p w14:paraId="5C9DAF3D" w14:textId="74052D43" w:rsidR="007D0C79" w:rsidRDefault="007D0C79" w:rsidP="007D0C79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D0C79" w:rsidRPr="009647C0" w14:paraId="61855D27" w14:textId="77777777" w:rsidTr="007D0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510" w:type="dxa"/>
          </w:tcPr>
          <w:p w14:paraId="0913EE48" w14:textId="77777777" w:rsidR="007D0C79" w:rsidRPr="009647C0" w:rsidRDefault="007D0C79" w:rsidP="00E0094B">
            <w:pPr>
              <w:pStyle w:val="00tabela"/>
              <w:jc w:val="center"/>
            </w:pPr>
            <w:bookmarkStart w:id="1" w:name="_Hlk502311822"/>
            <w:r w:rsidRPr="009647C0">
              <w:t>T</w:t>
            </w:r>
          </w:p>
        </w:tc>
        <w:tc>
          <w:tcPr>
            <w:tcW w:w="510" w:type="dxa"/>
          </w:tcPr>
          <w:p w14:paraId="5CA9064A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  <w:tc>
          <w:tcPr>
            <w:tcW w:w="510" w:type="dxa"/>
          </w:tcPr>
          <w:p w14:paraId="5B631F52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R</w:t>
            </w:r>
          </w:p>
        </w:tc>
        <w:tc>
          <w:tcPr>
            <w:tcW w:w="510" w:type="dxa"/>
          </w:tcPr>
          <w:p w14:paraId="04B56FD9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A</w:t>
            </w:r>
          </w:p>
        </w:tc>
        <w:tc>
          <w:tcPr>
            <w:tcW w:w="510" w:type="dxa"/>
          </w:tcPr>
          <w:p w14:paraId="3F909041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D</w:t>
            </w:r>
          </w:p>
        </w:tc>
        <w:tc>
          <w:tcPr>
            <w:tcW w:w="510" w:type="dxa"/>
          </w:tcPr>
          <w:p w14:paraId="27FADED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R</w:t>
            </w:r>
          </w:p>
        </w:tc>
        <w:tc>
          <w:tcPr>
            <w:tcW w:w="510" w:type="dxa"/>
          </w:tcPr>
          <w:p w14:paraId="5E438DA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U</w:t>
            </w:r>
          </w:p>
        </w:tc>
        <w:tc>
          <w:tcPr>
            <w:tcW w:w="510" w:type="dxa"/>
          </w:tcPr>
          <w:p w14:paraId="609F598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K</w:t>
            </w:r>
          </w:p>
        </w:tc>
        <w:tc>
          <w:tcPr>
            <w:tcW w:w="510" w:type="dxa"/>
            <w:shd w:val="clear" w:color="auto" w:fill="D5C0E2"/>
          </w:tcPr>
          <w:p w14:paraId="5C3A598C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Q</w:t>
            </w:r>
          </w:p>
        </w:tc>
        <w:tc>
          <w:tcPr>
            <w:tcW w:w="510" w:type="dxa"/>
          </w:tcPr>
          <w:p w14:paraId="458A30F7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K</w:t>
            </w:r>
          </w:p>
        </w:tc>
      </w:tr>
      <w:tr w:rsidR="007D0C79" w:rsidRPr="009647C0" w14:paraId="47FE5742" w14:textId="77777777" w:rsidTr="007D0C79">
        <w:trPr>
          <w:trHeight w:val="227"/>
        </w:trPr>
        <w:tc>
          <w:tcPr>
            <w:tcW w:w="510" w:type="dxa"/>
            <w:shd w:val="clear" w:color="auto" w:fill="D5C0E2"/>
          </w:tcPr>
          <w:p w14:paraId="545390C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V</w:t>
            </w:r>
          </w:p>
        </w:tc>
        <w:tc>
          <w:tcPr>
            <w:tcW w:w="510" w:type="dxa"/>
            <w:shd w:val="clear" w:color="auto" w:fill="D5C0E2"/>
          </w:tcPr>
          <w:p w14:paraId="24E747C4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I</w:t>
            </w:r>
          </w:p>
        </w:tc>
        <w:tc>
          <w:tcPr>
            <w:tcW w:w="510" w:type="dxa"/>
            <w:shd w:val="clear" w:color="auto" w:fill="D5C0E2"/>
          </w:tcPr>
          <w:p w14:paraId="57B8F9A0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N</w:t>
            </w:r>
          </w:p>
        </w:tc>
        <w:tc>
          <w:tcPr>
            <w:tcW w:w="510" w:type="dxa"/>
            <w:shd w:val="clear" w:color="auto" w:fill="D5C0E2"/>
          </w:tcPr>
          <w:p w14:paraId="6E4D5DA4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A</w:t>
            </w:r>
          </w:p>
        </w:tc>
        <w:tc>
          <w:tcPr>
            <w:tcW w:w="510" w:type="dxa"/>
            <w:shd w:val="clear" w:color="auto" w:fill="D5C0E2"/>
          </w:tcPr>
          <w:p w14:paraId="290E59B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G</w:t>
            </w:r>
          </w:p>
        </w:tc>
        <w:tc>
          <w:tcPr>
            <w:tcW w:w="510" w:type="dxa"/>
            <w:shd w:val="clear" w:color="auto" w:fill="D5C0E2"/>
          </w:tcPr>
          <w:p w14:paraId="26945BC8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R</w:t>
            </w:r>
          </w:p>
        </w:tc>
        <w:tc>
          <w:tcPr>
            <w:tcW w:w="510" w:type="dxa"/>
            <w:shd w:val="clear" w:color="auto" w:fill="D5C0E2"/>
          </w:tcPr>
          <w:p w14:paraId="2491D822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  <w:tc>
          <w:tcPr>
            <w:tcW w:w="510" w:type="dxa"/>
          </w:tcPr>
          <w:p w14:paraId="0A1D46FA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W</w:t>
            </w:r>
          </w:p>
        </w:tc>
        <w:tc>
          <w:tcPr>
            <w:tcW w:w="510" w:type="dxa"/>
            <w:shd w:val="clear" w:color="auto" w:fill="D5C0E2"/>
          </w:tcPr>
          <w:p w14:paraId="2038A842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U</w:t>
            </w:r>
          </w:p>
        </w:tc>
        <w:tc>
          <w:tcPr>
            <w:tcW w:w="510" w:type="dxa"/>
          </w:tcPr>
          <w:p w14:paraId="389BB1BC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H</w:t>
            </w:r>
          </w:p>
        </w:tc>
      </w:tr>
      <w:tr w:rsidR="007D0C79" w:rsidRPr="009647C0" w14:paraId="162678DD" w14:textId="77777777" w:rsidTr="007D0C79">
        <w:trPr>
          <w:trHeight w:val="227"/>
        </w:trPr>
        <w:tc>
          <w:tcPr>
            <w:tcW w:w="510" w:type="dxa"/>
          </w:tcPr>
          <w:p w14:paraId="03665047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U</w:t>
            </w:r>
          </w:p>
        </w:tc>
        <w:tc>
          <w:tcPr>
            <w:tcW w:w="510" w:type="dxa"/>
          </w:tcPr>
          <w:p w14:paraId="07226A58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P</w:t>
            </w:r>
          </w:p>
        </w:tc>
        <w:tc>
          <w:tcPr>
            <w:tcW w:w="510" w:type="dxa"/>
          </w:tcPr>
          <w:p w14:paraId="4E566E6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Z</w:t>
            </w:r>
          </w:p>
        </w:tc>
        <w:tc>
          <w:tcPr>
            <w:tcW w:w="510" w:type="dxa"/>
          </w:tcPr>
          <w:p w14:paraId="64D78891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R</w:t>
            </w:r>
          </w:p>
        </w:tc>
        <w:tc>
          <w:tcPr>
            <w:tcW w:w="510" w:type="dxa"/>
          </w:tcPr>
          <w:p w14:paraId="3B9F0043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  <w:tc>
          <w:tcPr>
            <w:tcW w:w="510" w:type="dxa"/>
          </w:tcPr>
          <w:p w14:paraId="5DD9DF28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I</w:t>
            </w:r>
          </w:p>
        </w:tc>
        <w:tc>
          <w:tcPr>
            <w:tcW w:w="510" w:type="dxa"/>
          </w:tcPr>
          <w:p w14:paraId="0A52F30D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B</w:t>
            </w:r>
          </w:p>
        </w:tc>
        <w:tc>
          <w:tcPr>
            <w:tcW w:w="510" w:type="dxa"/>
          </w:tcPr>
          <w:p w14:paraId="2B42F451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Q</w:t>
            </w:r>
          </w:p>
        </w:tc>
        <w:tc>
          <w:tcPr>
            <w:tcW w:w="510" w:type="dxa"/>
            <w:shd w:val="clear" w:color="auto" w:fill="D5C0E2"/>
          </w:tcPr>
          <w:p w14:paraId="42A3A2EA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  <w:tc>
          <w:tcPr>
            <w:tcW w:w="510" w:type="dxa"/>
          </w:tcPr>
          <w:p w14:paraId="1AADBC88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F</w:t>
            </w:r>
          </w:p>
        </w:tc>
      </w:tr>
      <w:tr w:rsidR="007D0C79" w:rsidRPr="009647C0" w14:paraId="1289896F" w14:textId="77777777" w:rsidTr="007D0C79">
        <w:trPr>
          <w:trHeight w:val="227"/>
        </w:trPr>
        <w:tc>
          <w:tcPr>
            <w:tcW w:w="510" w:type="dxa"/>
          </w:tcPr>
          <w:p w14:paraId="5CF76663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M</w:t>
            </w:r>
          </w:p>
        </w:tc>
        <w:tc>
          <w:tcPr>
            <w:tcW w:w="510" w:type="dxa"/>
          </w:tcPr>
          <w:p w14:paraId="1A1FD55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  <w:tc>
          <w:tcPr>
            <w:tcW w:w="510" w:type="dxa"/>
          </w:tcPr>
          <w:p w14:paraId="5247F0E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M</w:t>
            </w:r>
          </w:p>
        </w:tc>
        <w:tc>
          <w:tcPr>
            <w:tcW w:w="510" w:type="dxa"/>
          </w:tcPr>
          <w:p w14:paraId="2CF18B49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H</w:t>
            </w:r>
          </w:p>
        </w:tc>
        <w:tc>
          <w:tcPr>
            <w:tcW w:w="510" w:type="dxa"/>
          </w:tcPr>
          <w:p w14:paraId="4979404B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R</w:t>
            </w:r>
          </w:p>
        </w:tc>
        <w:tc>
          <w:tcPr>
            <w:tcW w:w="510" w:type="dxa"/>
          </w:tcPr>
          <w:p w14:paraId="4BA44FBE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L</w:t>
            </w:r>
          </w:p>
        </w:tc>
        <w:tc>
          <w:tcPr>
            <w:tcW w:w="510" w:type="dxa"/>
          </w:tcPr>
          <w:p w14:paraId="7994055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C</w:t>
            </w:r>
          </w:p>
        </w:tc>
        <w:tc>
          <w:tcPr>
            <w:tcW w:w="510" w:type="dxa"/>
          </w:tcPr>
          <w:p w14:paraId="3E9DA1DD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  <w:tc>
          <w:tcPr>
            <w:tcW w:w="510" w:type="dxa"/>
            <w:shd w:val="clear" w:color="auto" w:fill="D5C0E2"/>
          </w:tcPr>
          <w:p w14:paraId="40576B3C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I</w:t>
            </w:r>
          </w:p>
        </w:tc>
        <w:tc>
          <w:tcPr>
            <w:tcW w:w="510" w:type="dxa"/>
          </w:tcPr>
          <w:p w14:paraId="74B9AF5D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</w:tr>
      <w:tr w:rsidR="007D0C79" w:rsidRPr="009647C0" w14:paraId="63AEACC9" w14:textId="77777777" w:rsidTr="007D0C79">
        <w:trPr>
          <w:trHeight w:val="227"/>
        </w:trPr>
        <w:tc>
          <w:tcPr>
            <w:tcW w:w="510" w:type="dxa"/>
          </w:tcPr>
          <w:p w14:paraId="416A2A89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N</w:t>
            </w:r>
          </w:p>
        </w:tc>
        <w:tc>
          <w:tcPr>
            <w:tcW w:w="510" w:type="dxa"/>
          </w:tcPr>
          <w:p w14:paraId="20EEA0FD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Ç</w:t>
            </w:r>
          </w:p>
        </w:tc>
        <w:tc>
          <w:tcPr>
            <w:tcW w:w="510" w:type="dxa"/>
          </w:tcPr>
          <w:p w14:paraId="7DA2CDDE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K</w:t>
            </w:r>
          </w:p>
        </w:tc>
        <w:tc>
          <w:tcPr>
            <w:tcW w:w="510" w:type="dxa"/>
          </w:tcPr>
          <w:p w14:paraId="69C0B42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J</w:t>
            </w:r>
          </w:p>
        </w:tc>
        <w:tc>
          <w:tcPr>
            <w:tcW w:w="510" w:type="dxa"/>
          </w:tcPr>
          <w:p w14:paraId="20CD56B4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A</w:t>
            </w:r>
          </w:p>
        </w:tc>
        <w:tc>
          <w:tcPr>
            <w:tcW w:w="510" w:type="dxa"/>
          </w:tcPr>
          <w:p w14:paraId="0083F2E3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Q</w:t>
            </w:r>
          </w:p>
        </w:tc>
        <w:tc>
          <w:tcPr>
            <w:tcW w:w="510" w:type="dxa"/>
          </w:tcPr>
          <w:p w14:paraId="6109AA7B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X</w:t>
            </w:r>
          </w:p>
        </w:tc>
        <w:tc>
          <w:tcPr>
            <w:tcW w:w="510" w:type="dxa"/>
          </w:tcPr>
          <w:p w14:paraId="4ADE1D7B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S</w:t>
            </w:r>
          </w:p>
        </w:tc>
        <w:tc>
          <w:tcPr>
            <w:tcW w:w="510" w:type="dxa"/>
            <w:shd w:val="clear" w:color="auto" w:fill="D5C0E2"/>
          </w:tcPr>
          <w:p w14:paraId="461DD319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J</w:t>
            </w:r>
          </w:p>
        </w:tc>
        <w:tc>
          <w:tcPr>
            <w:tcW w:w="510" w:type="dxa"/>
          </w:tcPr>
          <w:p w14:paraId="013830A4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Y</w:t>
            </w:r>
          </w:p>
        </w:tc>
      </w:tr>
      <w:tr w:rsidR="007D0C79" w:rsidRPr="009647C0" w14:paraId="0B66E2A6" w14:textId="77777777" w:rsidTr="007D0C79">
        <w:trPr>
          <w:trHeight w:val="227"/>
        </w:trPr>
        <w:tc>
          <w:tcPr>
            <w:tcW w:w="510" w:type="dxa"/>
          </w:tcPr>
          <w:p w14:paraId="3F27977A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B</w:t>
            </w:r>
          </w:p>
        </w:tc>
        <w:tc>
          <w:tcPr>
            <w:tcW w:w="510" w:type="dxa"/>
          </w:tcPr>
          <w:p w14:paraId="6CEAFD4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L</w:t>
            </w:r>
          </w:p>
        </w:tc>
        <w:tc>
          <w:tcPr>
            <w:tcW w:w="510" w:type="dxa"/>
          </w:tcPr>
          <w:p w14:paraId="0E049F50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S</w:t>
            </w:r>
          </w:p>
        </w:tc>
        <w:tc>
          <w:tcPr>
            <w:tcW w:w="510" w:type="dxa"/>
          </w:tcPr>
          <w:p w14:paraId="62606AD8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X</w:t>
            </w:r>
          </w:p>
        </w:tc>
        <w:tc>
          <w:tcPr>
            <w:tcW w:w="510" w:type="dxa"/>
          </w:tcPr>
          <w:p w14:paraId="27EFD5C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G</w:t>
            </w:r>
          </w:p>
        </w:tc>
        <w:tc>
          <w:tcPr>
            <w:tcW w:w="510" w:type="dxa"/>
          </w:tcPr>
          <w:p w14:paraId="36EA2AE9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A</w:t>
            </w:r>
          </w:p>
        </w:tc>
        <w:tc>
          <w:tcPr>
            <w:tcW w:w="510" w:type="dxa"/>
          </w:tcPr>
          <w:p w14:paraId="507CF5C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P</w:t>
            </w:r>
          </w:p>
        </w:tc>
        <w:tc>
          <w:tcPr>
            <w:tcW w:w="510" w:type="dxa"/>
          </w:tcPr>
          <w:p w14:paraId="64ED918E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A</w:t>
            </w:r>
          </w:p>
        </w:tc>
        <w:tc>
          <w:tcPr>
            <w:tcW w:w="510" w:type="dxa"/>
            <w:shd w:val="clear" w:color="auto" w:fill="D5C0E2"/>
          </w:tcPr>
          <w:p w14:paraId="08F5F29E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O</w:t>
            </w:r>
          </w:p>
        </w:tc>
        <w:tc>
          <w:tcPr>
            <w:tcW w:w="510" w:type="dxa"/>
          </w:tcPr>
          <w:p w14:paraId="5E695ECE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Ç</w:t>
            </w:r>
          </w:p>
        </w:tc>
      </w:tr>
      <w:tr w:rsidR="007D0C79" w:rsidRPr="009647C0" w14:paraId="561E1F2B" w14:textId="77777777" w:rsidTr="007D0C79">
        <w:trPr>
          <w:trHeight w:val="227"/>
        </w:trPr>
        <w:tc>
          <w:tcPr>
            <w:tcW w:w="510" w:type="dxa"/>
            <w:shd w:val="clear" w:color="auto" w:fill="D5C0E2"/>
          </w:tcPr>
          <w:p w14:paraId="0511BDAB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C</w:t>
            </w:r>
          </w:p>
        </w:tc>
        <w:tc>
          <w:tcPr>
            <w:tcW w:w="510" w:type="dxa"/>
            <w:shd w:val="clear" w:color="auto" w:fill="D5C0E2"/>
          </w:tcPr>
          <w:p w14:paraId="14A607EA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H</w:t>
            </w:r>
          </w:p>
        </w:tc>
        <w:tc>
          <w:tcPr>
            <w:tcW w:w="510" w:type="dxa"/>
            <w:shd w:val="clear" w:color="auto" w:fill="D5C0E2"/>
          </w:tcPr>
          <w:p w14:paraId="408A57BA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O</w:t>
            </w:r>
          </w:p>
        </w:tc>
        <w:tc>
          <w:tcPr>
            <w:tcW w:w="510" w:type="dxa"/>
            <w:shd w:val="clear" w:color="auto" w:fill="D5C0E2"/>
          </w:tcPr>
          <w:p w14:paraId="16544B7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C</w:t>
            </w:r>
          </w:p>
        </w:tc>
        <w:tc>
          <w:tcPr>
            <w:tcW w:w="510" w:type="dxa"/>
            <w:shd w:val="clear" w:color="auto" w:fill="D5C0E2"/>
          </w:tcPr>
          <w:p w14:paraId="3AE10135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O</w:t>
            </w:r>
          </w:p>
        </w:tc>
        <w:tc>
          <w:tcPr>
            <w:tcW w:w="510" w:type="dxa"/>
            <w:shd w:val="clear" w:color="auto" w:fill="D5C0E2"/>
          </w:tcPr>
          <w:p w14:paraId="64F81F53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L</w:t>
            </w:r>
          </w:p>
        </w:tc>
        <w:tc>
          <w:tcPr>
            <w:tcW w:w="510" w:type="dxa"/>
            <w:shd w:val="clear" w:color="auto" w:fill="D5C0E2"/>
          </w:tcPr>
          <w:p w14:paraId="1DD6A18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A</w:t>
            </w:r>
          </w:p>
        </w:tc>
        <w:tc>
          <w:tcPr>
            <w:tcW w:w="510" w:type="dxa"/>
            <w:shd w:val="clear" w:color="auto" w:fill="D5C0E2"/>
          </w:tcPr>
          <w:p w14:paraId="4DFF5A82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T</w:t>
            </w:r>
          </w:p>
        </w:tc>
        <w:tc>
          <w:tcPr>
            <w:tcW w:w="510" w:type="dxa"/>
            <w:shd w:val="clear" w:color="auto" w:fill="D5C0E2"/>
          </w:tcPr>
          <w:p w14:paraId="58401C58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  <w:tc>
          <w:tcPr>
            <w:tcW w:w="510" w:type="dxa"/>
          </w:tcPr>
          <w:p w14:paraId="2E8C441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P</w:t>
            </w:r>
          </w:p>
        </w:tc>
      </w:tr>
      <w:tr w:rsidR="007D0C79" w:rsidRPr="009647C0" w14:paraId="272B9003" w14:textId="77777777" w:rsidTr="007D0C79">
        <w:trPr>
          <w:trHeight w:val="227"/>
        </w:trPr>
        <w:tc>
          <w:tcPr>
            <w:tcW w:w="510" w:type="dxa"/>
          </w:tcPr>
          <w:p w14:paraId="5C9EA084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V</w:t>
            </w:r>
          </w:p>
        </w:tc>
        <w:tc>
          <w:tcPr>
            <w:tcW w:w="510" w:type="dxa"/>
          </w:tcPr>
          <w:p w14:paraId="4C80D75F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X</w:t>
            </w:r>
          </w:p>
        </w:tc>
        <w:tc>
          <w:tcPr>
            <w:tcW w:w="510" w:type="dxa"/>
          </w:tcPr>
          <w:p w14:paraId="05D3352D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L</w:t>
            </w:r>
          </w:p>
        </w:tc>
        <w:tc>
          <w:tcPr>
            <w:tcW w:w="510" w:type="dxa"/>
            <w:shd w:val="clear" w:color="auto" w:fill="D5C0E2"/>
          </w:tcPr>
          <w:p w14:paraId="12ABB4C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I</w:t>
            </w:r>
          </w:p>
        </w:tc>
        <w:tc>
          <w:tcPr>
            <w:tcW w:w="510" w:type="dxa"/>
            <w:shd w:val="clear" w:color="auto" w:fill="D5C0E2"/>
          </w:tcPr>
          <w:p w14:paraId="6042D6F6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O</w:t>
            </w:r>
          </w:p>
        </w:tc>
        <w:tc>
          <w:tcPr>
            <w:tcW w:w="510" w:type="dxa"/>
            <w:shd w:val="clear" w:color="auto" w:fill="D5C0E2"/>
          </w:tcPr>
          <w:p w14:paraId="7F3D7CB2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G</w:t>
            </w:r>
          </w:p>
        </w:tc>
        <w:tc>
          <w:tcPr>
            <w:tcW w:w="510" w:type="dxa"/>
            <w:shd w:val="clear" w:color="auto" w:fill="D5C0E2"/>
          </w:tcPr>
          <w:p w14:paraId="74E5B6FE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U</w:t>
            </w:r>
          </w:p>
        </w:tc>
        <w:tc>
          <w:tcPr>
            <w:tcW w:w="510" w:type="dxa"/>
            <w:shd w:val="clear" w:color="auto" w:fill="D5C0E2"/>
          </w:tcPr>
          <w:p w14:paraId="2BAA11B4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R</w:t>
            </w:r>
          </w:p>
        </w:tc>
        <w:tc>
          <w:tcPr>
            <w:tcW w:w="510" w:type="dxa"/>
            <w:shd w:val="clear" w:color="auto" w:fill="D5C0E2"/>
          </w:tcPr>
          <w:p w14:paraId="367601BB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T</w:t>
            </w:r>
          </w:p>
        </w:tc>
        <w:tc>
          <w:tcPr>
            <w:tcW w:w="510" w:type="dxa"/>
            <w:shd w:val="clear" w:color="auto" w:fill="D5C0E2"/>
          </w:tcPr>
          <w:p w14:paraId="682D2684" w14:textId="77777777" w:rsidR="007D0C79" w:rsidRPr="009647C0" w:rsidRDefault="007D0C79" w:rsidP="00E0094B">
            <w:pPr>
              <w:pStyle w:val="00tabela"/>
              <w:jc w:val="center"/>
            </w:pPr>
            <w:r w:rsidRPr="009647C0">
              <w:t>E</w:t>
            </w:r>
          </w:p>
        </w:tc>
      </w:tr>
      <w:bookmarkEnd w:id="1"/>
    </w:tbl>
    <w:p w14:paraId="05A66126" w14:textId="5AE9A161" w:rsidR="007D0C79" w:rsidRDefault="007D0C79" w:rsidP="007D0C79">
      <w:pPr>
        <w:pStyle w:val="00textosemparagrafo"/>
      </w:pPr>
    </w:p>
    <w:p w14:paraId="6504B5AB" w14:textId="398C6A81" w:rsidR="005643ED" w:rsidRPr="009F2C4E" w:rsidRDefault="005643ED" w:rsidP="007D0C79">
      <w:pPr>
        <w:pStyle w:val="00textosemparagrafo"/>
        <w:rPr>
          <w:rFonts w:cs="Tahoma"/>
        </w:rPr>
      </w:pPr>
      <w:r>
        <w:rPr>
          <w:rFonts w:cs="Tahoma"/>
        </w:rPr>
        <w:t>Os</w:t>
      </w:r>
      <w:r w:rsidRPr="009F2C4E">
        <w:rPr>
          <w:rFonts w:cs="Tahoma"/>
        </w:rPr>
        <w:t xml:space="preserve"> alunos devem reconhecer </w:t>
      </w:r>
      <w:r>
        <w:rPr>
          <w:rFonts w:cs="Tahoma"/>
        </w:rPr>
        <w:t xml:space="preserve">alguns alimentos produzidos </w:t>
      </w:r>
      <w:r w:rsidR="000044A7">
        <w:rPr>
          <w:rFonts w:cs="Tahoma"/>
        </w:rPr>
        <w:t xml:space="preserve">por meio da ação de </w:t>
      </w:r>
      <w:r>
        <w:rPr>
          <w:rFonts w:cs="Tahoma"/>
        </w:rPr>
        <w:t xml:space="preserve">bactérias, como </w:t>
      </w:r>
      <w:r w:rsidRPr="009F2C4E">
        <w:rPr>
          <w:rFonts w:cs="Tahoma"/>
        </w:rPr>
        <w:t>vinagre, queijo, iogurte e chocolate. Lemb</w:t>
      </w:r>
      <w:r>
        <w:rPr>
          <w:rFonts w:cs="Tahoma"/>
        </w:rPr>
        <w:t>re-os de</w:t>
      </w:r>
      <w:r w:rsidRPr="009F2C4E">
        <w:rPr>
          <w:rFonts w:cs="Tahoma"/>
        </w:rPr>
        <w:t xml:space="preserve"> que a ação das bactérias sobre a produção de chocolate está relacionada ao sabor característico desse alimento. Caso os alunos tenham dificuldade na resolução </w:t>
      </w:r>
      <w:r>
        <w:rPr>
          <w:rFonts w:cs="Tahoma"/>
        </w:rPr>
        <w:t>da atividade,</w:t>
      </w:r>
      <w:r w:rsidRPr="009F2C4E">
        <w:rPr>
          <w:rFonts w:cs="Tahoma"/>
        </w:rPr>
        <w:t xml:space="preserve"> retome </w:t>
      </w:r>
      <w:r w:rsidR="0034333F">
        <w:rPr>
          <w:rFonts w:cs="Tahoma"/>
        </w:rPr>
        <w:t xml:space="preserve">o conteúdo sobre </w:t>
      </w:r>
      <w:r>
        <w:rPr>
          <w:rFonts w:cs="Tahoma"/>
        </w:rPr>
        <w:t>os benefícios das</w:t>
      </w:r>
      <w:r w:rsidRPr="009F2C4E">
        <w:rPr>
          <w:rFonts w:cs="Tahoma"/>
        </w:rPr>
        <w:t xml:space="preserve"> bactérias para os </w:t>
      </w:r>
      <w:r>
        <w:rPr>
          <w:rFonts w:cs="Tahoma"/>
        </w:rPr>
        <w:t xml:space="preserve">seres humanos. </w:t>
      </w:r>
    </w:p>
    <w:p w14:paraId="00BA53FE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0734D5D9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 xml:space="preserve">7. Alternativa A. </w:t>
      </w:r>
    </w:p>
    <w:p w14:paraId="10FC9D82" w14:textId="2A8FCDB0" w:rsidR="005643ED" w:rsidRPr="009F2C4E" w:rsidRDefault="005643ED" w:rsidP="007D0C79">
      <w:pPr>
        <w:pStyle w:val="00textosemparagrafo"/>
      </w:pPr>
      <w:r>
        <w:t>Os alunos que responde</w:t>
      </w:r>
      <w:r w:rsidR="000044A7">
        <w:t>ra</w:t>
      </w:r>
      <w:r>
        <w:t>m corretamente sabem</w:t>
      </w:r>
      <w:r w:rsidRPr="009F2C4E">
        <w:t xml:space="preserve"> reconhecer </w:t>
      </w:r>
      <w:r>
        <w:t xml:space="preserve">que os fungos não são seres exclusivamente unicelulares e que não sobrevivem somente retirando nutrientes do solo, mas </w:t>
      </w:r>
      <w:r w:rsidR="000044A7">
        <w:t xml:space="preserve">que </w:t>
      </w:r>
      <w:r>
        <w:t xml:space="preserve">transformam a matéria orgânica em nutrientes. </w:t>
      </w:r>
      <w:r w:rsidRPr="009F2C4E">
        <w:t xml:space="preserve">Caso </w:t>
      </w:r>
      <w:r w:rsidR="004852D9">
        <w:t>eles</w:t>
      </w:r>
      <w:r w:rsidRPr="009F2C4E">
        <w:t xml:space="preserve"> tenham dificuldade na resolução </w:t>
      </w:r>
      <w:r>
        <w:t>da atividade</w:t>
      </w:r>
      <w:r w:rsidRPr="009F2C4E">
        <w:t xml:space="preserve">, retome a página 26 do </w:t>
      </w:r>
      <w:r>
        <w:t>L</w:t>
      </w:r>
      <w:r w:rsidRPr="009F2C4E">
        <w:t xml:space="preserve">ivro do </w:t>
      </w:r>
      <w:r>
        <w:t>E</w:t>
      </w:r>
      <w:r w:rsidRPr="009F2C4E">
        <w:t xml:space="preserve">studante, </w:t>
      </w:r>
      <w:r>
        <w:t>que trabalha a</w:t>
      </w:r>
      <w:r w:rsidRPr="009F2C4E">
        <w:t xml:space="preserve"> importância dos fungos na decomposição da matéria orgânica dos solos.</w:t>
      </w:r>
    </w:p>
    <w:p w14:paraId="463341A1" w14:textId="77777777" w:rsidR="005643ED" w:rsidRPr="009F2C4E" w:rsidRDefault="005643ED" w:rsidP="005643ED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sz w:val="22"/>
          <w:szCs w:val="22"/>
        </w:rPr>
      </w:pPr>
    </w:p>
    <w:p w14:paraId="2447B2CC" w14:textId="77777777" w:rsidR="00B717D8" w:rsidRDefault="005643ED" w:rsidP="005643ED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b/>
          <w:sz w:val="22"/>
          <w:szCs w:val="22"/>
        </w:rPr>
      </w:pPr>
      <w:r w:rsidRPr="009F2C4E">
        <w:rPr>
          <w:rFonts w:ascii="Tahoma" w:hAnsi="Tahoma" w:cs="Tahoma"/>
          <w:b/>
          <w:sz w:val="22"/>
          <w:szCs w:val="22"/>
        </w:rPr>
        <w:t>8.</w:t>
      </w:r>
    </w:p>
    <w:p w14:paraId="1FD8B329" w14:textId="0CDF264D" w:rsidR="00B717D8" w:rsidRDefault="00B717D8" w:rsidP="005643ED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7CCFD0F" wp14:editId="561D113C">
            <wp:extent cx="3000011" cy="2590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OSTA_007_i_PBC4_MD_LT1_1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765" cy="260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5C66" w14:textId="77777777" w:rsidR="00B717D8" w:rsidRDefault="005643ED" w:rsidP="00893781">
      <w:pPr>
        <w:pStyle w:val="00textosemparagrafo"/>
      </w:pPr>
      <w:r>
        <w:t>Nesta atividade, os</w:t>
      </w:r>
      <w:r w:rsidRPr="009F2C4E">
        <w:t xml:space="preserve"> alunos devem reconhecer a importância dos fungos na obtenção de alimentos e de outros produtos</w:t>
      </w:r>
      <w:r>
        <w:t xml:space="preserve">, </w:t>
      </w:r>
      <w:r w:rsidRPr="009F2C4E">
        <w:t>como os antibióticos e o combustível etanol. O</w:t>
      </w:r>
      <w:r>
        <w:t xml:space="preserve"> fungo usado na alimentação é o </w:t>
      </w:r>
      <w:r w:rsidRPr="009F2C4E">
        <w:rPr>
          <w:i/>
        </w:rPr>
        <w:t>shimeji</w:t>
      </w:r>
      <w:r>
        <w:t>; o fungo usado na produção do pão é a levedura; a penicilina é o nome do antibiótico produzido a partir dos fungos</w:t>
      </w:r>
      <w:r w:rsidR="000044A7">
        <w:t>;</w:t>
      </w:r>
      <w:r>
        <w:t xml:space="preserve"> e o combustível produzido </w:t>
      </w:r>
      <w:r w:rsidR="000044A7">
        <w:t>por meio</w:t>
      </w:r>
      <w:r>
        <w:t xml:space="preserve"> da ação dos fungos é o etanol. Caso os alunos tenham dificuldade na resolução da atividade, retome a página 27 do Livro do Estudante, que aborda a importância dos fungos.  </w:t>
      </w:r>
    </w:p>
    <w:p w14:paraId="52CB69C8" w14:textId="019474CC" w:rsidR="007D0C79" w:rsidRDefault="007D0C79" w:rsidP="00893781">
      <w:pPr>
        <w:pStyle w:val="00textosemparagrafo"/>
      </w:pPr>
      <w:r>
        <w:br w:type="page"/>
      </w:r>
    </w:p>
    <w:p w14:paraId="09C5E729" w14:textId="1C1C191F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lastRenderedPageBreak/>
        <w:t xml:space="preserve">9. Para ficar embolorado, o pão deve ter sido exposto </w:t>
      </w:r>
      <w:r w:rsidR="000044A7">
        <w:rPr>
          <w:b/>
          <w:bCs/>
        </w:rPr>
        <w:t>a</w:t>
      </w:r>
      <w:r w:rsidR="000044A7" w:rsidRPr="007D0C79">
        <w:rPr>
          <w:b/>
          <w:bCs/>
        </w:rPr>
        <w:t xml:space="preserve"> </w:t>
      </w:r>
      <w:r w:rsidRPr="007D0C79">
        <w:rPr>
          <w:b/>
          <w:bCs/>
        </w:rPr>
        <w:t xml:space="preserve">um ambiente úmido e quente, facilitando a proliferação dos fungos. </w:t>
      </w:r>
    </w:p>
    <w:p w14:paraId="0841CAB8" w14:textId="7BF0B2FC" w:rsidR="005643ED" w:rsidRPr="009F2C4E" w:rsidRDefault="005643ED" w:rsidP="007D0C79">
      <w:pPr>
        <w:pStyle w:val="00textosemparagrafo"/>
      </w:pPr>
      <w:r w:rsidRPr="009F2C4E">
        <w:t xml:space="preserve">Nesta atividade, os alunos devem </w:t>
      </w:r>
      <w:r w:rsidR="000044A7">
        <w:t>reconhecer</w:t>
      </w:r>
      <w:r w:rsidR="000044A7" w:rsidRPr="009F2C4E">
        <w:t xml:space="preserve"> </w:t>
      </w:r>
      <w:r w:rsidRPr="009F2C4E">
        <w:t xml:space="preserve">as condições favoráveis para a proliferação dos fungos. Dessa forma, devem identificar que os ambientes úmidos e quentes </w:t>
      </w:r>
      <w:r w:rsidR="000044A7">
        <w:t>a</w:t>
      </w:r>
      <w:r w:rsidRPr="009F2C4E">
        <w:t xml:space="preserve">presentam as melhores condições para a proliferação dos fungos. Caso os alunos tenham dificuldade na resolução </w:t>
      </w:r>
      <w:r w:rsidRPr="00523EB3">
        <w:t>da atividade,</w:t>
      </w:r>
      <w:r w:rsidRPr="009F2C4E">
        <w:t xml:space="preserve"> retome </w:t>
      </w:r>
      <w:r w:rsidRPr="00523EB3">
        <w:t xml:space="preserve">a </w:t>
      </w:r>
      <w:r w:rsidRPr="009F2C4E">
        <w:rPr>
          <w:b/>
        </w:rPr>
        <w:t>Atividade prática</w:t>
      </w:r>
      <w:r w:rsidRPr="00523EB3">
        <w:t xml:space="preserve"> da página 28 do Livro do Estudante, que trabalha o experimento do pão mofado. </w:t>
      </w:r>
    </w:p>
    <w:p w14:paraId="5F0A9882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34899EC0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 xml:space="preserve">10. Alternativa C. </w:t>
      </w:r>
    </w:p>
    <w:p w14:paraId="1E9BF854" w14:textId="7783F22B" w:rsidR="005643ED" w:rsidRDefault="005643ED" w:rsidP="007D0C79">
      <w:pPr>
        <w:pStyle w:val="00textosemparagrafo"/>
      </w:pPr>
      <w:r w:rsidRPr="009F2C4E">
        <w:t>Os alunos que responderam corretamente sabem identificar a forma de prevenção da amebíase</w:t>
      </w:r>
      <w:r>
        <w:t xml:space="preserve">. </w:t>
      </w:r>
      <w:r w:rsidRPr="009F2C4E">
        <w:t xml:space="preserve">Como o contágio ocorre pela ingestão de água e alimentos </w:t>
      </w:r>
      <w:r w:rsidR="00E340BF">
        <w:t>contaminados com o</w:t>
      </w:r>
      <w:r w:rsidRPr="009F2C4E">
        <w:t xml:space="preserve"> protozoário causador da doença, as melhores formas de prevenção são lavar bem os alimentos (verduras, legumes, frutas) e beber água filtrada ou fervida. </w:t>
      </w:r>
      <w:r>
        <w:t>É i</w:t>
      </w:r>
      <w:r w:rsidRPr="009F2C4E">
        <w:t>mportante ressaltar que todas as medidas citadas nas alternativas são importantes para a manutenção da saúde, porém estão relacionadas diretamente à prevenção de outras doenças. Tomar banho todos os dias é importante para a higiene</w:t>
      </w:r>
      <w:r w:rsidR="00F177A2">
        <w:t>;</w:t>
      </w:r>
      <w:r w:rsidRPr="009F2C4E">
        <w:t xml:space="preserve"> evitar contato com </w:t>
      </w:r>
      <w:r w:rsidR="00F177A2">
        <w:t xml:space="preserve">o </w:t>
      </w:r>
      <w:r w:rsidRPr="009F2C4E">
        <w:t>inseto transmissor está relacionado a doenças transmitidas por insetos (dengue, por exemplo)</w:t>
      </w:r>
      <w:r w:rsidR="00F177A2">
        <w:t>;</w:t>
      </w:r>
      <w:r w:rsidRPr="009F2C4E">
        <w:t xml:space="preserve"> e lavar as mãos após espirrar evita o contágio de doenças transmitidas por secreções (gripe, por exemplo). Caso os alunos tenham dificuldade na resolução </w:t>
      </w:r>
      <w:r>
        <w:t>da atividade</w:t>
      </w:r>
      <w:r w:rsidRPr="009F2C4E">
        <w:t xml:space="preserve">, retome </w:t>
      </w:r>
      <w:r>
        <w:t xml:space="preserve">o conteúdo sobre as formas de prevenção de doenças. </w:t>
      </w:r>
    </w:p>
    <w:p w14:paraId="60927A6B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6E6F34C8" w14:textId="62C8CC95" w:rsidR="005643ED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>11.</w:t>
      </w:r>
    </w:p>
    <w:p w14:paraId="4C5D4ACB" w14:textId="655CFC3A" w:rsidR="007D0C79" w:rsidRDefault="007D0C79" w:rsidP="007D0C79">
      <w:pPr>
        <w:pStyle w:val="00textosemparagrafo"/>
        <w:rPr>
          <w:b/>
          <w:bCs/>
        </w:rPr>
      </w:pPr>
    </w:p>
    <w:tbl>
      <w:tblPr>
        <w:tblStyle w:val="Tabelacomgrade"/>
        <w:tblW w:w="9568" w:type="dxa"/>
        <w:tblInd w:w="-5" w:type="dxa"/>
        <w:tblLook w:val="04A0" w:firstRow="1" w:lastRow="0" w:firstColumn="1" w:lastColumn="0" w:noHBand="0" w:noVBand="1"/>
      </w:tblPr>
      <w:tblGrid>
        <w:gridCol w:w="1405"/>
        <w:gridCol w:w="2721"/>
        <w:gridCol w:w="2721"/>
        <w:gridCol w:w="2721"/>
      </w:tblGrid>
      <w:tr w:rsidR="007D0C79" w:rsidRPr="009647C0" w14:paraId="67B50D81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05" w:type="dxa"/>
          </w:tcPr>
          <w:p w14:paraId="13F36772" w14:textId="77777777" w:rsidR="007D0C79" w:rsidRPr="00083485" w:rsidRDefault="007D0C79" w:rsidP="00E0094B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083485">
              <w:rPr>
                <w:rFonts w:ascii="Arial" w:hAnsi="Arial"/>
                <w:b/>
                <w:bCs/>
                <w:sz w:val="21"/>
              </w:rPr>
              <w:t>Doença</w:t>
            </w:r>
          </w:p>
        </w:tc>
        <w:tc>
          <w:tcPr>
            <w:tcW w:w="2721" w:type="dxa"/>
          </w:tcPr>
          <w:p w14:paraId="7BD4335D" w14:textId="1BEE4BCB" w:rsidR="007D0C79" w:rsidRPr="00083485" w:rsidRDefault="007D0C79" w:rsidP="00E0094B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083485">
              <w:rPr>
                <w:rFonts w:ascii="Arial" w:hAnsi="Arial"/>
                <w:b/>
                <w:bCs/>
                <w:sz w:val="21"/>
              </w:rPr>
              <w:t>Microrganismo causador</w:t>
            </w:r>
          </w:p>
        </w:tc>
        <w:tc>
          <w:tcPr>
            <w:tcW w:w="2721" w:type="dxa"/>
          </w:tcPr>
          <w:p w14:paraId="16C36468" w14:textId="77777777" w:rsidR="007D0C79" w:rsidRPr="00083485" w:rsidRDefault="007D0C79" w:rsidP="00E0094B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083485">
              <w:rPr>
                <w:rFonts w:ascii="Arial" w:hAnsi="Arial"/>
                <w:b/>
                <w:bCs/>
                <w:sz w:val="21"/>
              </w:rPr>
              <w:t>Forma de contágio</w:t>
            </w:r>
          </w:p>
        </w:tc>
        <w:tc>
          <w:tcPr>
            <w:tcW w:w="2721" w:type="dxa"/>
          </w:tcPr>
          <w:p w14:paraId="60EFB9BA" w14:textId="77777777" w:rsidR="007D0C79" w:rsidRPr="00083485" w:rsidRDefault="007D0C79" w:rsidP="00E0094B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083485">
              <w:rPr>
                <w:rFonts w:ascii="Arial" w:hAnsi="Arial"/>
                <w:b/>
                <w:bCs/>
                <w:sz w:val="21"/>
              </w:rPr>
              <w:t>Forma de prevenção</w:t>
            </w:r>
          </w:p>
        </w:tc>
      </w:tr>
      <w:tr w:rsidR="007D0C79" w:rsidRPr="009647C0" w14:paraId="51163E89" w14:textId="77777777" w:rsidTr="00E0094B">
        <w:tc>
          <w:tcPr>
            <w:tcW w:w="1405" w:type="dxa"/>
          </w:tcPr>
          <w:p w14:paraId="27D3EE26" w14:textId="77777777" w:rsidR="007D0C79" w:rsidRPr="00083485" w:rsidRDefault="007D0C79" w:rsidP="00E0094B">
            <w:pPr>
              <w:pStyle w:val="00tabela"/>
              <w:jc w:val="center"/>
            </w:pPr>
            <w:r w:rsidRPr="00083485">
              <w:t>Gripe</w:t>
            </w:r>
          </w:p>
        </w:tc>
        <w:tc>
          <w:tcPr>
            <w:tcW w:w="2721" w:type="dxa"/>
          </w:tcPr>
          <w:p w14:paraId="0863EAF2" w14:textId="77777777" w:rsidR="007D0C79" w:rsidRPr="00083485" w:rsidRDefault="007D0C79" w:rsidP="00E0094B">
            <w:pPr>
              <w:pStyle w:val="00tabela"/>
              <w:jc w:val="center"/>
            </w:pPr>
            <w:r w:rsidRPr="00083485">
              <w:t>Vírus</w:t>
            </w:r>
          </w:p>
        </w:tc>
        <w:tc>
          <w:tcPr>
            <w:tcW w:w="2721" w:type="dxa"/>
          </w:tcPr>
          <w:p w14:paraId="7C38EFCC" w14:textId="77777777" w:rsidR="007D0C79" w:rsidRPr="00083485" w:rsidRDefault="007D0C79" w:rsidP="00E0094B">
            <w:pPr>
              <w:pStyle w:val="00tabela"/>
            </w:pPr>
            <w:r w:rsidRPr="00083485">
              <w:t>Contato com gotículas de saliva contaminadas.</w:t>
            </w:r>
          </w:p>
        </w:tc>
        <w:tc>
          <w:tcPr>
            <w:tcW w:w="2721" w:type="dxa"/>
          </w:tcPr>
          <w:p w14:paraId="2F54538E" w14:textId="392DBBD4" w:rsidR="007D0C79" w:rsidRPr="00083485" w:rsidRDefault="007D0C79" w:rsidP="00E0094B">
            <w:pPr>
              <w:pStyle w:val="00tabela"/>
            </w:pPr>
            <w:r w:rsidRPr="007D0C79">
              <w:rPr>
                <w:rFonts w:ascii="Arial" w:hAnsi="Arial"/>
                <w:b/>
                <w:bCs/>
                <w:sz w:val="21"/>
              </w:rPr>
              <w:t>Lavar as mãos após espirrar.</w:t>
            </w:r>
          </w:p>
        </w:tc>
      </w:tr>
      <w:tr w:rsidR="007D0C79" w:rsidRPr="009647C0" w14:paraId="5E888E57" w14:textId="77777777" w:rsidTr="00E0094B">
        <w:tc>
          <w:tcPr>
            <w:tcW w:w="1405" w:type="dxa"/>
          </w:tcPr>
          <w:p w14:paraId="5D69E057" w14:textId="77777777" w:rsidR="007D0C79" w:rsidRPr="00083485" w:rsidRDefault="007D0C79" w:rsidP="00E0094B">
            <w:pPr>
              <w:pStyle w:val="00tabela"/>
              <w:jc w:val="center"/>
            </w:pPr>
            <w:r w:rsidRPr="00083485">
              <w:t>Dengue</w:t>
            </w:r>
          </w:p>
        </w:tc>
        <w:tc>
          <w:tcPr>
            <w:tcW w:w="2721" w:type="dxa"/>
          </w:tcPr>
          <w:p w14:paraId="41D049E3" w14:textId="454F1CEA" w:rsidR="007D0C79" w:rsidRPr="00083485" w:rsidRDefault="007D0C79" w:rsidP="00E0094B">
            <w:pPr>
              <w:pStyle w:val="00tabela"/>
              <w:jc w:val="center"/>
            </w:pPr>
            <w:r w:rsidRPr="007D0C79">
              <w:rPr>
                <w:rFonts w:ascii="Arial" w:hAnsi="Arial"/>
                <w:b/>
                <w:bCs/>
                <w:sz w:val="21"/>
              </w:rPr>
              <w:t>Vírus</w:t>
            </w:r>
          </w:p>
        </w:tc>
        <w:tc>
          <w:tcPr>
            <w:tcW w:w="2721" w:type="dxa"/>
          </w:tcPr>
          <w:p w14:paraId="6EAF72F6" w14:textId="7572F79D" w:rsidR="007D0C79" w:rsidRPr="00083485" w:rsidRDefault="007D0C79" w:rsidP="00E0094B">
            <w:pPr>
              <w:pStyle w:val="00tabela"/>
            </w:pPr>
            <w:r w:rsidRPr="007D0C79">
              <w:rPr>
                <w:rFonts w:ascii="Arial" w:hAnsi="Arial"/>
                <w:b/>
                <w:bCs/>
                <w:sz w:val="21"/>
              </w:rPr>
              <w:t>Picada do inseto transmissor.</w:t>
            </w:r>
          </w:p>
        </w:tc>
        <w:tc>
          <w:tcPr>
            <w:tcW w:w="2721" w:type="dxa"/>
          </w:tcPr>
          <w:p w14:paraId="5BDA3DFA" w14:textId="27AF4D3D" w:rsidR="007D0C79" w:rsidRPr="00083485" w:rsidRDefault="007D0C79" w:rsidP="00E0094B">
            <w:pPr>
              <w:pStyle w:val="00tabela"/>
            </w:pPr>
            <w:r w:rsidRPr="00083485">
              <w:t xml:space="preserve">Evitar contato com </w:t>
            </w:r>
            <w:r w:rsidR="00F177A2">
              <w:t xml:space="preserve">o </w:t>
            </w:r>
            <w:r w:rsidRPr="00083485">
              <w:t>inseto transmissor.</w:t>
            </w:r>
          </w:p>
        </w:tc>
      </w:tr>
      <w:tr w:rsidR="007D0C79" w:rsidRPr="009647C0" w14:paraId="432AD4A4" w14:textId="77777777" w:rsidTr="00E0094B">
        <w:tc>
          <w:tcPr>
            <w:tcW w:w="1405" w:type="dxa"/>
          </w:tcPr>
          <w:p w14:paraId="37C97660" w14:textId="77777777" w:rsidR="007D0C79" w:rsidRPr="00083485" w:rsidRDefault="007D0C79" w:rsidP="00E0094B">
            <w:pPr>
              <w:pStyle w:val="00tabela"/>
              <w:jc w:val="center"/>
            </w:pPr>
            <w:r w:rsidRPr="00083485">
              <w:t>Cólera</w:t>
            </w:r>
          </w:p>
        </w:tc>
        <w:tc>
          <w:tcPr>
            <w:tcW w:w="2721" w:type="dxa"/>
          </w:tcPr>
          <w:p w14:paraId="46CF0163" w14:textId="4D83AF25" w:rsidR="007D0C79" w:rsidRPr="00083485" w:rsidRDefault="007D0C79" w:rsidP="00E0094B">
            <w:pPr>
              <w:pStyle w:val="00tabela"/>
              <w:jc w:val="center"/>
            </w:pPr>
            <w:r w:rsidRPr="007D0C79">
              <w:rPr>
                <w:rFonts w:ascii="Arial" w:hAnsi="Arial"/>
                <w:b/>
                <w:bCs/>
                <w:sz w:val="21"/>
              </w:rPr>
              <w:t>Bactéria</w:t>
            </w:r>
          </w:p>
        </w:tc>
        <w:tc>
          <w:tcPr>
            <w:tcW w:w="2721" w:type="dxa"/>
          </w:tcPr>
          <w:p w14:paraId="0E751BDE" w14:textId="77777777" w:rsidR="007D0C79" w:rsidRPr="00083485" w:rsidRDefault="007D0C79" w:rsidP="00E0094B">
            <w:pPr>
              <w:pStyle w:val="00tabela"/>
            </w:pPr>
            <w:r w:rsidRPr="00083485">
              <w:t>Ingestão de água e alimentos contaminados.</w:t>
            </w:r>
          </w:p>
        </w:tc>
        <w:tc>
          <w:tcPr>
            <w:tcW w:w="2721" w:type="dxa"/>
          </w:tcPr>
          <w:p w14:paraId="3DBAD284" w14:textId="26F41CF5" w:rsidR="007D0C79" w:rsidRPr="00083485" w:rsidRDefault="007D0C79" w:rsidP="00E0094B">
            <w:pPr>
              <w:pStyle w:val="00tabela"/>
            </w:pPr>
            <w:r w:rsidRPr="007D0C79">
              <w:rPr>
                <w:rFonts w:ascii="Arial" w:hAnsi="Arial"/>
                <w:b/>
                <w:bCs/>
                <w:sz w:val="21"/>
              </w:rPr>
              <w:t xml:space="preserve">Lavar bem frutas, legumes e verduras; filtrar ou ferver </w:t>
            </w:r>
            <w:r w:rsidR="00F177A2">
              <w:rPr>
                <w:rFonts w:ascii="Arial" w:hAnsi="Arial"/>
                <w:b/>
                <w:bCs/>
                <w:sz w:val="21"/>
              </w:rPr>
              <w:t xml:space="preserve">a </w:t>
            </w:r>
            <w:r w:rsidRPr="007D0C79">
              <w:rPr>
                <w:rFonts w:ascii="Arial" w:hAnsi="Arial"/>
                <w:b/>
                <w:bCs/>
                <w:sz w:val="21"/>
              </w:rPr>
              <w:t>água.</w:t>
            </w:r>
          </w:p>
        </w:tc>
      </w:tr>
      <w:tr w:rsidR="007D0C79" w:rsidRPr="009647C0" w14:paraId="7CCC91D8" w14:textId="77777777" w:rsidTr="00E0094B">
        <w:tc>
          <w:tcPr>
            <w:tcW w:w="1405" w:type="dxa"/>
          </w:tcPr>
          <w:p w14:paraId="5D2C6461" w14:textId="77777777" w:rsidR="007D0C79" w:rsidRPr="00083485" w:rsidRDefault="007D0C79" w:rsidP="00E0094B">
            <w:pPr>
              <w:pStyle w:val="00tabela"/>
              <w:jc w:val="center"/>
            </w:pPr>
            <w:r w:rsidRPr="00083485">
              <w:t>Giardíase</w:t>
            </w:r>
          </w:p>
        </w:tc>
        <w:tc>
          <w:tcPr>
            <w:tcW w:w="2721" w:type="dxa"/>
          </w:tcPr>
          <w:p w14:paraId="0B13BE0D" w14:textId="5295C2B6" w:rsidR="007D0C79" w:rsidRPr="00083485" w:rsidRDefault="007D0C79" w:rsidP="00E0094B">
            <w:pPr>
              <w:pStyle w:val="00tabela"/>
              <w:jc w:val="center"/>
            </w:pPr>
            <w:r w:rsidRPr="007D0C79">
              <w:rPr>
                <w:rFonts w:ascii="Arial" w:hAnsi="Arial"/>
                <w:b/>
                <w:bCs/>
                <w:sz w:val="21"/>
              </w:rPr>
              <w:t>Protozoário</w:t>
            </w:r>
          </w:p>
        </w:tc>
        <w:tc>
          <w:tcPr>
            <w:tcW w:w="2721" w:type="dxa"/>
          </w:tcPr>
          <w:p w14:paraId="0F6E9FEA" w14:textId="03203B79" w:rsidR="007D0C79" w:rsidRPr="00083485" w:rsidRDefault="007D0C79" w:rsidP="00E0094B">
            <w:pPr>
              <w:pStyle w:val="00tabela"/>
            </w:pPr>
            <w:r w:rsidRPr="007D0C79">
              <w:rPr>
                <w:rFonts w:ascii="Arial" w:hAnsi="Arial"/>
                <w:b/>
                <w:bCs/>
                <w:sz w:val="21"/>
              </w:rPr>
              <w:t>Ingestão de água e alimentos contaminados.</w:t>
            </w:r>
          </w:p>
        </w:tc>
        <w:tc>
          <w:tcPr>
            <w:tcW w:w="2721" w:type="dxa"/>
          </w:tcPr>
          <w:p w14:paraId="21F98769" w14:textId="2CEA9BFE" w:rsidR="007D0C79" w:rsidRPr="00083485" w:rsidRDefault="007D0C79" w:rsidP="00E0094B">
            <w:pPr>
              <w:pStyle w:val="00tabela"/>
            </w:pPr>
            <w:r w:rsidRPr="00083485">
              <w:t xml:space="preserve">Lavar bem frutas, legumes e verduras; filtrar ou ferver </w:t>
            </w:r>
            <w:r w:rsidR="00F177A2">
              <w:t xml:space="preserve">a </w:t>
            </w:r>
            <w:r w:rsidRPr="00083485">
              <w:t>água.</w:t>
            </w:r>
          </w:p>
        </w:tc>
      </w:tr>
    </w:tbl>
    <w:p w14:paraId="3B45352E" w14:textId="0FBD8A25" w:rsidR="007D0C79" w:rsidRDefault="007D0C79" w:rsidP="007D0C79">
      <w:pPr>
        <w:pStyle w:val="00textosemparagrafo"/>
      </w:pPr>
    </w:p>
    <w:p w14:paraId="4F4F559B" w14:textId="30DFA347" w:rsidR="005643ED" w:rsidRPr="009F2C4E" w:rsidRDefault="005643ED" w:rsidP="007D0C79">
      <w:pPr>
        <w:pStyle w:val="00textosemparagrafo"/>
        <w:rPr>
          <w:rFonts w:cs="Tahoma"/>
        </w:rPr>
      </w:pPr>
      <w:r>
        <w:rPr>
          <w:rFonts w:cs="Tahoma"/>
        </w:rPr>
        <w:t>Nesta atividade, os</w:t>
      </w:r>
      <w:r w:rsidRPr="009F2C4E">
        <w:rPr>
          <w:rFonts w:cs="Tahoma"/>
        </w:rPr>
        <w:t xml:space="preserve"> alunos devem reconhecer o organismo causador</w:t>
      </w:r>
      <w:r w:rsidR="00F177A2">
        <w:rPr>
          <w:rFonts w:cs="Tahoma"/>
        </w:rPr>
        <w:t xml:space="preserve"> de cada uma</w:t>
      </w:r>
      <w:r w:rsidRPr="009F2C4E">
        <w:rPr>
          <w:rFonts w:cs="Tahoma"/>
        </w:rPr>
        <w:t xml:space="preserve"> das doenças relacionadas no quadro, a sua forma de contágio e </w:t>
      </w:r>
      <w:r>
        <w:rPr>
          <w:rFonts w:cs="Tahoma"/>
        </w:rPr>
        <w:t xml:space="preserve">a forma de </w:t>
      </w:r>
      <w:r w:rsidRPr="009F2C4E">
        <w:rPr>
          <w:rFonts w:cs="Tahoma"/>
        </w:rPr>
        <w:t xml:space="preserve">prevenção. </w:t>
      </w:r>
      <w:r>
        <w:rPr>
          <w:rFonts w:cs="Tahoma"/>
        </w:rPr>
        <w:t xml:space="preserve">Eles </w:t>
      </w:r>
      <w:r w:rsidRPr="009F2C4E">
        <w:rPr>
          <w:rFonts w:cs="Tahoma"/>
        </w:rPr>
        <w:t>devem sistematizar o conhecimento sobre o assunto</w:t>
      </w:r>
      <w:r>
        <w:rPr>
          <w:rFonts w:cs="Tahoma"/>
        </w:rPr>
        <w:t xml:space="preserve"> relacionado aos microrganismos</w:t>
      </w:r>
      <w:r w:rsidR="00500742">
        <w:rPr>
          <w:rFonts w:cs="Tahoma"/>
        </w:rPr>
        <w:t xml:space="preserve">. </w:t>
      </w:r>
      <w:r w:rsidRPr="009F2C4E">
        <w:rPr>
          <w:rFonts w:cs="Tahoma"/>
        </w:rPr>
        <w:t xml:space="preserve">Caso os </w:t>
      </w:r>
      <w:r>
        <w:rPr>
          <w:rFonts w:cs="Tahoma"/>
        </w:rPr>
        <w:t>alunos</w:t>
      </w:r>
      <w:r w:rsidRPr="009F2C4E">
        <w:rPr>
          <w:rFonts w:cs="Tahoma"/>
        </w:rPr>
        <w:t xml:space="preserve"> tenham dificuldade na resolução </w:t>
      </w:r>
      <w:r>
        <w:rPr>
          <w:rFonts w:cs="Tahoma"/>
        </w:rPr>
        <w:t>da atividade</w:t>
      </w:r>
      <w:r w:rsidRPr="009F2C4E">
        <w:rPr>
          <w:rFonts w:cs="Tahoma"/>
        </w:rPr>
        <w:t>, retome</w:t>
      </w:r>
      <w:r>
        <w:rPr>
          <w:rFonts w:cs="Tahoma"/>
        </w:rPr>
        <w:t xml:space="preserve"> o conteúdo sobre microrganismos causadores de doenças, formas de contágio e de prevenção.  </w:t>
      </w:r>
    </w:p>
    <w:p w14:paraId="3193EBDC" w14:textId="323717DE" w:rsidR="007D0C79" w:rsidRDefault="007D0C79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2CC1484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lastRenderedPageBreak/>
        <w:t xml:space="preserve">12. Alternativa B. </w:t>
      </w:r>
    </w:p>
    <w:p w14:paraId="3A3BCB45" w14:textId="1DA08971" w:rsidR="005643ED" w:rsidRDefault="005643ED" w:rsidP="007D0C79">
      <w:pPr>
        <w:pStyle w:val="00textosemparagrafo"/>
      </w:pPr>
      <w:r w:rsidRPr="009F2C4E">
        <w:t xml:space="preserve">Nesta atividade, os alunos devem identificar, entre as imagens apresentadas, aquela que está diretamente relacionada à prevenção da dengue, doença causada por um vírus e transmitida </w:t>
      </w:r>
      <w:r>
        <w:t xml:space="preserve">pelo mosquito </w:t>
      </w:r>
      <w:r w:rsidRPr="009F2C4E">
        <w:rPr>
          <w:i/>
        </w:rPr>
        <w:t>Aedes aegypti</w:t>
      </w:r>
      <w:r>
        <w:t xml:space="preserve">. </w:t>
      </w:r>
      <w:r w:rsidRPr="009F2C4E">
        <w:t xml:space="preserve"> </w:t>
      </w:r>
      <w:r w:rsidR="00F177A2">
        <w:t>Eles devem reconhecer que</w:t>
      </w:r>
      <w:r w:rsidRPr="009F2C4E">
        <w:t xml:space="preserve"> a melhor forma de prevenção é </w:t>
      </w:r>
      <w:r w:rsidR="00F177A2">
        <w:t>combater</w:t>
      </w:r>
      <w:r w:rsidR="00F177A2" w:rsidRPr="009F2C4E">
        <w:t xml:space="preserve"> </w:t>
      </w:r>
      <w:r>
        <w:t xml:space="preserve">a proliferação do mosquito, </w:t>
      </w:r>
      <w:r w:rsidR="00F177A2">
        <w:t>por exemplo virando</w:t>
      </w:r>
      <w:r>
        <w:t xml:space="preserve"> as garrafas para evitar o acúmulo de água. </w:t>
      </w:r>
      <w:r w:rsidRPr="009F2C4E">
        <w:t xml:space="preserve">Caso os alunos tenham dificuldade na resolução </w:t>
      </w:r>
      <w:r>
        <w:t>da atividade,</w:t>
      </w:r>
      <w:r w:rsidRPr="009F2C4E">
        <w:t xml:space="preserve"> retome </w:t>
      </w:r>
      <w:r>
        <w:t>o conteúdo sobre as</w:t>
      </w:r>
      <w:r w:rsidRPr="009F2C4E">
        <w:t xml:space="preserve"> doenças, os organismos causadores e as formas de contágio e prevenção.</w:t>
      </w:r>
    </w:p>
    <w:p w14:paraId="33996AF8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1FA968CA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 xml:space="preserve">13. As vacinas ajudam a prevenir várias doenças. </w:t>
      </w:r>
    </w:p>
    <w:p w14:paraId="4125C5CE" w14:textId="32C58101" w:rsidR="005643ED" w:rsidRPr="009F2C4E" w:rsidRDefault="005643ED" w:rsidP="007D0C79">
      <w:pPr>
        <w:pStyle w:val="00textosemparagrafo"/>
      </w:pPr>
      <w:r w:rsidRPr="009F2C4E">
        <w:t xml:space="preserve">Nesta atividade, os alunos devem </w:t>
      </w:r>
      <w:r w:rsidR="00540BBA">
        <w:t xml:space="preserve">reconhecer </w:t>
      </w:r>
      <w:r w:rsidRPr="009F2C4E">
        <w:t xml:space="preserve">que as vacinas ajudam a prevenir as doenças. Sendo assim, as vacinas protegem as pessoas de microrganismos causadores de doenças como o sarampo (causado por um vírus) e o tétano (causado por uma bactéria). Ao tomarmos uma vacina, </w:t>
      </w:r>
      <w:r>
        <w:t xml:space="preserve">nosso corpo produz defesas contra certos microrganismos. </w:t>
      </w:r>
      <w:r w:rsidRPr="009F2C4E">
        <w:t xml:space="preserve">Caso os alunos tenham dificuldade na resolução </w:t>
      </w:r>
      <w:r>
        <w:t xml:space="preserve">da atividade, </w:t>
      </w:r>
      <w:r w:rsidRPr="009F2C4E">
        <w:t xml:space="preserve">retome a página 42 do </w:t>
      </w:r>
      <w:r>
        <w:t>L</w:t>
      </w:r>
      <w:r w:rsidRPr="009F2C4E">
        <w:t xml:space="preserve">ivro do </w:t>
      </w:r>
      <w:r>
        <w:t>E</w:t>
      </w:r>
      <w:r w:rsidRPr="009F2C4E">
        <w:t xml:space="preserve">studante, </w:t>
      </w:r>
      <w:r>
        <w:t xml:space="preserve">que trabalha os </w:t>
      </w:r>
      <w:r w:rsidRPr="009F2C4E">
        <w:t>mecanismos de ação das vacinas</w:t>
      </w:r>
      <w:r>
        <w:t xml:space="preserve">. </w:t>
      </w:r>
    </w:p>
    <w:p w14:paraId="6122410E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7A26B264" w14:textId="77777777" w:rsidR="005643ED" w:rsidRPr="007D0C79" w:rsidRDefault="005643ED" w:rsidP="007D0C79">
      <w:pPr>
        <w:pStyle w:val="00textosemparagrafo"/>
        <w:rPr>
          <w:rFonts w:cs="Tahoma"/>
          <w:b/>
          <w:bCs/>
        </w:rPr>
      </w:pPr>
      <w:r w:rsidRPr="007D0C79">
        <w:rPr>
          <w:rFonts w:cs="Tahoma"/>
          <w:b/>
          <w:bCs/>
        </w:rPr>
        <w:t xml:space="preserve">14. Alternativa D. </w:t>
      </w:r>
    </w:p>
    <w:p w14:paraId="39968D48" w14:textId="5DF2CBBE" w:rsidR="005643ED" w:rsidRPr="009F2C4E" w:rsidRDefault="005643ED" w:rsidP="007D0C79">
      <w:pPr>
        <w:pStyle w:val="00textosemparagrafo"/>
      </w:pPr>
      <w:r w:rsidRPr="009F2C4E">
        <w:t xml:space="preserve">Nesta atividade, os alunos devem reconhecer que os fungos são os organismos utilizados na produção da penicilina, obtida pela primeira vez por </w:t>
      </w:r>
      <w:r>
        <w:t xml:space="preserve">Alexander </w:t>
      </w:r>
      <w:r w:rsidRPr="009F2C4E">
        <w:t xml:space="preserve">Fleming. Caso tenham dificuldade na resolução </w:t>
      </w:r>
      <w:r>
        <w:t>da atividade,</w:t>
      </w:r>
      <w:r w:rsidRPr="009F2C4E">
        <w:t xml:space="preserve"> retome </w:t>
      </w:r>
      <w:r>
        <w:t xml:space="preserve">os conteúdos sobre os fungos e a produção de remédios. </w:t>
      </w:r>
    </w:p>
    <w:p w14:paraId="5FB6CCCF" w14:textId="77777777" w:rsidR="005643ED" w:rsidRPr="007D0C79" w:rsidRDefault="005643ED" w:rsidP="007D0C79">
      <w:pPr>
        <w:pStyle w:val="00textosemparagrafo"/>
        <w:rPr>
          <w:b/>
          <w:bCs/>
        </w:rPr>
      </w:pPr>
    </w:p>
    <w:p w14:paraId="02DC103F" w14:textId="77777777" w:rsidR="005643ED" w:rsidRPr="007D0C79" w:rsidRDefault="005643ED" w:rsidP="007D0C79">
      <w:pPr>
        <w:pStyle w:val="00textosemparagrafo"/>
        <w:rPr>
          <w:b/>
          <w:bCs/>
        </w:rPr>
      </w:pPr>
      <w:r w:rsidRPr="007D0C79">
        <w:rPr>
          <w:b/>
          <w:bCs/>
        </w:rPr>
        <w:t xml:space="preserve">15. As vacinas são importantes para prevenir certas doenças. </w:t>
      </w:r>
    </w:p>
    <w:p w14:paraId="4F67FBB4" w14:textId="467F23B2" w:rsidR="005643ED" w:rsidRDefault="005643ED" w:rsidP="007D0C79">
      <w:pPr>
        <w:pStyle w:val="00textosemparagrafo"/>
      </w:pPr>
      <w:r>
        <w:t xml:space="preserve">As respostas dos alunos podem variar. Verifique se eles identificaram que as vacinas nos protegem contra certas doenças e que elas nos colocam em contanto com formas atenuadas das doenças, assim nosso corpo produz defesas contra </w:t>
      </w:r>
      <w:r w:rsidR="002439D5">
        <w:t xml:space="preserve">alguns </w:t>
      </w:r>
      <w:r>
        <w:t xml:space="preserve">microrganismos. Caso os alunos tenham dúvidas na resolução da atividade, retome o conteúdo da página 42, que trabalha como a tecnologia está a favor da saúde. </w:t>
      </w:r>
    </w:p>
    <w:p w14:paraId="633018C9" w14:textId="77777777" w:rsidR="005643ED" w:rsidRDefault="005643ED" w:rsidP="007D0C79">
      <w:pPr>
        <w:pStyle w:val="00textosemparagrafo"/>
      </w:pPr>
    </w:p>
    <w:p w14:paraId="4733B32E" w14:textId="77777777" w:rsidR="005643ED" w:rsidRDefault="005643ED" w:rsidP="007D0C79">
      <w:pPr>
        <w:pStyle w:val="00textosemparagrafo"/>
      </w:pPr>
    </w:p>
    <w:p w14:paraId="256DD596" w14:textId="77777777" w:rsidR="005643ED" w:rsidRPr="009F2C4E" w:rsidRDefault="005643ED" w:rsidP="007D0C79">
      <w:pPr>
        <w:pStyle w:val="00textosemparagrafo"/>
      </w:pPr>
    </w:p>
    <w:p w14:paraId="1084DDB4" w14:textId="4B6F94D0" w:rsidR="005643ED" w:rsidRDefault="005643ED" w:rsidP="007D0C79">
      <w:pPr>
        <w:pStyle w:val="00textosemparagrafo"/>
      </w:pPr>
    </w:p>
    <w:sectPr w:rsidR="005643ED" w:rsidSect="00A12DF7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685C6" w14:textId="77777777" w:rsidR="009143B2" w:rsidRDefault="009143B2" w:rsidP="0054457B">
      <w:r>
        <w:separator/>
      </w:r>
    </w:p>
  </w:endnote>
  <w:endnote w:type="continuationSeparator" w:id="0">
    <w:p w14:paraId="0C2905EE" w14:textId="77777777" w:rsidR="009143B2" w:rsidRDefault="009143B2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2196E93-1EED-4D74-8F82-7BDBF621FCE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467D3CD-DB34-4938-8432-E6E217CB5241}"/>
    <w:embedBold r:id="rId3" w:fontKey="{60F8EB8D-155A-4FCA-A990-EA1BBC56A04F}"/>
    <w:embedItalic r:id="rId4" w:fontKey="{1B3F433A-B6F2-429F-9D5C-4831E6E3FB8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8067AEBD-7881-49D7-B38B-ED795A39737D}"/>
    <w:embedBold r:id="rId6" w:fontKey="{0903D7E8-4A42-40F8-8E7D-CB91CB08E2CB}"/>
    <w:embedItalic r:id="rId7" w:fontKey="{3E0822BC-FBC0-4226-80DB-FB2C18A897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8E600" w14:textId="669F2F48" w:rsidR="007D0C79" w:rsidRPr="007D0C79" w:rsidRDefault="007D0C79" w:rsidP="007D0C7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D0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D0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D0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D644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7D0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67AC67C" w14:textId="1ECB0F1B" w:rsidR="007D0C79" w:rsidRPr="00CB5824" w:rsidRDefault="007D0C79" w:rsidP="007D0C79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</w:pPr>
        <w:r w:rsidRPr="00CB582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C0049" w14:textId="77777777" w:rsidR="009143B2" w:rsidRDefault="009143B2" w:rsidP="0054457B">
      <w:r>
        <w:separator/>
      </w:r>
    </w:p>
  </w:footnote>
  <w:footnote w:type="continuationSeparator" w:id="0">
    <w:p w14:paraId="6CA32EDE" w14:textId="77777777" w:rsidR="009143B2" w:rsidRDefault="009143B2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43948" w14:textId="48182058" w:rsidR="007D0C79" w:rsidRDefault="007D0C79">
    <w:pPr>
      <w:pStyle w:val="Cabealho"/>
    </w:pPr>
    <w:r>
      <w:rPr>
        <w:noProof/>
      </w:rPr>
      <w:drawing>
        <wp:inline distT="0" distB="0" distL="0" distR="0" wp14:anchorId="609DBCC3" wp14:editId="1EC84CF9">
          <wp:extent cx="5940000" cy="295817"/>
          <wp:effectExtent l="0" t="0" r="0" b="9525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ARJA_PBC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220B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8E65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E08A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42C0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96D4E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4A7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498D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97D9E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3D0B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39D5"/>
    <w:rsid w:val="00246B22"/>
    <w:rsid w:val="0024767D"/>
    <w:rsid w:val="0026010D"/>
    <w:rsid w:val="00262887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333F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3DA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52D9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0742"/>
    <w:rsid w:val="00505CF0"/>
    <w:rsid w:val="00506EC0"/>
    <w:rsid w:val="00507632"/>
    <w:rsid w:val="005079EF"/>
    <w:rsid w:val="00512E77"/>
    <w:rsid w:val="00522088"/>
    <w:rsid w:val="00523BEA"/>
    <w:rsid w:val="00527DA0"/>
    <w:rsid w:val="00540BBA"/>
    <w:rsid w:val="005415D1"/>
    <w:rsid w:val="0054457B"/>
    <w:rsid w:val="00545B9B"/>
    <w:rsid w:val="00547E6B"/>
    <w:rsid w:val="005643ED"/>
    <w:rsid w:val="005660BD"/>
    <w:rsid w:val="00570E8C"/>
    <w:rsid w:val="00575A62"/>
    <w:rsid w:val="00582A5E"/>
    <w:rsid w:val="00586E52"/>
    <w:rsid w:val="00587611"/>
    <w:rsid w:val="00592966"/>
    <w:rsid w:val="005932D3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0C79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3781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43B2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0C4E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2D2E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17D8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B5824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340BF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644E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7A2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6E3D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4208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7D0C79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5643ED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582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5824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B582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B5824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B58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B5824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52D09-48E0-48D6-B7AF-5CBD5C045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1357</Words>
  <Characters>7330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2018-01-17T14:27:00Z</dcterms:created>
  <dcterms:modified xsi:type="dcterms:W3CDTF">2018-01-19T19:23:00Z</dcterms:modified>
  <cp:category/>
</cp:coreProperties>
</file>