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1135D" w14:textId="6A520F08" w:rsidR="00E55092" w:rsidRDefault="00E55092" w:rsidP="00E55092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 w:rsidRPr="00925D7E">
        <w:t xml:space="preserve">SEQUÊNCIA DIDÁTICA </w:t>
      </w:r>
      <w:r>
        <w:t>3</w:t>
      </w:r>
    </w:p>
    <w:p w14:paraId="3C20BAAA" w14:textId="647C4E11" w:rsidR="00E55092" w:rsidRDefault="00E55092" w:rsidP="00E55092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>
        <w:t>5</w:t>
      </w:r>
      <w:r w:rsidRPr="009A40EC">
        <w:t xml:space="preserve">º ano | </w:t>
      </w:r>
      <w:r>
        <w:t>1</w:t>
      </w:r>
      <w:r w:rsidRPr="009A40EC">
        <w:t>º Bimestre</w:t>
      </w:r>
    </w:p>
    <w:p w14:paraId="4EA5EA77" w14:textId="77777777" w:rsidR="00E55092" w:rsidRDefault="00E55092" w:rsidP="00E55092">
      <w:pPr>
        <w:pStyle w:val="00cabeos"/>
        <w:rPr>
          <w:rFonts w:ascii="Arial" w:hAnsi="Arial" w:cs="Arial"/>
          <w:color w:val="5B9BD5" w:themeColor="accent1"/>
          <w:sz w:val="24"/>
          <w:szCs w:val="24"/>
        </w:rPr>
      </w:pPr>
    </w:p>
    <w:p w14:paraId="4E20C7D9" w14:textId="193D317E" w:rsidR="00E55092" w:rsidRPr="00376075" w:rsidRDefault="00E55092" w:rsidP="00E55092">
      <w:pPr>
        <w:pStyle w:val="00PESO2"/>
      </w:pPr>
      <w:r w:rsidRPr="00376075">
        <w:t>Introdução</w:t>
      </w:r>
    </w:p>
    <w:p w14:paraId="5A9FA9E5" w14:textId="77777777" w:rsidR="00E55092" w:rsidRDefault="00E55092" w:rsidP="00E55092">
      <w:pPr>
        <w:pStyle w:val="00textosemparagrafo"/>
      </w:pPr>
    </w:p>
    <w:p w14:paraId="3A459CC5" w14:textId="686E6003" w:rsidR="00E55092" w:rsidRPr="00262C06" w:rsidRDefault="00E55092" w:rsidP="00CF3056">
      <w:pPr>
        <w:pStyle w:val="00textosemparagrafo"/>
        <w:spacing w:after="120"/>
      </w:pPr>
      <w:r w:rsidRPr="00262C06">
        <w:t xml:space="preserve">Esta sequência didática </w:t>
      </w:r>
      <w:r w:rsidR="00C17C59" w:rsidRPr="00262C06">
        <w:t>t</w:t>
      </w:r>
      <w:r w:rsidR="00C17C59">
        <w:t>e</w:t>
      </w:r>
      <w:r w:rsidR="00C17C59" w:rsidRPr="00262C06">
        <w:t xml:space="preserve">m </w:t>
      </w:r>
      <w:r w:rsidRPr="00262C06">
        <w:t>o objetivo de apresentar a noção de cultura material</w:t>
      </w:r>
      <w:r>
        <w:t>, relacionando</w:t>
      </w:r>
      <w:r w:rsidR="009B5BA5">
        <w:t>-o ao</w:t>
      </w:r>
      <w:r>
        <w:t xml:space="preserve"> fazer histórico</w:t>
      </w:r>
      <w:r w:rsidRPr="00262C06">
        <w:t xml:space="preserve">. </w:t>
      </w:r>
      <w:r w:rsidR="009B5BA5">
        <w:t>Pretende-se que</w:t>
      </w:r>
      <w:r w:rsidRPr="00262C06">
        <w:t xml:space="preserve"> que os alunos </w:t>
      </w:r>
      <w:r w:rsidR="009B5BA5">
        <w:t>entendam</w:t>
      </w:r>
      <w:r w:rsidRPr="00262C06">
        <w:t xml:space="preserve"> </w:t>
      </w:r>
      <w:r>
        <w:t xml:space="preserve">que </w:t>
      </w:r>
      <w:r w:rsidRPr="00262C06">
        <w:t>o passado é compreendido pel</w:t>
      </w:r>
      <w:r>
        <w:t xml:space="preserve">a sociedade do presente por meio, entre outros elementos, da </w:t>
      </w:r>
      <w:r w:rsidRPr="00262C06">
        <w:t>an</w:t>
      </w:r>
      <w:r>
        <w:t>á</w:t>
      </w:r>
      <w:r w:rsidRPr="00262C06">
        <w:t>lis</w:t>
      </w:r>
      <w:r>
        <w:t>e</w:t>
      </w:r>
      <w:r w:rsidRPr="00262C06">
        <w:t xml:space="preserve"> </w:t>
      </w:r>
      <w:r>
        <w:t>d</w:t>
      </w:r>
      <w:r w:rsidRPr="00262C06">
        <w:t xml:space="preserve">os objetos </w:t>
      </w:r>
      <w:r>
        <w:t xml:space="preserve">legados </w:t>
      </w:r>
      <w:r w:rsidR="009B5BA5">
        <w:t>ao longo do</w:t>
      </w:r>
      <w:r w:rsidRPr="00262C06">
        <w:t xml:space="preserve"> tempo</w:t>
      </w:r>
      <w:r>
        <w:t xml:space="preserve">. Os alunos poderão </w:t>
      </w:r>
      <w:r w:rsidRPr="00262C06">
        <w:t>reconhe</w:t>
      </w:r>
      <w:r>
        <w:t xml:space="preserve">cer </w:t>
      </w:r>
      <w:r w:rsidRPr="00262C06">
        <w:t>a importância do trabalho arqueológico e conhe</w:t>
      </w:r>
      <w:r>
        <w:t>cer</w:t>
      </w:r>
      <w:r w:rsidRPr="00262C06">
        <w:t xml:space="preserve"> a existência de muitos povos </w:t>
      </w:r>
      <w:r>
        <w:t xml:space="preserve">que viveram em outros momentos históricos. </w:t>
      </w:r>
    </w:p>
    <w:p w14:paraId="1B9BFE98" w14:textId="55901B43" w:rsidR="00E55092" w:rsidRPr="00262C06" w:rsidRDefault="00E55092" w:rsidP="00CF3056">
      <w:pPr>
        <w:pStyle w:val="00textosemparagrafo"/>
        <w:spacing w:after="120"/>
      </w:pPr>
      <w:r w:rsidRPr="00262C06">
        <w:t>Nesta etapa de aprendizado, os alunos</w:t>
      </w:r>
      <w:r>
        <w:t xml:space="preserve"> têm </w:t>
      </w:r>
      <w:r w:rsidRPr="00262C06">
        <w:t>ferramentas de compreen</w:t>
      </w:r>
      <w:r>
        <w:t xml:space="preserve">são que </w:t>
      </w:r>
      <w:r w:rsidR="00DA7858">
        <w:t xml:space="preserve">lhes </w:t>
      </w:r>
      <w:r>
        <w:t xml:space="preserve">permitem delimitar as formas por meios das quais o </w:t>
      </w:r>
      <w:r w:rsidRPr="00262C06">
        <w:t>conhecimento sobre o passado é construído</w:t>
      </w:r>
      <w:r>
        <w:t xml:space="preserve">. </w:t>
      </w:r>
    </w:p>
    <w:p w14:paraId="4A82DC91" w14:textId="610B9935" w:rsidR="00E55092" w:rsidRPr="00262C06" w:rsidRDefault="00E55092" w:rsidP="00CF3056">
      <w:pPr>
        <w:pStyle w:val="00textosemparagrafo"/>
        <w:spacing w:after="120"/>
      </w:pPr>
      <w:r w:rsidRPr="00262C06">
        <w:t>Para alcançar es</w:t>
      </w:r>
      <w:r w:rsidR="00DA7858">
        <w:t>s</w:t>
      </w:r>
      <w:r w:rsidRPr="00262C06">
        <w:t xml:space="preserve">es objetivos, </w:t>
      </w:r>
      <w:r w:rsidR="009B5BA5">
        <w:t>trabalhe</w:t>
      </w:r>
      <w:r w:rsidR="00CF3056">
        <w:t xml:space="preserve"> </w:t>
      </w:r>
      <w:r w:rsidRPr="00262C06">
        <w:t xml:space="preserve">diferentes </w:t>
      </w:r>
      <w:r>
        <w:t>objetos do presente</w:t>
      </w:r>
      <w:r w:rsidR="009B5BA5">
        <w:t>, como</w:t>
      </w:r>
      <w:r w:rsidRPr="00262C06">
        <w:t xml:space="preserve"> ilustrações </w:t>
      </w:r>
      <w:r>
        <w:t>e imagens que remetem aos vestígios do passado, remontando à</w:t>
      </w:r>
      <w:r w:rsidRPr="00262C06">
        <w:t xml:space="preserve"> prática arqueológica</w:t>
      </w:r>
      <w:r>
        <w:t xml:space="preserve"> e</w:t>
      </w:r>
      <w:r w:rsidRPr="00262C06">
        <w:t xml:space="preserve"> fomentando discussões</w:t>
      </w:r>
      <w:r>
        <w:t xml:space="preserve">, </w:t>
      </w:r>
      <w:r w:rsidRPr="00262C06">
        <w:t>troca de conhecimento</w:t>
      </w:r>
      <w:r>
        <w:t>s</w:t>
      </w:r>
      <w:r w:rsidRPr="00262C06">
        <w:t xml:space="preserve"> e interpretação</w:t>
      </w:r>
      <w:r>
        <w:t xml:space="preserve"> entre</w:t>
      </w:r>
      <w:r w:rsidRPr="00262C06">
        <w:t xml:space="preserve"> os alunos.</w:t>
      </w:r>
    </w:p>
    <w:p w14:paraId="19548E3B" w14:textId="4938BC8A" w:rsidR="00E55092" w:rsidRPr="00262C06" w:rsidRDefault="00E55092" w:rsidP="00CF3056">
      <w:pPr>
        <w:pStyle w:val="00textosemparagrafo"/>
        <w:spacing w:after="120"/>
      </w:pPr>
      <w:r w:rsidRPr="00262C06">
        <w:t xml:space="preserve">É </w:t>
      </w:r>
      <w:r>
        <w:t xml:space="preserve">oportuno incentivar </w:t>
      </w:r>
      <w:r w:rsidR="009B5BA5">
        <w:t>os alunos a fazer</w:t>
      </w:r>
      <w:r>
        <w:t xml:space="preserve"> </w:t>
      </w:r>
      <w:r w:rsidRPr="00262C06">
        <w:t xml:space="preserve">comparações </w:t>
      </w:r>
      <w:r>
        <w:t xml:space="preserve">e </w:t>
      </w:r>
      <w:r w:rsidR="00CF3056">
        <w:t xml:space="preserve">a </w:t>
      </w:r>
      <w:r>
        <w:t>refl</w:t>
      </w:r>
      <w:r w:rsidR="00CF3056">
        <w:t>e</w:t>
      </w:r>
      <w:r>
        <w:t>t</w:t>
      </w:r>
      <w:r w:rsidR="009B5BA5">
        <w:t>ir</w:t>
      </w:r>
      <w:r>
        <w:t xml:space="preserve"> sobre semelhanças e diferenças entre a sociedade em que vivem, no presente, e as sociedades do p</w:t>
      </w:r>
      <w:r w:rsidRPr="00262C06">
        <w:t>assado</w:t>
      </w:r>
      <w:r>
        <w:t xml:space="preserve">, contribuindo para a consciência da noção de </w:t>
      </w:r>
      <w:r w:rsidRPr="00262C06">
        <w:t>historicidade</w:t>
      </w:r>
      <w:r>
        <w:t xml:space="preserve">. </w:t>
      </w:r>
    </w:p>
    <w:p w14:paraId="5BE121F5" w14:textId="1EE807DF" w:rsidR="00E55092" w:rsidRPr="009B5BA5" w:rsidRDefault="00E55092" w:rsidP="00CF3056">
      <w:pPr>
        <w:pStyle w:val="00textosemparagrafo"/>
        <w:spacing w:after="120"/>
      </w:pPr>
      <w:r>
        <w:br w:type="page"/>
      </w:r>
    </w:p>
    <w:p w14:paraId="265DED1A" w14:textId="4774193B" w:rsidR="00E55092" w:rsidRDefault="00E55092" w:rsidP="00E55092">
      <w:pPr>
        <w:pStyle w:val="00PESO2"/>
        <w:rPr>
          <w:color w:val="70AD47" w:themeColor="accent6"/>
        </w:rPr>
      </w:pPr>
      <w:r>
        <w:lastRenderedPageBreak/>
        <w:t>Tema 3</w:t>
      </w:r>
      <w:r w:rsidR="001C527B">
        <w:t xml:space="preserve"> – </w:t>
      </w:r>
      <w:r w:rsidR="009B5BA5">
        <w:t>REGISTROS DE MEMÓRIA: CULTURA MATERIAL</w:t>
      </w:r>
    </w:p>
    <w:p w14:paraId="3F066932" w14:textId="77777777" w:rsidR="00E55092" w:rsidRDefault="00E55092" w:rsidP="00E55092">
      <w:pPr>
        <w:pStyle w:val="00textosemparagrafo"/>
      </w:pPr>
      <w:bookmarkStart w:id="0" w:name="_Hlk496627830"/>
    </w:p>
    <w:p w14:paraId="7C5DD37C" w14:textId="300AB0F2" w:rsidR="00E55092" w:rsidRDefault="00E55092" w:rsidP="00E55092">
      <w:pPr>
        <w:pStyle w:val="00textosemparagrafo"/>
      </w:pPr>
      <w:r w:rsidRPr="00262C06">
        <w:t>Os objetos de tempos remotos que ficaram preservados ajudam</w:t>
      </w:r>
      <w:r w:rsidR="00DA7858">
        <w:t>-nos</w:t>
      </w:r>
      <w:r w:rsidRPr="00262C06">
        <w:t xml:space="preserve"> a compreender os aspectos da vida cotidiana de vários povos. Podemos pensar em utensílios que eram usados no dia a dia, </w:t>
      </w:r>
      <w:r>
        <w:t xml:space="preserve">como roupas, </w:t>
      </w:r>
      <w:r w:rsidRPr="00262C06">
        <w:t xml:space="preserve">enfeites, recipientes de uso cotidiano ou religioso, construções públicas </w:t>
      </w:r>
      <w:r>
        <w:t>ou</w:t>
      </w:r>
      <w:r w:rsidRPr="00262C06">
        <w:t xml:space="preserve"> moradias, instrumentos de caça ou </w:t>
      </w:r>
      <w:r>
        <w:t>itens de festas</w:t>
      </w:r>
      <w:r w:rsidRPr="00262C06">
        <w:t xml:space="preserve">. Todos esses objetos podem </w:t>
      </w:r>
      <w:r>
        <w:t xml:space="preserve">nos ajudar a compreender </w:t>
      </w:r>
      <w:r w:rsidR="00DA7858">
        <w:t xml:space="preserve">a </w:t>
      </w:r>
      <w:r w:rsidRPr="00262C06">
        <w:t xml:space="preserve">vida concreta das pessoas em outros tempos e espaços. </w:t>
      </w:r>
      <w:r>
        <w:t xml:space="preserve">O conjunto de objetos que dá significado à vida das pessoas, em diferentes tempos e espaços, e lhes confere identidade é chamado de cultura material. </w:t>
      </w:r>
    </w:p>
    <w:p w14:paraId="36874278" w14:textId="77777777" w:rsidR="00E55092" w:rsidRPr="00262C06" w:rsidRDefault="00E55092" w:rsidP="00E55092">
      <w:pPr>
        <w:pStyle w:val="00textosemparagrafo"/>
      </w:pPr>
    </w:p>
    <w:p w14:paraId="7E0DCA56" w14:textId="77777777" w:rsidR="00E55092" w:rsidRPr="00CF3056" w:rsidRDefault="00E55092" w:rsidP="00CF3056">
      <w:pPr>
        <w:pStyle w:val="00textosemparagrafo"/>
        <w:spacing w:after="120"/>
        <w:rPr>
          <w:b/>
        </w:rPr>
      </w:pPr>
      <w:r w:rsidRPr="00CF3056">
        <w:rPr>
          <w:b/>
        </w:rPr>
        <w:t>Objetos de conhecimento:</w:t>
      </w:r>
    </w:p>
    <w:p w14:paraId="72182FCA" w14:textId="77777777" w:rsidR="00E55092" w:rsidRPr="00CF3056" w:rsidRDefault="00E55092" w:rsidP="00E55092">
      <w:pPr>
        <w:pStyle w:val="00textosemparagrafo"/>
      </w:pPr>
      <w:r w:rsidRPr="00CF3056">
        <w:t>O surgimento da escrita e a noção de fonte para a transmissão de saberes, culturas e histórias.</w:t>
      </w:r>
    </w:p>
    <w:p w14:paraId="24EE3D9D" w14:textId="77777777" w:rsidR="00E55092" w:rsidRPr="00CF3056" w:rsidRDefault="00E55092" w:rsidP="00E55092">
      <w:pPr>
        <w:pStyle w:val="00textosemparagrafo"/>
      </w:pPr>
    </w:p>
    <w:p w14:paraId="62BE72CB" w14:textId="0F600B80" w:rsidR="00E55092" w:rsidRPr="00CF3056" w:rsidRDefault="00E55092" w:rsidP="00CF3056">
      <w:pPr>
        <w:pStyle w:val="00textosemparagrafo"/>
        <w:spacing w:after="120"/>
        <w:rPr>
          <w:b/>
        </w:rPr>
      </w:pPr>
      <w:r w:rsidRPr="00CF3056">
        <w:rPr>
          <w:b/>
        </w:rPr>
        <w:t xml:space="preserve">Habilidade: </w:t>
      </w:r>
    </w:p>
    <w:p w14:paraId="3F46CFE1" w14:textId="77777777" w:rsidR="00E55092" w:rsidRPr="00CF3056" w:rsidRDefault="00E55092" w:rsidP="00E55092">
      <w:pPr>
        <w:pStyle w:val="00textosemparagrafo"/>
      </w:pPr>
      <w:r w:rsidRPr="00CF3056">
        <w:rPr>
          <w:b/>
        </w:rPr>
        <w:t>(EF05HI07)</w:t>
      </w:r>
      <w:r w:rsidRPr="00CF3056">
        <w:t xml:space="preserve"> Identificar os processos de produção, hierarquização e difusão dos marcos de memória e discutir a presença e/ou a ausência de diferentes grupos que compõem a sociedade na nomeação desses marcos de memória.</w:t>
      </w:r>
    </w:p>
    <w:p w14:paraId="1AA1C76D" w14:textId="77777777" w:rsidR="00E55092" w:rsidRPr="00B25C23" w:rsidRDefault="00E55092" w:rsidP="00E55092">
      <w:pPr>
        <w:pStyle w:val="00textosemparagrafo"/>
        <w:rPr>
          <w:sz w:val="24"/>
          <w:szCs w:val="24"/>
        </w:rPr>
      </w:pPr>
    </w:p>
    <w:p w14:paraId="4B6C6E86" w14:textId="77777777" w:rsidR="00E55092" w:rsidRPr="00740C90" w:rsidRDefault="00E55092" w:rsidP="00740C90">
      <w:pPr>
        <w:pStyle w:val="00textosemparagrafo"/>
        <w:spacing w:after="120"/>
        <w:rPr>
          <w:b/>
        </w:rPr>
      </w:pPr>
      <w:r w:rsidRPr="00740C90">
        <w:rPr>
          <w:b/>
        </w:rPr>
        <w:t xml:space="preserve">Objetivos: </w:t>
      </w:r>
    </w:p>
    <w:p w14:paraId="19D8E0ED" w14:textId="77777777" w:rsidR="00E55092" w:rsidRPr="00262C06" w:rsidRDefault="00E55092" w:rsidP="00CF3056">
      <w:pPr>
        <w:pStyle w:val="00textosemparagrafo"/>
        <w:spacing w:after="120"/>
      </w:pPr>
      <w:r w:rsidRPr="00262C06">
        <w:t>Compreender a noção de cultura material.</w:t>
      </w:r>
    </w:p>
    <w:p w14:paraId="30399A32" w14:textId="77777777" w:rsidR="00E55092" w:rsidRPr="00262C06" w:rsidRDefault="00E55092" w:rsidP="00CF3056">
      <w:pPr>
        <w:pStyle w:val="00textosemparagrafo"/>
        <w:spacing w:after="120"/>
      </w:pPr>
      <w:r w:rsidRPr="00262C06">
        <w:t xml:space="preserve">Analisar os diferentes vestígios materiais de sociedades do passado e, também, a cultura material de sociedades do presente. </w:t>
      </w:r>
    </w:p>
    <w:p w14:paraId="2CDD4F8D" w14:textId="77777777" w:rsidR="00E55092" w:rsidRPr="00B77823" w:rsidRDefault="00E55092" w:rsidP="00E55092">
      <w:pPr>
        <w:pStyle w:val="00textosemparagrafo"/>
      </w:pPr>
    </w:p>
    <w:p w14:paraId="41419077" w14:textId="77777777" w:rsidR="00E55092" w:rsidRPr="00E55092" w:rsidRDefault="00E55092" w:rsidP="00CF3056">
      <w:pPr>
        <w:pStyle w:val="00textosemparagrafo"/>
        <w:spacing w:after="120"/>
        <w:rPr>
          <w:b/>
        </w:rPr>
      </w:pPr>
      <w:r w:rsidRPr="00E55092">
        <w:rPr>
          <w:b/>
        </w:rPr>
        <w:t xml:space="preserve">Justificativa pedagógica: </w:t>
      </w:r>
      <w:bookmarkEnd w:id="0"/>
    </w:p>
    <w:p w14:paraId="0B500092" w14:textId="058143C7" w:rsidR="00E55092" w:rsidRDefault="00E55092" w:rsidP="00E55092">
      <w:pPr>
        <w:pStyle w:val="00textosemparagrafo"/>
      </w:pPr>
      <w:r w:rsidRPr="00262C06">
        <w:t xml:space="preserve">As atividades propostas </w:t>
      </w:r>
      <w:r>
        <w:t xml:space="preserve">nesta sequência têm o objetivo de aproximar os alunos da noção de </w:t>
      </w:r>
      <w:r w:rsidRPr="00262C06">
        <w:t xml:space="preserve">cultura material, </w:t>
      </w:r>
      <w:r>
        <w:t xml:space="preserve">por meio do reconhecimento de </w:t>
      </w:r>
      <w:r w:rsidRPr="00262C06">
        <w:t xml:space="preserve">vestígios e expressões culturais </w:t>
      </w:r>
      <w:r>
        <w:t xml:space="preserve">legados por </w:t>
      </w:r>
      <w:r w:rsidRPr="00262C06">
        <w:t xml:space="preserve">povos </w:t>
      </w:r>
      <w:r>
        <w:t>que viveram na Antiguidade</w:t>
      </w:r>
      <w:r w:rsidRPr="00262C06">
        <w:t>. É fundamental que os alunos compreendam a importância da cultura material</w:t>
      </w:r>
      <w:r>
        <w:t xml:space="preserve"> e possam, também, compreender algumas formas de estudo sobre as sociedades de outros momentos históricos. </w:t>
      </w:r>
    </w:p>
    <w:p w14:paraId="351D5D33" w14:textId="77777777" w:rsidR="00E55092" w:rsidRPr="00262C06" w:rsidRDefault="00E55092" w:rsidP="00E55092">
      <w:pPr>
        <w:pStyle w:val="00textosemparagrafo"/>
      </w:pPr>
    </w:p>
    <w:p w14:paraId="1732A4A1" w14:textId="77777777" w:rsidR="00E55092" w:rsidRDefault="00E55092" w:rsidP="00E55092">
      <w:pPr>
        <w:pStyle w:val="00textosemparagrafo"/>
      </w:pPr>
      <w:r w:rsidRPr="00E55092">
        <w:rPr>
          <w:b/>
        </w:rPr>
        <w:t>Número de aulas:</w:t>
      </w:r>
      <w:r w:rsidRPr="0021405F">
        <w:t xml:space="preserve"> </w:t>
      </w:r>
      <w:r w:rsidRPr="00262C06">
        <w:t>2</w:t>
      </w:r>
    </w:p>
    <w:p w14:paraId="428D3A67" w14:textId="77777777" w:rsidR="00E55092" w:rsidRDefault="00E55092" w:rsidP="00E55092">
      <w:pPr>
        <w:pStyle w:val="00textosemparagrafo"/>
      </w:pPr>
    </w:p>
    <w:p w14:paraId="0CE261D3" w14:textId="77777777" w:rsidR="00E55092" w:rsidRPr="00262C06" w:rsidRDefault="00E55092" w:rsidP="00E55092">
      <w:pPr>
        <w:pStyle w:val="00textosemparagrafo"/>
      </w:pPr>
      <w:r w:rsidRPr="00E55092">
        <w:rPr>
          <w:b/>
        </w:rPr>
        <w:t>Tempo estimado:</w:t>
      </w:r>
      <w:r>
        <w:t xml:space="preserve"> </w:t>
      </w:r>
      <w:r w:rsidRPr="00262C06">
        <w:t>50 minutos por aula</w:t>
      </w:r>
    </w:p>
    <w:p w14:paraId="0298DD5D" w14:textId="77777777" w:rsidR="00E55092" w:rsidRDefault="00E55092">
      <w:pPr>
        <w:rPr>
          <w:rFonts w:ascii="Cambria" w:hAnsi="Cambria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63CF8B01" w14:textId="371632AF" w:rsidR="00E55092" w:rsidRPr="008A5748" w:rsidRDefault="00E55092" w:rsidP="00E55092">
      <w:pPr>
        <w:pStyle w:val="00PESO2"/>
      </w:pPr>
      <w:r w:rsidRPr="008A5748">
        <w:lastRenderedPageBreak/>
        <w:t>Aula 1</w:t>
      </w:r>
    </w:p>
    <w:p w14:paraId="2C149DC6" w14:textId="3602027C" w:rsidR="00E55092" w:rsidRDefault="00E55092" w:rsidP="00E55092">
      <w:pPr>
        <w:pStyle w:val="00peso3"/>
      </w:pPr>
      <w:r w:rsidRPr="00A02F26">
        <w:t>Conteúdo específico</w:t>
      </w:r>
    </w:p>
    <w:p w14:paraId="2DF58ACD" w14:textId="77777777" w:rsidR="00E55092" w:rsidRDefault="00E55092" w:rsidP="00E55092">
      <w:pPr>
        <w:pStyle w:val="00textosemparagrafo"/>
      </w:pPr>
      <w:r>
        <w:t xml:space="preserve">Desenvolvimento do conceito de cultura material. </w:t>
      </w:r>
    </w:p>
    <w:p w14:paraId="3FDA9418" w14:textId="77777777" w:rsidR="00E55092" w:rsidRPr="00CF3056" w:rsidRDefault="00E55092" w:rsidP="00E55092">
      <w:pPr>
        <w:pStyle w:val="00textosemparagrafo"/>
      </w:pPr>
    </w:p>
    <w:p w14:paraId="3F702A58" w14:textId="06261196" w:rsidR="00E55092" w:rsidRDefault="00E55092" w:rsidP="00E55092">
      <w:pPr>
        <w:pStyle w:val="00peso3"/>
      </w:pPr>
      <w:r w:rsidRPr="00904162">
        <w:t>Recursos didáticos</w:t>
      </w:r>
    </w:p>
    <w:p w14:paraId="4D1552B3" w14:textId="77777777" w:rsidR="00E55092" w:rsidRDefault="00E55092" w:rsidP="00CF3056">
      <w:pPr>
        <w:pStyle w:val="00textosemparagrafo"/>
        <w:spacing w:after="120"/>
      </w:pPr>
      <w:r>
        <w:t xml:space="preserve">Objetos do cotidiano relacionados aos séculos XX e XXI. Você poderá reunir objetos como utensílios domésticos, roupas, enfeites, instrumentos de trabalho, brinquedos, objetos de arte, telefones antigos, recortes e outros. </w:t>
      </w:r>
    </w:p>
    <w:p w14:paraId="461289F9" w14:textId="77777777" w:rsidR="00E55092" w:rsidRDefault="00E55092" w:rsidP="00CF3056">
      <w:pPr>
        <w:pStyle w:val="00textosemparagrafo"/>
        <w:spacing w:after="120"/>
      </w:pPr>
      <w:r>
        <w:t xml:space="preserve">Sacos de papel (ou outro material de sua preferência). </w:t>
      </w:r>
    </w:p>
    <w:p w14:paraId="5043F357" w14:textId="77777777" w:rsidR="00E55092" w:rsidRPr="00262C06" w:rsidRDefault="00E55092" w:rsidP="00CF3056">
      <w:pPr>
        <w:pStyle w:val="00textosemparagrafo"/>
        <w:spacing w:after="120"/>
      </w:pPr>
      <w:r>
        <w:t xml:space="preserve">Folhas de papel avulso (sulfite ou outros de sua preferência). </w:t>
      </w:r>
    </w:p>
    <w:p w14:paraId="59DB414C" w14:textId="77777777" w:rsidR="00E55092" w:rsidRPr="00262C06" w:rsidRDefault="00E55092" w:rsidP="00CF3056">
      <w:pPr>
        <w:pStyle w:val="00textosemparagrafo"/>
        <w:spacing w:after="120"/>
      </w:pPr>
      <w:r>
        <w:t xml:space="preserve">Lousa e giz. </w:t>
      </w:r>
    </w:p>
    <w:p w14:paraId="4B64E1A4" w14:textId="77777777" w:rsidR="00E55092" w:rsidRPr="00375426" w:rsidRDefault="00E55092" w:rsidP="00E55092">
      <w:pPr>
        <w:pStyle w:val="00textosemparagrafo"/>
      </w:pPr>
    </w:p>
    <w:p w14:paraId="78313308" w14:textId="7D7D665B" w:rsidR="00E55092" w:rsidRPr="00904162" w:rsidRDefault="00E55092" w:rsidP="00E55092">
      <w:pPr>
        <w:pStyle w:val="00peso3"/>
      </w:pPr>
      <w:r w:rsidRPr="00904162">
        <w:t>Encaminhamento</w:t>
      </w:r>
    </w:p>
    <w:p w14:paraId="127FADAC" w14:textId="286769E0" w:rsidR="00E55092" w:rsidRPr="00375426" w:rsidRDefault="00E55092" w:rsidP="00CF3056">
      <w:pPr>
        <w:pStyle w:val="00textosemparagrafo"/>
        <w:spacing w:after="120"/>
      </w:pPr>
      <w:r w:rsidRPr="00375426">
        <w:t xml:space="preserve">Prepare-se previamente para </w:t>
      </w:r>
      <w:r w:rsidR="006C32B4">
        <w:t xml:space="preserve">a </w:t>
      </w:r>
      <w:r w:rsidRPr="00375426">
        <w:t>aula</w:t>
      </w:r>
      <w:r w:rsidR="00B56EDC">
        <w:t xml:space="preserve">. Depositem em </w:t>
      </w:r>
      <w:r w:rsidRPr="00375426">
        <w:t xml:space="preserve">sacos de papel </w:t>
      </w:r>
      <w:bookmarkStart w:id="1" w:name="_GoBack"/>
      <w:bookmarkEnd w:id="1"/>
      <w:r w:rsidRPr="00375426">
        <w:t xml:space="preserve">objetos relacionados aos séculos XX e XIX </w:t>
      </w:r>
      <w:r w:rsidR="00B56EDC">
        <w:t xml:space="preserve">selecionados </w:t>
      </w:r>
      <w:proofErr w:type="gramStart"/>
      <w:r w:rsidR="00B56EDC">
        <w:t>anteriormente</w:t>
      </w:r>
      <w:r w:rsidRPr="00375426">
        <w:t>(</w:t>
      </w:r>
      <w:proofErr w:type="gramEnd"/>
      <w:r w:rsidRPr="00375426">
        <w:t>brinquedos, utensílios domésticos, roupas, enfeites etc</w:t>
      </w:r>
      <w:r w:rsidR="006C32B4">
        <w:t>.</w:t>
      </w:r>
      <w:r w:rsidRPr="00375426">
        <w:t xml:space="preserve">). Numere cada </w:t>
      </w:r>
      <w:r w:rsidRPr="00B56EDC">
        <w:rPr>
          <w:i/>
        </w:rPr>
        <w:t>kit</w:t>
      </w:r>
      <w:r w:rsidRPr="00375426">
        <w:t xml:space="preserve"> de objetos e junte a eles algumas folhas de papel em quantidade suficiente para que cada objeto do </w:t>
      </w:r>
      <w:r w:rsidRPr="00B56EDC">
        <w:rPr>
          <w:i/>
        </w:rPr>
        <w:t>kit</w:t>
      </w:r>
      <w:r w:rsidRPr="00375426">
        <w:t xml:space="preserve"> possa ter uma ficha própria. Depois, você poderá depositar os </w:t>
      </w:r>
      <w:r w:rsidRPr="00B56EDC">
        <w:rPr>
          <w:i/>
        </w:rPr>
        <w:t>kits</w:t>
      </w:r>
      <w:r w:rsidRPr="00375426">
        <w:t xml:space="preserve"> na sala de aula, em lugares mais ou menos visíveis, conforme preferir.  </w:t>
      </w:r>
    </w:p>
    <w:p w14:paraId="47366B63" w14:textId="1EB88946" w:rsidR="00E55092" w:rsidRPr="00375426" w:rsidRDefault="00E55092" w:rsidP="00CF3056">
      <w:pPr>
        <w:pStyle w:val="00textosemparagrafo"/>
        <w:spacing w:after="120"/>
      </w:pPr>
      <w:r w:rsidRPr="00375426">
        <w:t>Inicie a aula</w:t>
      </w:r>
      <w:r w:rsidR="00FA7372">
        <w:t xml:space="preserve"> </w:t>
      </w:r>
      <w:r w:rsidRPr="00375426">
        <w:t xml:space="preserve">dividindo a turma em grupos e peça aos alunos que localizem os </w:t>
      </w:r>
      <w:r w:rsidRPr="00B56EDC">
        <w:rPr>
          <w:i/>
        </w:rPr>
        <w:t>kits</w:t>
      </w:r>
      <w:r w:rsidRPr="00375426">
        <w:t xml:space="preserve"> de objetos. Cada grupo ficará responsável por um </w:t>
      </w:r>
      <w:r w:rsidRPr="00CF3056">
        <w:rPr>
          <w:i/>
        </w:rPr>
        <w:t>kit</w:t>
      </w:r>
      <w:r w:rsidRPr="00375426">
        <w:t xml:space="preserve">. Anote os nomes dos grupos e o número dos </w:t>
      </w:r>
      <w:r w:rsidRPr="00B56EDC">
        <w:rPr>
          <w:i/>
        </w:rPr>
        <w:t>kits</w:t>
      </w:r>
      <w:r w:rsidRPr="00CF3056">
        <w:t xml:space="preserve"> </w:t>
      </w:r>
      <w:r w:rsidRPr="00375426">
        <w:t xml:space="preserve">de cada um na lousa. Depois, proponha aos grupos que imaginem que são arqueólogos que, vindos de uma sociedade do futuro, encontraram tais utensílios em uma escavação. </w:t>
      </w:r>
    </w:p>
    <w:p w14:paraId="0DC28EE2" w14:textId="77777777" w:rsidR="00E55092" w:rsidRPr="00375426" w:rsidRDefault="00E55092" w:rsidP="00CF3056">
      <w:pPr>
        <w:pStyle w:val="00textosemparagrafo"/>
        <w:spacing w:after="120"/>
      </w:pPr>
      <w:r w:rsidRPr="00375426">
        <w:t>Oriente os grupos a descrever cada um dos objetos que recebeu, registrando as informações em uma ficha. Eles deverão anotar, primeiramente, as características físicas de cada objeto: cor, tamanho, material (ou materiais) de que é</w:t>
      </w:r>
      <w:r>
        <w:t xml:space="preserve"> </w:t>
      </w:r>
      <w:r w:rsidRPr="00375426">
        <w:t>feito, formato, inscrições (há informações escritas? Se sim, quais?</w:t>
      </w:r>
      <w:r>
        <w:t xml:space="preserve"> O objeto tem desenhos? O que esses desenhos representam?</w:t>
      </w:r>
      <w:r w:rsidRPr="00375426">
        <w:t xml:space="preserve">), onde foi encontrado, etc. </w:t>
      </w:r>
    </w:p>
    <w:p w14:paraId="7BF02660" w14:textId="6BDE6CB8" w:rsidR="00E55092" w:rsidRDefault="00E55092" w:rsidP="00CF3056">
      <w:pPr>
        <w:pStyle w:val="00textosemparagrafo"/>
        <w:spacing w:after="120"/>
      </w:pPr>
      <w:r w:rsidRPr="00375426">
        <w:t>Depois, deverão imaginar</w:t>
      </w:r>
      <w:r>
        <w:t xml:space="preserve">: </w:t>
      </w:r>
      <w:r w:rsidRPr="00375426">
        <w:t>o que os arqueólogos do futuro pensariam sobre ta</w:t>
      </w:r>
      <w:r>
        <w:t>is</w:t>
      </w:r>
      <w:r w:rsidRPr="00375426">
        <w:t xml:space="preserve"> objeto</w:t>
      </w:r>
      <w:r>
        <w:t>s</w:t>
      </w:r>
      <w:r w:rsidRPr="00375426">
        <w:t>? Para que ele</w:t>
      </w:r>
      <w:r>
        <w:t>s</w:t>
      </w:r>
      <w:r w:rsidRPr="00375426">
        <w:t xml:space="preserve"> poderia</w:t>
      </w:r>
      <w:r>
        <w:t>m</w:t>
      </w:r>
      <w:r w:rsidRPr="00375426">
        <w:t xml:space="preserve"> servir? Como era</w:t>
      </w:r>
      <w:r>
        <w:t>m</w:t>
      </w:r>
      <w:r w:rsidRPr="00375426">
        <w:t xml:space="preserve"> utilizado</w:t>
      </w:r>
      <w:r>
        <w:t>s</w:t>
      </w:r>
      <w:r w:rsidRPr="00375426">
        <w:t>? Era</w:t>
      </w:r>
      <w:r>
        <w:t>m</w:t>
      </w:r>
      <w:r w:rsidRPr="00375426">
        <w:t xml:space="preserve"> objeto</w:t>
      </w:r>
      <w:r>
        <w:t>s</w:t>
      </w:r>
      <w:r w:rsidRPr="00375426">
        <w:t xml:space="preserve"> de uso religioso</w:t>
      </w:r>
      <w:r>
        <w:t>? F</w:t>
      </w:r>
      <w:r w:rsidRPr="00375426">
        <w:t>erramenta</w:t>
      </w:r>
      <w:r>
        <w:t>s</w:t>
      </w:r>
      <w:r w:rsidRPr="00375426">
        <w:t xml:space="preserve"> de trabalho? </w:t>
      </w:r>
      <w:r w:rsidR="007D094A" w:rsidRPr="00FA7372">
        <w:t>Será que</w:t>
      </w:r>
      <w:r w:rsidR="007D094A">
        <w:t>, analisando esses objetos,</w:t>
      </w:r>
      <w:r w:rsidR="007D094A" w:rsidRPr="00FA7372">
        <w:t xml:space="preserve"> uma sociedade de outros tempos conseguiria ter informações sobre o modo como nós vivemos hoje?</w:t>
      </w:r>
      <w:r w:rsidRPr="00375426">
        <w:t xml:space="preserve"> </w:t>
      </w:r>
    </w:p>
    <w:p w14:paraId="46FD2C82" w14:textId="77777777" w:rsidR="00E55092" w:rsidRPr="00375426" w:rsidRDefault="00E55092" w:rsidP="00CF3056">
      <w:pPr>
        <w:pStyle w:val="00textosemparagrafo"/>
        <w:spacing w:after="120"/>
      </w:pPr>
      <w:r w:rsidRPr="00375426">
        <w:t>Se os alunos concordarem com a afirmação, peça a eles que descrevam que informações seriam essas.</w:t>
      </w:r>
      <w:r>
        <w:t xml:space="preserve"> Como os arqueólogos do futuro imaginariam cada objeto e o funcionamento da nossa sociedade? Os </w:t>
      </w:r>
      <w:r w:rsidRPr="00375426">
        <w:t>grupo</w:t>
      </w:r>
      <w:r>
        <w:t>s</w:t>
      </w:r>
      <w:r w:rsidRPr="00375426">
        <w:t xml:space="preserve"> dever</w:t>
      </w:r>
      <w:r>
        <w:t>ão</w:t>
      </w:r>
      <w:r w:rsidRPr="00375426">
        <w:t xml:space="preserve"> registrar as informações em ficha</w:t>
      </w:r>
      <w:r>
        <w:t xml:space="preserve">s correspondentes a </w:t>
      </w:r>
      <w:r w:rsidRPr="00375426">
        <w:t xml:space="preserve">cada um dos objetos. </w:t>
      </w:r>
    </w:p>
    <w:p w14:paraId="3B065DFD" w14:textId="1A508B4D" w:rsidR="00E55092" w:rsidRDefault="00E55092" w:rsidP="00CF3056">
      <w:pPr>
        <w:pStyle w:val="00textosemparagrafo"/>
        <w:spacing w:after="120"/>
        <w:rPr>
          <w:i/>
          <w:iCs/>
        </w:rPr>
      </w:pPr>
      <w:r w:rsidRPr="00375426">
        <w:t xml:space="preserve">Para encerrar a aula, converse com </w:t>
      </w:r>
      <w:r>
        <w:t>os alunos</w:t>
      </w:r>
      <w:r w:rsidRPr="00375426">
        <w:t xml:space="preserve"> sobre como os objetos materiais </w:t>
      </w:r>
      <w:r>
        <w:t xml:space="preserve">que produzimos e de que dispomos </w:t>
      </w:r>
      <w:r w:rsidRPr="00375426">
        <w:t>poderiam ajudar a compreensão do modo como vivemos: edifícios, moradias, estatuetas religiosas, objetos de arte, brinquedos, enfeites, vestimentas, utensílios domésticos,</w:t>
      </w:r>
      <w:r>
        <w:t xml:space="preserve"> móveis e,</w:t>
      </w:r>
      <w:r w:rsidRPr="00375426">
        <w:t xml:space="preserve"> até mesmo</w:t>
      </w:r>
      <w:r>
        <w:t>,</w:t>
      </w:r>
      <w:r w:rsidRPr="00375426">
        <w:t xml:space="preserve"> o lixo que produzimos. Explique que esses objetos são parte de nossa cultura material, e a análise d</w:t>
      </w:r>
      <w:r>
        <w:t>a cultura material</w:t>
      </w:r>
      <w:r w:rsidRPr="00375426">
        <w:t xml:space="preserve"> é um dos procedimentos </w:t>
      </w:r>
      <w:r>
        <w:t>que auxilia</w:t>
      </w:r>
      <w:r w:rsidR="00FA7372">
        <w:t>m</w:t>
      </w:r>
      <w:r>
        <w:t xml:space="preserve"> a </w:t>
      </w:r>
      <w:r w:rsidRPr="00375426">
        <w:t xml:space="preserve">compreensão </w:t>
      </w:r>
      <w:r>
        <w:t xml:space="preserve">sobre </w:t>
      </w:r>
      <w:r w:rsidRPr="00375426">
        <w:t>as sociedades de outros tempos.</w:t>
      </w:r>
      <w:r>
        <w:br w:type="page"/>
      </w:r>
    </w:p>
    <w:p w14:paraId="554CBB1C" w14:textId="69A33A57" w:rsidR="00E55092" w:rsidRPr="008A5748" w:rsidRDefault="00E55092" w:rsidP="00E55092">
      <w:pPr>
        <w:pStyle w:val="00PESO2"/>
      </w:pPr>
      <w:r w:rsidRPr="008A5748">
        <w:lastRenderedPageBreak/>
        <w:t xml:space="preserve">Aula </w:t>
      </w:r>
      <w:r>
        <w:t>2</w:t>
      </w:r>
    </w:p>
    <w:p w14:paraId="7BB2F2C4" w14:textId="4ECC9A1C" w:rsidR="00E55092" w:rsidRPr="008A5748" w:rsidRDefault="00E55092" w:rsidP="00E55092">
      <w:pPr>
        <w:pStyle w:val="00peso3"/>
        <w:rPr>
          <w:color w:val="FF0000"/>
        </w:rPr>
      </w:pPr>
      <w:r w:rsidRPr="00904162">
        <w:t>Conteúdo específico</w:t>
      </w:r>
    </w:p>
    <w:p w14:paraId="1B1841FD" w14:textId="77777777" w:rsidR="00E55092" w:rsidRPr="007524F4" w:rsidRDefault="00E55092" w:rsidP="00E55092">
      <w:pPr>
        <w:pStyle w:val="00textosemparagrafo"/>
      </w:pPr>
      <w:r w:rsidRPr="007524F4">
        <w:t>Desenvolvimento do conceito de cultura material</w:t>
      </w:r>
      <w:r>
        <w:t xml:space="preserve">. </w:t>
      </w:r>
    </w:p>
    <w:p w14:paraId="166540A3" w14:textId="77777777" w:rsidR="00E55092" w:rsidRDefault="00E55092" w:rsidP="00CF3056">
      <w:pPr>
        <w:pStyle w:val="00peso3"/>
      </w:pPr>
    </w:p>
    <w:p w14:paraId="0CA85943" w14:textId="1A40F120" w:rsidR="00E55092" w:rsidRPr="00CF3056" w:rsidRDefault="00E55092" w:rsidP="00E55092">
      <w:pPr>
        <w:pStyle w:val="00peso3"/>
      </w:pPr>
      <w:r w:rsidRPr="00904162">
        <w:t>Recursos didáticos</w:t>
      </w:r>
    </w:p>
    <w:p w14:paraId="3175045B" w14:textId="77777777" w:rsidR="00E55092" w:rsidRPr="003439F9" w:rsidRDefault="00E55092" w:rsidP="00CF3056">
      <w:pPr>
        <w:pStyle w:val="00textosemparagrafo"/>
        <w:spacing w:after="120"/>
      </w:pPr>
      <w:r w:rsidRPr="003439F9">
        <w:t>Imagens ilustrativas d</w:t>
      </w:r>
      <w:r>
        <w:t>e</w:t>
      </w:r>
      <w:r w:rsidRPr="003439F9">
        <w:t xml:space="preserve"> sítios arqueológicos</w:t>
      </w:r>
      <w:r>
        <w:t xml:space="preserve">. </w:t>
      </w:r>
    </w:p>
    <w:p w14:paraId="7134E68E" w14:textId="1EFCC165" w:rsidR="00E55092" w:rsidRPr="003439F9" w:rsidRDefault="00E55092" w:rsidP="00CF3056">
      <w:pPr>
        <w:pStyle w:val="00textosemparagrafo"/>
        <w:spacing w:after="120"/>
      </w:pPr>
      <w:r w:rsidRPr="003439F9">
        <w:t>Ilustrações e fotografias de objetos relacionados ao sítio arqueológico</w:t>
      </w:r>
      <w:r>
        <w:t xml:space="preserve"> selecionado. </w:t>
      </w:r>
      <w:r w:rsidRPr="003439F9">
        <w:t xml:space="preserve">Você poderá </w:t>
      </w:r>
      <w:r>
        <w:t xml:space="preserve">escolher </w:t>
      </w:r>
      <w:r w:rsidRPr="003439F9">
        <w:t xml:space="preserve">imagens de construções, vestimentas, objetos de uso cotidiano etc. </w:t>
      </w:r>
    </w:p>
    <w:p w14:paraId="157DCB14" w14:textId="77777777" w:rsidR="00E55092" w:rsidRDefault="00E55092" w:rsidP="00CF3056">
      <w:pPr>
        <w:pStyle w:val="00textosemparagrafo"/>
        <w:spacing w:after="120"/>
      </w:pPr>
      <w:r w:rsidRPr="003439F9">
        <w:t xml:space="preserve">Equipamento para projeção de imagens. </w:t>
      </w:r>
    </w:p>
    <w:p w14:paraId="15E46A8D" w14:textId="77777777" w:rsidR="00E55092" w:rsidRPr="003439F9" w:rsidRDefault="00E55092" w:rsidP="00CF3056">
      <w:pPr>
        <w:pStyle w:val="00textosemparagrafo"/>
        <w:spacing w:after="120"/>
      </w:pPr>
    </w:p>
    <w:p w14:paraId="76D8641C" w14:textId="486F2101" w:rsidR="00E55092" w:rsidRPr="008A5748" w:rsidRDefault="00E55092" w:rsidP="00E55092">
      <w:pPr>
        <w:pStyle w:val="00peso3"/>
        <w:rPr>
          <w:color w:val="FF0000"/>
        </w:rPr>
      </w:pPr>
      <w:r w:rsidRPr="00904162">
        <w:t>Encaminhamento</w:t>
      </w:r>
    </w:p>
    <w:p w14:paraId="66856B8C" w14:textId="77777777" w:rsidR="00E55092" w:rsidRDefault="00E55092" w:rsidP="00CF3056">
      <w:pPr>
        <w:pStyle w:val="00textosemparagrafo"/>
        <w:spacing w:after="120"/>
      </w:pPr>
      <w:r>
        <w:t xml:space="preserve">Nesta aula, retome a conversa com os alunos sobre a noção de cultura material e como os objetos do cotidiano possibilitam compreender aspectos sobre a organização, religiosidade, trabalho e vida cotidiana das sociedades que os produziram. </w:t>
      </w:r>
    </w:p>
    <w:p w14:paraId="277BD0EC" w14:textId="0859B6F4" w:rsidR="00E55092" w:rsidRDefault="00E55092" w:rsidP="00CF3056">
      <w:pPr>
        <w:pStyle w:val="00textosemparagrafo"/>
        <w:spacing w:after="120"/>
      </w:pPr>
      <w:r>
        <w:t xml:space="preserve">Depois, </w:t>
      </w:r>
      <w:r w:rsidR="007D094A">
        <w:t>mostre</w:t>
      </w:r>
      <w:r w:rsidRPr="007D094A">
        <w:t xml:space="preserve"> </w:t>
      </w:r>
      <w:r>
        <w:t xml:space="preserve">à turma as imagens que selecionou, </w:t>
      </w:r>
      <w:r w:rsidRPr="007D094A">
        <w:t>apresentando</w:t>
      </w:r>
      <w:r>
        <w:t xml:space="preserve"> um breve histórico do sítio arqueológico escolhido, seus objetos, usos e significados. </w:t>
      </w:r>
    </w:p>
    <w:p w14:paraId="540AB943" w14:textId="72A5F2F5" w:rsidR="00E55092" w:rsidRDefault="00E55092" w:rsidP="00CF3056">
      <w:pPr>
        <w:pStyle w:val="00textosemparagrafo"/>
        <w:spacing w:after="120"/>
      </w:pPr>
      <w:r>
        <w:t xml:space="preserve">Você poderá apresentar diversos exemplos de sítios arqueológicos de formações sociais da </w:t>
      </w:r>
      <w:proofErr w:type="spellStart"/>
      <w:r w:rsidR="007D094A">
        <w:t>P</w:t>
      </w:r>
      <w:r>
        <w:t>ré</w:t>
      </w:r>
      <w:proofErr w:type="spellEnd"/>
      <w:r>
        <w:t>-</w:t>
      </w:r>
      <w:r w:rsidR="00532CF7">
        <w:br/>
        <w:t>-</w:t>
      </w:r>
      <w:r>
        <w:t>história ou antigas. Explique que mesmo pequenos vestígios – como resquícios de fogueiras, pedaços de instrumentos como pontas de flecha, restos humanos, cerâmica, pedaços de metal, fósseis etc.</w:t>
      </w:r>
      <w:r w:rsidR="00FA7372">
        <w:t xml:space="preserve"> – </w:t>
      </w:r>
      <w:r>
        <w:t xml:space="preserve">são fundamentais para compreendermos um pouco mais sobre essas sociedades. </w:t>
      </w:r>
    </w:p>
    <w:p w14:paraId="3A721CC7" w14:textId="1B421F5F" w:rsidR="00E55092" w:rsidRDefault="00E55092" w:rsidP="00CF3056">
      <w:pPr>
        <w:pStyle w:val="00textosemparagrafo"/>
        <w:spacing w:after="120"/>
      </w:pPr>
      <w:r>
        <w:t>No Brasil, na Serra da Capivara, foram encontradas muitas pinturas rupestres e outros vestígios de ocupação humana. Em zonas do litoral, também, foram encontrados vestígios dos povos sambaquis em sítios arqueológicos que t</w:t>
      </w:r>
      <w:r w:rsidR="00FA7372">
        <w:t>ê</w:t>
      </w:r>
      <w:r>
        <w:t xml:space="preserve">m grandes concentrações de conchas e moluscos fossilizados. </w:t>
      </w:r>
    </w:p>
    <w:p w14:paraId="46C6C52D" w14:textId="52BA498A" w:rsidR="00E55092" w:rsidRDefault="00E55092" w:rsidP="00CF3056">
      <w:pPr>
        <w:pStyle w:val="00textosemparagrafo"/>
        <w:spacing w:after="120"/>
      </w:pPr>
      <w:r>
        <w:t xml:space="preserve">Na Amazônia, na região do rio Tapajós, em especial, onde hoje se localiza a cidade de Santarém e na Ilha de Marajó, foram encontrados vestígios arqueológicos feitos de cerâmica de ocupações humanas muito antigas, datados de mais de 1800 anos. </w:t>
      </w:r>
    </w:p>
    <w:p w14:paraId="528722BE" w14:textId="2EE72F93" w:rsidR="00E55092" w:rsidRPr="00CF3056" w:rsidRDefault="00E55092" w:rsidP="00CF3056">
      <w:pPr>
        <w:pStyle w:val="00textosemparagrafo"/>
        <w:spacing w:after="120"/>
      </w:pPr>
      <w:r w:rsidRPr="00CF3056">
        <w:t xml:space="preserve">Podemos encontrar, </w:t>
      </w:r>
      <w:r w:rsidR="007D094A">
        <w:t>ainda</w:t>
      </w:r>
      <w:r w:rsidRPr="00CF3056">
        <w:t xml:space="preserve">, algumas construções de sociedades antigas que tinham técnicas e ferramentas para construir complexas edificações. Muitas delas hoje estão soterradas pela ação do tempo, ou foram soterradas e tiveram outras construções em outro nível. Algumas dessas construções são muito conhecidas e estudadas, como as </w:t>
      </w:r>
      <w:r w:rsidR="007D094A">
        <w:t>p</w:t>
      </w:r>
      <w:r w:rsidRPr="00CF3056">
        <w:t xml:space="preserve">irâmides do Egito ou da cidade de </w:t>
      </w:r>
      <w:proofErr w:type="spellStart"/>
      <w:r w:rsidRPr="00CF3056">
        <w:t>Chavin</w:t>
      </w:r>
      <w:proofErr w:type="spellEnd"/>
      <w:r w:rsidRPr="00CF3056">
        <w:t xml:space="preserve"> de </w:t>
      </w:r>
      <w:proofErr w:type="spellStart"/>
      <w:r w:rsidRPr="00CF3056">
        <w:t>Huantar</w:t>
      </w:r>
      <w:proofErr w:type="spellEnd"/>
      <w:r w:rsidRPr="00CF3056">
        <w:t xml:space="preserve">, no norte do Peru, por exemplo. </w:t>
      </w:r>
    </w:p>
    <w:p w14:paraId="254CB33C" w14:textId="0CC80B0A" w:rsidR="008072B5" w:rsidRDefault="00E55092" w:rsidP="00CF3056">
      <w:pPr>
        <w:pStyle w:val="00textosemparagrafo"/>
        <w:spacing w:after="120"/>
      </w:pPr>
      <w:r w:rsidRPr="00CF3056">
        <w:t xml:space="preserve">Esses são alguns exemplos de vestígios e sítios arqueológicos que você poderá selecionar para desenvolver sua prática com os alunos. Uma sugestão é selecionar um sítio arqueológico localizado na região em que os alunos vivem.  </w:t>
      </w:r>
    </w:p>
    <w:p w14:paraId="715C4669" w14:textId="77777777" w:rsidR="008072B5" w:rsidRDefault="008072B5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063EFCC" w14:textId="77777777" w:rsidR="008072B5" w:rsidRDefault="00E55092" w:rsidP="00CF3056">
      <w:pPr>
        <w:pStyle w:val="00textosemparagrafo"/>
        <w:spacing w:after="120"/>
      </w:pPr>
      <w:r w:rsidRPr="00CF3056">
        <w:lastRenderedPageBreak/>
        <w:t xml:space="preserve">Para finalizar a aula, peça aos alunos que retomem as fichas que produziram para os objetos dos </w:t>
      </w:r>
      <w:r w:rsidRPr="00CF3056">
        <w:rPr>
          <w:i/>
        </w:rPr>
        <w:t>kits</w:t>
      </w:r>
      <w:r w:rsidRPr="00CF3056">
        <w:t xml:space="preserve"> utilizados na aula anterior. Depois, cada grupo deverá estabelecer algumas comparações: os objetos usados no cotidiano pela sociedade antiga estudada e pela sociedade em que vivemos no presente são feitos de materiais semelhantes ou diferentes? Os tipos de construção são parecidos? Os adornos, decoração e enfeites mantiveram-se os mesmos ao longo do tempo? As construções feitas pelo povo antigo que foi estudado t</w:t>
      </w:r>
      <w:r w:rsidR="00FA7372" w:rsidRPr="00CF3056">
        <w:t>ê</w:t>
      </w:r>
      <w:r w:rsidRPr="00CF3056">
        <w:t xml:space="preserve">m uma simbologia diferente das construções do presente? Em que são diferentes? Os grupos deverão produzir um pequeno texto explicando as conclusões </w:t>
      </w:r>
      <w:r w:rsidR="00FA7372" w:rsidRPr="00CF3056">
        <w:t xml:space="preserve">a </w:t>
      </w:r>
      <w:r w:rsidRPr="00CF3056">
        <w:t xml:space="preserve">que chegaram a partir dessas comparações. </w:t>
      </w:r>
    </w:p>
    <w:p w14:paraId="5616C1D2" w14:textId="4136C217" w:rsidR="00E55092" w:rsidRDefault="00E55092" w:rsidP="00CF3056">
      <w:pPr>
        <w:pStyle w:val="00textosemparagrafo"/>
        <w:spacing w:after="120"/>
        <w:rPr>
          <w:bCs/>
          <w:i/>
          <w:iCs/>
          <w:color w:val="000000" w:themeColor="text1"/>
        </w:rPr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5092" w14:paraId="3254E4DA" w14:textId="77777777" w:rsidTr="00E55092">
        <w:tc>
          <w:tcPr>
            <w:tcW w:w="9628" w:type="dxa"/>
          </w:tcPr>
          <w:p w14:paraId="7A60850C" w14:textId="77777777" w:rsidR="00E55092" w:rsidRPr="00E55092" w:rsidRDefault="00E55092" w:rsidP="00E55092">
            <w:pPr>
              <w:pStyle w:val="00textosemparagrafo"/>
              <w:spacing w:after="120"/>
              <w:rPr>
                <w:b/>
                <w:sz w:val="20"/>
                <w:szCs w:val="20"/>
              </w:rPr>
            </w:pPr>
            <w:r w:rsidRPr="00E55092">
              <w:rPr>
                <w:b/>
                <w:sz w:val="20"/>
                <w:szCs w:val="20"/>
              </w:rPr>
              <w:t>Acompanhamento de aprendizagem</w:t>
            </w:r>
          </w:p>
          <w:p w14:paraId="63DD279A" w14:textId="5A468185" w:rsidR="00E55092" w:rsidRPr="00E55092" w:rsidRDefault="00E55092" w:rsidP="00E55092">
            <w:pPr>
              <w:pStyle w:val="00textosemparagrafo"/>
              <w:rPr>
                <w:sz w:val="20"/>
                <w:szCs w:val="20"/>
              </w:rPr>
            </w:pPr>
            <w:r w:rsidRPr="00E55092">
              <w:rPr>
                <w:sz w:val="20"/>
                <w:szCs w:val="20"/>
              </w:rPr>
              <w:t xml:space="preserve">Observe a capacidade dos alunos de compreender a importância da cultura material e como é possível apreender conhecimentos sobre povos que já desapareceram </w:t>
            </w:r>
            <w:r w:rsidR="00CA78DB">
              <w:rPr>
                <w:sz w:val="20"/>
                <w:szCs w:val="20"/>
              </w:rPr>
              <w:t>por meio</w:t>
            </w:r>
            <w:r w:rsidRPr="00E55092">
              <w:rPr>
                <w:sz w:val="20"/>
                <w:szCs w:val="20"/>
              </w:rPr>
              <w:t xml:space="preserve"> de seus vestígios materiais. Considere as fichas produzidas pelos grupos durante a atividade realizada na primeira aula da sequência e o texto produzido pelos grupos.</w:t>
            </w:r>
          </w:p>
          <w:p w14:paraId="10B95DEC" w14:textId="48A0D9D3" w:rsidR="00E55092" w:rsidRPr="00E55092" w:rsidRDefault="00E55092" w:rsidP="00E55092">
            <w:pPr>
              <w:pStyle w:val="00textosemparagrafo"/>
              <w:rPr>
                <w:sz w:val="20"/>
                <w:szCs w:val="20"/>
              </w:rPr>
            </w:pPr>
            <w:r w:rsidRPr="00E55092">
              <w:rPr>
                <w:sz w:val="20"/>
                <w:szCs w:val="20"/>
              </w:rPr>
              <w:t xml:space="preserve">Se perceber que alguns alunos tiveram dificuldades em compreender os conceitos trabalhados, você poderá retomar o assunto por outra perspectiva. Uma das possibilidades é apresentar vídeos sobre a cultura material de sociedades contemporâneas. Algumas sugestões são os documentários </w:t>
            </w:r>
            <w:r w:rsidRPr="00E55092">
              <w:rPr>
                <w:i/>
                <w:sz w:val="20"/>
                <w:szCs w:val="20"/>
              </w:rPr>
              <w:t xml:space="preserve">O </w:t>
            </w:r>
            <w:r w:rsidR="00CA78DB">
              <w:rPr>
                <w:i/>
                <w:sz w:val="20"/>
                <w:szCs w:val="20"/>
              </w:rPr>
              <w:t>b</w:t>
            </w:r>
            <w:r w:rsidRPr="00E55092">
              <w:rPr>
                <w:i/>
                <w:sz w:val="20"/>
                <w:szCs w:val="20"/>
              </w:rPr>
              <w:t xml:space="preserve">arco do </w:t>
            </w:r>
            <w:r w:rsidR="00CA78DB">
              <w:rPr>
                <w:i/>
                <w:sz w:val="20"/>
                <w:szCs w:val="20"/>
              </w:rPr>
              <w:t>m</w:t>
            </w:r>
            <w:r w:rsidRPr="00E55092">
              <w:rPr>
                <w:i/>
                <w:sz w:val="20"/>
                <w:szCs w:val="20"/>
              </w:rPr>
              <w:t>estre</w:t>
            </w:r>
            <w:r w:rsidRPr="00E55092">
              <w:rPr>
                <w:sz w:val="20"/>
                <w:szCs w:val="20"/>
              </w:rPr>
              <w:t>, dir. Gavin Andrews</w:t>
            </w:r>
            <w:r w:rsidR="00FA7372">
              <w:rPr>
                <w:sz w:val="20"/>
                <w:szCs w:val="20"/>
              </w:rPr>
              <w:t>,</w:t>
            </w:r>
            <w:r w:rsidRPr="00E55092">
              <w:rPr>
                <w:sz w:val="20"/>
                <w:szCs w:val="20"/>
              </w:rPr>
              <w:t xml:space="preserve"> e </w:t>
            </w:r>
            <w:r w:rsidRPr="00E55092">
              <w:rPr>
                <w:i/>
                <w:sz w:val="20"/>
                <w:szCs w:val="20"/>
              </w:rPr>
              <w:t xml:space="preserve">A invenção do </w:t>
            </w:r>
            <w:r w:rsidR="00CA78DB">
              <w:rPr>
                <w:i/>
                <w:sz w:val="20"/>
                <w:szCs w:val="20"/>
              </w:rPr>
              <w:t>s</w:t>
            </w:r>
            <w:r w:rsidRPr="00E55092">
              <w:rPr>
                <w:i/>
                <w:sz w:val="20"/>
                <w:szCs w:val="20"/>
              </w:rPr>
              <w:t>ertão</w:t>
            </w:r>
            <w:r w:rsidRPr="00E55092">
              <w:rPr>
                <w:sz w:val="20"/>
                <w:szCs w:val="20"/>
              </w:rPr>
              <w:t xml:space="preserve">, dir. Joe Pimentel e Armando Praça. Depois, peça a eles </w:t>
            </w:r>
            <w:r w:rsidR="00FA7372">
              <w:rPr>
                <w:sz w:val="20"/>
                <w:szCs w:val="20"/>
              </w:rPr>
              <w:t xml:space="preserve">que </w:t>
            </w:r>
            <w:r w:rsidRPr="00E55092">
              <w:rPr>
                <w:sz w:val="20"/>
                <w:szCs w:val="20"/>
              </w:rPr>
              <w:t xml:space="preserve">elaborem um pequeno texto apontando quais são os elementos de cultura material retratados no vídeo e do cotidiano deles próprios. </w:t>
            </w:r>
          </w:p>
        </w:tc>
      </w:tr>
    </w:tbl>
    <w:p w14:paraId="119EA6E8" w14:textId="77777777" w:rsidR="00E55092" w:rsidRDefault="00E55092" w:rsidP="00E55092">
      <w:pPr>
        <w:pStyle w:val="00textosemparagrafo"/>
        <w:rPr>
          <w:bCs/>
          <w:color w:val="000000" w:themeColor="text1"/>
        </w:rPr>
      </w:pPr>
    </w:p>
    <w:p w14:paraId="597480A6" w14:textId="77777777" w:rsidR="00E55092" w:rsidRPr="008D7118" w:rsidRDefault="00E55092" w:rsidP="00E55092">
      <w:pPr>
        <w:pStyle w:val="00textosemparagrafo"/>
      </w:pPr>
      <w:r w:rsidRPr="008D7118">
        <w:t>Ao término do trabalho com esta sequência didática, os alunos foram capazes de:</w:t>
      </w:r>
    </w:p>
    <w:p w14:paraId="46CDF026" w14:textId="77777777" w:rsidR="00E55092" w:rsidRDefault="00E55092" w:rsidP="00E55092">
      <w:pPr>
        <w:pStyle w:val="00textosemparagrafo"/>
        <w:rPr>
          <w:b/>
        </w:rPr>
      </w:pPr>
    </w:p>
    <w:p w14:paraId="657846F4" w14:textId="5DD153D2" w:rsidR="00E55092" w:rsidRPr="00CF3056" w:rsidRDefault="00E55092" w:rsidP="00E55092">
      <w:pPr>
        <w:pStyle w:val="00textosemparagrafo"/>
      </w:pPr>
      <w:r w:rsidRPr="00CF3056">
        <w:t>1.</w:t>
      </w:r>
      <w:r w:rsidRPr="00CA78DB">
        <w:t xml:space="preserve"> Compreender a importância da cultura material e como ela permite a compreensão </w:t>
      </w:r>
      <w:r w:rsidR="00FA7372" w:rsidRPr="00CA78DB">
        <w:t xml:space="preserve">de </w:t>
      </w:r>
      <w:r w:rsidRPr="00CF3056">
        <w:t>diversos aspectos das sociedades do presente e do passado?</w:t>
      </w:r>
    </w:p>
    <w:p w14:paraId="5246F8FF" w14:textId="55DDBE9C" w:rsidR="00E55092" w:rsidRPr="008D7118" w:rsidRDefault="00E55092" w:rsidP="00E55092">
      <w:pPr>
        <w:pStyle w:val="00textosemparagrafo"/>
      </w:pPr>
      <w:r w:rsidRPr="00532CF7">
        <w:t>2.</w:t>
      </w:r>
      <w:r w:rsidRPr="008D7118">
        <w:t xml:space="preserve"> Reconhecer a existência de vestígios materiais legados por povos da Pré-história e da </w:t>
      </w:r>
      <w:r w:rsidR="00CF3056">
        <w:t>A</w:t>
      </w:r>
      <w:r w:rsidRPr="008D7118">
        <w:t>ntiguidade?</w:t>
      </w:r>
    </w:p>
    <w:p w14:paraId="07CB403B" w14:textId="77777777" w:rsidR="00E55092" w:rsidRDefault="00E55092" w:rsidP="00E55092">
      <w:pPr>
        <w:pStyle w:val="00textosemparagraf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B6BD900" w14:textId="6917A6C8" w:rsidR="00E55092" w:rsidRDefault="00E55092" w:rsidP="00E55092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 w:rsidRPr="00925D7E">
        <w:lastRenderedPageBreak/>
        <w:t xml:space="preserve">SEQUÊNCIA DIDÁTICA </w:t>
      </w:r>
      <w:r>
        <w:t>3</w:t>
      </w:r>
    </w:p>
    <w:p w14:paraId="13708602" w14:textId="0FCBD1D2" w:rsidR="00E55092" w:rsidRDefault="00E55092" w:rsidP="00E55092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>
        <w:t>5º ano | 1</w:t>
      </w:r>
      <w:r w:rsidRPr="009A40EC">
        <w:t>º Bimestre</w:t>
      </w:r>
    </w:p>
    <w:p w14:paraId="5ED1A642" w14:textId="77777777" w:rsidR="00E55092" w:rsidRDefault="00E55092" w:rsidP="00E55092">
      <w:pPr>
        <w:pStyle w:val="00cabeos"/>
      </w:pPr>
    </w:p>
    <w:p w14:paraId="2BE42046" w14:textId="77777777" w:rsidR="00E55092" w:rsidRDefault="00E55092" w:rsidP="00E55092">
      <w:pPr>
        <w:pStyle w:val="00cabeos"/>
        <w:rPr>
          <w:color w:val="FF0000"/>
        </w:rPr>
      </w:pPr>
      <w:r>
        <w:t xml:space="preserve">Autoavaliação </w:t>
      </w:r>
    </w:p>
    <w:p w14:paraId="69B6DF4A" w14:textId="77777777" w:rsidR="00E55092" w:rsidRDefault="00E55092" w:rsidP="00E55092">
      <w:pPr>
        <w:pStyle w:val="00cabeos"/>
      </w:pPr>
    </w:p>
    <w:p w14:paraId="27A10D20" w14:textId="77777777" w:rsidR="00E55092" w:rsidRDefault="00E55092" w:rsidP="00E55092">
      <w:pPr>
        <w:pStyle w:val="00Peso1"/>
      </w:pPr>
      <w:r>
        <w:t>Fichas para autoavaliação</w:t>
      </w:r>
    </w:p>
    <w:p w14:paraId="68814609" w14:textId="77777777" w:rsidR="00E55092" w:rsidRDefault="00E55092" w:rsidP="00E55092">
      <w:pPr>
        <w:pStyle w:val="00textosemparagrafo"/>
      </w:pPr>
    </w:p>
    <w:tbl>
      <w:tblPr>
        <w:tblStyle w:val="Tabelacomgrade"/>
        <w:tblW w:w="500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22"/>
        <w:gridCol w:w="988"/>
        <w:gridCol w:w="1019"/>
        <w:gridCol w:w="999"/>
      </w:tblGrid>
      <w:tr w:rsidR="00E55092" w:rsidRPr="00E55092" w14:paraId="0D3D713D" w14:textId="77777777" w:rsidTr="00FA0C58">
        <w:trPr>
          <w:trHeight w:val="684"/>
          <w:jc w:val="center"/>
        </w:trPr>
        <w:tc>
          <w:tcPr>
            <w:tcW w:w="3439" w:type="pct"/>
          </w:tcPr>
          <w:p w14:paraId="4643BAF4" w14:textId="77777777" w:rsidR="00E55092" w:rsidRPr="00E55092" w:rsidRDefault="00E55092" w:rsidP="00E55092">
            <w:pPr>
              <w:rPr>
                <w:b/>
                <w:i w:val="0"/>
              </w:rPr>
            </w:pPr>
            <w:bookmarkStart w:id="2" w:name="_Hlk498170864"/>
            <w:bookmarkStart w:id="3" w:name="_Hlk498940805"/>
            <w:r w:rsidRPr="00E55092">
              <w:rPr>
                <w:b/>
                <w:i w:val="0"/>
              </w:rPr>
              <w:t>SOBRE O TRABALHO REALIZADO</w:t>
            </w:r>
          </w:p>
          <w:p w14:paraId="2F67E9D3" w14:textId="77777777" w:rsidR="00E55092" w:rsidRPr="00E55092" w:rsidRDefault="00E55092" w:rsidP="00E55092">
            <w:pPr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 xml:space="preserve">Marque um X na opção que representa melhor o que aconteceu durante as atividades. </w:t>
            </w:r>
          </w:p>
        </w:tc>
        <w:tc>
          <w:tcPr>
            <w:tcW w:w="513" w:type="pct"/>
          </w:tcPr>
          <w:p w14:paraId="40820C8F" w14:textId="77777777" w:rsidR="00E55092" w:rsidRPr="00E55092" w:rsidRDefault="00E55092" w:rsidP="00E55092">
            <w:pPr>
              <w:jc w:val="center"/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>Sim</w:t>
            </w:r>
          </w:p>
        </w:tc>
        <w:tc>
          <w:tcPr>
            <w:tcW w:w="529" w:type="pct"/>
          </w:tcPr>
          <w:p w14:paraId="582899AC" w14:textId="77777777" w:rsidR="00E55092" w:rsidRPr="00E55092" w:rsidRDefault="00E55092" w:rsidP="00E55092">
            <w:pPr>
              <w:jc w:val="center"/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>Mais ou menos</w:t>
            </w:r>
          </w:p>
        </w:tc>
        <w:tc>
          <w:tcPr>
            <w:tcW w:w="519" w:type="pct"/>
          </w:tcPr>
          <w:p w14:paraId="289C3F84" w14:textId="77777777" w:rsidR="00E55092" w:rsidRPr="00E55092" w:rsidRDefault="00E55092" w:rsidP="00E55092">
            <w:pPr>
              <w:jc w:val="center"/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>Não</w:t>
            </w:r>
          </w:p>
        </w:tc>
      </w:tr>
      <w:tr w:rsidR="00E55092" w:rsidRPr="00E55092" w14:paraId="498CC25B" w14:textId="77777777" w:rsidTr="00FA0C58">
        <w:trPr>
          <w:trHeight w:val="340"/>
          <w:jc w:val="center"/>
        </w:trPr>
        <w:tc>
          <w:tcPr>
            <w:tcW w:w="3439" w:type="pct"/>
          </w:tcPr>
          <w:p w14:paraId="092DF32D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1. Pesquisei em outros materiais além do livro didático?</w:t>
            </w:r>
          </w:p>
        </w:tc>
        <w:tc>
          <w:tcPr>
            <w:tcW w:w="513" w:type="pct"/>
          </w:tcPr>
          <w:p w14:paraId="42D6B9CC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42A2A6A5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74DFD21E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tr w:rsidR="00E55092" w:rsidRPr="00E55092" w14:paraId="34BA8BDE" w14:textId="77777777" w:rsidTr="00FA0C58">
        <w:trPr>
          <w:trHeight w:val="340"/>
          <w:jc w:val="center"/>
        </w:trPr>
        <w:tc>
          <w:tcPr>
            <w:tcW w:w="3439" w:type="pct"/>
          </w:tcPr>
          <w:p w14:paraId="380907D5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2. Pedi ajuda a outra pessoa (pai, mãe, irmão etc.)?</w:t>
            </w:r>
          </w:p>
        </w:tc>
        <w:tc>
          <w:tcPr>
            <w:tcW w:w="513" w:type="pct"/>
          </w:tcPr>
          <w:p w14:paraId="4D7E4A00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00E9B0C1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202E8BEB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tr w:rsidR="00E55092" w:rsidRPr="00E55092" w14:paraId="225EB867" w14:textId="77777777" w:rsidTr="00FA0C58">
        <w:trPr>
          <w:trHeight w:val="340"/>
          <w:jc w:val="center"/>
        </w:trPr>
        <w:tc>
          <w:tcPr>
            <w:tcW w:w="3439" w:type="pct"/>
          </w:tcPr>
          <w:p w14:paraId="73948C4A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3. Gostei do tema e fui além do que o professor pediu?</w:t>
            </w:r>
          </w:p>
        </w:tc>
        <w:tc>
          <w:tcPr>
            <w:tcW w:w="513" w:type="pct"/>
          </w:tcPr>
          <w:p w14:paraId="24D6E3C4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62EC8F39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283F6050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tr w:rsidR="00E55092" w:rsidRPr="00E55092" w14:paraId="5D5C26FD" w14:textId="77777777" w:rsidTr="00FA0C58">
        <w:trPr>
          <w:trHeight w:val="340"/>
          <w:jc w:val="center"/>
        </w:trPr>
        <w:tc>
          <w:tcPr>
            <w:tcW w:w="3439" w:type="pct"/>
          </w:tcPr>
          <w:p w14:paraId="26D50B01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4. Utilizei o dicionário ou perguntei sobre as palavras que não conhecia?</w:t>
            </w:r>
          </w:p>
        </w:tc>
        <w:tc>
          <w:tcPr>
            <w:tcW w:w="513" w:type="pct"/>
          </w:tcPr>
          <w:p w14:paraId="5613F90F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57468A2B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482F65AB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tr w:rsidR="00E55092" w:rsidRPr="00E55092" w14:paraId="274488DB" w14:textId="77777777" w:rsidTr="00FA0C58">
        <w:trPr>
          <w:trHeight w:val="340"/>
          <w:jc w:val="center"/>
        </w:trPr>
        <w:tc>
          <w:tcPr>
            <w:tcW w:w="3439" w:type="pct"/>
          </w:tcPr>
          <w:p w14:paraId="335097E5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5. Aprendi coisas novas com as atividades?</w:t>
            </w:r>
          </w:p>
        </w:tc>
        <w:tc>
          <w:tcPr>
            <w:tcW w:w="513" w:type="pct"/>
          </w:tcPr>
          <w:p w14:paraId="35DFF9D1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6C7FA7A8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784FC4F9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</w:tbl>
    <w:p w14:paraId="27128451" w14:textId="77777777" w:rsidR="00E55092" w:rsidRPr="00E55092" w:rsidRDefault="00E55092" w:rsidP="00E55092">
      <w:pPr>
        <w:pStyle w:val="00textosemparagrafo"/>
      </w:pPr>
    </w:p>
    <w:tbl>
      <w:tblPr>
        <w:tblStyle w:val="Tabelacomgrade"/>
        <w:tblW w:w="500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22"/>
        <w:gridCol w:w="988"/>
        <w:gridCol w:w="1019"/>
        <w:gridCol w:w="999"/>
      </w:tblGrid>
      <w:tr w:rsidR="00E55092" w:rsidRPr="00E55092" w14:paraId="137D0626" w14:textId="77777777" w:rsidTr="00FA0C58">
        <w:trPr>
          <w:trHeight w:val="684"/>
          <w:jc w:val="center"/>
        </w:trPr>
        <w:tc>
          <w:tcPr>
            <w:tcW w:w="3439" w:type="pct"/>
          </w:tcPr>
          <w:p w14:paraId="0C6AD026" w14:textId="77777777" w:rsidR="00E55092" w:rsidRPr="00E55092" w:rsidRDefault="00E55092" w:rsidP="00E55092">
            <w:pPr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>CONVIVÊNCIA SOCIAL</w:t>
            </w:r>
          </w:p>
          <w:p w14:paraId="78C00889" w14:textId="77777777" w:rsidR="00E55092" w:rsidRPr="00E55092" w:rsidRDefault="00E55092" w:rsidP="00E55092">
            <w:pPr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>Marque um X na opção que retrata melhor o que aconteceu durante as atividades.</w:t>
            </w:r>
          </w:p>
        </w:tc>
        <w:tc>
          <w:tcPr>
            <w:tcW w:w="513" w:type="pct"/>
          </w:tcPr>
          <w:p w14:paraId="7A145B97" w14:textId="77777777" w:rsidR="00E55092" w:rsidRPr="00E55092" w:rsidRDefault="00E55092" w:rsidP="00E55092">
            <w:pPr>
              <w:jc w:val="center"/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>Sim</w:t>
            </w:r>
          </w:p>
        </w:tc>
        <w:tc>
          <w:tcPr>
            <w:tcW w:w="529" w:type="pct"/>
          </w:tcPr>
          <w:p w14:paraId="7A0A9861" w14:textId="77777777" w:rsidR="00E55092" w:rsidRPr="00E55092" w:rsidRDefault="00E55092" w:rsidP="00E55092">
            <w:pPr>
              <w:jc w:val="center"/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>Mais ou menos</w:t>
            </w:r>
          </w:p>
        </w:tc>
        <w:tc>
          <w:tcPr>
            <w:tcW w:w="519" w:type="pct"/>
          </w:tcPr>
          <w:p w14:paraId="0384AA11" w14:textId="77777777" w:rsidR="00E55092" w:rsidRPr="00E55092" w:rsidRDefault="00E55092" w:rsidP="00E55092">
            <w:pPr>
              <w:jc w:val="center"/>
              <w:rPr>
                <w:b/>
                <w:i w:val="0"/>
              </w:rPr>
            </w:pPr>
            <w:r w:rsidRPr="00E55092">
              <w:rPr>
                <w:b/>
                <w:i w:val="0"/>
              </w:rPr>
              <w:t>Não</w:t>
            </w:r>
          </w:p>
        </w:tc>
      </w:tr>
      <w:tr w:rsidR="00E55092" w:rsidRPr="00E55092" w14:paraId="33C6CEFF" w14:textId="77777777" w:rsidTr="00FA0C58">
        <w:trPr>
          <w:trHeight w:val="340"/>
          <w:jc w:val="center"/>
        </w:trPr>
        <w:tc>
          <w:tcPr>
            <w:tcW w:w="3439" w:type="pct"/>
          </w:tcPr>
          <w:p w14:paraId="3E61AD95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1. Ouvi o professor e prestei atenção nas explicações?</w:t>
            </w:r>
          </w:p>
        </w:tc>
        <w:tc>
          <w:tcPr>
            <w:tcW w:w="513" w:type="pct"/>
          </w:tcPr>
          <w:p w14:paraId="444CF56F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57708807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131F532E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tr w:rsidR="00E55092" w:rsidRPr="00E55092" w14:paraId="0FAB59B4" w14:textId="77777777" w:rsidTr="00FA0C58">
        <w:trPr>
          <w:trHeight w:val="340"/>
          <w:jc w:val="center"/>
        </w:trPr>
        <w:tc>
          <w:tcPr>
            <w:tcW w:w="3439" w:type="pct"/>
          </w:tcPr>
          <w:p w14:paraId="6CFFEAD2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2. Gostei de trabalhar com meus colegas?</w:t>
            </w:r>
          </w:p>
        </w:tc>
        <w:tc>
          <w:tcPr>
            <w:tcW w:w="513" w:type="pct"/>
          </w:tcPr>
          <w:p w14:paraId="30E0607E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2AE29253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511437BE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tr w:rsidR="00E55092" w:rsidRPr="00E55092" w14:paraId="6474A1D1" w14:textId="77777777" w:rsidTr="00FA0C58">
        <w:trPr>
          <w:trHeight w:val="340"/>
          <w:jc w:val="center"/>
        </w:trPr>
        <w:tc>
          <w:tcPr>
            <w:tcW w:w="3439" w:type="pct"/>
          </w:tcPr>
          <w:p w14:paraId="3B9D1486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3. Disse com frequência: obrigado, por favor, com licença etc.?</w:t>
            </w:r>
          </w:p>
        </w:tc>
        <w:tc>
          <w:tcPr>
            <w:tcW w:w="513" w:type="pct"/>
          </w:tcPr>
          <w:p w14:paraId="1429331F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0B9AE8F5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50E7B76D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tr w:rsidR="00E55092" w:rsidRPr="00E55092" w14:paraId="4CB7F073" w14:textId="77777777" w:rsidTr="00FA0C58">
        <w:trPr>
          <w:trHeight w:val="340"/>
          <w:jc w:val="center"/>
        </w:trPr>
        <w:tc>
          <w:tcPr>
            <w:tcW w:w="3439" w:type="pct"/>
          </w:tcPr>
          <w:p w14:paraId="6970CB3B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4. Respeitei as opiniões diferentes das minhas?</w:t>
            </w:r>
          </w:p>
        </w:tc>
        <w:tc>
          <w:tcPr>
            <w:tcW w:w="513" w:type="pct"/>
          </w:tcPr>
          <w:p w14:paraId="27317D63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30A40879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1FE5C4B4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tr w:rsidR="00E55092" w:rsidRPr="00E55092" w14:paraId="74B48711" w14:textId="77777777" w:rsidTr="00FA0C58">
        <w:trPr>
          <w:trHeight w:val="340"/>
          <w:jc w:val="center"/>
        </w:trPr>
        <w:tc>
          <w:tcPr>
            <w:tcW w:w="3439" w:type="pct"/>
          </w:tcPr>
          <w:p w14:paraId="47905B6C" w14:textId="77777777" w:rsidR="00E55092" w:rsidRPr="00E55092" w:rsidRDefault="00E55092" w:rsidP="00E55092">
            <w:pPr>
              <w:rPr>
                <w:i w:val="0"/>
              </w:rPr>
            </w:pPr>
            <w:r w:rsidRPr="00E55092">
              <w:rPr>
                <w:i w:val="0"/>
              </w:rPr>
              <w:t>5. Participei ativamente dos trabalhos em grupo?</w:t>
            </w:r>
          </w:p>
        </w:tc>
        <w:tc>
          <w:tcPr>
            <w:tcW w:w="513" w:type="pct"/>
          </w:tcPr>
          <w:p w14:paraId="08100A71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6A6D3A1C" w14:textId="77777777" w:rsidR="00E55092" w:rsidRPr="00E55092" w:rsidRDefault="00E55092" w:rsidP="00E55092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7B5B32B0" w14:textId="77777777" w:rsidR="00E55092" w:rsidRPr="00E55092" w:rsidRDefault="00E55092" w:rsidP="00E55092">
            <w:pPr>
              <w:rPr>
                <w:i w:val="0"/>
              </w:rPr>
            </w:pPr>
          </w:p>
        </w:tc>
      </w:tr>
      <w:bookmarkEnd w:id="2"/>
      <w:bookmarkEnd w:id="3"/>
    </w:tbl>
    <w:p w14:paraId="5E5B5D26" w14:textId="77777777" w:rsidR="003076FE" w:rsidRPr="00E55092" w:rsidRDefault="003076FE" w:rsidP="00E55092">
      <w:pPr>
        <w:pStyle w:val="00textosemparagrafo"/>
      </w:pPr>
    </w:p>
    <w:sectPr w:rsidR="003076FE" w:rsidRPr="00E55092" w:rsidSect="005A38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4B491" w14:textId="77777777" w:rsidR="00F76F3A" w:rsidRDefault="00F76F3A" w:rsidP="0054457B">
      <w:pPr>
        <w:spacing w:line="240" w:lineRule="auto"/>
      </w:pPr>
      <w:r>
        <w:separator/>
      </w:r>
    </w:p>
  </w:endnote>
  <w:endnote w:type="continuationSeparator" w:id="0">
    <w:p w14:paraId="339A4AF9" w14:textId="77777777" w:rsidR="00F76F3A" w:rsidRDefault="00F76F3A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5A6EC19-93D1-41D0-A45D-66205CEC45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7323815-7D66-4338-831E-B7B804F7D4AA}"/>
    <w:embedBold r:id="rId3" w:fontKey="{1AD0AC5A-4C3F-4D86-BAA4-3E23FC6ED7FF}"/>
    <w:embedItalic r:id="rId4" w:fontKey="{2DD128A8-8F4C-4BC7-A295-897A90417E1E}"/>
    <w:embedBoldItalic r:id="rId5" w:fontKey="{6649E39D-6031-491E-914C-F548B63F035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1E75F40-7EC8-45C7-B9DA-9CB0A9AB5E7F}"/>
    <w:embedBold r:id="rId7" w:fontKey="{B3D0046D-8044-4246-ACBC-BC80D42C4B30}"/>
    <w:embedItalic r:id="rId8" w:fontKey="{2C5C2910-5F92-4FA2-959A-0A82D79D698D}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D8CEC" w14:textId="77777777" w:rsidR="008B4CDB" w:rsidRDefault="008B4CD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B75E4" w14:textId="2D0C2FA5" w:rsidR="00865E3B" w:rsidRPr="00865E3B" w:rsidRDefault="00865E3B" w:rsidP="00865E3B">
    <w:pPr>
      <w:pStyle w:val="Rodap"/>
      <w:framePr w:wrap="around" w:vAnchor="text" w:hAnchor="margin" w:xAlign="right" w:y="1"/>
      <w:rPr>
        <w:rStyle w:val="Nmerodepgina"/>
        <w:i w:val="0"/>
      </w:rPr>
    </w:pPr>
    <w:r w:rsidRPr="00865E3B">
      <w:rPr>
        <w:rStyle w:val="Nmerodepgina"/>
        <w:i w:val="0"/>
      </w:rPr>
      <w:fldChar w:fldCharType="begin"/>
    </w:r>
    <w:r w:rsidRPr="00865E3B">
      <w:rPr>
        <w:rStyle w:val="Nmerodepgina"/>
        <w:i w:val="0"/>
      </w:rPr>
      <w:instrText xml:space="preserve">PAGE  </w:instrText>
    </w:r>
    <w:r w:rsidRPr="00865E3B">
      <w:rPr>
        <w:rStyle w:val="Nmerodepgina"/>
        <w:i w:val="0"/>
      </w:rPr>
      <w:fldChar w:fldCharType="separate"/>
    </w:r>
    <w:r w:rsidR="00C94994">
      <w:rPr>
        <w:rStyle w:val="Nmerodepgina"/>
        <w:i w:val="0"/>
        <w:noProof/>
      </w:rPr>
      <w:t>6</w:t>
    </w:r>
    <w:r w:rsidRPr="00865E3B">
      <w:rPr>
        <w:rStyle w:val="Nmerodepgina"/>
        <w:i w:val="0"/>
      </w:rPr>
      <w:fldChar w:fldCharType="end"/>
    </w:r>
  </w:p>
  <w:p w14:paraId="0C103659" w14:textId="685ACB7A" w:rsidR="00981E98" w:rsidRPr="00865E3B" w:rsidRDefault="00865E3B" w:rsidP="00865E3B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865E3B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DFF3F" w14:textId="77777777" w:rsidR="008B4CDB" w:rsidRDefault="008B4C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32B3F" w14:textId="77777777" w:rsidR="00F76F3A" w:rsidRDefault="00F76F3A" w:rsidP="0054457B">
      <w:pPr>
        <w:spacing w:line="240" w:lineRule="auto"/>
      </w:pPr>
      <w:r>
        <w:separator/>
      </w:r>
    </w:p>
  </w:footnote>
  <w:footnote w:type="continuationSeparator" w:id="0">
    <w:p w14:paraId="4BF246B9" w14:textId="77777777" w:rsidR="00F76F3A" w:rsidRDefault="00F76F3A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69167" w14:textId="77777777" w:rsidR="008B4CDB" w:rsidRDefault="008B4CD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775ECF7" w:rsidR="00981E98" w:rsidRDefault="006B554E">
    <w:pPr>
      <w:pStyle w:val="Cabealho"/>
    </w:pPr>
    <w:r>
      <w:rPr>
        <w:noProof/>
        <w:lang w:eastAsia="pt-BR"/>
      </w:rPr>
      <w:drawing>
        <wp:inline distT="0" distB="0" distL="0" distR="0" wp14:anchorId="3210B19F" wp14:editId="457AFE33">
          <wp:extent cx="5940000" cy="296598"/>
          <wp:effectExtent l="0" t="0" r="3810" b="8255"/>
          <wp:docPr id="2" name="Imagem 2" descr="/Volumes/Data/TROCA/Digital/OLD/Buriti/Historia/Projeto/PBH_TARJAS/5 ANO/TARJA_PBH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OLD/Buriti/Historia/Projeto/PBH_TARJAS/5 ANO/TARJA_PBH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E570" w14:textId="77777777" w:rsidR="008B4CDB" w:rsidRDefault="008B4C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FC861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484F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590C1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26EF1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5FAB3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91205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18A5F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7C00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FA38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E6B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44E5F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855CD"/>
    <w:multiLevelType w:val="hybridMultilevel"/>
    <w:tmpl w:val="CADE1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60D5E"/>
    <w:multiLevelType w:val="hybridMultilevel"/>
    <w:tmpl w:val="50D08C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21E13"/>
    <w:multiLevelType w:val="hybridMultilevel"/>
    <w:tmpl w:val="FD52C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83B6D"/>
    <w:multiLevelType w:val="hybridMultilevel"/>
    <w:tmpl w:val="4788A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1629"/>
    <w:multiLevelType w:val="hybridMultilevel"/>
    <w:tmpl w:val="A1DE487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8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9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7"/>
  </w:num>
  <w:num w:numId="16">
    <w:abstractNumId w:val="16"/>
  </w:num>
  <w:num w:numId="17">
    <w:abstractNumId w:val="0"/>
  </w:num>
  <w:num w:numId="18">
    <w:abstractNumId w:val="14"/>
  </w:num>
  <w:num w:numId="19">
    <w:abstractNumId w:val="15"/>
  </w:num>
  <w:num w:numId="20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PT" w:vendorID="64" w:dllVersion="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42C3"/>
    <w:rsid w:val="0002018B"/>
    <w:rsid w:val="000231A8"/>
    <w:rsid w:val="00025DC6"/>
    <w:rsid w:val="00034A1E"/>
    <w:rsid w:val="00040935"/>
    <w:rsid w:val="00042547"/>
    <w:rsid w:val="00047478"/>
    <w:rsid w:val="000544CE"/>
    <w:rsid w:val="0005672C"/>
    <w:rsid w:val="000573B8"/>
    <w:rsid w:val="000668ED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047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6DC"/>
    <w:rsid w:val="000F5CA0"/>
    <w:rsid w:val="001057DC"/>
    <w:rsid w:val="001118BB"/>
    <w:rsid w:val="00116BCD"/>
    <w:rsid w:val="001170D7"/>
    <w:rsid w:val="00123606"/>
    <w:rsid w:val="0012736E"/>
    <w:rsid w:val="0013337C"/>
    <w:rsid w:val="001368B5"/>
    <w:rsid w:val="001370EC"/>
    <w:rsid w:val="001459A0"/>
    <w:rsid w:val="00146565"/>
    <w:rsid w:val="00146718"/>
    <w:rsid w:val="001472F1"/>
    <w:rsid w:val="00151B44"/>
    <w:rsid w:val="00155397"/>
    <w:rsid w:val="00155D6C"/>
    <w:rsid w:val="001608B8"/>
    <w:rsid w:val="001673D5"/>
    <w:rsid w:val="0017370C"/>
    <w:rsid w:val="00182E99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527B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2305"/>
    <w:rsid w:val="0023608F"/>
    <w:rsid w:val="00240211"/>
    <w:rsid w:val="002416F6"/>
    <w:rsid w:val="00246B22"/>
    <w:rsid w:val="0026010D"/>
    <w:rsid w:val="0027053C"/>
    <w:rsid w:val="00275BED"/>
    <w:rsid w:val="00280BA3"/>
    <w:rsid w:val="00280C62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C4BE2"/>
    <w:rsid w:val="002D0C5D"/>
    <w:rsid w:val="002D14D0"/>
    <w:rsid w:val="002D6415"/>
    <w:rsid w:val="002D74E9"/>
    <w:rsid w:val="002E1E30"/>
    <w:rsid w:val="002E1F0C"/>
    <w:rsid w:val="002E2622"/>
    <w:rsid w:val="002E3F1E"/>
    <w:rsid w:val="002F1F8E"/>
    <w:rsid w:val="002F4ACC"/>
    <w:rsid w:val="002F50B9"/>
    <w:rsid w:val="003011B8"/>
    <w:rsid w:val="00301B84"/>
    <w:rsid w:val="00302A3F"/>
    <w:rsid w:val="003036AB"/>
    <w:rsid w:val="00307511"/>
    <w:rsid w:val="003076FE"/>
    <w:rsid w:val="003105BA"/>
    <w:rsid w:val="003138E5"/>
    <w:rsid w:val="0031393D"/>
    <w:rsid w:val="00317EE8"/>
    <w:rsid w:val="0032116C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5A97"/>
    <w:rsid w:val="00355C7A"/>
    <w:rsid w:val="00361033"/>
    <w:rsid w:val="003647E7"/>
    <w:rsid w:val="00367F3B"/>
    <w:rsid w:val="0038044D"/>
    <w:rsid w:val="00380506"/>
    <w:rsid w:val="003836FA"/>
    <w:rsid w:val="0038495C"/>
    <w:rsid w:val="00387FE8"/>
    <w:rsid w:val="00392BAC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4F3C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5CEF"/>
    <w:rsid w:val="0042739C"/>
    <w:rsid w:val="004314FD"/>
    <w:rsid w:val="00432620"/>
    <w:rsid w:val="004331DC"/>
    <w:rsid w:val="00433903"/>
    <w:rsid w:val="004346DC"/>
    <w:rsid w:val="004351EA"/>
    <w:rsid w:val="0043530C"/>
    <w:rsid w:val="00437713"/>
    <w:rsid w:val="004413E0"/>
    <w:rsid w:val="00444F90"/>
    <w:rsid w:val="00450BB9"/>
    <w:rsid w:val="00453422"/>
    <w:rsid w:val="0045646B"/>
    <w:rsid w:val="00456F2D"/>
    <w:rsid w:val="00460201"/>
    <w:rsid w:val="004660CE"/>
    <w:rsid w:val="004669F0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203E"/>
    <w:rsid w:val="004D3789"/>
    <w:rsid w:val="004D41C1"/>
    <w:rsid w:val="004D4FD5"/>
    <w:rsid w:val="004D7EF4"/>
    <w:rsid w:val="004E03C8"/>
    <w:rsid w:val="004E35D7"/>
    <w:rsid w:val="004E5323"/>
    <w:rsid w:val="004E6E07"/>
    <w:rsid w:val="004E76C8"/>
    <w:rsid w:val="00505CF0"/>
    <w:rsid w:val="00506EC0"/>
    <w:rsid w:val="00507632"/>
    <w:rsid w:val="005079EF"/>
    <w:rsid w:val="00522088"/>
    <w:rsid w:val="0052310E"/>
    <w:rsid w:val="00523BEA"/>
    <w:rsid w:val="005269FA"/>
    <w:rsid w:val="00527DA0"/>
    <w:rsid w:val="00531B9C"/>
    <w:rsid w:val="00532CF7"/>
    <w:rsid w:val="005415D1"/>
    <w:rsid w:val="0054457B"/>
    <w:rsid w:val="00557F87"/>
    <w:rsid w:val="005660BD"/>
    <w:rsid w:val="00570E8C"/>
    <w:rsid w:val="00575A62"/>
    <w:rsid w:val="005828E8"/>
    <w:rsid w:val="00582A5E"/>
    <w:rsid w:val="00586E52"/>
    <w:rsid w:val="00587611"/>
    <w:rsid w:val="00592966"/>
    <w:rsid w:val="00593CDE"/>
    <w:rsid w:val="005A10F4"/>
    <w:rsid w:val="005A23E0"/>
    <w:rsid w:val="005A38C5"/>
    <w:rsid w:val="005A4262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2424"/>
    <w:rsid w:val="00604652"/>
    <w:rsid w:val="006235B4"/>
    <w:rsid w:val="006252E4"/>
    <w:rsid w:val="00634E9E"/>
    <w:rsid w:val="00636AB4"/>
    <w:rsid w:val="00654C55"/>
    <w:rsid w:val="00661C08"/>
    <w:rsid w:val="00663E74"/>
    <w:rsid w:val="00664C0B"/>
    <w:rsid w:val="00665C0C"/>
    <w:rsid w:val="0067362B"/>
    <w:rsid w:val="006738A0"/>
    <w:rsid w:val="00680718"/>
    <w:rsid w:val="0068430B"/>
    <w:rsid w:val="00684748"/>
    <w:rsid w:val="00684F52"/>
    <w:rsid w:val="00687941"/>
    <w:rsid w:val="00695037"/>
    <w:rsid w:val="006978E1"/>
    <w:rsid w:val="006A786F"/>
    <w:rsid w:val="006B554E"/>
    <w:rsid w:val="006C247B"/>
    <w:rsid w:val="006C32B4"/>
    <w:rsid w:val="006D0661"/>
    <w:rsid w:val="006D14A2"/>
    <w:rsid w:val="006E2537"/>
    <w:rsid w:val="006E29C4"/>
    <w:rsid w:val="006F03CE"/>
    <w:rsid w:val="006F0713"/>
    <w:rsid w:val="006F09FE"/>
    <w:rsid w:val="006F1013"/>
    <w:rsid w:val="006F147E"/>
    <w:rsid w:val="006F4DE9"/>
    <w:rsid w:val="006F5321"/>
    <w:rsid w:val="006F67A9"/>
    <w:rsid w:val="006F7FD4"/>
    <w:rsid w:val="0070127E"/>
    <w:rsid w:val="007018B1"/>
    <w:rsid w:val="00704461"/>
    <w:rsid w:val="00706662"/>
    <w:rsid w:val="007079EE"/>
    <w:rsid w:val="00727586"/>
    <w:rsid w:val="00731FF9"/>
    <w:rsid w:val="007354D2"/>
    <w:rsid w:val="00735E95"/>
    <w:rsid w:val="007368CD"/>
    <w:rsid w:val="007377FE"/>
    <w:rsid w:val="00740C90"/>
    <w:rsid w:val="00742821"/>
    <w:rsid w:val="0074449B"/>
    <w:rsid w:val="00745107"/>
    <w:rsid w:val="00747997"/>
    <w:rsid w:val="00750ED6"/>
    <w:rsid w:val="007512D3"/>
    <w:rsid w:val="007555F1"/>
    <w:rsid w:val="00756177"/>
    <w:rsid w:val="007614B4"/>
    <w:rsid w:val="007660BA"/>
    <w:rsid w:val="00777A4B"/>
    <w:rsid w:val="00784826"/>
    <w:rsid w:val="00785510"/>
    <w:rsid w:val="00785FA5"/>
    <w:rsid w:val="00790B6C"/>
    <w:rsid w:val="00794C89"/>
    <w:rsid w:val="007964E7"/>
    <w:rsid w:val="007975FA"/>
    <w:rsid w:val="007A2BC1"/>
    <w:rsid w:val="007A6163"/>
    <w:rsid w:val="007A71B3"/>
    <w:rsid w:val="007C0D61"/>
    <w:rsid w:val="007C1E5E"/>
    <w:rsid w:val="007D0228"/>
    <w:rsid w:val="007D094A"/>
    <w:rsid w:val="007D1422"/>
    <w:rsid w:val="007D22EF"/>
    <w:rsid w:val="007D4F1C"/>
    <w:rsid w:val="007E2E34"/>
    <w:rsid w:val="007E4102"/>
    <w:rsid w:val="007E4370"/>
    <w:rsid w:val="007E48CD"/>
    <w:rsid w:val="007E4BE2"/>
    <w:rsid w:val="007F1FB0"/>
    <w:rsid w:val="007F3CD2"/>
    <w:rsid w:val="007F4757"/>
    <w:rsid w:val="007F49C4"/>
    <w:rsid w:val="00800E1D"/>
    <w:rsid w:val="00801BBB"/>
    <w:rsid w:val="0080220A"/>
    <w:rsid w:val="008072B5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1791"/>
    <w:rsid w:val="00862402"/>
    <w:rsid w:val="00865E3B"/>
    <w:rsid w:val="00866040"/>
    <w:rsid w:val="00867C83"/>
    <w:rsid w:val="00871945"/>
    <w:rsid w:val="00873C9E"/>
    <w:rsid w:val="008830AC"/>
    <w:rsid w:val="00886A5D"/>
    <w:rsid w:val="00894790"/>
    <w:rsid w:val="00894914"/>
    <w:rsid w:val="00895D4E"/>
    <w:rsid w:val="0089661F"/>
    <w:rsid w:val="0089671F"/>
    <w:rsid w:val="00897B58"/>
    <w:rsid w:val="008A002A"/>
    <w:rsid w:val="008A29BC"/>
    <w:rsid w:val="008A49E9"/>
    <w:rsid w:val="008B0173"/>
    <w:rsid w:val="008B0717"/>
    <w:rsid w:val="008B140F"/>
    <w:rsid w:val="008B395E"/>
    <w:rsid w:val="008B4CDB"/>
    <w:rsid w:val="008B5E56"/>
    <w:rsid w:val="008B659A"/>
    <w:rsid w:val="008C3177"/>
    <w:rsid w:val="008C584D"/>
    <w:rsid w:val="008D0BF5"/>
    <w:rsid w:val="008D24E2"/>
    <w:rsid w:val="008D358F"/>
    <w:rsid w:val="008D518E"/>
    <w:rsid w:val="008D7AA7"/>
    <w:rsid w:val="008E361F"/>
    <w:rsid w:val="008E634E"/>
    <w:rsid w:val="008F2BC6"/>
    <w:rsid w:val="008F2DB8"/>
    <w:rsid w:val="008F4C5E"/>
    <w:rsid w:val="008F4F27"/>
    <w:rsid w:val="008F510D"/>
    <w:rsid w:val="009041AE"/>
    <w:rsid w:val="00905D94"/>
    <w:rsid w:val="00907B76"/>
    <w:rsid w:val="00915068"/>
    <w:rsid w:val="009241B1"/>
    <w:rsid w:val="00924D45"/>
    <w:rsid w:val="00930DDF"/>
    <w:rsid w:val="0093137F"/>
    <w:rsid w:val="00932E10"/>
    <w:rsid w:val="0093403B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0A99"/>
    <w:rsid w:val="00992075"/>
    <w:rsid w:val="009A1E0C"/>
    <w:rsid w:val="009A40EC"/>
    <w:rsid w:val="009A4DD2"/>
    <w:rsid w:val="009A6BA4"/>
    <w:rsid w:val="009B18E8"/>
    <w:rsid w:val="009B5BA5"/>
    <w:rsid w:val="009C27A7"/>
    <w:rsid w:val="009C4AFA"/>
    <w:rsid w:val="009C51EF"/>
    <w:rsid w:val="009C562F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2FE"/>
    <w:rsid w:val="00A1196E"/>
    <w:rsid w:val="00A12E80"/>
    <w:rsid w:val="00A15C38"/>
    <w:rsid w:val="00A30D98"/>
    <w:rsid w:val="00A31E7F"/>
    <w:rsid w:val="00A36A7D"/>
    <w:rsid w:val="00A43A83"/>
    <w:rsid w:val="00A5185F"/>
    <w:rsid w:val="00A56329"/>
    <w:rsid w:val="00A567D3"/>
    <w:rsid w:val="00A568EE"/>
    <w:rsid w:val="00A56E2E"/>
    <w:rsid w:val="00A61CB7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5C02"/>
    <w:rsid w:val="00A97DA0"/>
    <w:rsid w:val="00AA1763"/>
    <w:rsid w:val="00AA5F60"/>
    <w:rsid w:val="00AA6CB9"/>
    <w:rsid w:val="00AB20E8"/>
    <w:rsid w:val="00AB5815"/>
    <w:rsid w:val="00AB647E"/>
    <w:rsid w:val="00AB6BC9"/>
    <w:rsid w:val="00AC0AEB"/>
    <w:rsid w:val="00AC4632"/>
    <w:rsid w:val="00AC7567"/>
    <w:rsid w:val="00AD261B"/>
    <w:rsid w:val="00AD2F9E"/>
    <w:rsid w:val="00AD651E"/>
    <w:rsid w:val="00AD71B5"/>
    <w:rsid w:val="00AD7DB3"/>
    <w:rsid w:val="00AE41A2"/>
    <w:rsid w:val="00AE6368"/>
    <w:rsid w:val="00AF03EB"/>
    <w:rsid w:val="00AF2F35"/>
    <w:rsid w:val="00AF5B8A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2E3B"/>
    <w:rsid w:val="00B25CBD"/>
    <w:rsid w:val="00B31C56"/>
    <w:rsid w:val="00B33030"/>
    <w:rsid w:val="00B33F46"/>
    <w:rsid w:val="00B35357"/>
    <w:rsid w:val="00B35367"/>
    <w:rsid w:val="00B443E7"/>
    <w:rsid w:val="00B45352"/>
    <w:rsid w:val="00B50322"/>
    <w:rsid w:val="00B5602E"/>
    <w:rsid w:val="00B56DFC"/>
    <w:rsid w:val="00B56EDC"/>
    <w:rsid w:val="00B57B42"/>
    <w:rsid w:val="00B61068"/>
    <w:rsid w:val="00B62609"/>
    <w:rsid w:val="00B65696"/>
    <w:rsid w:val="00B666F0"/>
    <w:rsid w:val="00B7278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3612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0C5"/>
    <w:rsid w:val="00BC046F"/>
    <w:rsid w:val="00BC7466"/>
    <w:rsid w:val="00BC7E4B"/>
    <w:rsid w:val="00BD2426"/>
    <w:rsid w:val="00BD3769"/>
    <w:rsid w:val="00BD7D12"/>
    <w:rsid w:val="00BE3512"/>
    <w:rsid w:val="00BE5613"/>
    <w:rsid w:val="00BE5AE2"/>
    <w:rsid w:val="00BF3061"/>
    <w:rsid w:val="00BF45B9"/>
    <w:rsid w:val="00C00BDA"/>
    <w:rsid w:val="00C019D3"/>
    <w:rsid w:val="00C06847"/>
    <w:rsid w:val="00C156EB"/>
    <w:rsid w:val="00C16DE9"/>
    <w:rsid w:val="00C17C59"/>
    <w:rsid w:val="00C22178"/>
    <w:rsid w:val="00C25A1A"/>
    <w:rsid w:val="00C2610A"/>
    <w:rsid w:val="00C33D65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4C5"/>
    <w:rsid w:val="00C6488B"/>
    <w:rsid w:val="00C7048D"/>
    <w:rsid w:val="00C8109A"/>
    <w:rsid w:val="00C81F7E"/>
    <w:rsid w:val="00C92FC3"/>
    <w:rsid w:val="00C94994"/>
    <w:rsid w:val="00C95EBC"/>
    <w:rsid w:val="00C96F15"/>
    <w:rsid w:val="00CA1EF3"/>
    <w:rsid w:val="00CA37A0"/>
    <w:rsid w:val="00CA78DB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0DDB"/>
    <w:rsid w:val="00CE181E"/>
    <w:rsid w:val="00CE2BC9"/>
    <w:rsid w:val="00CE7096"/>
    <w:rsid w:val="00CF3056"/>
    <w:rsid w:val="00CF4920"/>
    <w:rsid w:val="00CF50AD"/>
    <w:rsid w:val="00D00004"/>
    <w:rsid w:val="00D01A83"/>
    <w:rsid w:val="00D058EB"/>
    <w:rsid w:val="00D06015"/>
    <w:rsid w:val="00D0718F"/>
    <w:rsid w:val="00D07FDB"/>
    <w:rsid w:val="00D11C5E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4C33"/>
    <w:rsid w:val="00D879CF"/>
    <w:rsid w:val="00DA0CAC"/>
    <w:rsid w:val="00DA1388"/>
    <w:rsid w:val="00DA3330"/>
    <w:rsid w:val="00DA7858"/>
    <w:rsid w:val="00DB0ADF"/>
    <w:rsid w:val="00DB146C"/>
    <w:rsid w:val="00DB44F5"/>
    <w:rsid w:val="00DB7ADA"/>
    <w:rsid w:val="00DB7F62"/>
    <w:rsid w:val="00DC4C02"/>
    <w:rsid w:val="00DC62F3"/>
    <w:rsid w:val="00DC653D"/>
    <w:rsid w:val="00DC6BEF"/>
    <w:rsid w:val="00DD165F"/>
    <w:rsid w:val="00DD1A9D"/>
    <w:rsid w:val="00DD4EF7"/>
    <w:rsid w:val="00DD5672"/>
    <w:rsid w:val="00DD5C7A"/>
    <w:rsid w:val="00DD7211"/>
    <w:rsid w:val="00DE7C39"/>
    <w:rsid w:val="00DF2240"/>
    <w:rsid w:val="00E00945"/>
    <w:rsid w:val="00E07333"/>
    <w:rsid w:val="00E10152"/>
    <w:rsid w:val="00E23800"/>
    <w:rsid w:val="00E2498C"/>
    <w:rsid w:val="00E24AFE"/>
    <w:rsid w:val="00E3115C"/>
    <w:rsid w:val="00E45C1A"/>
    <w:rsid w:val="00E54EDA"/>
    <w:rsid w:val="00E55092"/>
    <w:rsid w:val="00E629AD"/>
    <w:rsid w:val="00E62C2E"/>
    <w:rsid w:val="00E66561"/>
    <w:rsid w:val="00E70F4D"/>
    <w:rsid w:val="00E73E62"/>
    <w:rsid w:val="00E7631F"/>
    <w:rsid w:val="00E80423"/>
    <w:rsid w:val="00E91060"/>
    <w:rsid w:val="00E9124A"/>
    <w:rsid w:val="00EA0848"/>
    <w:rsid w:val="00EA0B78"/>
    <w:rsid w:val="00EA4B14"/>
    <w:rsid w:val="00EA570A"/>
    <w:rsid w:val="00EB208F"/>
    <w:rsid w:val="00EB3DC4"/>
    <w:rsid w:val="00EB40B5"/>
    <w:rsid w:val="00EB7387"/>
    <w:rsid w:val="00EC12E1"/>
    <w:rsid w:val="00EC38FB"/>
    <w:rsid w:val="00EC3A9B"/>
    <w:rsid w:val="00EC424A"/>
    <w:rsid w:val="00ED0EE6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07A07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19F3"/>
    <w:rsid w:val="00F738F1"/>
    <w:rsid w:val="00F76F3A"/>
    <w:rsid w:val="00F8327C"/>
    <w:rsid w:val="00F83C49"/>
    <w:rsid w:val="00F8488C"/>
    <w:rsid w:val="00F861EC"/>
    <w:rsid w:val="00F869B6"/>
    <w:rsid w:val="00F9759D"/>
    <w:rsid w:val="00FA4444"/>
    <w:rsid w:val="00FA66B1"/>
    <w:rsid w:val="00FA7372"/>
    <w:rsid w:val="00FB0B26"/>
    <w:rsid w:val="00FB1B67"/>
    <w:rsid w:val="00FB26A3"/>
    <w:rsid w:val="00FB71FB"/>
    <w:rsid w:val="00FB75C5"/>
    <w:rsid w:val="00FB7EC0"/>
    <w:rsid w:val="00FD1B61"/>
    <w:rsid w:val="00FD70B5"/>
    <w:rsid w:val="00FE04C9"/>
    <w:rsid w:val="00FE1CBE"/>
    <w:rsid w:val="00FE3FA0"/>
    <w:rsid w:val="00FE4412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0162CABB-569D-41E2-9478-655B7146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C156EB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4E76C8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2E3F1E"/>
    <w:pPr>
      <w:spacing w:after="0" w:line="276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5828E8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B4CD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73B8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73B8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73B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73B8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73B8"/>
    <w:rPr>
      <w:rFonts w:ascii="Tahoma" w:hAnsi="Tahoma" w:cs="Tahoma"/>
      <w:i/>
      <w:iCs/>
      <w:sz w:val="16"/>
      <w:szCs w:val="16"/>
    </w:rPr>
  </w:style>
  <w:style w:type="paragraph" w:customStyle="1" w:styleId="Estilo00cabeosAntes6ptDepoisde6pt">
    <w:name w:val="Estilo 00_cabeços + Antes:  6 pt Depois de:  6 pt"/>
    <w:basedOn w:val="00cabeos"/>
    <w:rsid w:val="004E35D7"/>
    <w:pPr>
      <w:spacing w:before="120" w:after="120"/>
    </w:pPr>
    <w:rPr>
      <w:rFonts w:eastAsia="Times New Roman" w:cs="Times New Roman"/>
      <w:bCs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865E3B"/>
  </w:style>
  <w:style w:type="paragraph" w:customStyle="1" w:styleId="Style55">
    <w:name w:val="Style55"/>
    <w:basedOn w:val="Normal"/>
    <w:uiPriority w:val="99"/>
    <w:rsid w:val="008B4C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 w:val="0"/>
      <w:iCs w:val="0"/>
      <w:sz w:val="24"/>
      <w:szCs w:val="24"/>
      <w:lang w:val="en-US"/>
    </w:rPr>
  </w:style>
  <w:style w:type="character" w:customStyle="1" w:styleId="FontStyle97">
    <w:name w:val="Font Style97"/>
    <w:basedOn w:val="Fontepargpadro"/>
    <w:uiPriority w:val="99"/>
    <w:rsid w:val="008B4CDB"/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154CB-B02F-46CA-9731-6EF5E2B15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1680</Words>
  <Characters>9073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10732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9</cp:revision>
  <cp:lastPrinted>2017-10-10T17:02:00Z</cp:lastPrinted>
  <dcterms:created xsi:type="dcterms:W3CDTF">2018-01-25T14:16:00Z</dcterms:created>
  <dcterms:modified xsi:type="dcterms:W3CDTF">2018-02-01T19:33:00Z</dcterms:modified>
  <cp:category/>
</cp:coreProperties>
</file>