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4A7EA" w14:textId="7F835616" w:rsidR="008B4CDB" w:rsidRDefault="008B4CDB" w:rsidP="008B4CDB">
      <w:pPr>
        <w:pStyle w:val="00cabeos"/>
        <w:rPr>
          <w:rFonts w:ascii="Arial" w:hAnsi="Arial" w:cs="Arial"/>
          <w:bCs/>
          <w:color w:val="70AD47" w:themeColor="accent6"/>
          <w:sz w:val="24"/>
          <w:szCs w:val="24"/>
        </w:rPr>
      </w:pPr>
      <w:bookmarkStart w:id="0" w:name="_Hlk496626251"/>
      <w:r>
        <w:t>SEQUÊNCIA DIDÁTICA 1</w:t>
      </w:r>
    </w:p>
    <w:p w14:paraId="588AA967" w14:textId="3C109CE2" w:rsidR="008B4CDB" w:rsidRDefault="008B4CDB" w:rsidP="008B4CDB">
      <w:pPr>
        <w:pStyle w:val="00cabeos"/>
        <w:rPr>
          <w:rFonts w:ascii="Arial" w:hAnsi="Arial" w:cs="Arial"/>
          <w:bCs/>
          <w:color w:val="70AD47" w:themeColor="accent6"/>
          <w:sz w:val="24"/>
          <w:szCs w:val="24"/>
        </w:rPr>
      </w:pPr>
      <w:r>
        <w:t>4º ano | 1</w:t>
      </w:r>
      <w:r w:rsidRPr="009A40EC">
        <w:t>º Bimestre</w:t>
      </w:r>
    </w:p>
    <w:p w14:paraId="5A91B5C0" w14:textId="77777777" w:rsidR="008B4CDB" w:rsidRDefault="008B4CDB" w:rsidP="008B4CDB">
      <w:pPr>
        <w:pStyle w:val="00textosemparagrafo"/>
      </w:pPr>
    </w:p>
    <w:p w14:paraId="22F65EB8" w14:textId="53DEB26D" w:rsidR="008B4CDB" w:rsidRPr="00376075" w:rsidRDefault="008B4CDB" w:rsidP="008B4CDB">
      <w:pPr>
        <w:pStyle w:val="00PESO2"/>
      </w:pPr>
      <w:r w:rsidRPr="00376075">
        <w:t>Introdução</w:t>
      </w:r>
    </w:p>
    <w:p w14:paraId="609C75C2" w14:textId="77777777" w:rsidR="008B4CDB" w:rsidRDefault="008B4CDB" w:rsidP="008B4CDB">
      <w:pPr>
        <w:pStyle w:val="00textosemparagrafo"/>
      </w:pPr>
    </w:p>
    <w:p w14:paraId="6D5E872A" w14:textId="1CD6CD60" w:rsidR="008B4CDB" w:rsidRPr="00232305" w:rsidRDefault="008B4CDB" w:rsidP="00232305">
      <w:pPr>
        <w:pStyle w:val="00textosemparagrafo"/>
        <w:spacing w:after="120"/>
      </w:pPr>
      <w:r w:rsidRPr="00232305">
        <w:t>A sequência didática elaborada para este período da formação do aluno trata de aspectos relacionados à construção do conhecimento histórico, tais como o conceito de história e a tipologia das fontes utilizadas pelo historiador. Por isso é importante que os alunos compreendam que o trabalho do historiador se faz a partir de materiais específicos, as fontes históricas, e a partir da compreensão de temporalidade.</w:t>
      </w:r>
    </w:p>
    <w:p w14:paraId="5E74417B" w14:textId="7791A228" w:rsidR="008B4CDB" w:rsidRPr="00232305" w:rsidRDefault="008B4CDB" w:rsidP="00232305">
      <w:pPr>
        <w:pStyle w:val="00textosemparagrafo"/>
        <w:spacing w:after="120"/>
      </w:pPr>
      <w:bookmarkStart w:id="1" w:name="_Hlk502325192"/>
      <w:r w:rsidRPr="00232305">
        <w:t>Temas como períodos históricos e seus marcos, assim como os procedimentos da Arqueologia para o estudo de sociedades sem escrita</w:t>
      </w:r>
      <w:r w:rsidR="00BD7D12" w:rsidRPr="00232305">
        <w:t>,</w:t>
      </w:r>
      <w:r w:rsidRPr="00232305">
        <w:t xml:space="preserve"> são igualmente importantes para a compreensão do processo histórico e são também contempladas neste bimestre.</w:t>
      </w:r>
    </w:p>
    <w:p w14:paraId="2D00E2D4" w14:textId="03235F2C" w:rsidR="008B4CDB" w:rsidRPr="00232305" w:rsidRDefault="008B4CDB" w:rsidP="00232305">
      <w:pPr>
        <w:pStyle w:val="00textosemparagrafo"/>
        <w:spacing w:after="120"/>
      </w:pPr>
      <w:r w:rsidRPr="00232305">
        <w:t>É importante lembrar que o ensino escolar de História não tem como propósito insistir na memorização de fatos, nomes, locais e datas, mas desenvolver nos alunos habilidades e competências que</w:t>
      </w:r>
      <w:r w:rsidR="00BD7D12" w:rsidRPr="00232305">
        <w:t xml:space="preserve"> lhes </w:t>
      </w:r>
      <w:r w:rsidRPr="00232305">
        <w:t xml:space="preserve">possibilitem uma relação dinâmica e ao mesmo tempo crítica no que diz respeito ao legado de experiências do passado. Nesse sentido, é importante que os alunos tenham consciência de que a História é um saber que se constrói a partir de teorias e métodos próprios da disciplina, e para isso é importante que os alunos tenham o domínio de algumas noções básicas da operação historiográfica, como temporalidade, fontes históricas e periodização. Não se trata de formar pequenos historiadores, mas de </w:t>
      </w:r>
      <w:r w:rsidR="00BD7D12" w:rsidRPr="00232305">
        <w:t xml:space="preserve">proporcionar aos estudantes </w:t>
      </w:r>
      <w:r w:rsidRPr="00232305">
        <w:t>uma compreensão mínima do modo como se desenvolve a pesquisa historiográfica.</w:t>
      </w:r>
    </w:p>
    <w:p w14:paraId="160A9C03" w14:textId="06B0DE79" w:rsidR="008B4CDB" w:rsidRPr="00232305" w:rsidRDefault="008B4CDB" w:rsidP="00232305">
      <w:pPr>
        <w:pStyle w:val="00textosemparagrafo"/>
        <w:spacing w:after="120"/>
      </w:pPr>
      <w:r w:rsidRPr="00232305">
        <w:t xml:space="preserve">No trabalho em sala de aula é interessante partir de objetos e situações que tenham relação </w:t>
      </w:r>
      <w:r w:rsidR="00BD7D12" w:rsidRPr="00232305">
        <w:t xml:space="preserve">com </w:t>
      </w:r>
      <w:r w:rsidRPr="00232305">
        <w:t xml:space="preserve">o cotidiano dos alunos, de modo que possam compreender os objetivos e a atividade do historiador por meio de analogias. Assim como no cotidiano dependemos de objetos e relatos orais para sabermos o que ocorreu no passado, também o historiador faz uso de fontes históricas. </w:t>
      </w:r>
      <w:r w:rsidR="00BD7D12" w:rsidRPr="00232305">
        <w:t>Assim c</w:t>
      </w:r>
      <w:r w:rsidRPr="00232305">
        <w:t>omo contamos o tempo em minutos, horas e dias no cotidiano, os historiadores contam a passagem do tempo em anos, século</w:t>
      </w:r>
      <w:r w:rsidR="00BD7D12" w:rsidRPr="00232305">
        <w:t>s</w:t>
      </w:r>
      <w:r w:rsidRPr="00232305">
        <w:t xml:space="preserve"> ou milênios, dependendo do nível de temporalidade trabalhado em sua abordagem. Além disso, se dividi</w:t>
      </w:r>
      <w:r w:rsidR="00BD7D12" w:rsidRPr="00232305">
        <w:t>r</w:t>
      </w:r>
      <w:r w:rsidRPr="00232305">
        <w:t xml:space="preserve">mos o tempo vivido em períodos, como infância, adolescência, vida adulta e velhice, os historiadores também precisam classificar o passado em períodos. Sendo assim, é interessante partir de objetos antigos que os alunos têm em casa ou </w:t>
      </w:r>
      <w:r w:rsidR="00BD7D12" w:rsidRPr="00232305">
        <w:t xml:space="preserve">de </w:t>
      </w:r>
      <w:r w:rsidRPr="00232305">
        <w:t>informações sobre o passado obtidas com os familiares, para então avançar na compreensão do modo como o historiador desenvolve sua pesquisa a partir das fontes.</w:t>
      </w:r>
    </w:p>
    <w:p w14:paraId="0B776FDC" w14:textId="77777777" w:rsidR="008B4CDB" w:rsidRPr="008B4CDB" w:rsidRDefault="008B4CDB" w:rsidP="008B4CDB">
      <w:r>
        <w:br w:type="page"/>
      </w:r>
    </w:p>
    <w:bookmarkEnd w:id="1"/>
    <w:p w14:paraId="69391FEA" w14:textId="470015CF" w:rsidR="008B4CDB" w:rsidRPr="00925D7E" w:rsidRDefault="008B4CDB" w:rsidP="008B4CDB">
      <w:pPr>
        <w:pStyle w:val="00PESO2"/>
      </w:pPr>
      <w:r>
        <w:lastRenderedPageBreak/>
        <w:t>Tema 1</w:t>
      </w:r>
      <w:r w:rsidRPr="000070E1">
        <w:t xml:space="preserve"> </w:t>
      </w:r>
      <w:r w:rsidR="00BD7D12">
        <w:t xml:space="preserve">- </w:t>
      </w:r>
      <w:r w:rsidRPr="00980480">
        <w:t>O ESTUDO DA HISTÓRIA</w:t>
      </w:r>
    </w:p>
    <w:bookmarkEnd w:id="0"/>
    <w:p w14:paraId="39964E69" w14:textId="77777777" w:rsidR="008B4CDB" w:rsidRDefault="008B4CDB" w:rsidP="008B4CDB">
      <w:pPr>
        <w:pStyle w:val="00textosemparagrafo"/>
      </w:pPr>
    </w:p>
    <w:p w14:paraId="4F8A51D0" w14:textId="6BF7049E" w:rsidR="008B4CDB" w:rsidRPr="008B4CDB" w:rsidRDefault="008B4CDB" w:rsidP="00232305">
      <w:pPr>
        <w:pStyle w:val="00textosemparagrafo"/>
        <w:spacing w:after="120"/>
      </w:pPr>
      <w:r w:rsidRPr="008B4CDB">
        <w:t xml:space="preserve">Estudar o passado é importante, pois nos ajuda a entender como viviam as pessoas que existiram antes de nós e a perceber quais costumes e práticas do modo de vida delas mudaram e quais ainda permanecem. Isso quer dizer que é possível refletir sobre a </w:t>
      </w:r>
      <w:r w:rsidR="00E91060" w:rsidRPr="008B4CDB">
        <w:t xml:space="preserve">História </w:t>
      </w:r>
      <w:r w:rsidRPr="008B4CDB">
        <w:t>com base nas mudanças e permanências que identificamos na sociedade. Conhecer o passado é importante para compreender melhor o presente e para planejar com mais segurança o futuro.</w:t>
      </w:r>
    </w:p>
    <w:p w14:paraId="0871716E" w14:textId="77777777" w:rsidR="008B4CDB" w:rsidRPr="00232305" w:rsidRDefault="008B4CDB" w:rsidP="00232305">
      <w:pPr>
        <w:pStyle w:val="00textosemparagrafo"/>
        <w:spacing w:after="120"/>
      </w:pPr>
    </w:p>
    <w:p w14:paraId="7774F14A" w14:textId="77777777" w:rsidR="0043530C" w:rsidRDefault="0043530C" w:rsidP="0043530C">
      <w:pPr>
        <w:pStyle w:val="00textosemparagrafo"/>
        <w:spacing w:after="120"/>
      </w:pPr>
      <w:r w:rsidRPr="005D4BF5">
        <w:rPr>
          <w:b/>
        </w:rPr>
        <w:t>Objetos de conhecimento</w:t>
      </w:r>
      <w:r w:rsidRPr="00076AE5">
        <w:t>:</w:t>
      </w:r>
    </w:p>
    <w:p w14:paraId="7CA30A2A" w14:textId="34D4FA2C" w:rsidR="008B4CDB" w:rsidRPr="00232305" w:rsidRDefault="008B4CDB" w:rsidP="00232305">
      <w:pPr>
        <w:pStyle w:val="00textosemparagrafo"/>
        <w:spacing w:after="120"/>
      </w:pPr>
      <w:r w:rsidRPr="00232305">
        <w:t>A ação das pessoas e</w:t>
      </w:r>
      <w:r w:rsidR="00E91060" w:rsidRPr="00232305">
        <w:t xml:space="preserve"> </w:t>
      </w:r>
      <w:r w:rsidRPr="00232305">
        <w:t>grupos sociais no tempo e no espaço: grandes transformações da história da humanidade (</w:t>
      </w:r>
      <w:proofErr w:type="spellStart"/>
      <w:r w:rsidRPr="00232305">
        <w:t>sedentarização</w:t>
      </w:r>
      <w:proofErr w:type="spellEnd"/>
      <w:r w:rsidRPr="00232305">
        <w:t>, agricultura, escrita, navegações, indústria, entre outras).</w:t>
      </w:r>
    </w:p>
    <w:p w14:paraId="4DB53696" w14:textId="56D9C906" w:rsidR="0043530C" w:rsidRPr="00232305" w:rsidRDefault="0043530C" w:rsidP="00232305">
      <w:pPr>
        <w:pStyle w:val="00textosemparagrafo"/>
        <w:spacing w:after="120"/>
      </w:pPr>
      <w:r w:rsidRPr="00232305">
        <w:t>O passado e o presente: a noção de permanência e as lentas transformações sociais e culturais</w:t>
      </w:r>
      <w:r w:rsidR="00FE4412">
        <w:t>.</w:t>
      </w:r>
    </w:p>
    <w:p w14:paraId="7FF62791" w14:textId="77777777" w:rsidR="0043530C" w:rsidRDefault="0043530C" w:rsidP="008B4CDB">
      <w:pPr>
        <w:pStyle w:val="00textosemparagrafo"/>
        <w:rPr>
          <w:rFonts w:ascii="Arial" w:hAnsi="Arial"/>
          <w:b/>
          <w:sz w:val="24"/>
          <w:szCs w:val="24"/>
        </w:rPr>
      </w:pPr>
    </w:p>
    <w:p w14:paraId="15C9DCFB" w14:textId="24790ECB" w:rsidR="008B4CDB" w:rsidRPr="00232305" w:rsidRDefault="008B4CDB" w:rsidP="00232305">
      <w:pPr>
        <w:pStyle w:val="00textosemparagrafo"/>
        <w:spacing w:after="120"/>
        <w:rPr>
          <w:b/>
        </w:rPr>
      </w:pPr>
      <w:r w:rsidRPr="00232305">
        <w:rPr>
          <w:b/>
        </w:rPr>
        <w:t>Habilidade</w:t>
      </w:r>
      <w:r w:rsidR="00123606" w:rsidRPr="00232305">
        <w:rPr>
          <w:b/>
        </w:rPr>
        <w:t>s</w:t>
      </w:r>
      <w:r w:rsidRPr="00232305">
        <w:t>:</w:t>
      </w:r>
      <w:r w:rsidRPr="00232305">
        <w:rPr>
          <w:b/>
        </w:rPr>
        <w:t xml:space="preserve"> </w:t>
      </w:r>
    </w:p>
    <w:p w14:paraId="7C2F4CFE" w14:textId="77777777" w:rsidR="008B4CDB" w:rsidRPr="00232305" w:rsidRDefault="008B4CDB" w:rsidP="00232305">
      <w:pPr>
        <w:pStyle w:val="00textosemparagrafo"/>
        <w:spacing w:after="120"/>
      </w:pPr>
      <w:r w:rsidRPr="00232305">
        <w:rPr>
          <w:b/>
        </w:rPr>
        <w:t xml:space="preserve">(EF04HI01) </w:t>
      </w:r>
      <w:r w:rsidRPr="00232305">
        <w:t>Reconhecer a história como resultado da ação do ser humano, no tempo e no espaço, com base na identificação de mudanças ocorridas ao longo do tempo.</w:t>
      </w:r>
    </w:p>
    <w:p w14:paraId="16B3ABE4" w14:textId="77777777" w:rsidR="0043530C" w:rsidRPr="00232305" w:rsidRDefault="0043530C" w:rsidP="00232305">
      <w:pPr>
        <w:pStyle w:val="00textosemparagrafo"/>
        <w:spacing w:after="120"/>
      </w:pPr>
      <w:r w:rsidRPr="00232305">
        <w:rPr>
          <w:b/>
        </w:rPr>
        <w:t xml:space="preserve">(EF04HI02) </w:t>
      </w:r>
      <w:r w:rsidRPr="00232305">
        <w:t>Identificar mudanças ocorridas ao longo do tempo, com base nos grandes marcos da história da humanidade, tais como o desenvolvimento da agricultura e do pastoreio e a criação da indústria, colocando em questão perspectivas evolucionistas.</w:t>
      </w:r>
    </w:p>
    <w:p w14:paraId="506C96F9" w14:textId="05D615E2" w:rsidR="0043530C" w:rsidRPr="00232305" w:rsidRDefault="0043530C" w:rsidP="00232305">
      <w:pPr>
        <w:pStyle w:val="00textosemparagrafo"/>
        <w:spacing w:after="120"/>
      </w:pPr>
      <w:r w:rsidRPr="00232305">
        <w:rPr>
          <w:b/>
        </w:rPr>
        <w:t xml:space="preserve">(EF04HI03) </w:t>
      </w:r>
      <w:r w:rsidRPr="00232305">
        <w:t>Identificar as transformações ocorridas na cidade ao longo do tempo e discutir suas interferências nos modos de vida de seus habitantes, tomando como ponto de partida o presente.</w:t>
      </w:r>
    </w:p>
    <w:p w14:paraId="01B3A4A3" w14:textId="77777777" w:rsidR="0043530C" w:rsidRPr="00232305" w:rsidRDefault="0043530C" w:rsidP="008B4CDB">
      <w:pPr>
        <w:pStyle w:val="00textosemparagrafo"/>
        <w:rPr>
          <w:rFonts w:ascii="Arial" w:hAnsi="Arial"/>
          <w:sz w:val="24"/>
          <w:szCs w:val="24"/>
        </w:rPr>
      </w:pPr>
    </w:p>
    <w:p w14:paraId="3DA994E0" w14:textId="77777777" w:rsidR="008B4CDB" w:rsidRPr="00232305" w:rsidRDefault="008B4CDB" w:rsidP="00232305">
      <w:pPr>
        <w:pStyle w:val="00textosemparagrafo"/>
        <w:spacing w:after="120"/>
        <w:rPr>
          <w:b/>
        </w:rPr>
      </w:pPr>
      <w:r w:rsidRPr="00232305">
        <w:rPr>
          <w:b/>
        </w:rPr>
        <w:t>Objetivos</w:t>
      </w:r>
      <w:r w:rsidRPr="00232305">
        <w:t>:</w:t>
      </w:r>
    </w:p>
    <w:p w14:paraId="2DC11EBB" w14:textId="77777777" w:rsidR="008B4CDB" w:rsidRPr="00232305" w:rsidRDefault="008B4CDB" w:rsidP="00232305">
      <w:pPr>
        <w:pStyle w:val="00textosemparagrafo"/>
        <w:spacing w:after="120"/>
      </w:pPr>
      <w:r w:rsidRPr="00232305">
        <w:t>Compreender noções associadas ao conhecimento histórico, como mudanças, permanências e duração.</w:t>
      </w:r>
    </w:p>
    <w:p w14:paraId="64C4BF1A" w14:textId="22278E37" w:rsidR="008B4CDB" w:rsidRPr="00232305" w:rsidRDefault="008B4CDB" w:rsidP="00232305">
      <w:pPr>
        <w:pStyle w:val="00textosemparagrafo"/>
        <w:spacing w:after="120"/>
      </w:pPr>
      <w:r w:rsidRPr="00232305">
        <w:t xml:space="preserve">Identificar diferentes tipos de fontes utilizadas no estudo da </w:t>
      </w:r>
      <w:r w:rsidR="00E91060" w:rsidRPr="00232305">
        <w:t>História</w:t>
      </w:r>
      <w:r w:rsidRPr="00232305">
        <w:t>.</w:t>
      </w:r>
    </w:p>
    <w:p w14:paraId="6AE43A1C" w14:textId="77777777" w:rsidR="008B4CDB" w:rsidRPr="00232305" w:rsidRDefault="008B4CDB" w:rsidP="00232305">
      <w:pPr>
        <w:pStyle w:val="00textosemparagrafo"/>
        <w:spacing w:after="120"/>
      </w:pPr>
      <w:r w:rsidRPr="00232305">
        <w:t>Reconhecer a importância das fontes para a construção do conhecimento histórico.</w:t>
      </w:r>
    </w:p>
    <w:p w14:paraId="271C8F27" w14:textId="77777777" w:rsidR="008B4CDB" w:rsidRDefault="008B4CDB" w:rsidP="008B4CDB">
      <w:pPr>
        <w:pStyle w:val="00textosemparagrafo"/>
        <w:rPr>
          <w:rFonts w:ascii="Arial" w:hAnsi="Arial"/>
          <w:b/>
          <w:sz w:val="24"/>
          <w:szCs w:val="24"/>
        </w:rPr>
      </w:pPr>
      <w:bookmarkStart w:id="2" w:name="_Hlk496627771"/>
    </w:p>
    <w:p w14:paraId="50963311" w14:textId="3ACCD616" w:rsidR="008B4CDB" w:rsidRPr="00232305" w:rsidRDefault="008B4CDB" w:rsidP="00232305">
      <w:pPr>
        <w:pStyle w:val="00textosemparagrafo"/>
        <w:spacing w:after="120"/>
        <w:rPr>
          <w:b/>
        </w:rPr>
      </w:pPr>
      <w:r w:rsidRPr="00232305">
        <w:rPr>
          <w:b/>
        </w:rPr>
        <w:t>Justificativa pedagógica</w:t>
      </w:r>
      <w:r w:rsidRPr="00232305">
        <w:t xml:space="preserve">: </w:t>
      </w:r>
      <w:bookmarkEnd w:id="2"/>
    </w:p>
    <w:p w14:paraId="2D31E66C" w14:textId="7C9B395F" w:rsidR="008B4CDB" w:rsidRPr="00232305" w:rsidRDefault="008B4CDB" w:rsidP="00232305">
      <w:pPr>
        <w:pStyle w:val="00textosemparagrafo"/>
        <w:spacing w:after="120"/>
      </w:pPr>
      <w:r w:rsidRPr="00232305">
        <w:t xml:space="preserve">O estudo da História trabalhado na educação básica se faz geralmente a partir de textos didáticos nos quais o conhecimento histórico é apresentado de forma sistemática e simplificada, podendo passar aos alunos a ideia de que se trata de um saber pronto e acabado e não </w:t>
      </w:r>
      <w:r w:rsidR="00E91060" w:rsidRPr="00232305">
        <w:t xml:space="preserve">de </w:t>
      </w:r>
      <w:r w:rsidRPr="00232305">
        <w:t>um conhecimento construído. Assim, é importante compreender o trabalho do historiador a partir da utilização de materiais específicos, como as fontes históricas.</w:t>
      </w:r>
    </w:p>
    <w:p w14:paraId="0DAC8AEF" w14:textId="77777777" w:rsidR="008B4CDB" w:rsidRDefault="008B4CDB" w:rsidP="008B4CDB">
      <w:pPr>
        <w:pStyle w:val="00textosemparagrafo"/>
        <w:rPr>
          <w:rFonts w:ascii="Arial" w:hAnsi="Arial"/>
          <w:b/>
          <w:sz w:val="24"/>
          <w:szCs w:val="24"/>
        </w:rPr>
      </w:pPr>
    </w:p>
    <w:p w14:paraId="6E618F81" w14:textId="55FDDE4A" w:rsidR="008B4CDB" w:rsidRPr="00232305" w:rsidRDefault="008B4CDB" w:rsidP="00232305">
      <w:pPr>
        <w:pStyle w:val="00textosemparagrafo"/>
        <w:spacing w:after="120"/>
        <w:rPr>
          <w:b/>
        </w:rPr>
      </w:pPr>
      <w:r w:rsidRPr="00232305">
        <w:rPr>
          <w:b/>
        </w:rPr>
        <w:t>Número de aulas</w:t>
      </w:r>
      <w:r w:rsidRPr="00232305">
        <w:t xml:space="preserve">: </w:t>
      </w:r>
      <w:r w:rsidRPr="00EE4F77">
        <w:t>3</w:t>
      </w:r>
    </w:p>
    <w:p w14:paraId="2F5ABC68" w14:textId="77777777" w:rsidR="008B4CDB" w:rsidRDefault="008B4CDB" w:rsidP="008B4CDB">
      <w:pPr>
        <w:pStyle w:val="00textosemparagrafo"/>
        <w:rPr>
          <w:rFonts w:ascii="Arial" w:hAnsi="Arial"/>
          <w:b/>
          <w:sz w:val="24"/>
          <w:szCs w:val="24"/>
        </w:rPr>
      </w:pPr>
      <w:bookmarkStart w:id="3" w:name="_Hlk496623061"/>
    </w:p>
    <w:p w14:paraId="2FCB32A3" w14:textId="77777777" w:rsidR="008B4CDB" w:rsidRPr="0051586F" w:rsidRDefault="008B4CDB" w:rsidP="00232305">
      <w:pPr>
        <w:pStyle w:val="00textosemparagrafo"/>
        <w:spacing w:after="120"/>
      </w:pPr>
      <w:r w:rsidRPr="00232305">
        <w:rPr>
          <w:b/>
        </w:rPr>
        <w:t>Tempo estimado</w:t>
      </w:r>
      <w:r w:rsidRPr="00232305">
        <w:t>:</w:t>
      </w:r>
      <w:r w:rsidRPr="0051586F">
        <w:t xml:space="preserve"> 50 minutos por aula</w:t>
      </w:r>
    </w:p>
    <w:bookmarkEnd w:id="3"/>
    <w:p w14:paraId="21626AE9" w14:textId="46FAA37E" w:rsidR="008B4CDB" w:rsidRDefault="008B4CDB">
      <w:pPr>
        <w:rPr>
          <w:rFonts w:ascii="Tahoma" w:hAnsi="Tahoma" w:cs="Arial"/>
          <w:i w:val="0"/>
          <w:iCs w:val="0"/>
          <w:color w:val="000000"/>
          <w:sz w:val="22"/>
          <w:szCs w:val="22"/>
          <w:lang w:eastAsia="es-ES"/>
        </w:rPr>
      </w:pPr>
      <w:r>
        <w:br w:type="page"/>
      </w:r>
    </w:p>
    <w:p w14:paraId="57AC425D" w14:textId="0DB73C6B" w:rsidR="008B4CDB" w:rsidRPr="00376075" w:rsidRDefault="008B4CDB" w:rsidP="008B4CDB">
      <w:pPr>
        <w:pStyle w:val="00PESO2"/>
      </w:pPr>
      <w:r w:rsidRPr="00376075">
        <w:lastRenderedPageBreak/>
        <w:t>Aula 1</w:t>
      </w:r>
    </w:p>
    <w:p w14:paraId="0F460EEC" w14:textId="77777777" w:rsidR="008B4CDB" w:rsidRDefault="008B4CDB" w:rsidP="008B4CDB">
      <w:pPr>
        <w:pStyle w:val="00textosemparagrafo"/>
      </w:pPr>
    </w:p>
    <w:p w14:paraId="067ABBD6" w14:textId="77777777" w:rsidR="008B4CDB" w:rsidRPr="00B032C2" w:rsidRDefault="008B4CDB" w:rsidP="004460BF">
      <w:pPr>
        <w:pStyle w:val="00peso3"/>
      </w:pPr>
      <w:r w:rsidRPr="00B032C2">
        <w:t xml:space="preserve">Conteúdo específico </w:t>
      </w:r>
    </w:p>
    <w:p w14:paraId="2D84B040" w14:textId="58CE9A41" w:rsidR="008B4CDB" w:rsidRDefault="008B4CDB" w:rsidP="008F174B">
      <w:pPr>
        <w:pStyle w:val="00textosemparagrafo"/>
      </w:pPr>
      <w:r>
        <w:t>Fontes históricas</w:t>
      </w:r>
      <w:r w:rsidR="00232305">
        <w:t>.</w:t>
      </w:r>
    </w:p>
    <w:p w14:paraId="2857BEA6" w14:textId="77777777" w:rsidR="008B4CDB" w:rsidRDefault="008B4CDB" w:rsidP="00BE7F0A">
      <w:pPr>
        <w:pStyle w:val="00textosemparagrafo"/>
      </w:pPr>
    </w:p>
    <w:p w14:paraId="566A40DE" w14:textId="77777777" w:rsidR="008B4CDB" w:rsidRPr="00474792" w:rsidRDefault="008B4CDB" w:rsidP="004460BF">
      <w:pPr>
        <w:pStyle w:val="00peso3"/>
      </w:pPr>
      <w:r w:rsidRPr="00474792">
        <w:t xml:space="preserve">Recursos didáticos </w:t>
      </w:r>
    </w:p>
    <w:p w14:paraId="454778A3" w14:textId="77777777" w:rsidR="008B4CDB" w:rsidRPr="009F1FF4" w:rsidRDefault="008B4CDB" w:rsidP="008F174B">
      <w:pPr>
        <w:pStyle w:val="00textosemparagrafo"/>
      </w:pPr>
      <w:bookmarkStart w:id="4" w:name="OLE_LINK4"/>
      <w:bookmarkStart w:id="5" w:name="OLE_LINK5"/>
      <w:r w:rsidRPr="009F1FF4">
        <w:t>Computador com acesso à internet, impressora e papel.</w:t>
      </w:r>
    </w:p>
    <w:p w14:paraId="61EBE5F2" w14:textId="77777777" w:rsidR="008B4CDB" w:rsidRDefault="008B4CDB" w:rsidP="00B86AE8">
      <w:pPr>
        <w:pStyle w:val="00textosemparagrafo"/>
        <w:spacing w:before="120"/>
      </w:pPr>
      <w:r w:rsidRPr="009F1FF4">
        <w:t>Projetor multimídia</w:t>
      </w:r>
      <w:bookmarkEnd w:id="4"/>
      <w:bookmarkEnd w:id="5"/>
      <w:r w:rsidRPr="009F1FF4">
        <w:t xml:space="preserve"> (opcional).</w:t>
      </w:r>
    </w:p>
    <w:p w14:paraId="4939A71E" w14:textId="77777777" w:rsidR="008B4CDB" w:rsidRPr="009F1FF4" w:rsidRDefault="008B4CDB" w:rsidP="008F174B">
      <w:pPr>
        <w:pStyle w:val="00textosemparagrafo"/>
      </w:pPr>
    </w:p>
    <w:p w14:paraId="31E161DC" w14:textId="77777777" w:rsidR="008B4CDB" w:rsidRPr="00531A13" w:rsidRDefault="008B4CDB" w:rsidP="004460BF">
      <w:pPr>
        <w:pStyle w:val="00peso3"/>
      </w:pPr>
      <w:r w:rsidRPr="00474792">
        <w:t>Encaminhamento</w:t>
      </w:r>
      <w:r>
        <w:t xml:space="preserve"> </w:t>
      </w:r>
    </w:p>
    <w:p w14:paraId="2E7412CF" w14:textId="72633C62" w:rsidR="008B4CDB" w:rsidRDefault="008B4CDB" w:rsidP="00232305">
      <w:pPr>
        <w:pStyle w:val="00textosemparagrafo"/>
        <w:spacing w:after="120"/>
      </w:pPr>
      <w:r>
        <w:t>Para esta aula, p</w:t>
      </w:r>
      <w:r w:rsidRPr="009F1FF4">
        <w:t>rocure na internet uma fotografia de uma sala de aula antiga, imprima-a e traga-</w:t>
      </w:r>
      <w:r w:rsidR="00120FF0">
        <w:br/>
        <w:t>-</w:t>
      </w:r>
      <w:r w:rsidRPr="009F1FF4">
        <w:t xml:space="preserve">a para </w:t>
      </w:r>
      <w:r>
        <w:t>uma dinâmica com a turma</w:t>
      </w:r>
      <w:r w:rsidRPr="009F1FF4">
        <w:t xml:space="preserve">. Opcionalmente, grave a imagem em um </w:t>
      </w:r>
      <w:proofErr w:type="spellStart"/>
      <w:r w:rsidRPr="0049065A">
        <w:rPr>
          <w:i/>
        </w:rPr>
        <w:t>pendrive</w:t>
      </w:r>
      <w:proofErr w:type="spellEnd"/>
      <w:r w:rsidRPr="009F1FF4">
        <w:t xml:space="preserve"> ou outro dispositivo móvel de armazenamento de dados para apresentá-la em um projetor multimídia. Se possível</w:t>
      </w:r>
      <w:r w:rsidR="00E91060">
        <w:t>,</w:t>
      </w:r>
      <w:r w:rsidRPr="009F1FF4">
        <w:t xml:space="preserve"> selecione a fotografia de uma sala </w:t>
      </w:r>
      <w:r w:rsidR="00E91060">
        <w:t xml:space="preserve">de aula </w:t>
      </w:r>
      <w:r w:rsidRPr="009F1FF4">
        <w:t xml:space="preserve">da primeira metade do século XX, com carteiras de madeira para dois alunos, com porta-tinteiro e alunos de uniforme. </w:t>
      </w:r>
    </w:p>
    <w:p w14:paraId="36025987" w14:textId="77777777" w:rsidR="008B4CDB" w:rsidRPr="009F1FF4" w:rsidRDefault="008B4CDB" w:rsidP="00232305">
      <w:pPr>
        <w:pStyle w:val="00textosemparagrafo"/>
        <w:spacing w:after="120"/>
      </w:pPr>
      <w:r w:rsidRPr="009F1FF4">
        <w:t>Apresente a imagem aos alunos e converse sobre as semelhanças e diferenças entre a escola do passado e a do presente. Chame a atenção d</w:t>
      </w:r>
      <w:r>
        <w:t>a turma</w:t>
      </w:r>
      <w:r w:rsidRPr="009F1FF4">
        <w:t xml:space="preserve"> para as carteiras e o uso dos uniformes.</w:t>
      </w:r>
    </w:p>
    <w:p w14:paraId="13317114" w14:textId="77777777" w:rsidR="008B4CDB" w:rsidRPr="009F1FF4" w:rsidRDefault="008B4CDB" w:rsidP="00232305">
      <w:pPr>
        <w:pStyle w:val="00textosemparagrafo"/>
        <w:spacing w:after="120"/>
      </w:pPr>
      <w:r w:rsidRPr="009F1FF4">
        <w:t xml:space="preserve">A partir da análise e </w:t>
      </w:r>
      <w:r>
        <w:t xml:space="preserve">do </w:t>
      </w:r>
      <w:r w:rsidRPr="009F1FF4">
        <w:t xml:space="preserve">debate sobre a fotografia, converse com os alunos sobre a noção de fonte histórica. Explique </w:t>
      </w:r>
      <w:r>
        <w:t xml:space="preserve">a eles </w:t>
      </w:r>
      <w:r w:rsidRPr="009F1FF4">
        <w:t>que, assim como é possível obter informações sobre o passado por meio de uma análise da fotografia, o mesmo ocorre com outros tipos de fonte, como textos escritos – cartas, certidões, panfletos, livros, diários, jornais etc. –, vestígios arqueológicos, depoimentos orais, registros sonoros ou audiovisuais, moedas, roupas etc.</w:t>
      </w:r>
    </w:p>
    <w:p w14:paraId="6ACBC85B" w14:textId="6006169F" w:rsidR="008B4CDB" w:rsidRPr="009F1FF4" w:rsidRDefault="008B4CDB" w:rsidP="00232305">
      <w:pPr>
        <w:pStyle w:val="00textosemparagrafo"/>
        <w:spacing w:after="120"/>
      </w:pPr>
      <w:r w:rsidRPr="009F1FF4">
        <w:t xml:space="preserve">Solicite aos alunos que tragam na aula seguinte um objeto antigo que possuam em casa, como brinquedo, caderno, fotografia, peça de roupa etc. </w:t>
      </w:r>
      <w:r w:rsidR="00E91060">
        <w:t xml:space="preserve">Os alunos deverão, ao </w:t>
      </w:r>
      <w:r w:rsidRPr="009F1FF4">
        <w:t>selecionar o objeto</w:t>
      </w:r>
      <w:r w:rsidR="00E91060">
        <w:t>,</w:t>
      </w:r>
      <w:r w:rsidRPr="009F1FF4">
        <w:t xml:space="preserve"> conversar com os familiares para obter informações sobre seu uso no passado.</w:t>
      </w:r>
    </w:p>
    <w:p w14:paraId="26D23ED3" w14:textId="77531022" w:rsidR="008B4CDB" w:rsidRDefault="008B4CDB">
      <w:pPr>
        <w:rPr>
          <w:rFonts w:ascii="Arial" w:hAnsi="Arial" w:cs="Arial"/>
          <w:sz w:val="24"/>
          <w:szCs w:val="24"/>
        </w:rPr>
      </w:pPr>
      <w:r>
        <w:rPr>
          <w:rFonts w:ascii="Arial" w:hAnsi="Arial" w:cs="Arial"/>
          <w:sz w:val="24"/>
          <w:szCs w:val="24"/>
        </w:rPr>
        <w:br w:type="page"/>
      </w:r>
    </w:p>
    <w:p w14:paraId="6AC0F08D" w14:textId="1294699D" w:rsidR="008B4CDB" w:rsidRPr="00376075" w:rsidRDefault="008B4CDB" w:rsidP="008B4CDB">
      <w:pPr>
        <w:pStyle w:val="00PESO2"/>
      </w:pPr>
      <w:r w:rsidRPr="00376075">
        <w:lastRenderedPageBreak/>
        <w:t>Aula 2</w:t>
      </w:r>
    </w:p>
    <w:p w14:paraId="62A4613C" w14:textId="77777777" w:rsidR="008B4CDB" w:rsidRDefault="008B4CDB" w:rsidP="008B4CDB">
      <w:pPr>
        <w:pStyle w:val="00textosemparagrafo"/>
      </w:pPr>
    </w:p>
    <w:p w14:paraId="06D95181" w14:textId="56D5A5D2" w:rsidR="008B4CDB" w:rsidRPr="00774629" w:rsidRDefault="008B4CDB" w:rsidP="004460BF">
      <w:pPr>
        <w:pStyle w:val="00peso3"/>
      </w:pPr>
      <w:r w:rsidRPr="00774629">
        <w:t>Conteúdo específico</w:t>
      </w:r>
    </w:p>
    <w:p w14:paraId="5A187424" w14:textId="08A05CB6" w:rsidR="008B4CDB" w:rsidRDefault="008B4CDB" w:rsidP="00F10408">
      <w:pPr>
        <w:pStyle w:val="00textosemparagrafo"/>
      </w:pPr>
      <w:r>
        <w:t>Fontes materiais e imateriais</w:t>
      </w:r>
      <w:r w:rsidR="00232305">
        <w:t>.</w:t>
      </w:r>
    </w:p>
    <w:p w14:paraId="57331349" w14:textId="77777777" w:rsidR="008B4CDB" w:rsidRDefault="008B4CDB" w:rsidP="008B4CDB">
      <w:pPr>
        <w:pStyle w:val="00textosemparagrafo"/>
      </w:pPr>
    </w:p>
    <w:p w14:paraId="772C5E58" w14:textId="5D475722" w:rsidR="008B4CDB" w:rsidRPr="00774629" w:rsidRDefault="008B4CDB" w:rsidP="004460BF">
      <w:pPr>
        <w:pStyle w:val="00peso3"/>
      </w:pPr>
      <w:r w:rsidRPr="00774629">
        <w:t>Recursos didáticos</w:t>
      </w:r>
    </w:p>
    <w:p w14:paraId="7C2C4AEE" w14:textId="77777777" w:rsidR="008B4CDB" w:rsidRDefault="008B4CDB" w:rsidP="00F10408">
      <w:pPr>
        <w:pStyle w:val="00textosemparagrafo"/>
      </w:pPr>
      <w:r>
        <w:t>Lousa</w:t>
      </w:r>
      <w:r w:rsidRPr="006C2328">
        <w:t xml:space="preserve"> e giz.</w:t>
      </w:r>
    </w:p>
    <w:p w14:paraId="5D77C537" w14:textId="77777777" w:rsidR="008B4CDB" w:rsidRPr="006C2328" w:rsidRDefault="008B4CDB" w:rsidP="008B4CDB">
      <w:pPr>
        <w:pStyle w:val="00textosemparagrafo"/>
      </w:pPr>
    </w:p>
    <w:p w14:paraId="4A437B21" w14:textId="14E69822" w:rsidR="008B4CDB" w:rsidRPr="00774629" w:rsidRDefault="008B4CDB" w:rsidP="004460BF">
      <w:pPr>
        <w:pStyle w:val="00peso3"/>
      </w:pPr>
      <w:r w:rsidRPr="00774629">
        <w:t>Encaminhamento</w:t>
      </w:r>
    </w:p>
    <w:p w14:paraId="19D785C5" w14:textId="649EC1ED" w:rsidR="008B4CDB" w:rsidRDefault="008B4CDB" w:rsidP="00232305">
      <w:pPr>
        <w:pStyle w:val="00textosemparagrafo"/>
        <w:spacing w:after="120"/>
      </w:pPr>
      <w:r w:rsidRPr="006C2328">
        <w:t>Solicite aos alunos que for</w:t>
      </w:r>
      <w:r>
        <w:t>m</w:t>
      </w:r>
      <w:r w:rsidRPr="006C2328">
        <w:t>em um círculo com as carteiras e explique</w:t>
      </w:r>
      <w:r w:rsidR="00E91060">
        <w:t>-lhes</w:t>
      </w:r>
      <w:r w:rsidRPr="006C2328">
        <w:t xml:space="preserve"> que cada </w:t>
      </w:r>
      <w:r w:rsidR="00E91060">
        <w:t>um</w:t>
      </w:r>
      <w:r w:rsidR="00E91060" w:rsidRPr="006C2328">
        <w:t xml:space="preserve"> </w:t>
      </w:r>
      <w:r w:rsidRPr="006C2328">
        <w:t>deve apresentar à turma o objeto antigo que trouxe e contar aos colegas que informações o objeto traz sobre o passado.</w:t>
      </w:r>
    </w:p>
    <w:p w14:paraId="7C3395CD" w14:textId="6928121F" w:rsidR="008B4CDB" w:rsidRPr="006C2328" w:rsidRDefault="008B4CDB" w:rsidP="00232305">
      <w:pPr>
        <w:pStyle w:val="00textosemparagrafo"/>
        <w:spacing w:after="120"/>
      </w:pPr>
      <w:r w:rsidRPr="006C2328">
        <w:t xml:space="preserve">Determine uma sequência de apresentação e cronometre o tempo de fala de cada aluno, de modo que todos possam apresentar o objeto que trouxeram. </w:t>
      </w:r>
      <w:r w:rsidR="00E3115C">
        <w:t>Peça a eles</w:t>
      </w:r>
      <w:r>
        <w:t xml:space="preserve"> e </w:t>
      </w:r>
      <w:r w:rsidRPr="006C2328">
        <w:t>que procure</w:t>
      </w:r>
      <w:r w:rsidR="00E3115C">
        <w:t>m</w:t>
      </w:r>
      <w:r w:rsidRPr="006C2328">
        <w:t xml:space="preserve"> separar quais dados foram obtidos por meio do objeto e quais foram obtidos </w:t>
      </w:r>
      <w:r>
        <w:t>com base nos</w:t>
      </w:r>
      <w:r w:rsidRPr="006C2328">
        <w:t xml:space="preserve"> relatos orais</w:t>
      </w:r>
      <w:r w:rsidR="00E3115C">
        <w:t xml:space="preserve"> dos familiares</w:t>
      </w:r>
      <w:r w:rsidRPr="006C2328">
        <w:t>.</w:t>
      </w:r>
    </w:p>
    <w:p w14:paraId="6206E55D" w14:textId="4FBFE2CD" w:rsidR="008B4CDB" w:rsidRPr="006C2328" w:rsidRDefault="008B4CDB" w:rsidP="00232305">
      <w:pPr>
        <w:pStyle w:val="00textosemparagrafo"/>
        <w:spacing w:after="120"/>
      </w:pPr>
      <w:r w:rsidRPr="006C2328">
        <w:t>Ao final da atividade</w:t>
      </w:r>
      <w:r w:rsidR="003B4F3C">
        <w:t>,</w:t>
      </w:r>
      <w:r w:rsidRPr="006C2328">
        <w:t xml:space="preserve"> faça um comentário geral sobre as apresentações dos alunos, relacionando-</w:t>
      </w:r>
      <w:r w:rsidR="00120FF0">
        <w:br/>
        <w:t>-</w:t>
      </w:r>
      <w:bookmarkStart w:id="6" w:name="_GoBack"/>
      <w:bookmarkEnd w:id="6"/>
      <w:r w:rsidRPr="006C2328">
        <w:t>as com o trabalho do historiador e explicando que a história se constrói com base nas informações obtidas a partir das fontes, que podem ser de vários tipos.</w:t>
      </w:r>
    </w:p>
    <w:p w14:paraId="3D99FF6C" w14:textId="414C2007" w:rsidR="008B4CDB" w:rsidRPr="006C2328" w:rsidRDefault="008B4CDB" w:rsidP="00232305">
      <w:pPr>
        <w:pStyle w:val="00textosemparagrafo"/>
        <w:spacing w:after="120"/>
      </w:pPr>
      <w:r w:rsidRPr="006C2328">
        <w:t>Finalize a aula explicando que as fontes podem ser materiais, como os objetos que os alunos trouxeram, ou imateriais, como as informações obtidas por meio da conversa com os familiares. Faça na lousa uma lista com duas colunas, a primeira com exemplos de fontes materiais (pedras talhadas, utensílios domésticos, brinquedos, documentos escritos, livros etc.) e a segunda com exemplos de fontes imateriais (músicas, lendas, festas, rituais etc.)</w:t>
      </w:r>
      <w:r>
        <w:t>.</w:t>
      </w:r>
    </w:p>
    <w:p w14:paraId="57E89585" w14:textId="59D076D4" w:rsidR="008B4CDB" w:rsidRDefault="008B4CDB" w:rsidP="00232305">
      <w:pPr>
        <w:pStyle w:val="00textosemparagrafo"/>
        <w:spacing w:after="120"/>
      </w:pPr>
      <w:r>
        <w:t xml:space="preserve">Peça aos alunos que participem da atividade dando exemplos de fontes materiais e imateriais e esclareça as possíveis dúvidas sobre a diferença entre </w:t>
      </w:r>
      <w:r w:rsidR="00F861EC">
        <w:t xml:space="preserve">esses </w:t>
      </w:r>
      <w:r>
        <w:t>dois tipos de fonte.</w:t>
      </w:r>
    </w:p>
    <w:p w14:paraId="10BCED81" w14:textId="6D670F97" w:rsidR="008B4CDB" w:rsidRDefault="008B4CDB">
      <w:pPr>
        <w:rPr>
          <w:rFonts w:ascii="Cambria" w:hAnsi="Cambria" w:cs="Cambria-Bold"/>
          <w:b/>
          <w:bCs/>
          <w:i w:val="0"/>
          <w:iCs w:val="0"/>
          <w:color w:val="000000"/>
          <w:spacing w:val="-3"/>
          <w:sz w:val="29"/>
          <w:szCs w:val="29"/>
          <w:lang w:eastAsia="es-ES"/>
        </w:rPr>
      </w:pPr>
      <w:r>
        <w:br w:type="page"/>
      </w:r>
    </w:p>
    <w:p w14:paraId="3AF02DB4" w14:textId="69E5033C" w:rsidR="008B4CDB" w:rsidRPr="00376075" w:rsidRDefault="008B4CDB" w:rsidP="008B4CDB">
      <w:pPr>
        <w:pStyle w:val="00PESO2"/>
      </w:pPr>
      <w:r>
        <w:lastRenderedPageBreak/>
        <w:t>Aula 3</w:t>
      </w:r>
    </w:p>
    <w:p w14:paraId="11B9FE73" w14:textId="77777777" w:rsidR="008B4CDB" w:rsidRDefault="008B4CDB" w:rsidP="008B4CDB">
      <w:pPr>
        <w:pStyle w:val="00textosemparagrafo"/>
      </w:pPr>
    </w:p>
    <w:p w14:paraId="2B1622F1" w14:textId="7D7D5790" w:rsidR="008B4CDB" w:rsidRPr="00774629" w:rsidRDefault="008B4CDB" w:rsidP="004460BF">
      <w:pPr>
        <w:pStyle w:val="00peso3"/>
      </w:pPr>
      <w:r w:rsidRPr="00774629">
        <w:t>Conteúdo específico</w:t>
      </w:r>
    </w:p>
    <w:p w14:paraId="0B473525" w14:textId="77777777" w:rsidR="008B4CDB" w:rsidRDefault="008B4CDB" w:rsidP="00F10408">
      <w:pPr>
        <w:pStyle w:val="00textosemparagrafo"/>
      </w:pPr>
      <w:r>
        <w:t>Fontes escritas, visuais e orais.</w:t>
      </w:r>
    </w:p>
    <w:p w14:paraId="2763399A" w14:textId="77777777" w:rsidR="008B4CDB" w:rsidRDefault="008B4CDB" w:rsidP="00F10408">
      <w:pPr>
        <w:pStyle w:val="00textosemparagrafo"/>
      </w:pPr>
    </w:p>
    <w:p w14:paraId="45CE8BC1" w14:textId="4C9539A1" w:rsidR="008B4CDB" w:rsidRPr="00774629" w:rsidRDefault="008B4CDB" w:rsidP="004460BF">
      <w:pPr>
        <w:pStyle w:val="00peso3"/>
      </w:pPr>
      <w:r w:rsidRPr="00774629">
        <w:t>Recursos didáticos</w:t>
      </w:r>
    </w:p>
    <w:p w14:paraId="1FD4579D" w14:textId="77777777" w:rsidR="008B4CDB" w:rsidRPr="002E3443" w:rsidRDefault="008B4CDB" w:rsidP="00F10408">
      <w:pPr>
        <w:pStyle w:val="00textosemparagrafo"/>
      </w:pPr>
      <w:r w:rsidRPr="002E3443">
        <w:t>Computador com acesso à internet.</w:t>
      </w:r>
    </w:p>
    <w:p w14:paraId="3031D61D" w14:textId="77777777" w:rsidR="008B4CDB" w:rsidRPr="002E3443" w:rsidRDefault="008B4CDB" w:rsidP="00C35C42">
      <w:pPr>
        <w:pStyle w:val="00textosemparagrafo"/>
        <w:spacing w:before="120"/>
      </w:pPr>
      <w:r w:rsidRPr="002E3443">
        <w:t>Projetor multimídia.</w:t>
      </w:r>
    </w:p>
    <w:p w14:paraId="24A588C9" w14:textId="77777777" w:rsidR="008B4CDB" w:rsidRDefault="008B4CDB" w:rsidP="00F10408">
      <w:pPr>
        <w:pStyle w:val="00textosemparagrafo"/>
      </w:pPr>
    </w:p>
    <w:p w14:paraId="02EFD33B" w14:textId="13D0BB52" w:rsidR="008B4CDB" w:rsidRPr="00774629" w:rsidRDefault="008B4CDB" w:rsidP="004460BF">
      <w:pPr>
        <w:pStyle w:val="00peso3"/>
      </w:pPr>
      <w:r w:rsidRPr="00774629">
        <w:t>Encaminhamento</w:t>
      </w:r>
    </w:p>
    <w:p w14:paraId="458736DB" w14:textId="1A39E436" w:rsidR="008B4CDB" w:rsidRPr="002E3443" w:rsidRDefault="008B4CDB" w:rsidP="00232305">
      <w:pPr>
        <w:pStyle w:val="00textosemparagrafo"/>
        <w:spacing w:after="120"/>
      </w:pPr>
      <w:r>
        <w:t>Antes do início da aula, f</w:t>
      </w:r>
      <w:r w:rsidRPr="002E3443">
        <w:t xml:space="preserve">aça uma pesquisa de imagens na internet </w:t>
      </w:r>
      <w:r>
        <w:t>de fontes visuais e escritas</w:t>
      </w:r>
      <w:r w:rsidRPr="002E3443">
        <w:t>. Selecione aquelas que julgar mais relevantes</w:t>
      </w:r>
      <w:r>
        <w:t xml:space="preserve"> – como imagens de documentos históricos, no caso de fontes escritas ou pinturas rupestres, como exemplo de fontes visuais – </w:t>
      </w:r>
      <w:r w:rsidRPr="002E3443">
        <w:t xml:space="preserve">e as copie para </w:t>
      </w:r>
      <w:bookmarkStart w:id="7" w:name="OLE_LINK3"/>
      <w:r w:rsidRPr="002E3443">
        <w:t xml:space="preserve">um </w:t>
      </w:r>
      <w:proofErr w:type="spellStart"/>
      <w:r w:rsidRPr="0049065A">
        <w:rPr>
          <w:i/>
        </w:rPr>
        <w:t>pendrive</w:t>
      </w:r>
      <w:proofErr w:type="spellEnd"/>
      <w:r w:rsidRPr="002E3443">
        <w:t xml:space="preserve"> ou outro dispositivo móvel de armazenamento de dados.</w:t>
      </w:r>
      <w:bookmarkEnd w:id="7"/>
      <w:r>
        <w:t xml:space="preserve"> Se for possível, imprima algumas imagens.</w:t>
      </w:r>
    </w:p>
    <w:p w14:paraId="6F5040C8" w14:textId="77777777" w:rsidR="008B4CDB" w:rsidRDefault="008B4CDB" w:rsidP="00232305">
      <w:pPr>
        <w:pStyle w:val="00textosemparagrafo"/>
        <w:spacing w:after="120"/>
      </w:pPr>
      <w:r w:rsidRPr="002E3443">
        <w:t>Em seguida</w:t>
      </w:r>
      <w:r>
        <w:t>,</w:t>
      </w:r>
      <w:r w:rsidRPr="002E3443">
        <w:t xml:space="preserve"> faça uma pesquisa em </w:t>
      </w:r>
      <w:r w:rsidRPr="00123606">
        <w:t>sites</w:t>
      </w:r>
      <w:r w:rsidRPr="002E3443">
        <w:t xml:space="preserve"> de compartilhamento de vídeos, procurando entrevistas e depoimentos de pessoas que relatem experiências que viveram ou presenciaram. Selecione trechos curtos dos vídeos, nos quais os entrevistados apresentem informações sobre fatos ocorridos no passado. Selecione e salve os </w:t>
      </w:r>
      <w:r w:rsidRPr="00232305">
        <w:t>links</w:t>
      </w:r>
      <w:r w:rsidRPr="002E3443">
        <w:t xml:space="preserve"> dos vídeos em um </w:t>
      </w:r>
      <w:proofErr w:type="spellStart"/>
      <w:r w:rsidRPr="00E3115C">
        <w:rPr>
          <w:i/>
        </w:rPr>
        <w:t>pendrive</w:t>
      </w:r>
      <w:proofErr w:type="spellEnd"/>
      <w:r w:rsidRPr="002E3443">
        <w:t xml:space="preserve"> ou outro dispositivo móvel de armazenamento de dados.</w:t>
      </w:r>
      <w:r>
        <w:t xml:space="preserve"> </w:t>
      </w:r>
    </w:p>
    <w:p w14:paraId="74D22599" w14:textId="77777777" w:rsidR="008B4CDB" w:rsidRPr="002E3443" w:rsidRDefault="008B4CDB" w:rsidP="00232305">
      <w:pPr>
        <w:pStyle w:val="00textosemparagrafo"/>
        <w:spacing w:after="120"/>
      </w:pPr>
      <w:r>
        <w:t>Em sala de aula, r</w:t>
      </w:r>
      <w:r w:rsidRPr="002E3443">
        <w:t>etome brevemente com os alunos as explicações das aulas anteriores, sobre o uso e a importância das fontes históricas no trabalho do historiador, enfatizando que as fontes podem ser de diferentes tipos e lembrando a distinção entre fontes materiais e imateriais.</w:t>
      </w:r>
    </w:p>
    <w:p w14:paraId="3CF962FB" w14:textId="77777777" w:rsidR="008B4CDB" w:rsidRDefault="008B4CDB" w:rsidP="00232305">
      <w:pPr>
        <w:pStyle w:val="00textosemparagrafo"/>
        <w:spacing w:after="120"/>
      </w:pPr>
      <w:r w:rsidRPr="002E3443">
        <w:t xml:space="preserve">Explique aos alunos que existe uma outra classificação das fontes: escritas, visuais e orais. </w:t>
      </w:r>
    </w:p>
    <w:p w14:paraId="46570F86" w14:textId="576EF5EC" w:rsidR="008B4CDB" w:rsidRDefault="008B4CDB" w:rsidP="00232305">
      <w:pPr>
        <w:pStyle w:val="00textosemparagrafo"/>
        <w:spacing w:after="120"/>
      </w:pPr>
      <w:r w:rsidRPr="002E3443">
        <w:t>Apresente aos alunos</w:t>
      </w:r>
      <w:r>
        <w:t xml:space="preserve"> as imagens impressas e faça a distinção do que é uma fonte visual e uma fonte escrita. Se houver um</w:t>
      </w:r>
      <w:r w:rsidRPr="002E3443">
        <w:t xml:space="preserve"> projetor multimídia</w:t>
      </w:r>
      <w:r>
        <w:t>, utilize-o para mostrar</w:t>
      </w:r>
      <w:r w:rsidRPr="002E3443">
        <w:t xml:space="preserve"> as imagens e os trechos de entrevistas que você selecionou previamente, explicando aos alunos como cada exemplo poderia ser utilizado em uma pesquisa de </w:t>
      </w:r>
      <w:r w:rsidR="00E91060" w:rsidRPr="002E3443">
        <w:t>História</w:t>
      </w:r>
      <w:r>
        <w:t xml:space="preserve">, e em alguns casos esse material (entrevistas e depoimentos) pode servir como uma fonte oral. </w:t>
      </w:r>
    </w:p>
    <w:p w14:paraId="14FB6771" w14:textId="2D6B9728" w:rsidR="008B4CDB" w:rsidRDefault="008B4CDB" w:rsidP="00232305">
      <w:pPr>
        <w:pStyle w:val="00textosemparagrafo"/>
        <w:spacing w:after="120"/>
      </w:pPr>
      <w:r>
        <w:t>Se não for possível apresentar os vídeos aos alunos, faça uma lista do que foi previamente selecionado e indique o caminho para que eles possam encontrar os trechos individualmente. Neste caso, peça aos alunos que, em casa, façam um pequeno texto explicando que tipo de fonte observaram no material indicado.</w:t>
      </w:r>
    </w:p>
    <w:p w14:paraId="0BBC12C6" w14:textId="1392A1D7" w:rsidR="008B4CDB" w:rsidRDefault="008B4CDB" w:rsidP="00232305">
      <w:pPr>
        <w:pStyle w:val="00textosemparagrafo"/>
        <w:spacing w:after="120"/>
      </w:pPr>
      <w:r w:rsidRPr="002E3443">
        <w:t>Finalize a exposição comentando com os alunos a importância dos arquivos e de outros meios de preservação de acervos sobre o passado.</w:t>
      </w:r>
    </w:p>
    <w:p w14:paraId="5D44D950" w14:textId="77777777" w:rsidR="008B4CDB" w:rsidRDefault="008B4CDB">
      <w:r>
        <w:br w:type="page"/>
      </w:r>
    </w:p>
    <w:tbl>
      <w:tblPr>
        <w:tblStyle w:val="TabeladeGradeClara1"/>
        <w:tblW w:w="0" w:type="auto"/>
        <w:tblLook w:val="04A0" w:firstRow="1" w:lastRow="0" w:firstColumn="1" w:lastColumn="0" w:noHBand="0" w:noVBand="1"/>
      </w:tblPr>
      <w:tblGrid>
        <w:gridCol w:w="9628"/>
      </w:tblGrid>
      <w:tr w:rsidR="008B4CDB" w14:paraId="68199CC1" w14:textId="77777777" w:rsidTr="008B4CDB">
        <w:tc>
          <w:tcPr>
            <w:tcW w:w="9628" w:type="dxa"/>
          </w:tcPr>
          <w:p w14:paraId="284B014D" w14:textId="77777777" w:rsidR="008B4CDB" w:rsidRPr="008B4CDB" w:rsidRDefault="008B4CDB" w:rsidP="008B4CDB">
            <w:pPr>
              <w:spacing w:after="120"/>
              <w:rPr>
                <w:b/>
                <w:i w:val="0"/>
              </w:rPr>
            </w:pPr>
            <w:r w:rsidRPr="008B4CDB">
              <w:rPr>
                <w:b/>
                <w:i w:val="0"/>
              </w:rPr>
              <w:lastRenderedPageBreak/>
              <w:t>Acompanhamento de aprendizagem</w:t>
            </w:r>
          </w:p>
          <w:p w14:paraId="527B87E7" w14:textId="513895CE" w:rsidR="008B4CDB" w:rsidRPr="008B4CDB" w:rsidRDefault="008B4CDB">
            <w:pPr>
              <w:rPr>
                <w:i w:val="0"/>
              </w:rPr>
            </w:pPr>
            <w:r w:rsidRPr="008B4CDB">
              <w:rPr>
                <w:i w:val="0"/>
              </w:rPr>
              <w:t>Para finalizar o tema, proponha aos alunos que escolham um tipo de fonte histórica e expliquem como o historiador pode utilizá-la para obter informações sobre o passado. Peça a eles que preparem uma pequena exposição para a turma, se possível utilizando objetos ou imagens para ilustrar o tema.</w:t>
            </w:r>
          </w:p>
        </w:tc>
      </w:tr>
    </w:tbl>
    <w:p w14:paraId="4AA78EBE" w14:textId="77777777" w:rsidR="008B4CDB" w:rsidRDefault="008B4CDB" w:rsidP="008B4CDB">
      <w:pPr>
        <w:pStyle w:val="00textosemparagrafo"/>
      </w:pPr>
      <w:bookmarkStart w:id="8" w:name="_Hlk496623181"/>
    </w:p>
    <w:p w14:paraId="191BEA70" w14:textId="15DFD9E5" w:rsidR="008B4CDB" w:rsidRPr="00232305" w:rsidRDefault="008B4CDB" w:rsidP="00232305">
      <w:pPr>
        <w:pStyle w:val="00textosemparagrafo"/>
        <w:spacing w:after="120"/>
      </w:pPr>
      <w:r w:rsidRPr="00232305">
        <w:t xml:space="preserve">Ao término do trabalho com esta sequência didática, os alunos </w:t>
      </w:r>
      <w:r w:rsidR="00C2610A">
        <w:t xml:space="preserve">foram </w:t>
      </w:r>
      <w:r w:rsidRPr="00232305">
        <w:t>capazes de:</w:t>
      </w:r>
    </w:p>
    <w:bookmarkEnd w:id="8"/>
    <w:p w14:paraId="354725B0" w14:textId="77777777" w:rsidR="005828E8" w:rsidRDefault="005828E8" w:rsidP="008B4CDB">
      <w:pPr>
        <w:pStyle w:val="00textosemparagrafo"/>
      </w:pPr>
    </w:p>
    <w:p w14:paraId="5EFD953D" w14:textId="02D7E8F7" w:rsidR="008B4CDB" w:rsidRDefault="008B4CDB" w:rsidP="00232305">
      <w:pPr>
        <w:pStyle w:val="00textosemparagrafo"/>
        <w:spacing w:after="120"/>
      </w:pPr>
      <w:r>
        <w:t>1. Conhecer diferentes tipos de fontes históricas?</w:t>
      </w:r>
    </w:p>
    <w:p w14:paraId="41533B19" w14:textId="6133FF1A" w:rsidR="008B4CDB" w:rsidRDefault="008B4CDB" w:rsidP="00232305">
      <w:pPr>
        <w:pStyle w:val="00textosemparagrafo"/>
        <w:spacing w:after="120"/>
      </w:pPr>
      <w:r>
        <w:t>2. Compreender a diferença entre fontes materiais e imateriais?</w:t>
      </w:r>
    </w:p>
    <w:p w14:paraId="310F042D" w14:textId="22CE72FF" w:rsidR="008B4CDB" w:rsidRPr="00906FA6" w:rsidRDefault="008B4CDB" w:rsidP="00232305">
      <w:pPr>
        <w:pStyle w:val="00textosemparagrafo"/>
        <w:spacing w:after="120"/>
      </w:pPr>
      <w:r>
        <w:t>3. Compreender a diferença entre fontes escritas, visuais e orais?</w:t>
      </w:r>
    </w:p>
    <w:p w14:paraId="282000E0" w14:textId="77777777" w:rsidR="008B4CDB" w:rsidRDefault="008B4CDB" w:rsidP="008B4CDB">
      <w:pPr>
        <w:pStyle w:val="00textosemparagrafo"/>
      </w:pPr>
    </w:p>
    <w:p w14:paraId="6ECE52A3" w14:textId="77777777" w:rsidR="008B4CDB" w:rsidRDefault="008B4CDB" w:rsidP="008B4CDB">
      <w:pPr>
        <w:pStyle w:val="00textosemparagrafo"/>
      </w:pPr>
      <w:r>
        <w:br w:type="page"/>
      </w:r>
    </w:p>
    <w:p w14:paraId="50586F6F" w14:textId="504EDF7D" w:rsidR="008B4CDB" w:rsidRPr="00E10152" w:rsidRDefault="008B4CDB" w:rsidP="008B4CDB">
      <w:pPr>
        <w:pStyle w:val="00cabeos"/>
      </w:pPr>
      <w:r w:rsidRPr="00E10152">
        <w:lastRenderedPageBreak/>
        <w:t xml:space="preserve">SEQUÊNCIA DIDÁTICA </w:t>
      </w:r>
      <w:r>
        <w:t>1</w:t>
      </w:r>
    </w:p>
    <w:p w14:paraId="6BB7C45F" w14:textId="4BEFB491" w:rsidR="008B4CDB" w:rsidRDefault="008B4CDB" w:rsidP="008B4CDB">
      <w:pPr>
        <w:pStyle w:val="00cabeos"/>
      </w:pPr>
      <w:r>
        <w:t>4</w:t>
      </w:r>
      <w:r w:rsidRPr="00841EBC">
        <w:t>º ano | 1º Bimestre</w:t>
      </w:r>
    </w:p>
    <w:p w14:paraId="03F5628E" w14:textId="77777777" w:rsidR="008B4CDB" w:rsidRDefault="008B4CDB" w:rsidP="008B4CDB">
      <w:pPr>
        <w:pStyle w:val="00cabeos"/>
      </w:pPr>
    </w:p>
    <w:p w14:paraId="77D2A6BE" w14:textId="77777777" w:rsidR="008B4CDB" w:rsidRDefault="008B4CDB" w:rsidP="008B4CDB">
      <w:pPr>
        <w:pStyle w:val="00cabeos"/>
        <w:rPr>
          <w:color w:val="FF0000"/>
        </w:rPr>
      </w:pPr>
      <w:r>
        <w:t xml:space="preserve">Autoavaliação </w:t>
      </w:r>
    </w:p>
    <w:p w14:paraId="6753B9F6" w14:textId="77777777" w:rsidR="008B4CDB" w:rsidRDefault="008B4CDB" w:rsidP="008B4CDB">
      <w:pPr>
        <w:pStyle w:val="00Peso1"/>
      </w:pPr>
    </w:p>
    <w:p w14:paraId="121204C9" w14:textId="77777777" w:rsidR="008B4CDB" w:rsidRDefault="008B4CDB" w:rsidP="008B4CDB">
      <w:pPr>
        <w:pStyle w:val="00Peso1"/>
      </w:pPr>
      <w:r>
        <w:t>Fichas para autoavaliação</w:t>
      </w:r>
    </w:p>
    <w:p w14:paraId="584E5481" w14:textId="77777777" w:rsidR="008B4CDB" w:rsidRDefault="008B4CDB" w:rsidP="008B4CDB">
      <w:pPr>
        <w:pStyle w:val="00Peso1"/>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8B4CDB" w:rsidRPr="00A54700" w14:paraId="20E27789" w14:textId="77777777" w:rsidTr="008A4BE4">
        <w:trPr>
          <w:trHeight w:val="684"/>
          <w:jc w:val="center"/>
        </w:trPr>
        <w:tc>
          <w:tcPr>
            <w:tcW w:w="6647" w:type="dxa"/>
          </w:tcPr>
          <w:p w14:paraId="500CCFA0" w14:textId="77777777" w:rsidR="008B4CDB" w:rsidRPr="00BD7D12" w:rsidRDefault="008B4CDB" w:rsidP="008A4BE4">
            <w:pPr>
              <w:rPr>
                <w:rFonts w:cs="Arial"/>
                <w:b/>
                <w:i w:val="0"/>
                <w:iCs w:val="0"/>
                <w:color w:val="000000"/>
                <w:sz w:val="22"/>
                <w:szCs w:val="22"/>
                <w:lang w:eastAsia="es-ES"/>
              </w:rPr>
            </w:pPr>
            <w:r w:rsidRPr="00232305">
              <w:rPr>
                <w:b/>
                <w:i w:val="0"/>
              </w:rPr>
              <w:t>SOBRE O TRABALHO REALIZADO</w:t>
            </w:r>
          </w:p>
          <w:p w14:paraId="16860325" w14:textId="77777777" w:rsidR="008B4CDB" w:rsidRPr="00DE40A9" w:rsidRDefault="008B4CDB" w:rsidP="008A4BE4">
            <w:pPr>
              <w:rPr>
                <w:rFonts w:cs="Arial"/>
                <w:b/>
                <w:i w:val="0"/>
                <w:iCs w:val="0"/>
                <w:color w:val="000000"/>
                <w:sz w:val="22"/>
                <w:szCs w:val="22"/>
                <w:lang w:eastAsia="es-ES"/>
              </w:rPr>
            </w:pPr>
            <w:r w:rsidRPr="00232305">
              <w:rPr>
                <w:b/>
                <w:i w:val="0"/>
              </w:rPr>
              <w:t>Marque um X na opção que representa melhor o que aconteceu durante as atividades.</w:t>
            </w:r>
            <w:r w:rsidRPr="00DE40A9">
              <w:rPr>
                <w:rFonts w:cs="Arial"/>
                <w:b/>
                <w:i w:val="0"/>
                <w:iCs w:val="0"/>
                <w:color w:val="000000"/>
                <w:sz w:val="22"/>
                <w:szCs w:val="22"/>
                <w:lang w:eastAsia="es-ES"/>
              </w:rPr>
              <w:t xml:space="preserve"> </w:t>
            </w:r>
          </w:p>
        </w:tc>
        <w:tc>
          <w:tcPr>
            <w:tcW w:w="992" w:type="dxa"/>
            <w:vAlign w:val="top"/>
          </w:tcPr>
          <w:p w14:paraId="2E336A00"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Sim</w:t>
            </w:r>
          </w:p>
        </w:tc>
        <w:tc>
          <w:tcPr>
            <w:tcW w:w="1023" w:type="dxa"/>
            <w:vAlign w:val="top"/>
          </w:tcPr>
          <w:p w14:paraId="05764763"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Mais ou menos</w:t>
            </w:r>
          </w:p>
        </w:tc>
        <w:tc>
          <w:tcPr>
            <w:tcW w:w="1003" w:type="dxa"/>
            <w:vAlign w:val="top"/>
          </w:tcPr>
          <w:p w14:paraId="259D5C16"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Não</w:t>
            </w:r>
          </w:p>
        </w:tc>
      </w:tr>
      <w:tr w:rsidR="008B4CDB" w:rsidRPr="00F64DAC" w14:paraId="21C5A70A" w14:textId="77777777" w:rsidTr="008A4BE4">
        <w:trPr>
          <w:trHeight w:val="340"/>
          <w:jc w:val="center"/>
        </w:trPr>
        <w:tc>
          <w:tcPr>
            <w:tcW w:w="6647" w:type="dxa"/>
          </w:tcPr>
          <w:p w14:paraId="2B107772" w14:textId="7DC15F55" w:rsidR="008B4CDB" w:rsidRPr="008B4CDB" w:rsidRDefault="008B4CDB" w:rsidP="008A4BE4">
            <w:pPr>
              <w:rPr>
                <w:rFonts w:cs="Arial"/>
                <w:i w:val="0"/>
                <w:iCs w:val="0"/>
                <w:color w:val="000000"/>
                <w:lang w:eastAsia="es-ES"/>
              </w:rPr>
            </w:pPr>
            <w:r w:rsidRPr="008B4CDB">
              <w:rPr>
                <w:i w:val="0"/>
              </w:rPr>
              <w:t>1. Pesquisei em outros materiais além do livro didático?</w:t>
            </w:r>
          </w:p>
        </w:tc>
        <w:tc>
          <w:tcPr>
            <w:tcW w:w="992" w:type="dxa"/>
          </w:tcPr>
          <w:p w14:paraId="31C31E7E" w14:textId="77777777" w:rsidR="008B4CDB" w:rsidRPr="00F64DAC" w:rsidRDefault="008B4CDB" w:rsidP="008A4BE4">
            <w:pPr>
              <w:rPr>
                <w:rFonts w:cs="Tahoma"/>
                <w:i w:val="0"/>
                <w:iCs w:val="0"/>
              </w:rPr>
            </w:pPr>
          </w:p>
        </w:tc>
        <w:tc>
          <w:tcPr>
            <w:tcW w:w="1023" w:type="dxa"/>
          </w:tcPr>
          <w:p w14:paraId="25758597" w14:textId="77777777" w:rsidR="008B4CDB" w:rsidRPr="00F64DAC" w:rsidRDefault="008B4CDB" w:rsidP="008A4BE4">
            <w:pPr>
              <w:rPr>
                <w:rFonts w:cs="Tahoma"/>
                <w:i w:val="0"/>
                <w:iCs w:val="0"/>
              </w:rPr>
            </w:pPr>
          </w:p>
        </w:tc>
        <w:tc>
          <w:tcPr>
            <w:tcW w:w="1003" w:type="dxa"/>
          </w:tcPr>
          <w:p w14:paraId="2892C614" w14:textId="77777777" w:rsidR="008B4CDB" w:rsidRPr="00F64DAC" w:rsidRDefault="008B4CDB" w:rsidP="008A4BE4">
            <w:pPr>
              <w:rPr>
                <w:rFonts w:cs="Tahoma"/>
                <w:i w:val="0"/>
                <w:iCs w:val="0"/>
              </w:rPr>
            </w:pPr>
          </w:p>
        </w:tc>
      </w:tr>
      <w:tr w:rsidR="008B4CDB" w:rsidRPr="00F64DAC" w14:paraId="040F410C" w14:textId="77777777" w:rsidTr="008A4BE4">
        <w:trPr>
          <w:trHeight w:val="340"/>
          <w:jc w:val="center"/>
        </w:trPr>
        <w:tc>
          <w:tcPr>
            <w:tcW w:w="6647" w:type="dxa"/>
          </w:tcPr>
          <w:p w14:paraId="36A5DFD5" w14:textId="231B5DA9" w:rsidR="008B4CDB" w:rsidRPr="008B4CDB" w:rsidRDefault="008B4CDB" w:rsidP="008A4BE4">
            <w:pPr>
              <w:rPr>
                <w:rFonts w:cs="Arial"/>
                <w:i w:val="0"/>
                <w:iCs w:val="0"/>
                <w:color w:val="000000"/>
                <w:lang w:eastAsia="es-ES"/>
              </w:rPr>
            </w:pPr>
            <w:r w:rsidRPr="008B4CDB">
              <w:rPr>
                <w:i w:val="0"/>
              </w:rPr>
              <w:t>2. Pedi ajuda a outra pessoa (pai, mãe, irmão etc.)?</w:t>
            </w:r>
          </w:p>
        </w:tc>
        <w:tc>
          <w:tcPr>
            <w:tcW w:w="992" w:type="dxa"/>
          </w:tcPr>
          <w:p w14:paraId="1488C6DF" w14:textId="77777777" w:rsidR="008B4CDB" w:rsidRPr="00F64DAC" w:rsidRDefault="008B4CDB" w:rsidP="008A4BE4">
            <w:pPr>
              <w:rPr>
                <w:rFonts w:cs="Tahoma"/>
                <w:i w:val="0"/>
                <w:iCs w:val="0"/>
              </w:rPr>
            </w:pPr>
          </w:p>
        </w:tc>
        <w:tc>
          <w:tcPr>
            <w:tcW w:w="1023" w:type="dxa"/>
          </w:tcPr>
          <w:p w14:paraId="5E422058" w14:textId="77777777" w:rsidR="008B4CDB" w:rsidRPr="00F64DAC" w:rsidRDefault="008B4CDB" w:rsidP="008A4BE4">
            <w:pPr>
              <w:rPr>
                <w:rFonts w:cs="Tahoma"/>
                <w:i w:val="0"/>
                <w:iCs w:val="0"/>
              </w:rPr>
            </w:pPr>
          </w:p>
        </w:tc>
        <w:tc>
          <w:tcPr>
            <w:tcW w:w="1003" w:type="dxa"/>
          </w:tcPr>
          <w:p w14:paraId="29DFA6D0" w14:textId="77777777" w:rsidR="008B4CDB" w:rsidRPr="00F64DAC" w:rsidRDefault="008B4CDB" w:rsidP="008A4BE4">
            <w:pPr>
              <w:rPr>
                <w:rFonts w:cs="Tahoma"/>
                <w:i w:val="0"/>
                <w:iCs w:val="0"/>
              </w:rPr>
            </w:pPr>
          </w:p>
        </w:tc>
      </w:tr>
      <w:tr w:rsidR="008B4CDB" w:rsidRPr="00F64DAC" w14:paraId="6DEFC748" w14:textId="77777777" w:rsidTr="008A4BE4">
        <w:trPr>
          <w:trHeight w:val="340"/>
          <w:jc w:val="center"/>
        </w:trPr>
        <w:tc>
          <w:tcPr>
            <w:tcW w:w="6647" w:type="dxa"/>
          </w:tcPr>
          <w:p w14:paraId="583F27C6" w14:textId="43D971C1" w:rsidR="008B4CDB" w:rsidRPr="008B4CDB" w:rsidRDefault="008B4CDB" w:rsidP="008A4BE4">
            <w:pPr>
              <w:rPr>
                <w:rFonts w:cs="Arial"/>
                <w:i w:val="0"/>
                <w:iCs w:val="0"/>
                <w:color w:val="000000"/>
                <w:lang w:eastAsia="es-ES"/>
              </w:rPr>
            </w:pPr>
            <w:r w:rsidRPr="008B4CDB">
              <w:rPr>
                <w:i w:val="0"/>
              </w:rPr>
              <w:t>3. Gostei do tema e fui além do que o professor pediu?</w:t>
            </w:r>
          </w:p>
        </w:tc>
        <w:tc>
          <w:tcPr>
            <w:tcW w:w="992" w:type="dxa"/>
          </w:tcPr>
          <w:p w14:paraId="09E5BC89" w14:textId="77777777" w:rsidR="008B4CDB" w:rsidRPr="00F64DAC" w:rsidRDefault="008B4CDB" w:rsidP="008A4BE4">
            <w:pPr>
              <w:rPr>
                <w:rFonts w:cs="Tahoma"/>
                <w:i w:val="0"/>
                <w:iCs w:val="0"/>
              </w:rPr>
            </w:pPr>
          </w:p>
        </w:tc>
        <w:tc>
          <w:tcPr>
            <w:tcW w:w="1023" w:type="dxa"/>
          </w:tcPr>
          <w:p w14:paraId="4D7E92EF" w14:textId="77777777" w:rsidR="008B4CDB" w:rsidRPr="00F64DAC" w:rsidRDefault="008B4CDB" w:rsidP="008A4BE4">
            <w:pPr>
              <w:rPr>
                <w:rFonts w:cs="Tahoma"/>
                <w:i w:val="0"/>
                <w:iCs w:val="0"/>
              </w:rPr>
            </w:pPr>
          </w:p>
        </w:tc>
        <w:tc>
          <w:tcPr>
            <w:tcW w:w="1003" w:type="dxa"/>
          </w:tcPr>
          <w:p w14:paraId="0BD7B963" w14:textId="77777777" w:rsidR="008B4CDB" w:rsidRPr="00F64DAC" w:rsidRDefault="008B4CDB" w:rsidP="008A4BE4">
            <w:pPr>
              <w:rPr>
                <w:rFonts w:cs="Tahoma"/>
                <w:i w:val="0"/>
                <w:iCs w:val="0"/>
              </w:rPr>
            </w:pPr>
          </w:p>
        </w:tc>
      </w:tr>
      <w:tr w:rsidR="008B4CDB" w:rsidRPr="00F64DAC" w14:paraId="351B1694" w14:textId="77777777" w:rsidTr="008A4BE4">
        <w:trPr>
          <w:trHeight w:val="340"/>
          <w:jc w:val="center"/>
        </w:trPr>
        <w:tc>
          <w:tcPr>
            <w:tcW w:w="6647" w:type="dxa"/>
          </w:tcPr>
          <w:p w14:paraId="22BCF777" w14:textId="48193F74" w:rsidR="008B4CDB" w:rsidRPr="008B4CDB" w:rsidRDefault="008B4CDB" w:rsidP="008A4BE4">
            <w:pPr>
              <w:rPr>
                <w:rFonts w:cs="Arial"/>
                <w:i w:val="0"/>
                <w:iCs w:val="0"/>
                <w:color w:val="000000"/>
                <w:lang w:eastAsia="es-ES"/>
              </w:rPr>
            </w:pPr>
            <w:r w:rsidRPr="008B4CDB">
              <w:rPr>
                <w:i w:val="0"/>
              </w:rPr>
              <w:t>4. Utilizei o dicionário ou perguntei sobre as palavras que não conhecia?</w:t>
            </w:r>
          </w:p>
        </w:tc>
        <w:tc>
          <w:tcPr>
            <w:tcW w:w="992" w:type="dxa"/>
          </w:tcPr>
          <w:p w14:paraId="466E4FB2" w14:textId="77777777" w:rsidR="008B4CDB" w:rsidRPr="00F64DAC" w:rsidRDefault="008B4CDB" w:rsidP="008A4BE4">
            <w:pPr>
              <w:rPr>
                <w:rFonts w:cs="Tahoma"/>
                <w:i w:val="0"/>
                <w:iCs w:val="0"/>
              </w:rPr>
            </w:pPr>
          </w:p>
        </w:tc>
        <w:tc>
          <w:tcPr>
            <w:tcW w:w="1023" w:type="dxa"/>
          </w:tcPr>
          <w:p w14:paraId="10F433BD" w14:textId="77777777" w:rsidR="008B4CDB" w:rsidRPr="00F64DAC" w:rsidRDefault="008B4CDB" w:rsidP="008A4BE4">
            <w:pPr>
              <w:rPr>
                <w:rFonts w:cs="Tahoma"/>
                <w:i w:val="0"/>
                <w:iCs w:val="0"/>
              </w:rPr>
            </w:pPr>
          </w:p>
        </w:tc>
        <w:tc>
          <w:tcPr>
            <w:tcW w:w="1003" w:type="dxa"/>
          </w:tcPr>
          <w:p w14:paraId="0371857F" w14:textId="77777777" w:rsidR="008B4CDB" w:rsidRPr="00F64DAC" w:rsidRDefault="008B4CDB" w:rsidP="008A4BE4">
            <w:pPr>
              <w:rPr>
                <w:rFonts w:cs="Tahoma"/>
                <w:i w:val="0"/>
                <w:iCs w:val="0"/>
              </w:rPr>
            </w:pPr>
          </w:p>
        </w:tc>
      </w:tr>
      <w:tr w:rsidR="008B4CDB" w:rsidRPr="00F64DAC" w14:paraId="4E0D84D7" w14:textId="77777777" w:rsidTr="008A4BE4">
        <w:trPr>
          <w:trHeight w:val="340"/>
          <w:jc w:val="center"/>
        </w:trPr>
        <w:tc>
          <w:tcPr>
            <w:tcW w:w="6647" w:type="dxa"/>
          </w:tcPr>
          <w:p w14:paraId="6B3E0381" w14:textId="319E9C5C" w:rsidR="008B4CDB" w:rsidRPr="008B4CDB" w:rsidRDefault="008B4CDB" w:rsidP="008A4BE4">
            <w:pPr>
              <w:rPr>
                <w:rFonts w:cs="Arial"/>
                <w:i w:val="0"/>
                <w:iCs w:val="0"/>
                <w:color w:val="000000"/>
                <w:lang w:eastAsia="es-ES"/>
              </w:rPr>
            </w:pPr>
            <w:r w:rsidRPr="008B4CDB">
              <w:rPr>
                <w:i w:val="0"/>
              </w:rPr>
              <w:t>5. Aprendi coisas novas com as atividades?</w:t>
            </w:r>
          </w:p>
        </w:tc>
        <w:tc>
          <w:tcPr>
            <w:tcW w:w="992" w:type="dxa"/>
          </w:tcPr>
          <w:p w14:paraId="4519609A" w14:textId="77777777" w:rsidR="008B4CDB" w:rsidRPr="00F64DAC" w:rsidRDefault="008B4CDB" w:rsidP="008A4BE4">
            <w:pPr>
              <w:rPr>
                <w:rFonts w:cs="Tahoma"/>
                <w:i w:val="0"/>
                <w:iCs w:val="0"/>
              </w:rPr>
            </w:pPr>
          </w:p>
        </w:tc>
        <w:tc>
          <w:tcPr>
            <w:tcW w:w="1023" w:type="dxa"/>
          </w:tcPr>
          <w:p w14:paraId="799BCDC8" w14:textId="77777777" w:rsidR="008B4CDB" w:rsidRPr="00F64DAC" w:rsidRDefault="008B4CDB" w:rsidP="008A4BE4">
            <w:pPr>
              <w:rPr>
                <w:rFonts w:cs="Tahoma"/>
                <w:i w:val="0"/>
                <w:iCs w:val="0"/>
              </w:rPr>
            </w:pPr>
          </w:p>
        </w:tc>
        <w:tc>
          <w:tcPr>
            <w:tcW w:w="1003" w:type="dxa"/>
          </w:tcPr>
          <w:p w14:paraId="693269B0" w14:textId="77777777" w:rsidR="008B4CDB" w:rsidRPr="00F64DAC" w:rsidRDefault="008B4CDB" w:rsidP="008A4BE4">
            <w:pPr>
              <w:rPr>
                <w:rFonts w:cs="Tahoma"/>
                <w:i w:val="0"/>
                <w:iCs w:val="0"/>
              </w:rPr>
            </w:pPr>
          </w:p>
        </w:tc>
      </w:tr>
    </w:tbl>
    <w:p w14:paraId="77AE0844" w14:textId="77777777" w:rsidR="008B4CDB" w:rsidRDefault="008B4CDB" w:rsidP="008B4CDB">
      <w:pPr>
        <w:pStyle w:val="00textosemparagrafo"/>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8B4CDB" w:rsidRPr="00A54700" w14:paraId="3EB79E28" w14:textId="77777777" w:rsidTr="008A4BE4">
        <w:trPr>
          <w:trHeight w:val="684"/>
          <w:jc w:val="center"/>
        </w:trPr>
        <w:tc>
          <w:tcPr>
            <w:tcW w:w="6647" w:type="dxa"/>
          </w:tcPr>
          <w:p w14:paraId="6F711119" w14:textId="2D936896" w:rsidR="008B4CDB" w:rsidRPr="00BD7D12" w:rsidRDefault="00BD7D12" w:rsidP="008A4BE4">
            <w:pPr>
              <w:rPr>
                <w:rFonts w:cs="Arial"/>
                <w:b/>
                <w:i w:val="0"/>
                <w:iCs w:val="0"/>
                <w:color w:val="000000"/>
                <w:sz w:val="22"/>
                <w:szCs w:val="22"/>
                <w:lang w:eastAsia="es-ES"/>
              </w:rPr>
            </w:pPr>
            <w:r w:rsidRPr="00232305">
              <w:rPr>
                <w:b/>
                <w:i w:val="0"/>
              </w:rPr>
              <w:t>CONVIVÊNCIA SOCIAL</w:t>
            </w:r>
          </w:p>
          <w:p w14:paraId="5FA9D56E" w14:textId="77777777" w:rsidR="008B4CDB" w:rsidRPr="00DE40A9" w:rsidRDefault="008B4CDB" w:rsidP="008A4BE4">
            <w:pPr>
              <w:rPr>
                <w:rFonts w:cs="Arial"/>
                <w:b/>
                <w:i w:val="0"/>
                <w:iCs w:val="0"/>
                <w:color w:val="000000"/>
                <w:sz w:val="22"/>
                <w:szCs w:val="22"/>
                <w:lang w:eastAsia="es-ES"/>
              </w:rPr>
            </w:pPr>
            <w:r w:rsidRPr="00232305">
              <w:rPr>
                <w:b/>
                <w:i w:val="0"/>
              </w:rPr>
              <w:t>Marque um X na opção que representa melhor o que aconteceu durante as atividades.</w:t>
            </w:r>
            <w:r w:rsidRPr="00DE40A9">
              <w:rPr>
                <w:rFonts w:cs="Arial"/>
                <w:b/>
                <w:i w:val="0"/>
                <w:iCs w:val="0"/>
                <w:color w:val="000000"/>
                <w:sz w:val="22"/>
                <w:szCs w:val="22"/>
                <w:lang w:eastAsia="es-ES"/>
              </w:rPr>
              <w:t xml:space="preserve"> </w:t>
            </w:r>
          </w:p>
        </w:tc>
        <w:tc>
          <w:tcPr>
            <w:tcW w:w="992" w:type="dxa"/>
            <w:vAlign w:val="top"/>
          </w:tcPr>
          <w:p w14:paraId="116DC5CA"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Sim</w:t>
            </w:r>
          </w:p>
        </w:tc>
        <w:tc>
          <w:tcPr>
            <w:tcW w:w="1023" w:type="dxa"/>
            <w:vAlign w:val="top"/>
          </w:tcPr>
          <w:p w14:paraId="3B498E48"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Mais ou menos</w:t>
            </w:r>
          </w:p>
        </w:tc>
        <w:tc>
          <w:tcPr>
            <w:tcW w:w="1003" w:type="dxa"/>
            <w:vAlign w:val="top"/>
          </w:tcPr>
          <w:p w14:paraId="0FE426F7" w14:textId="77777777" w:rsidR="008B4CDB" w:rsidRPr="00DE40A9" w:rsidRDefault="008B4CDB" w:rsidP="008A4BE4">
            <w:pPr>
              <w:jc w:val="center"/>
              <w:rPr>
                <w:rFonts w:cs="Arial"/>
                <w:b/>
                <w:i w:val="0"/>
                <w:iCs w:val="0"/>
                <w:color w:val="000000"/>
                <w:lang w:eastAsia="es-ES"/>
              </w:rPr>
            </w:pPr>
            <w:r w:rsidRPr="00DE40A9">
              <w:rPr>
                <w:rFonts w:cs="Arial"/>
                <w:b/>
                <w:i w:val="0"/>
                <w:iCs w:val="0"/>
                <w:color w:val="000000"/>
                <w:lang w:eastAsia="es-ES"/>
              </w:rPr>
              <w:t>Não</w:t>
            </w:r>
          </w:p>
        </w:tc>
      </w:tr>
      <w:tr w:rsidR="008B4CDB" w:rsidRPr="00F64DAC" w14:paraId="5F231AC9" w14:textId="77777777" w:rsidTr="008A4BE4">
        <w:trPr>
          <w:trHeight w:val="340"/>
          <w:jc w:val="center"/>
        </w:trPr>
        <w:tc>
          <w:tcPr>
            <w:tcW w:w="6647" w:type="dxa"/>
          </w:tcPr>
          <w:p w14:paraId="253B48DD" w14:textId="0B1FFC91" w:rsidR="008B4CDB" w:rsidRPr="00BD7D12" w:rsidRDefault="008B4CDB" w:rsidP="008A4BE4">
            <w:pPr>
              <w:rPr>
                <w:rFonts w:cs="Arial"/>
                <w:i w:val="0"/>
                <w:iCs w:val="0"/>
                <w:color w:val="000000"/>
                <w:lang w:eastAsia="es-ES"/>
              </w:rPr>
            </w:pPr>
            <w:r w:rsidRPr="00BD7D12">
              <w:rPr>
                <w:i w:val="0"/>
              </w:rPr>
              <w:t xml:space="preserve">1. </w:t>
            </w:r>
            <w:r w:rsidR="00BD7D12" w:rsidRPr="00232305">
              <w:rPr>
                <w:rFonts w:cs="Arial"/>
                <w:i w:val="0"/>
                <w:color w:val="000000"/>
                <w:lang w:eastAsia="es-ES"/>
              </w:rPr>
              <w:t>Ouvi o professor e prestei atenção nas explicações?</w:t>
            </w:r>
          </w:p>
        </w:tc>
        <w:tc>
          <w:tcPr>
            <w:tcW w:w="992" w:type="dxa"/>
          </w:tcPr>
          <w:p w14:paraId="6E670213" w14:textId="77777777" w:rsidR="008B4CDB" w:rsidRPr="00F64DAC" w:rsidRDefault="008B4CDB" w:rsidP="008A4BE4">
            <w:pPr>
              <w:rPr>
                <w:rFonts w:cs="Tahoma"/>
                <w:i w:val="0"/>
                <w:iCs w:val="0"/>
              </w:rPr>
            </w:pPr>
          </w:p>
        </w:tc>
        <w:tc>
          <w:tcPr>
            <w:tcW w:w="1023" w:type="dxa"/>
          </w:tcPr>
          <w:p w14:paraId="00C79129" w14:textId="77777777" w:rsidR="008B4CDB" w:rsidRPr="00F64DAC" w:rsidRDefault="008B4CDB" w:rsidP="008A4BE4">
            <w:pPr>
              <w:rPr>
                <w:rFonts w:cs="Tahoma"/>
                <w:i w:val="0"/>
                <w:iCs w:val="0"/>
              </w:rPr>
            </w:pPr>
          </w:p>
        </w:tc>
        <w:tc>
          <w:tcPr>
            <w:tcW w:w="1003" w:type="dxa"/>
          </w:tcPr>
          <w:p w14:paraId="031887EC" w14:textId="77777777" w:rsidR="008B4CDB" w:rsidRPr="00F64DAC" w:rsidRDefault="008B4CDB" w:rsidP="008A4BE4">
            <w:pPr>
              <w:rPr>
                <w:rFonts w:cs="Tahoma"/>
                <w:i w:val="0"/>
                <w:iCs w:val="0"/>
              </w:rPr>
            </w:pPr>
          </w:p>
        </w:tc>
      </w:tr>
      <w:tr w:rsidR="008B4CDB" w:rsidRPr="00F64DAC" w14:paraId="0344E0C5" w14:textId="77777777" w:rsidTr="008A4BE4">
        <w:trPr>
          <w:trHeight w:val="340"/>
          <w:jc w:val="center"/>
        </w:trPr>
        <w:tc>
          <w:tcPr>
            <w:tcW w:w="6647" w:type="dxa"/>
          </w:tcPr>
          <w:p w14:paraId="60C7833E" w14:textId="65290863" w:rsidR="008B4CDB" w:rsidRPr="00BD7D12" w:rsidRDefault="008B4CDB" w:rsidP="008A4BE4">
            <w:pPr>
              <w:rPr>
                <w:rFonts w:cs="Arial"/>
                <w:i w:val="0"/>
                <w:iCs w:val="0"/>
                <w:color w:val="000000"/>
                <w:lang w:eastAsia="es-ES"/>
              </w:rPr>
            </w:pPr>
            <w:r w:rsidRPr="00BD7D12">
              <w:rPr>
                <w:i w:val="0"/>
              </w:rPr>
              <w:t xml:space="preserve">2. </w:t>
            </w:r>
            <w:r w:rsidR="00BD7D12" w:rsidRPr="00232305">
              <w:rPr>
                <w:rFonts w:cs="Arial"/>
                <w:i w:val="0"/>
                <w:color w:val="000000"/>
                <w:lang w:eastAsia="es-ES"/>
              </w:rPr>
              <w:t>Gostei de trabalhar com meus colegas?</w:t>
            </w:r>
          </w:p>
        </w:tc>
        <w:tc>
          <w:tcPr>
            <w:tcW w:w="992" w:type="dxa"/>
          </w:tcPr>
          <w:p w14:paraId="6102DA88" w14:textId="77777777" w:rsidR="008B4CDB" w:rsidRPr="00F64DAC" w:rsidRDefault="008B4CDB" w:rsidP="008A4BE4">
            <w:pPr>
              <w:rPr>
                <w:rFonts w:cs="Tahoma"/>
                <w:i w:val="0"/>
                <w:iCs w:val="0"/>
              </w:rPr>
            </w:pPr>
          </w:p>
        </w:tc>
        <w:tc>
          <w:tcPr>
            <w:tcW w:w="1023" w:type="dxa"/>
          </w:tcPr>
          <w:p w14:paraId="45867AA8" w14:textId="77777777" w:rsidR="008B4CDB" w:rsidRPr="00F64DAC" w:rsidRDefault="008B4CDB" w:rsidP="008A4BE4">
            <w:pPr>
              <w:rPr>
                <w:rFonts w:cs="Tahoma"/>
                <w:i w:val="0"/>
                <w:iCs w:val="0"/>
              </w:rPr>
            </w:pPr>
          </w:p>
        </w:tc>
        <w:tc>
          <w:tcPr>
            <w:tcW w:w="1003" w:type="dxa"/>
          </w:tcPr>
          <w:p w14:paraId="531C6469" w14:textId="77777777" w:rsidR="008B4CDB" w:rsidRPr="00F64DAC" w:rsidRDefault="008B4CDB" w:rsidP="008A4BE4">
            <w:pPr>
              <w:rPr>
                <w:rFonts w:cs="Tahoma"/>
                <w:i w:val="0"/>
                <w:iCs w:val="0"/>
              </w:rPr>
            </w:pPr>
          </w:p>
        </w:tc>
      </w:tr>
      <w:tr w:rsidR="008B4CDB" w:rsidRPr="00F64DAC" w14:paraId="6CCA990D" w14:textId="77777777" w:rsidTr="008A4BE4">
        <w:trPr>
          <w:trHeight w:val="340"/>
          <w:jc w:val="center"/>
        </w:trPr>
        <w:tc>
          <w:tcPr>
            <w:tcW w:w="6647" w:type="dxa"/>
          </w:tcPr>
          <w:p w14:paraId="046FAA21" w14:textId="420B57B9" w:rsidR="008B4CDB" w:rsidRPr="00BD7D12" w:rsidRDefault="008B4CDB" w:rsidP="008A4BE4">
            <w:pPr>
              <w:rPr>
                <w:rFonts w:cs="Arial"/>
                <w:i w:val="0"/>
                <w:iCs w:val="0"/>
                <w:color w:val="000000"/>
                <w:lang w:eastAsia="es-ES"/>
              </w:rPr>
            </w:pPr>
            <w:r w:rsidRPr="00BD7D12">
              <w:rPr>
                <w:i w:val="0"/>
              </w:rPr>
              <w:t xml:space="preserve">3. </w:t>
            </w:r>
            <w:r w:rsidR="00BD7D12" w:rsidRPr="00232305">
              <w:rPr>
                <w:rFonts w:cs="Arial"/>
                <w:i w:val="0"/>
                <w:color w:val="000000"/>
                <w:lang w:eastAsia="es-ES"/>
              </w:rPr>
              <w:t>Disse com frequência: obrigado, por favor, com licença etc.?</w:t>
            </w:r>
          </w:p>
        </w:tc>
        <w:tc>
          <w:tcPr>
            <w:tcW w:w="992" w:type="dxa"/>
          </w:tcPr>
          <w:p w14:paraId="4ADE6F2F" w14:textId="77777777" w:rsidR="008B4CDB" w:rsidRPr="00F64DAC" w:rsidRDefault="008B4CDB" w:rsidP="008A4BE4">
            <w:pPr>
              <w:rPr>
                <w:rFonts w:cs="Tahoma"/>
                <w:i w:val="0"/>
                <w:iCs w:val="0"/>
              </w:rPr>
            </w:pPr>
          </w:p>
        </w:tc>
        <w:tc>
          <w:tcPr>
            <w:tcW w:w="1023" w:type="dxa"/>
          </w:tcPr>
          <w:p w14:paraId="525C3B93" w14:textId="77777777" w:rsidR="008B4CDB" w:rsidRPr="00F64DAC" w:rsidRDefault="008B4CDB" w:rsidP="008A4BE4">
            <w:pPr>
              <w:rPr>
                <w:rFonts w:cs="Tahoma"/>
                <w:i w:val="0"/>
                <w:iCs w:val="0"/>
              </w:rPr>
            </w:pPr>
          </w:p>
        </w:tc>
        <w:tc>
          <w:tcPr>
            <w:tcW w:w="1003" w:type="dxa"/>
          </w:tcPr>
          <w:p w14:paraId="37665B55" w14:textId="77777777" w:rsidR="008B4CDB" w:rsidRPr="00F64DAC" w:rsidRDefault="008B4CDB" w:rsidP="008A4BE4">
            <w:pPr>
              <w:rPr>
                <w:rFonts w:cs="Tahoma"/>
                <w:i w:val="0"/>
                <w:iCs w:val="0"/>
              </w:rPr>
            </w:pPr>
          </w:p>
        </w:tc>
      </w:tr>
      <w:tr w:rsidR="008B4CDB" w:rsidRPr="00F64DAC" w14:paraId="7984A55C" w14:textId="77777777" w:rsidTr="008A4BE4">
        <w:trPr>
          <w:trHeight w:val="340"/>
          <w:jc w:val="center"/>
        </w:trPr>
        <w:tc>
          <w:tcPr>
            <w:tcW w:w="6647" w:type="dxa"/>
          </w:tcPr>
          <w:p w14:paraId="335E8B5F" w14:textId="48311CF6" w:rsidR="008B4CDB" w:rsidRPr="00BD7D12" w:rsidRDefault="008B4CDB" w:rsidP="008A4BE4">
            <w:pPr>
              <w:rPr>
                <w:rFonts w:cs="Arial"/>
                <w:i w:val="0"/>
                <w:iCs w:val="0"/>
                <w:color w:val="000000"/>
                <w:lang w:eastAsia="es-ES"/>
              </w:rPr>
            </w:pPr>
            <w:r w:rsidRPr="00BD7D12">
              <w:rPr>
                <w:i w:val="0"/>
              </w:rPr>
              <w:t xml:space="preserve">4. </w:t>
            </w:r>
            <w:r w:rsidR="00BD7D12" w:rsidRPr="00232305">
              <w:rPr>
                <w:rFonts w:cs="Arial"/>
                <w:i w:val="0"/>
                <w:color w:val="000000"/>
                <w:lang w:eastAsia="es-ES"/>
              </w:rPr>
              <w:t>Respeitei as opiniões diferentes das minhas?</w:t>
            </w:r>
          </w:p>
        </w:tc>
        <w:tc>
          <w:tcPr>
            <w:tcW w:w="992" w:type="dxa"/>
          </w:tcPr>
          <w:p w14:paraId="4D159AE5" w14:textId="77777777" w:rsidR="008B4CDB" w:rsidRPr="00F64DAC" w:rsidRDefault="008B4CDB" w:rsidP="008A4BE4">
            <w:pPr>
              <w:rPr>
                <w:rFonts w:cs="Tahoma"/>
                <w:i w:val="0"/>
                <w:iCs w:val="0"/>
              </w:rPr>
            </w:pPr>
          </w:p>
        </w:tc>
        <w:tc>
          <w:tcPr>
            <w:tcW w:w="1023" w:type="dxa"/>
          </w:tcPr>
          <w:p w14:paraId="50E425CC" w14:textId="77777777" w:rsidR="008B4CDB" w:rsidRPr="00F64DAC" w:rsidRDefault="008B4CDB" w:rsidP="008A4BE4">
            <w:pPr>
              <w:rPr>
                <w:rFonts w:cs="Tahoma"/>
                <w:i w:val="0"/>
                <w:iCs w:val="0"/>
              </w:rPr>
            </w:pPr>
          </w:p>
        </w:tc>
        <w:tc>
          <w:tcPr>
            <w:tcW w:w="1003" w:type="dxa"/>
          </w:tcPr>
          <w:p w14:paraId="5B8ADE72" w14:textId="77777777" w:rsidR="008B4CDB" w:rsidRPr="00F64DAC" w:rsidRDefault="008B4CDB" w:rsidP="008A4BE4">
            <w:pPr>
              <w:rPr>
                <w:rFonts w:cs="Tahoma"/>
                <w:i w:val="0"/>
                <w:iCs w:val="0"/>
              </w:rPr>
            </w:pPr>
          </w:p>
        </w:tc>
      </w:tr>
      <w:tr w:rsidR="008B4CDB" w:rsidRPr="00F64DAC" w14:paraId="6D58C928" w14:textId="77777777" w:rsidTr="008A4BE4">
        <w:trPr>
          <w:trHeight w:val="340"/>
          <w:jc w:val="center"/>
        </w:trPr>
        <w:tc>
          <w:tcPr>
            <w:tcW w:w="6647" w:type="dxa"/>
          </w:tcPr>
          <w:p w14:paraId="70C8B47A" w14:textId="1F30F185" w:rsidR="008B4CDB" w:rsidRPr="00BD7D12" w:rsidRDefault="008B4CDB" w:rsidP="008A4BE4">
            <w:pPr>
              <w:rPr>
                <w:rFonts w:cs="Arial"/>
                <w:i w:val="0"/>
                <w:iCs w:val="0"/>
                <w:color w:val="000000"/>
                <w:lang w:eastAsia="es-ES"/>
              </w:rPr>
            </w:pPr>
            <w:r w:rsidRPr="00BD7D12">
              <w:rPr>
                <w:i w:val="0"/>
              </w:rPr>
              <w:t xml:space="preserve">5. </w:t>
            </w:r>
            <w:r w:rsidR="00BD7D12" w:rsidRPr="00232305">
              <w:rPr>
                <w:rFonts w:cs="Arial"/>
                <w:i w:val="0"/>
                <w:color w:val="000000"/>
                <w:lang w:eastAsia="es-ES"/>
              </w:rPr>
              <w:t>Participei ativamente dos trabalhos em grupo?</w:t>
            </w:r>
          </w:p>
        </w:tc>
        <w:tc>
          <w:tcPr>
            <w:tcW w:w="992" w:type="dxa"/>
          </w:tcPr>
          <w:p w14:paraId="5EC0A87A" w14:textId="77777777" w:rsidR="008B4CDB" w:rsidRPr="00F64DAC" w:rsidRDefault="008B4CDB" w:rsidP="008A4BE4">
            <w:pPr>
              <w:rPr>
                <w:rFonts w:cs="Tahoma"/>
                <w:i w:val="0"/>
                <w:iCs w:val="0"/>
              </w:rPr>
            </w:pPr>
          </w:p>
        </w:tc>
        <w:tc>
          <w:tcPr>
            <w:tcW w:w="1023" w:type="dxa"/>
          </w:tcPr>
          <w:p w14:paraId="200C296A" w14:textId="77777777" w:rsidR="008B4CDB" w:rsidRPr="00F64DAC" w:rsidRDefault="008B4CDB" w:rsidP="008A4BE4">
            <w:pPr>
              <w:rPr>
                <w:rFonts w:cs="Tahoma"/>
                <w:i w:val="0"/>
                <w:iCs w:val="0"/>
              </w:rPr>
            </w:pPr>
          </w:p>
        </w:tc>
        <w:tc>
          <w:tcPr>
            <w:tcW w:w="1003" w:type="dxa"/>
          </w:tcPr>
          <w:p w14:paraId="0D9D79DD" w14:textId="77777777" w:rsidR="008B4CDB" w:rsidRPr="00F64DAC" w:rsidRDefault="008B4CDB" w:rsidP="008A4BE4">
            <w:pPr>
              <w:rPr>
                <w:rFonts w:cs="Tahoma"/>
                <w:i w:val="0"/>
                <w:iCs w:val="0"/>
              </w:rPr>
            </w:pPr>
          </w:p>
        </w:tc>
      </w:tr>
    </w:tbl>
    <w:p w14:paraId="0229F461" w14:textId="77777777" w:rsidR="008B4CDB" w:rsidRDefault="008B4CDB" w:rsidP="008B4CDB">
      <w:pPr>
        <w:pStyle w:val="00textosemparagrafo"/>
      </w:pPr>
    </w:p>
    <w:sectPr w:rsidR="008B4CDB" w:rsidSect="005A38C5">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B8497" w14:textId="77777777" w:rsidR="00C41807" w:rsidRDefault="00C41807" w:rsidP="0054457B">
      <w:pPr>
        <w:spacing w:line="240" w:lineRule="auto"/>
      </w:pPr>
      <w:r>
        <w:separator/>
      </w:r>
    </w:p>
  </w:endnote>
  <w:endnote w:type="continuationSeparator" w:id="0">
    <w:p w14:paraId="4EE25426" w14:textId="77777777" w:rsidR="00C41807" w:rsidRDefault="00C41807"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AA2E46B6-1D3F-4801-BAAC-8AF694789C5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embedRegular r:id="rId2" w:fontKey="{22094E96-D448-48A9-BED9-9454E4BAE730}"/>
    <w:embedBold r:id="rId3" w:fontKey="{E0BC403C-F715-47C0-A567-3D556663C433}"/>
    <w:embedItalic r:id="rId4" w:fontKey="{A7EF01F9-F7F8-4CB1-BE10-73AA41DC7FF1}"/>
    <w:embedBoldItalic r:id="rId5" w:fontKey="{FE02DF70-B1D2-447F-8C8F-1B9B5AC724F0}"/>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FAF7D8C6-66BD-48BD-AE1A-D1693049FD38}"/>
    <w:embedBold r:id="rId7" w:fontKey="{55E6D971-849B-4CCF-9EE1-554FF5E1EC03}"/>
    <w:embedItalic r:id="rId8" w:fontKey="{252DDFD8-387C-469A-A27F-DB436D7BD174}"/>
  </w:font>
  <w:font w:name="Arial-BoldMT">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8CEC" w14:textId="77777777" w:rsidR="008B4CDB" w:rsidRDefault="008B4CD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B75E4" w14:textId="6DBFAADF" w:rsidR="00865E3B" w:rsidRPr="00865E3B" w:rsidRDefault="00865E3B" w:rsidP="00865E3B">
    <w:pPr>
      <w:pStyle w:val="Rodap"/>
      <w:framePr w:wrap="around" w:vAnchor="text" w:hAnchor="margin" w:xAlign="right" w:y="1"/>
      <w:rPr>
        <w:rStyle w:val="Nmerodepgina"/>
        <w:i w:val="0"/>
      </w:rPr>
    </w:pPr>
    <w:r w:rsidRPr="00865E3B">
      <w:rPr>
        <w:rStyle w:val="Nmerodepgina"/>
        <w:i w:val="0"/>
      </w:rPr>
      <w:fldChar w:fldCharType="begin"/>
    </w:r>
    <w:r w:rsidRPr="00865E3B">
      <w:rPr>
        <w:rStyle w:val="Nmerodepgina"/>
        <w:i w:val="0"/>
      </w:rPr>
      <w:instrText xml:space="preserve">PAGE  </w:instrText>
    </w:r>
    <w:r w:rsidRPr="00865E3B">
      <w:rPr>
        <w:rStyle w:val="Nmerodepgina"/>
        <w:i w:val="0"/>
      </w:rPr>
      <w:fldChar w:fldCharType="separate"/>
    </w:r>
    <w:r w:rsidR="00120FF0">
      <w:rPr>
        <w:rStyle w:val="Nmerodepgina"/>
        <w:i w:val="0"/>
        <w:noProof/>
      </w:rPr>
      <w:t>6</w:t>
    </w:r>
    <w:r w:rsidRPr="00865E3B">
      <w:rPr>
        <w:rStyle w:val="Nmerodepgina"/>
        <w:i w:val="0"/>
      </w:rPr>
      <w:fldChar w:fldCharType="end"/>
    </w:r>
  </w:p>
  <w:p w14:paraId="0C103659" w14:textId="685ACB7A" w:rsidR="00981E98" w:rsidRPr="00865E3B" w:rsidRDefault="00865E3B" w:rsidP="00865E3B">
    <w:pPr>
      <w:ind w:right="1694"/>
      <w:rPr>
        <w:rFonts w:ascii="Tahoma" w:eastAsia="Times New Roman" w:hAnsi="Tahoma" w:cs="Tahoma"/>
        <w:i w:val="0"/>
        <w:iCs w:val="0"/>
        <w:color w:val="3B3838" w:themeColor="background2" w:themeShade="40"/>
        <w:sz w:val="14"/>
        <w:szCs w:val="14"/>
        <w:shd w:val="clear" w:color="auto" w:fill="FFFFFF"/>
      </w:rPr>
    </w:pPr>
    <w:r w:rsidRPr="00865E3B">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FF3F" w14:textId="77777777" w:rsidR="008B4CDB" w:rsidRDefault="008B4CD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72BF0" w14:textId="77777777" w:rsidR="00C41807" w:rsidRDefault="00C41807" w:rsidP="0054457B">
      <w:pPr>
        <w:spacing w:line="240" w:lineRule="auto"/>
      </w:pPr>
      <w:r>
        <w:separator/>
      </w:r>
    </w:p>
  </w:footnote>
  <w:footnote w:type="continuationSeparator" w:id="0">
    <w:p w14:paraId="0726F302" w14:textId="77777777" w:rsidR="00C41807" w:rsidRDefault="00C41807"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9167" w14:textId="77777777" w:rsidR="008B4CDB" w:rsidRDefault="008B4CD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7C12016A" w:rsidR="00981E98" w:rsidRDefault="008B4CDB">
    <w:pPr>
      <w:pStyle w:val="Cabealho"/>
    </w:pPr>
    <w:r>
      <w:rPr>
        <w:noProof/>
        <w:lang w:eastAsia="pt-BR"/>
      </w:rPr>
      <w:drawing>
        <wp:inline distT="0" distB="0" distL="0" distR="0" wp14:anchorId="59CD4B9F" wp14:editId="2F208EA3">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H4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E570" w14:textId="77777777" w:rsidR="008B4CDB" w:rsidRDefault="008B4CD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C85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484F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590C1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26EF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FAB3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91205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18A5FC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7C00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A387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E6BE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44E5FE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83B6D"/>
    <w:multiLevelType w:val="hybridMultilevel"/>
    <w:tmpl w:val="4788AA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5961629"/>
    <w:multiLevelType w:val="hybridMultilevel"/>
    <w:tmpl w:val="A1DE487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Times New Roman"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Times New Roman"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Times New Roman" w:hint="default"/>
      </w:rPr>
    </w:lvl>
    <w:lvl w:ilvl="8" w:tplc="0C0A0005">
      <w:start w:val="1"/>
      <w:numFmt w:val="bullet"/>
      <w:lvlText w:val=""/>
      <w:lvlJc w:val="left"/>
      <w:pPr>
        <w:ind w:left="7200" w:hanging="360"/>
      </w:pPr>
      <w:rPr>
        <w:rFonts w:ascii="Wingdings" w:hAnsi="Wingdings" w:hint="default"/>
      </w:rPr>
    </w:lvl>
  </w:abstractNum>
  <w:abstractNum w:abstractNumId="1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5"/>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6"/>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4"/>
  </w:num>
  <w:num w:numId="16">
    <w:abstractNumId w:val="13"/>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PT" w:vendorID="64" w:dllVersion="6"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88D"/>
    <w:rsid w:val="000139CE"/>
    <w:rsid w:val="000142C3"/>
    <w:rsid w:val="0002018B"/>
    <w:rsid w:val="000231A8"/>
    <w:rsid w:val="00025DC6"/>
    <w:rsid w:val="00034A1E"/>
    <w:rsid w:val="00040935"/>
    <w:rsid w:val="00042547"/>
    <w:rsid w:val="00047478"/>
    <w:rsid w:val="0005672C"/>
    <w:rsid w:val="000573B8"/>
    <w:rsid w:val="000668ED"/>
    <w:rsid w:val="00071881"/>
    <w:rsid w:val="0007283C"/>
    <w:rsid w:val="00072A42"/>
    <w:rsid w:val="00073F7D"/>
    <w:rsid w:val="00076B42"/>
    <w:rsid w:val="000802E3"/>
    <w:rsid w:val="00081846"/>
    <w:rsid w:val="00082B56"/>
    <w:rsid w:val="00084521"/>
    <w:rsid w:val="0009047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457"/>
    <w:rsid w:val="000E4C22"/>
    <w:rsid w:val="000E7DC2"/>
    <w:rsid w:val="000F56DC"/>
    <w:rsid w:val="000F5CA0"/>
    <w:rsid w:val="001057DC"/>
    <w:rsid w:val="001118BB"/>
    <w:rsid w:val="00116BCD"/>
    <w:rsid w:val="001170D7"/>
    <w:rsid w:val="00120FF0"/>
    <w:rsid w:val="00123606"/>
    <w:rsid w:val="0012736E"/>
    <w:rsid w:val="0013337C"/>
    <w:rsid w:val="001368B5"/>
    <w:rsid w:val="001370EC"/>
    <w:rsid w:val="001459A0"/>
    <w:rsid w:val="00146565"/>
    <w:rsid w:val="00146718"/>
    <w:rsid w:val="001472F1"/>
    <w:rsid w:val="00151B44"/>
    <w:rsid w:val="00155397"/>
    <w:rsid w:val="00155D6C"/>
    <w:rsid w:val="001608B8"/>
    <w:rsid w:val="001673D5"/>
    <w:rsid w:val="0017370C"/>
    <w:rsid w:val="00182E99"/>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2305"/>
    <w:rsid w:val="0023608F"/>
    <w:rsid w:val="00240211"/>
    <w:rsid w:val="002416F6"/>
    <w:rsid w:val="00246B22"/>
    <w:rsid w:val="0026010D"/>
    <w:rsid w:val="0027053C"/>
    <w:rsid w:val="00275BED"/>
    <w:rsid w:val="00280BA3"/>
    <w:rsid w:val="00280C62"/>
    <w:rsid w:val="002814DE"/>
    <w:rsid w:val="002816F8"/>
    <w:rsid w:val="00281937"/>
    <w:rsid w:val="00284141"/>
    <w:rsid w:val="00291E22"/>
    <w:rsid w:val="0029281F"/>
    <w:rsid w:val="0029419C"/>
    <w:rsid w:val="002943AE"/>
    <w:rsid w:val="0029485E"/>
    <w:rsid w:val="00296555"/>
    <w:rsid w:val="002A01F3"/>
    <w:rsid w:val="002A1B60"/>
    <w:rsid w:val="002A356A"/>
    <w:rsid w:val="002A3650"/>
    <w:rsid w:val="002A417F"/>
    <w:rsid w:val="002B503E"/>
    <w:rsid w:val="002C1794"/>
    <w:rsid w:val="002C2CEE"/>
    <w:rsid w:val="002C4BE2"/>
    <w:rsid w:val="002D0C5D"/>
    <w:rsid w:val="002D14D0"/>
    <w:rsid w:val="002D6415"/>
    <w:rsid w:val="002D74E9"/>
    <w:rsid w:val="002E1E30"/>
    <w:rsid w:val="002E1F0C"/>
    <w:rsid w:val="002E2622"/>
    <w:rsid w:val="002E3F1E"/>
    <w:rsid w:val="002F1F8E"/>
    <w:rsid w:val="002F4ACC"/>
    <w:rsid w:val="002F50B9"/>
    <w:rsid w:val="003011B8"/>
    <w:rsid w:val="00301B84"/>
    <w:rsid w:val="00302A3F"/>
    <w:rsid w:val="003036AB"/>
    <w:rsid w:val="00307511"/>
    <w:rsid w:val="003105BA"/>
    <w:rsid w:val="003138E5"/>
    <w:rsid w:val="0031393D"/>
    <w:rsid w:val="00317EE8"/>
    <w:rsid w:val="0032116C"/>
    <w:rsid w:val="00322E26"/>
    <w:rsid w:val="00322F9E"/>
    <w:rsid w:val="00330ADC"/>
    <w:rsid w:val="00331A34"/>
    <w:rsid w:val="00332359"/>
    <w:rsid w:val="00335D73"/>
    <w:rsid w:val="0034534F"/>
    <w:rsid w:val="00351338"/>
    <w:rsid w:val="00351676"/>
    <w:rsid w:val="00352323"/>
    <w:rsid w:val="003537D6"/>
    <w:rsid w:val="00355A97"/>
    <w:rsid w:val="00355C7A"/>
    <w:rsid w:val="00361033"/>
    <w:rsid w:val="003647E7"/>
    <w:rsid w:val="00367F3B"/>
    <w:rsid w:val="0038044D"/>
    <w:rsid w:val="00380506"/>
    <w:rsid w:val="003836FA"/>
    <w:rsid w:val="0038495C"/>
    <w:rsid w:val="00387FE8"/>
    <w:rsid w:val="00392BAC"/>
    <w:rsid w:val="003934F1"/>
    <w:rsid w:val="00394985"/>
    <w:rsid w:val="0039631E"/>
    <w:rsid w:val="00397DE7"/>
    <w:rsid w:val="003A0027"/>
    <w:rsid w:val="003A40C6"/>
    <w:rsid w:val="003A4AA2"/>
    <w:rsid w:val="003A73B1"/>
    <w:rsid w:val="003B2587"/>
    <w:rsid w:val="003B4F3C"/>
    <w:rsid w:val="003C02C4"/>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15CEF"/>
    <w:rsid w:val="0042739C"/>
    <w:rsid w:val="004314FD"/>
    <w:rsid w:val="00432620"/>
    <w:rsid w:val="004331DC"/>
    <w:rsid w:val="00433903"/>
    <w:rsid w:val="004346DC"/>
    <w:rsid w:val="004351EA"/>
    <w:rsid w:val="0043530C"/>
    <w:rsid w:val="00437713"/>
    <w:rsid w:val="004413E0"/>
    <w:rsid w:val="00444F90"/>
    <w:rsid w:val="004460BF"/>
    <w:rsid w:val="00450BB9"/>
    <w:rsid w:val="00453422"/>
    <w:rsid w:val="0045646B"/>
    <w:rsid w:val="00456F2D"/>
    <w:rsid w:val="00460201"/>
    <w:rsid w:val="004660CE"/>
    <w:rsid w:val="004669F0"/>
    <w:rsid w:val="00466DBF"/>
    <w:rsid w:val="004670A2"/>
    <w:rsid w:val="004702F5"/>
    <w:rsid w:val="00472A38"/>
    <w:rsid w:val="00474EFD"/>
    <w:rsid w:val="00476CC4"/>
    <w:rsid w:val="00477FEB"/>
    <w:rsid w:val="00481C84"/>
    <w:rsid w:val="00482E68"/>
    <w:rsid w:val="00486B14"/>
    <w:rsid w:val="004876F8"/>
    <w:rsid w:val="0049065A"/>
    <w:rsid w:val="00491905"/>
    <w:rsid w:val="004949A0"/>
    <w:rsid w:val="004A0219"/>
    <w:rsid w:val="004A17AF"/>
    <w:rsid w:val="004A1FDC"/>
    <w:rsid w:val="004A350A"/>
    <w:rsid w:val="004A4392"/>
    <w:rsid w:val="004A64A9"/>
    <w:rsid w:val="004B0333"/>
    <w:rsid w:val="004B429B"/>
    <w:rsid w:val="004B5F4F"/>
    <w:rsid w:val="004B7ABF"/>
    <w:rsid w:val="004C203E"/>
    <w:rsid w:val="004D3789"/>
    <w:rsid w:val="004D41C1"/>
    <w:rsid w:val="004D4FD5"/>
    <w:rsid w:val="004D7EF4"/>
    <w:rsid w:val="004E03C8"/>
    <w:rsid w:val="004E35D7"/>
    <w:rsid w:val="004E5323"/>
    <w:rsid w:val="004E6E07"/>
    <w:rsid w:val="004E76C8"/>
    <w:rsid w:val="005005A6"/>
    <w:rsid w:val="00505CF0"/>
    <w:rsid w:val="00506EC0"/>
    <w:rsid w:val="00507632"/>
    <w:rsid w:val="005079EF"/>
    <w:rsid w:val="0051586F"/>
    <w:rsid w:val="00522088"/>
    <w:rsid w:val="0052310E"/>
    <w:rsid w:val="00523BEA"/>
    <w:rsid w:val="005269FA"/>
    <w:rsid w:val="00527DA0"/>
    <w:rsid w:val="00531B9C"/>
    <w:rsid w:val="005415D1"/>
    <w:rsid w:val="0054457B"/>
    <w:rsid w:val="00557F87"/>
    <w:rsid w:val="005660BD"/>
    <w:rsid w:val="00570E8C"/>
    <w:rsid w:val="00575A62"/>
    <w:rsid w:val="005828E8"/>
    <w:rsid w:val="00582A5E"/>
    <w:rsid w:val="00586E52"/>
    <w:rsid w:val="00587611"/>
    <w:rsid w:val="00592966"/>
    <w:rsid w:val="00593CDE"/>
    <w:rsid w:val="005A10F4"/>
    <w:rsid w:val="005A23E0"/>
    <w:rsid w:val="005A38C5"/>
    <w:rsid w:val="005A4262"/>
    <w:rsid w:val="005B1329"/>
    <w:rsid w:val="005B593D"/>
    <w:rsid w:val="005C0BCD"/>
    <w:rsid w:val="005C15EF"/>
    <w:rsid w:val="005C1AF4"/>
    <w:rsid w:val="005C6016"/>
    <w:rsid w:val="005D103B"/>
    <w:rsid w:val="005D2101"/>
    <w:rsid w:val="005E2000"/>
    <w:rsid w:val="005E51B9"/>
    <w:rsid w:val="005E7568"/>
    <w:rsid w:val="005F269D"/>
    <w:rsid w:val="005F46BD"/>
    <w:rsid w:val="00602424"/>
    <w:rsid w:val="00604652"/>
    <w:rsid w:val="006235B4"/>
    <w:rsid w:val="006252E4"/>
    <w:rsid w:val="00634E9E"/>
    <w:rsid w:val="00636AB4"/>
    <w:rsid w:val="00654C55"/>
    <w:rsid w:val="00661C08"/>
    <w:rsid w:val="00663E74"/>
    <w:rsid w:val="00664C0B"/>
    <w:rsid w:val="00665C0C"/>
    <w:rsid w:val="006738A0"/>
    <w:rsid w:val="00680718"/>
    <w:rsid w:val="0068430B"/>
    <w:rsid w:val="00684748"/>
    <w:rsid w:val="00684F52"/>
    <w:rsid w:val="00687941"/>
    <w:rsid w:val="00695037"/>
    <w:rsid w:val="006978E1"/>
    <w:rsid w:val="006A786F"/>
    <w:rsid w:val="006C247B"/>
    <w:rsid w:val="006D0661"/>
    <w:rsid w:val="006D14A2"/>
    <w:rsid w:val="006E2537"/>
    <w:rsid w:val="006E29C4"/>
    <w:rsid w:val="006F03CE"/>
    <w:rsid w:val="006F0713"/>
    <w:rsid w:val="006F09FE"/>
    <w:rsid w:val="006F1013"/>
    <w:rsid w:val="006F147E"/>
    <w:rsid w:val="006F4DE9"/>
    <w:rsid w:val="006F5321"/>
    <w:rsid w:val="006F67A9"/>
    <w:rsid w:val="006F7FD4"/>
    <w:rsid w:val="0070127E"/>
    <w:rsid w:val="007018B1"/>
    <w:rsid w:val="00706662"/>
    <w:rsid w:val="007079EE"/>
    <w:rsid w:val="00727586"/>
    <w:rsid w:val="00731FF9"/>
    <w:rsid w:val="007354D2"/>
    <w:rsid w:val="00735E95"/>
    <w:rsid w:val="007368CD"/>
    <w:rsid w:val="007377FE"/>
    <w:rsid w:val="00742821"/>
    <w:rsid w:val="0074449B"/>
    <w:rsid w:val="00745107"/>
    <w:rsid w:val="00747997"/>
    <w:rsid w:val="00750ED6"/>
    <w:rsid w:val="007512D3"/>
    <w:rsid w:val="007555F1"/>
    <w:rsid w:val="00756177"/>
    <w:rsid w:val="007614B4"/>
    <w:rsid w:val="007660BA"/>
    <w:rsid w:val="00777A4B"/>
    <w:rsid w:val="00785510"/>
    <w:rsid w:val="00785FA5"/>
    <w:rsid w:val="00790B6C"/>
    <w:rsid w:val="00794C89"/>
    <w:rsid w:val="007964E7"/>
    <w:rsid w:val="007975FA"/>
    <w:rsid w:val="007A2BC1"/>
    <w:rsid w:val="007A6163"/>
    <w:rsid w:val="007A71B3"/>
    <w:rsid w:val="007C0D61"/>
    <w:rsid w:val="007C1E5E"/>
    <w:rsid w:val="007D0228"/>
    <w:rsid w:val="007D1422"/>
    <w:rsid w:val="007D22EF"/>
    <w:rsid w:val="007D4F1C"/>
    <w:rsid w:val="007E2E34"/>
    <w:rsid w:val="007E4102"/>
    <w:rsid w:val="007E4370"/>
    <w:rsid w:val="007E48CD"/>
    <w:rsid w:val="007E4BE2"/>
    <w:rsid w:val="007F1FB0"/>
    <w:rsid w:val="007F3CD2"/>
    <w:rsid w:val="007F4757"/>
    <w:rsid w:val="007F49C4"/>
    <w:rsid w:val="00800E1D"/>
    <w:rsid w:val="00801BBB"/>
    <w:rsid w:val="0081222B"/>
    <w:rsid w:val="00816ED6"/>
    <w:rsid w:val="00817BEA"/>
    <w:rsid w:val="00821A8C"/>
    <w:rsid w:val="0083384E"/>
    <w:rsid w:val="00835A5F"/>
    <w:rsid w:val="0083734D"/>
    <w:rsid w:val="008422DC"/>
    <w:rsid w:val="00842D63"/>
    <w:rsid w:val="00844B18"/>
    <w:rsid w:val="008458D9"/>
    <w:rsid w:val="00855BD1"/>
    <w:rsid w:val="0086041C"/>
    <w:rsid w:val="00861791"/>
    <w:rsid w:val="00862402"/>
    <w:rsid w:val="00865E3B"/>
    <w:rsid w:val="00866040"/>
    <w:rsid w:val="00867C83"/>
    <w:rsid w:val="00871945"/>
    <w:rsid w:val="00873C9E"/>
    <w:rsid w:val="008830AC"/>
    <w:rsid w:val="00886A5D"/>
    <w:rsid w:val="00894790"/>
    <w:rsid w:val="00894914"/>
    <w:rsid w:val="00895D4E"/>
    <w:rsid w:val="0089661F"/>
    <w:rsid w:val="0089671F"/>
    <w:rsid w:val="008A002A"/>
    <w:rsid w:val="008A29BC"/>
    <w:rsid w:val="008A49E9"/>
    <w:rsid w:val="008B0173"/>
    <w:rsid w:val="008B0717"/>
    <w:rsid w:val="008B140F"/>
    <w:rsid w:val="008B395E"/>
    <w:rsid w:val="008B4CDB"/>
    <w:rsid w:val="008B5E56"/>
    <w:rsid w:val="008B659A"/>
    <w:rsid w:val="008C3177"/>
    <w:rsid w:val="008C584D"/>
    <w:rsid w:val="008D24E2"/>
    <w:rsid w:val="008D358F"/>
    <w:rsid w:val="008D518E"/>
    <w:rsid w:val="008D7AA7"/>
    <w:rsid w:val="008E361F"/>
    <w:rsid w:val="008E634E"/>
    <w:rsid w:val="008F174B"/>
    <w:rsid w:val="008F2BC6"/>
    <w:rsid w:val="008F2DB8"/>
    <w:rsid w:val="008F4C5E"/>
    <w:rsid w:val="008F4F27"/>
    <w:rsid w:val="008F510D"/>
    <w:rsid w:val="009041AE"/>
    <w:rsid w:val="00905D94"/>
    <w:rsid w:val="00907B76"/>
    <w:rsid w:val="00915068"/>
    <w:rsid w:val="009241B1"/>
    <w:rsid w:val="00924D45"/>
    <w:rsid w:val="00930DDF"/>
    <w:rsid w:val="0093137F"/>
    <w:rsid w:val="00932E10"/>
    <w:rsid w:val="0093403B"/>
    <w:rsid w:val="0094329D"/>
    <w:rsid w:val="00947262"/>
    <w:rsid w:val="009516C7"/>
    <w:rsid w:val="009556FC"/>
    <w:rsid w:val="00955925"/>
    <w:rsid w:val="00955B2C"/>
    <w:rsid w:val="009600D7"/>
    <w:rsid w:val="00960F40"/>
    <w:rsid w:val="0096431C"/>
    <w:rsid w:val="00966F06"/>
    <w:rsid w:val="00980A60"/>
    <w:rsid w:val="009816E3"/>
    <w:rsid w:val="00981E98"/>
    <w:rsid w:val="009846F7"/>
    <w:rsid w:val="00987EA7"/>
    <w:rsid w:val="00990A99"/>
    <w:rsid w:val="00992075"/>
    <w:rsid w:val="009A1E0C"/>
    <w:rsid w:val="009A40EC"/>
    <w:rsid w:val="009A4DD2"/>
    <w:rsid w:val="009A6BA4"/>
    <w:rsid w:val="009B18E8"/>
    <w:rsid w:val="009C27A7"/>
    <w:rsid w:val="009C4AFA"/>
    <w:rsid w:val="009C51EF"/>
    <w:rsid w:val="009C562F"/>
    <w:rsid w:val="009C77F7"/>
    <w:rsid w:val="009D1272"/>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2FE"/>
    <w:rsid w:val="00A1196E"/>
    <w:rsid w:val="00A12E80"/>
    <w:rsid w:val="00A15C38"/>
    <w:rsid w:val="00A30D98"/>
    <w:rsid w:val="00A36A7D"/>
    <w:rsid w:val="00A43A83"/>
    <w:rsid w:val="00A5185F"/>
    <w:rsid w:val="00A56329"/>
    <w:rsid w:val="00A567D3"/>
    <w:rsid w:val="00A568EE"/>
    <w:rsid w:val="00A56E2E"/>
    <w:rsid w:val="00A61CB7"/>
    <w:rsid w:val="00A61E42"/>
    <w:rsid w:val="00A65E32"/>
    <w:rsid w:val="00A66193"/>
    <w:rsid w:val="00A77AEC"/>
    <w:rsid w:val="00A83703"/>
    <w:rsid w:val="00A843C6"/>
    <w:rsid w:val="00A843F8"/>
    <w:rsid w:val="00A84425"/>
    <w:rsid w:val="00A84443"/>
    <w:rsid w:val="00A84D28"/>
    <w:rsid w:val="00A936F1"/>
    <w:rsid w:val="00A9466D"/>
    <w:rsid w:val="00A94A01"/>
    <w:rsid w:val="00A95C02"/>
    <w:rsid w:val="00A97DA0"/>
    <w:rsid w:val="00AA1763"/>
    <w:rsid w:val="00AA5F60"/>
    <w:rsid w:val="00AA6CB9"/>
    <w:rsid w:val="00AB20E8"/>
    <w:rsid w:val="00AB5815"/>
    <w:rsid w:val="00AB647E"/>
    <w:rsid w:val="00AC0AEB"/>
    <w:rsid w:val="00AC4632"/>
    <w:rsid w:val="00AC7567"/>
    <w:rsid w:val="00AD261B"/>
    <w:rsid w:val="00AD2F9E"/>
    <w:rsid w:val="00AD651E"/>
    <w:rsid w:val="00AD71B5"/>
    <w:rsid w:val="00AD7DB3"/>
    <w:rsid w:val="00AE41A2"/>
    <w:rsid w:val="00AE6368"/>
    <w:rsid w:val="00AF03EB"/>
    <w:rsid w:val="00AF2F35"/>
    <w:rsid w:val="00AF5B8A"/>
    <w:rsid w:val="00AF6763"/>
    <w:rsid w:val="00B00B4A"/>
    <w:rsid w:val="00B04A78"/>
    <w:rsid w:val="00B05A91"/>
    <w:rsid w:val="00B07098"/>
    <w:rsid w:val="00B10C2F"/>
    <w:rsid w:val="00B1160D"/>
    <w:rsid w:val="00B11A6F"/>
    <w:rsid w:val="00B13E38"/>
    <w:rsid w:val="00B166BF"/>
    <w:rsid w:val="00B20496"/>
    <w:rsid w:val="00B22164"/>
    <w:rsid w:val="00B223BB"/>
    <w:rsid w:val="00B22E3B"/>
    <w:rsid w:val="00B25CBD"/>
    <w:rsid w:val="00B31C56"/>
    <w:rsid w:val="00B33030"/>
    <w:rsid w:val="00B33F46"/>
    <w:rsid w:val="00B35357"/>
    <w:rsid w:val="00B443E7"/>
    <w:rsid w:val="00B45352"/>
    <w:rsid w:val="00B50322"/>
    <w:rsid w:val="00B5602E"/>
    <w:rsid w:val="00B56DFC"/>
    <w:rsid w:val="00B57B42"/>
    <w:rsid w:val="00B61068"/>
    <w:rsid w:val="00B62609"/>
    <w:rsid w:val="00B65696"/>
    <w:rsid w:val="00B666F0"/>
    <w:rsid w:val="00B7278E"/>
    <w:rsid w:val="00B7303E"/>
    <w:rsid w:val="00B801D6"/>
    <w:rsid w:val="00B83BE9"/>
    <w:rsid w:val="00B84DF0"/>
    <w:rsid w:val="00B86AE8"/>
    <w:rsid w:val="00B87B9D"/>
    <w:rsid w:val="00B93E0A"/>
    <w:rsid w:val="00B9454A"/>
    <w:rsid w:val="00B954CD"/>
    <w:rsid w:val="00B960E0"/>
    <w:rsid w:val="00B9702B"/>
    <w:rsid w:val="00BA02E6"/>
    <w:rsid w:val="00BA3612"/>
    <w:rsid w:val="00BA4041"/>
    <w:rsid w:val="00BA4204"/>
    <w:rsid w:val="00BA7749"/>
    <w:rsid w:val="00BA7A56"/>
    <w:rsid w:val="00BB168E"/>
    <w:rsid w:val="00BB33C2"/>
    <w:rsid w:val="00BB3BC2"/>
    <w:rsid w:val="00BB443C"/>
    <w:rsid w:val="00BB5C62"/>
    <w:rsid w:val="00BC00C5"/>
    <w:rsid w:val="00BC046F"/>
    <w:rsid w:val="00BC7466"/>
    <w:rsid w:val="00BC7E4B"/>
    <w:rsid w:val="00BD2426"/>
    <w:rsid w:val="00BD3769"/>
    <w:rsid w:val="00BD7D12"/>
    <w:rsid w:val="00BE3512"/>
    <w:rsid w:val="00BE5613"/>
    <w:rsid w:val="00BE5AE2"/>
    <w:rsid w:val="00BE7F0A"/>
    <w:rsid w:val="00BF3061"/>
    <w:rsid w:val="00BF45B9"/>
    <w:rsid w:val="00C00BDA"/>
    <w:rsid w:val="00C019D3"/>
    <w:rsid w:val="00C06847"/>
    <w:rsid w:val="00C156EB"/>
    <w:rsid w:val="00C16DE9"/>
    <w:rsid w:val="00C22178"/>
    <w:rsid w:val="00C25A1A"/>
    <w:rsid w:val="00C2610A"/>
    <w:rsid w:val="00C33D65"/>
    <w:rsid w:val="00C351C6"/>
    <w:rsid w:val="00C3529E"/>
    <w:rsid w:val="00C35C42"/>
    <w:rsid w:val="00C35F07"/>
    <w:rsid w:val="00C36836"/>
    <w:rsid w:val="00C371EF"/>
    <w:rsid w:val="00C37993"/>
    <w:rsid w:val="00C41807"/>
    <w:rsid w:val="00C4184F"/>
    <w:rsid w:val="00C44B9A"/>
    <w:rsid w:val="00C45BB6"/>
    <w:rsid w:val="00C51BED"/>
    <w:rsid w:val="00C54FD7"/>
    <w:rsid w:val="00C55001"/>
    <w:rsid w:val="00C611EE"/>
    <w:rsid w:val="00C6488B"/>
    <w:rsid w:val="00C7048D"/>
    <w:rsid w:val="00C8109A"/>
    <w:rsid w:val="00C81F7E"/>
    <w:rsid w:val="00C92FC3"/>
    <w:rsid w:val="00C96F15"/>
    <w:rsid w:val="00CA1EF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1A83"/>
    <w:rsid w:val="00D058EB"/>
    <w:rsid w:val="00D06015"/>
    <w:rsid w:val="00D0718F"/>
    <w:rsid w:val="00D07FDB"/>
    <w:rsid w:val="00D11C5E"/>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67D8"/>
    <w:rsid w:val="00D776B9"/>
    <w:rsid w:val="00D77991"/>
    <w:rsid w:val="00D879CF"/>
    <w:rsid w:val="00DA0CAC"/>
    <w:rsid w:val="00DA1388"/>
    <w:rsid w:val="00DA3330"/>
    <w:rsid w:val="00DB0ADF"/>
    <w:rsid w:val="00DB146C"/>
    <w:rsid w:val="00DB44F5"/>
    <w:rsid w:val="00DB7ADA"/>
    <w:rsid w:val="00DC4C02"/>
    <w:rsid w:val="00DC62F3"/>
    <w:rsid w:val="00DC6BEF"/>
    <w:rsid w:val="00DD4EF7"/>
    <w:rsid w:val="00DD5672"/>
    <w:rsid w:val="00DD5C7A"/>
    <w:rsid w:val="00DD7211"/>
    <w:rsid w:val="00DE7C39"/>
    <w:rsid w:val="00DF2240"/>
    <w:rsid w:val="00E00945"/>
    <w:rsid w:val="00E07333"/>
    <w:rsid w:val="00E10152"/>
    <w:rsid w:val="00E23800"/>
    <w:rsid w:val="00E2498C"/>
    <w:rsid w:val="00E24AFE"/>
    <w:rsid w:val="00E3115C"/>
    <w:rsid w:val="00E45C1A"/>
    <w:rsid w:val="00E54EDA"/>
    <w:rsid w:val="00E629AD"/>
    <w:rsid w:val="00E62C2E"/>
    <w:rsid w:val="00E66561"/>
    <w:rsid w:val="00E70F4D"/>
    <w:rsid w:val="00E73E62"/>
    <w:rsid w:val="00E7631F"/>
    <w:rsid w:val="00E80423"/>
    <w:rsid w:val="00E91060"/>
    <w:rsid w:val="00E9124A"/>
    <w:rsid w:val="00EA0848"/>
    <w:rsid w:val="00EA0B78"/>
    <w:rsid w:val="00EA4B14"/>
    <w:rsid w:val="00EA570A"/>
    <w:rsid w:val="00EB208F"/>
    <w:rsid w:val="00EB3DC4"/>
    <w:rsid w:val="00EB40B5"/>
    <w:rsid w:val="00EB7387"/>
    <w:rsid w:val="00EC12E1"/>
    <w:rsid w:val="00EC38FB"/>
    <w:rsid w:val="00EC3A9B"/>
    <w:rsid w:val="00EC424A"/>
    <w:rsid w:val="00ED0EE6"/>
    <w:rsid w:val="00ED1CF5"/>
    <w:rsid w:val="00ED330F"/>
    <w:rsid w:val="00EE021C"/>
    <w:rsid w:val="00EE42E6"/>
    <w:rsid w:val="00EE4F77"/>
    <w:rsid w:val="00EE5E6C"/>
    <w:rsid w:val="00EE6306"/>
    <w:rsid w:val="00EF5C78"/>
    <w:rsid w:val="00EF5FAD"/>
    <w:rsid w:val="00F02E45"/>
    <w:rsid w:val="00F033F8"/>
    <w:rsid w:val="00F06535"/>
    <w:rsid w:val="00F07A07"/>
    <w:rsid w:val="00F10408"/>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19F3"/>
    <w:rsid w:val="00F738F1"/>
    <w:rsid w:val="00F76C0E"/>
    <w:rsid w:val="00F8327C"/>
    <w:rsid w:val="00F83C49"/>
    <w:rsid w:val="00F8488C"/>
    <w:rsid w:val="00F861EC"/>
    <w:rsid w:val="00F869B6"/>
    <w:rsid w:val="00F9759D"/>
    <w:rsid w:val="00FA4444"/>
    <w:rsid w:val="00FA66B1"/>
    <w:rsid w:val="00FB0B26"/>
    <w:rsid w:val="00FB1B67"/>
    <w:rsid w:val="00FB26A3"/>
    <w:rsid w:val="00FB71FB"/>
    <w:rsid w:val="00FB75C5"/>
    <w:rsid w:val="00FB7EC0"/>
    <w:rsid w:val="00FD1B61"/>
    <w:rsid w:val="00FD70B5"/>
    <w:rsid w:val="00FE04C9"/>
    <w:rsid w:val="00FE1CBE"/>
    <w:rsid w:val="00FE3FA0"/>
    <w:rsid w:val="00FE4412"/>
    <w:rsid w:val="00FE741A"/>
    <w:rsid w:val="00FF0222"/>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EC044A"/>
  <w15:docId w15:val="{0162CABB-569D-41E2-9478-655B7146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w:rsid w:val="00A56329"/>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C156EB"/>
    <w:pPr>
      <w:widowControl w:val="0"/>
      <w:suppressAutoHyphens/>
      <w:autoSpaceDE w:val="0"/>
      <w:autoSpaceDN w:val="0"/>
      <w:adjustRightInd w:val="0"/>
      <w:spacing w:after="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4E76C8"/>
    <w:pPr>
      <w:widowControl w:val="0"/>
      <w:suppressAutoHyphens/>
      <w:autoSpaceDE w:val="0"/>
      <w:autoSpaceDN w:val="0"/>
      <w:adjustRightInd w:val="0"/>
      <w:spacing w:after="0" w:line="240" w:lineRule="auto"/>
      <w:textAlignment w:val="center"/>
      <w:outlineLvl w:val="0"/>
    </w:pPr>
    <w:rPr>
      <w:rFonts w:ascii="Cambria" w:hAnsi="Cambria"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2E3F1E"/>
    <w:pPr>
      <w:spacing w:after="0" w:line="276" w:lineRule="auto"/>
      <w:outlineLvl w:val="0"/>
    </w:pPr>
    <w:rPr>
      <w:rFonts w:ascii="Cambria" w:hAnsi="Cambria" w:cs="Cambria"/>
      <w:b/>
      <w:caps/>
      <w:color w:val="CC1D3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432620"/>
    <w:pPr>
      <w:spacing w:after="0" w:line="240" w:lineRule="auto"/>
    </w:pPr>
    <w:rPr>
      <w:rFonts w:ascii="Tahoma" w:hAnsi="Tahoma"/>
      <w:sz w:val="20"/>
    </w:rPr>
    <w:tblPr>
      <w:tblBorders>
        <w:top w:val="single" w:sz="4" w:space="0" w:color="CC1D33"/>
        <w:left w:val="single" w:sz="4" w:space="0" w:color="CC1D33"/>
        <w:bottom w:val="single" w:sz="4" w:space="0" w:color="CC1D33"/>
        <w:right w:val="single" w:sz="4" w:space="0" w:color="CC1D33"/>
        <w:insideH w:val="single" w:sz="4" w:space="0" w:color="CC1D33"/>
        <w:insideV w:val="single" w:sz="4" w:space="0" w:color="CC1D3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5828E8"/>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01388D"/>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3C4B3"/>
      <w:tcMar>
        <w:top w:w="57" w:type="dxa"/>
        <w:left w:w="57" w:type="dxa"/>
        <w:bottom w:w="57" w:type="dxa"/>
        <w:right w:w="57" w:type="dxa"/>
      </w:tcMar>
    </w:tcPr>
  </w:style>
  <w:style w:type="paragraph" w:customStyle="1" w:styleId="00P1">
    <w:name w:val="00_P1"/>
    <w:basedOn w:val="Normal"/>
    <w:autoRedefine/>
    <w:qFormat/>
    <w:rsid w:val="00F22F02"/>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474EFD"/>
    <w:pPr>
      <w:widowControl w:val="0"/>
      <w:tabs>
        <w:tab w:val="left" w:pos="0"/>
        <w:tab w:val="left" w:pos="283"/>
        <w:tab w:val="left" w:pos="9072"/>
        <w:tab w:val="left" w:pos="9498"/>
        <w:tab w:val="left" w:pos="9639"/>
      </w:tabs>
      <w:autoSpaceDE w:val="0"/>
      <w:autoSpaceDN w:val="0"/>
      <w:adjustRightInd w:val="0"/>
      <w:spacing w:after="57" w:line="250" w:lineRule="atLeast"/>
      <w:ind w:right="821"/>
      <w:jc w:val="both"/>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4460BF"/>
    <w:pPr>
      <w:widowControl w:val="0"/>
      <w:tabs>
        <w:tab w:val="left" w:pos="283"/>
      </w:tabs>
      <w:suppressAutoHyphens/>
      <w:autoSpaceDE w:val="0"/>
      <w:autoSpaceDN w:val="0"/>
      <w:adjustRightInd w:val="0"/>
      <w:spacing w:after="120" w:line="280" w:lineRule="atLeast"/>
      <w:ind w:left="284" w:hanging="284"/>
      <w:textAlignment w:val="center"/>
    </w:pPr>
    <w:rPr>
      <w:rFonts w:ascii="Cambria" w:hAnsi="Cambria"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D07FDB"/>
    <w:pPr>
      <w:spacing w:after="57"/>
      <w:jc w:val="left"/>
    </w:pPr>
    <w:rPr>
      <w:rFonts w:ascii="Arial" w:hAnsi="Arial"/>
    </w:rPr>
  </w:style>
  <w:style w:type="paragraph" w:styleId="Textodecomentrio">
    <w:name w:val="annotation text"/>
    <w:basedOn w:val="Normal"/>
    <w:link w:val="TextodecomentrioChar"/>
    <w:uiPriority w:val="99"/>
    <w:semiHidden/>
    <w:unhideWhenUsed/>
    <w:rsid w:val="000573B8"/>
    <w:pPr>
      <w:spacing w:line="240" w:lineRule="auto"/>
    </w:pPr>
  </w:style>
  <w:style w:type="character" w:customStyle="1" w:styleId="TextodecomentrioChar">
    <w:name w:val="Texto de comentário Char"/>
    <w:basedOn w:val="Fontepargpadro"/>
    <w:link w:val="Textodecomentrio"/>
    <w:uiPriority w:val="99"/>
    <w:semiHidden/>
    <w:rsid w:val="000573B8"/>
    <w:rPr>
      <w:i/>
      <w:iCs/>
      <w:sz w:val="20"/>
      <w:szCs w:val="20"/>
    </w:rPr>
  </w:style>
  <w:style w:type="paragraph" w:styleId="Assuntodocomentrio">
    <w:name w:val="annotation subject"/>
    <w:basedOn w:val="Textodecomentrio"/>
    <w:next w:val="Textodecomentrio"/>
    <w:link w:val="AssuntodocomentrioChar"/>
    <w:uiPriority w:val="99"/>
    <w:semiHidden/>
    <w:unhideWhenUsed/>
    <w:rsid w:val="000573B8"/>
    <w:rPr>
      <w:b/>
      <w:bCs/>
    </w:rPr>
  </w:style>
  <w:style w:type="character" w:customStyle="1" w:styleId="AssuntodocomentrioChar">
    <w:name w:val="Assunto do comentário Char"/>
    <w:basedOn w:val="TextodecomentrioChar"/>
    <w:link w:val="Assuntodocomentrio"/>
    <w:uiPriority w:val="99"/>
    <w:semiHidden/>
    <w:rsid w:val="000573B8"/>
    <w:rPr>
      <w:b/>
      <w:bCs/>
      <w:i/>
      <w:iCs/>
      <w:sz w:val="20"/>
      <w:szCs w:val="20"/>
    </w:rPr>
  </w:style>
  <w:style w:type="paragraph" w:styleId="Textodebalo">
    <w:name w:val="Balloon Text"/>
    <w:basedOn w:val="Normal"/>
    <w:link w:val="TextodebaloChar"/>
    <w:uiPriority w:val="99"/>
    <w:semiHidden/>
    <w:unhideWhenUsed/>
    <w:rsid w:val="000573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73B8"/>
    <w:rPr>
      <w:rFonts w:ascii="Tahoma" w:hAnsi="Tahoma" w:cs="Tahoma"/>
      <w:i/>
      <w:iCs/>
      <w:sz w:val="16"/>
      <w:szCs w:val="16"/>
    </w:rPr>
  </w:style>
  <w:style w:type="paragraph" w:customStyle="1" w:styleId="Estilo00cabeosAntes6ptDepoisde6pt">
    <w:name w:val="Estilo 00_cabeços + Antes:  6 pt Depois de:  6 pt"/>
    <w:basedOn w:val="00cabeos"/>
    <w:rsid w:val="004E35D7"/>
    <w:pPr>
      <w:spacing w:before="120" w:after="120"/>
    </w:pPr>
    <w:rPr>
      <w:rFonts w:eastAsia="Times New Roman" w:cs="Times New Roman"/>
      <w:bCs/>
      <w:szCs w:val="20"/>
    </w:rPr>
  </w:style>
  <w:style w:type="character" w:styleId="Nmerodepgina">
    <w:name w:val="page number"/>
    <w:basedOn w:val="Fontepargpadro"/>
    <w:uiPriority w:val="99"/>
    <w:semiHidden/>
    <w:unhideWhenUsed/>
    <w:rsid w:val="00865E3B"/>
  </w:style>
  <w:style w:type="paragraph" w:customStyle="1" w:styleId="Style55">
    <w:name w:val="Style55"/>
    <w:basedOn w:val="Normal"/>
    <w:uiPriority w:val="99"/>
    <w:rsid w:val="008B4CDB"/>
    <w:pPr>
      <w:widowControl w:val="0"/>
      <w:autoSpaceDE w:val="0"/>
      <w:autoSpaceDN w:val="0"/>
      <w:adjustRightInd w:val="0"/>
      <w:spacing w:after="0" w:line="240" w:lineRule="auto"/>
    </w:pPr>
    <w:rPr>
      <w:rFonts w:ascii="Arial" w:eastAsia="Times New Roman" w:hAnsi="Arial" w:cs="Arial"/>
      <w:i w:val="0"/>
      <w:iCs w:val="0"/>
      <w:sz w:val="24"/>
      <w:szCs w:val="24"/>
      <w:lang w:val="en-US"/>
    </w:rPr>
  </w:style>
  <w:style w:type="character" w:customStyle="1" w:styleId="FontStyle97">
    <w:name w:val="Font Style97"/>
    <w:basedOn w:val="Fontepargpadro"/>
    <w:uiPriority w:val="99"/>
    <w:rsid w:val="008B4CDB"/>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8044">
      <w:bodyDiv w:val="1"/>
      <w:marLeft w:val="0"/>
      <w:marRight w:val="0"/>
      <w:marTop w:val="0"/>
      <w:marBottom w:val="0"/>
      <w:divBdr>
        <w:top w:val="none" w:sz="0" w:space="0" w:color="auto"/>
        <w:left w:val="none" w:sz="0" w:space="0" w:color="auto"/>
        <w:bottom w:val="none" w:sz="0" w:space="0" w:color="auto"/>
        <w:right w:val="none" w:sz="0" w:space="0" w:color="auto"/>
      </w:divBdr>
    </w:div>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627396857">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E2504-4C7E-4025-A15C-A2D0CA5E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1779</Words>
  <Characters>9612</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Herbert Tsuji</cp:lastModifiedBy>
  <cp:revision>37</cp:revision>
  <cp:lastPrinted>2017-10-10T17:02:00Z</cp:lastPrinted>
  <dcterms:created xsi:type="dcterms:W3CDTF">2018-01-08T13:13:00Z</dcterms:created>
  <dcterms:modified xsi:type="dcterms:W3CDTF">2018-01-22T21:28:00Z</dcterms:modified>
  <cp:category/>
</cp:coreProperties>
</file>