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DFC2F" w14:textId="77777777" w:rsidR="00462082" w:rsidRPr="006D0059" w:rsidRDefault="00462082" w:rsidP="002B221F">
      <w:pPr>
        <w:pStyle w:val="00cabeos"/>
      </w:pPr>
      <w:r w:rsidRPr="006D0059">
        <w:t xml:space="preserve">Sequências didáticas – 1º bimestre </w:t>
      </w:r>
    </w:p>
    <w:p w14:paraId="02406767" w14:textId="77777777" w:rsidR="00462082" w:rsidRPr="006D0059" w:rsidRDefault="00462082" w:rsidP="00462082">
      <w:pPr>
        <w:pStyle w:val="00P1"/>
      </w:pPr>
    </w:p>
    <w:p w14:paraId="7BCB831A" w14:textId="77777777" w:rsidR="00462082" w:rsidRPr="006D0059" w:rsidRDefault="00462082" w:rsidP="00462082">
      <w:pPr>
        <w:pStyle w:val="00P1"/>
      </w:pPr>
      <w:r w:rsidRPr="006D0059">
        <w:t>S1</w:t>
      </w:r>
      <w:r w:rsidRPr="006D0059">
        <w:rPr>
          <w:vertAlign w:val="subscript"/>
        </w:rPr>
        <w:t>1</w:t>
      </w:r>
    </w:p>
    <w:p w14:paraId="49716E7D" w14:textId="77777777" w:rsidR="00462082" w:rsidRPr="006D0059" w:rsidRDefault="00462082" w:rsidP="00462082">
      <w:pPr>
        <w:pStyle w:val="00PESO2"/>
      </w:pPr>
    </w:p>
    <w:p w14:paraId="4D15CE5D" w14:textId="77777777" w:rsidR="00462082" w:rsidRPr="006D0059" w:rsidRDefault="00462082" w:rsidP="00462082">
      <w:pPr>
        <w:pStyle w:val="00PESO2"/>
        <w:rPr>
          <w:szCs w:val="24"/>
        </w:rPr>
      </w:pPr>
      <w:r w:rsidRPr="006D0059">
        <w:t xml:space="preserve">Livro do estudante </w:t>
      </w:r>
    </w:p>
    <w:p w14:paraId="589A9668" w14:textId="4DF4A631" w:rsidR="00462082" w:rsidRPr="006D0059" w:rsidRDefault="00462082" w:rsidP="00462082">
      <w:pPr>
        <w:pStyle w:val="00textosemparagrafo"/>
      </w:pPr>
      <w:r w:rsidRPr="006D0059">
        <w:t>Unidade 1</w:t>
      </w:r>
      <w:r w:rsidR="002A773F">
        <w:t xml:space="preserve"> </w:t>
      </w:r>
      <w:r w:rsidRPr="006D0059">
        <w:t>– Sistemas de numeração</w:t>
      </w:r>
    </w:p>
    <w:p w14:paraId="4B72BE77" w14:textId="77777777" w:rsidR="00462082" w:rsidRPr="006D0059" w:rsidRDefault="00462082" w:rsidP="00462082">
      <w:pPr>
        <w:pStyle w:val="00textosemparagrafo"/>
      </w:pPr>
    </w:p>
    <w:p w14:paraId="3D88FEB4" w14:textId="499629E5" w:rsidR="00462082" w:rsidRPr="006D0059" w:rsidRDefault="00462082" w:rsidP="00462082">
      <w:pPr>
        <w:pStyle w:val="00PESO2"/>
      </w:pPr>
      <w:r w:rsidRPr="006D0059">
        <w:t>Unidade</w:t>
      </w:r>
      <w:r w:rsidR="00D61427">
        <w:t>s</w:t>
      </w:r>
      <w:r w:rsidRPr="006D0059">
        <w:t xml:space="preserve"> temática</w:t>
      </w:r>
      <w:r w:rsidR="00D61427">
        <w:t>s</w:t>
      </w:r>
    </w:p>
    <w:p w14:paraId="4BA020F2" w14:textId="77777777" w:rsidR="00462082" w:rsidRPr="006D0059" w:rsidRDefault="00462082" w:rsidP="00462082">
      <w:pPr>
        <w:pStyle w:val="00textosemparagrafo"/>
      </w:pPr>
      <w:r w:rsidRPr="006D0059">
        <w:t>Números</w:t>
      </w:r>
    </w:p>
    <w:p w14:paraId="591CD0C9" w14:textId="729D2F01" w:rsidR="00462082" w:rsidRPr="006D0059" w:rsidRDefault="00462082" w:rsidP="00462082">
      <w:pPr>
        <w:pStyle w:val="00textosemparagrafo"/>
      </w:pPr>
      <w:r w:rsidRPr="006D0059">
        <w:t>Probabilidade e Estatística</w:t>
      </w:r>
    </w:p>
    <w:p w14:paraId="418285F0" w14:textId="77777777" w:rsidR="00462082" w:rsidRPr="006D0059" w:rsidRDefault="00462082" w:rsidP="00462082">
      <w:pPr>
        <w:pStyle w:val="00textosemparagrafo"/>
      </w:pPr>
    </w:p>
    <w:p w14:paraId="475916A3" w14:textId="77777777" w:rsidR="00462082" w:rsidRPr="006D0059" w:rsidRDefault="00462082" w:rsidP="00462082">
      <w:pPr>
        <w:pStyle w:val="00PESO2"/>
      </w:pPr>
      <w:r w:rsidRPr="006D0059">
        <w:t>Objetivos</w:t>
      </w:r>
    </w:p>
    <w:p w14:paraId="3FC64BDF" w14:textId="567DF487" w:rsidR="00462082" w:rsidRPr="006D0059" w:rsidRDefault="00462082" w:rsidP="00A93D48">
      <w:pPr>
        <w:pStyle w:val="00Textogeralbullet"/>
      </w:pPr>
      <w:r w:rsidRPr="006D0059">
        <w:t>Responder a perguntas que ajudem o professor a levantar os conhecimentos anteriores dos alunos sobre o tema da unidade.</w:t>
      </w:r>
    </w:p>
    <w:p w14:paraId="35598FFD" w14:textId="391AC399" w:rsidR="00462082" w:rsidRPr="006D0059" w:rsidRDefault="00462082" w:rsidP="00A93D48">
      <w:pPr>
        <w:pStyle w:val="00Textogeralbullet"/>
      </w:pPr>
      <w:r w:rsidRPr="006D0059">
        <w:t>Compreender os aspectos dos sistemas de numeração egípcio e romano e comparar suas características com as de nosso sistema de numeração.</w:t>
      </w:r>
    </w:p>
    <w:p w14:paraId="47F5BEEB" w14:textId="52CE9547" w:rsidR="00462082" w:rsidRPr="006D0059" w:rsidRDefault="00462082" w:rsidP="00A93D48">
      <w:pPr>
        <w:pStyle w:val="00Textogeralbullet"/>
      </w:pPr>
      <w:r w:rsidRPr="006D0059">
        <w:t>Reconhecer as características do nosso sistema de numeração, como a utilização de apenas 10 símbolos, os agrupamentos de 10 em 10 e o valor posicional.</w:t>
      </w:r>
    </w:p>
    <w:p w14:paraId="39AA0753" w14:textId="5A41B6AF" w:rsidR="00462082" w:rsidRPr="006D0059" w:rsidRDefault="00462082">
      <w:pPr>
        <w:pStyle w:val="00Textogeralbullet"/>
      </w:pPr>
      <w:r w:rsidRPr="006D0059">
        <w:t>Compreender a relação entre centena de milhar, dezena de milhar, unidade de milhar, centena, dezena e unidade.</w:t>
      </w:r>
    </w:p>
    <w:p w14:paraId="4AE7DFB5" w14:textId="17C5218D" w:rsidR="00462082" w:rsidRDefault="00462082">
      <w:pPr>
        <w:pStyle w:val="00Textogeralbullet"/>
      </w:pPr>
      <w:r w:rsidRPr="006D0059">
        <w:t>Comparar números de até 5 algarismos.</w:t>
      </w:r>
    </w:p>
    <w:p w14:paraId="00A4EE53" w14:textId="189AD29D" w:rsidR="00927510" w:rsidRPr="006D0059" w:rsidRDefault="00927510">
      <w:pPr>
        <w:pStyle w:val="00Textogeralbullet"/>
      </w:pPr>
      <w:r>
        <w:t>Localizar números na reta numérica.</w:t>
      </w:r>
    </w:p>
    <w:p w14:paraId="3C7DF374" w14:textId="60E81FDD" w:rsidR="00462082" w:rsidRPr="006D0059" w:rsidRDefault="00462082">
      <w:pPr>
        <w:pStyle w:val="00Textogeralbullet"/>
      </w:pPr>
      <w:r w:rsidRPr="006D0059">
        <w:t>Escrever um texto a partir de</w:t>
      </w:r>
      <w:r w:rsidR="002A773F" w:rsidRPr="004D5B12">
        <w:rPr>
          <w:rStyle w:val="Refdecomentrio"/>
          <w:rFonts w:ascii="Times New Roman" w:eastAsiaTheme="minorHAnsi" w:hAnsi="Times New Roman" w:cs="Times New Roman"/>
          <w:color w:val="auto"/>
          <w:spacing w:val="0"/>
          <w:lang w:eastAsia="en-US"/>
        </w:rPr>
        <w:t xml:space="preserve"> </w:t>
      </w:r>
      <w:r w:rsidRPr="006D0059">
        <w:t>dados apresentados em tabelas e gráfico</w:t>
      </w:r>
      <w:r w:rsidR="002A773F">
        <w:t>s</w:t>
      </w:r>
      <w:r w:rsidRPr="006D0059">
        <w:t xml:space="preserve"> de barras.</w:t>
      </w:r>
    </w:p>
    <w:p w14:paraId="46F174AB" w14:textId="77777777" w:rsidR="00462082" w:rsidRPr="006D0059" w:rsidRDefault="00462082" w:rsidP="00462082">
      <w:pPr>
        <w:pStyle w:val="00textosemparagrafo"/>
        <w:rPr>
          <w:rFonts w:eastAsia="Arial"/>
        </w:rPr>
      </w:pPr>
      <w:r w:rsidRPr="006D0059">
        <w:rPr>
          <w:rFonts w:eastAsia="Arial"/>
          <w:b/>
        </w:rPr>
        <w:t>Observação</w:t>
      </w:r>
      <w:r w:rsidRPr="006D0059">
        <w:rPr>
          <w:rFonts w:eastAsia="Arial"/>
        </w:rPr>
        <w:t>: Estes objetivos favorecem o desenvolvimento das seguintes habilidades apresentadas na BNCC (3</w:t>
      </w:r>
      <w:r w:rsidRPr="006D0059">
        <w:rPr>
          <w:rFonts w:eastAsia="Arial"/>
          <w:u w:val="single"/>
          <w:vertAlign w:val="superscript"/>
        </w:rPr>
        <w:t>a</w:t>
      </w:r>
      <w:r w:rsidRPr="006D0059">
        <w:rPr>
          <w:rFonts w:eastAsia="Arial"/>
        </w:rPr>
        <w:t xml:space="preserve"> versão): </w:t>
      </w:r>
    </w:p>
    <w:p w14:paraId="3815A18F" w14:textId="77777777" w:rsidR="00462082" w:rsidRPr="006D0059" w:rsidRDefault="00462082" w:rsidP="00462082">
      <w:pPr>
        <w:pStyle w:val="00textosemparagrafo"/>
      </w:pPr>
      <w:r w:rsidRPr="006D0059">
        <w:t xml:space="preserve">(EF04MA01) Ler, escrever e ordenar números naturais até a ordem de dezenas de milhar. (EF04MA02) Mostrar, por decomposição e composição, que todo número natural pode ser escrito por meio de adições e multiplicações por potências de dez, para compreender o sistema de numeração decimal e desenvolver estratégias de cálculo. </w:t>
      </w:r>
    </w:p>
    <w:p w14:paraId="30E3B1D5" w14:textId="77777777" w:rsidR="00462082" w:rsidRPr="006D0059" w:rsidRDefault="00462082" w:rsidP="00462082">
      <w:pPr>
        <w:pStyle w:val="00textosemparagrafo"/>
        <w:rPr>
          <w:i/>
          <w:iCs/>
        </w:rPr>
      </w:pPr>
      <w:r w:rsidRPr="006D0059">
        <w:t>(EF04MA27) Analisar dados apresentados em tabelas simples ou de dupla entrada e em gráficos de colunas ou pictóricos, com base em informações das diferentes áreas do conhecimento, e produzir texto com a síntese de sua análise</w:t>
      </w:r>
      <w:r w:rsidRPr="006D0059">
        <w:rPr>
          <w:i/>
          <w:iCs/>
        </w:rPr>
        <w:t>.</w:t>
      </w:r>
    </w:p>
    <w:p w14:paraId="2A2A0BC7" w14:textId="77777777" w:rsidR="00462082" w:rsidRPr="006D0059" w:rsidRDefault="00462082" w:rsidP="0046208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lang w:val="pt-BR"/>
        </w:rPr>
      </w:pPr>
    </w:p>
    <w:p w14:paraId="2A128B24" w14:textId="77777777" w:rsidR="00462082" w:rsidRPr="006D0059" w:rsidRDefault="00462082" w:rsidP="00462082">
      <w:pPr>
        <w:pStyle w:val="00PESO2"/>
      </w:pPr>
      <w:r w:rsidRPr="006D0059">
        <w:t>Número de aulas estimado</w:t>
      </w:r>
    </w:p>
    <w:p w14:paraId="2470A03F" w14:textId="761CE0A8" w:rsidR="00462082" w:rsidRPr="006D0059" w:rsidRDefault="00462082" w:rsidP="00462082">
      <w:pPr>
        <w:pStyle w:val="00textosemparagrafo"/>
      </w:pPr>
      <w:r w:rsidRPr="006D0059">
        <w:t>6 aulas (de 40 a 50 minutos cada uma)</w:t>
      </w:r>
    </w:p>
    <w:p w14:paraId="4CE373FB" w14:textId="77777777" w:rsidR="00462082" w:rsidRPr="006D0059" w:rsidRDefault="00462082">
      <w:pPr>
        <w:rPr>
          <w:rFonts w:ascii="Tahoma" w:eastAsiaTheme="minorEastAsia" w:hAnsi="Tahoma" w:cs="Arial"/>
          <w:color w:val="000000"/>
          <w:sz w:val="22"/>
          <w:szCs w:val="22"/>
          <w:lang w:val="pt-BR" w:eastAsia="es-ES"/>
        </w:rPr>
      </w:pPr>
      <w:r w:rsidRPr="006D0059">
        <w:rPr>
          <w:lang w:val="pt-BR"/>
        </w:rPr>
        <w:br w:type="page"/>
      </w:r>
    </w:p>
    <w:p w14:paraId="62F95CAE" w14:textId="77777777" w:rsidR="00462082" w:rsidRPr="006D0059" w:rsidRDefault="00462082" w:rsidP="00462082">
      <w:pPr>
        <w:pStyle w:val="00PESO2"/>
      </w:pPr>
      <w:r w:rsidRPr="006D0059">
        <w:lastRenderedPageBreak/>
        <w:t>Aula 1</w:t>
      </w:r>
    </w:p>
    <w:p w14:paraId="136578E6" w14:textId="77777777" w:rsidR="00462082" w:rsidRPr="006D0059" w:rsidRDefault="00462082" w:rsidP="00462082">
      <w:pPr>
        <w:pStyle w:val="00peso3"/>
      </w:pPr>
      <w:r w:rsidRPr="006D0059">
        <w:t>Conteúdo específico</w:t>
      </w:r>
    </w:p>
    <w:p w14:paraId="36DBC26F" w14:textId="63120CA0" w:rsidR="00462082" w:rsidRPr="006D0059" w:rsidRDefault="00462082" w:rsidP="00462082">
      <w:pPr>
        <w:pStyle w:val="00textosemparagrafo"/>
      </w:pPr>
      <w:r w:rsidRPr="006D0059">
        <w:t>Sistema de numeração romano</w:t>
      </w:r>
    </w:p>
    <w:p w14:paraId="49C4649A" w14:textId="77777777" w:rsidR="00462082" w:rsidRPr="006D0059" w:rsidRDefault="00462082" w:rsidP="00462082">
      <w:pPr>
        <w:pStyle w:val="00textosemparagrafo"/>
      </w:pPr>
    </w:p>
    <w:p w14:paraId="27BEDC9D" w14:textId="77777777" w:rsidR="00462082" w:rsidRPr="006D0059" w:rsidRDefault="00462082" w:rsidP="00462082">
      <w:pPr>
        <w:pStyle w:val="00peso3"/>
      </w:pPr>
      <w:r w:rsidRPr="006D0059">
        <w:t>Recursos didáticos</w:t>
      </w:r>
    </w:p>
    <w:p w14:paraId="60224707" w14:textId="579A75DA" w:rsidR="00462082" w:rsidRPr="006D0059" w:rsidRDefault="00462082" w:rsidP="00A93D48">
      <w:pPr>
        <w:pStyle w:val="00Textogeralbullet"/>
      </w:pPr>
      <w:r w:rsidRPr="004F05FE">
        <w:t>Páginas 13 e 14</w:t>
      </w:r>
      <w:r w:rsidRPr="006D0059">
        <w:t xml:space="preserve"> do </w:t>
      </w:r>
      <w:r w:rsidRPr="006D0059">
        <w:rPr>
          <w:i/>
        </w:rPr>
        <w:t>Livro do estudante</w:t>
      </w:r>
      <w:r w:rsidRPr="006D0059">
        <w:t xml:space="preserve">. </w:t>
      </w:r>
    </w:p>
    <w:p w14:paraId="1E0BC923" w14:textId="5BA80C7A" w:rsidR="00462082" w:rsidRPr="006D0059" w:rsidRDefault="00462082" w:rsidP="00A93D48">
      <w:pPr>
        <w:pStyle w:val="00Textogeralbullet"/>
      </w:pPr>
      <w:r w:rsidRPr="006D0059">
        <w:t>Imagem de relógio com numeral romano.</w:t>
      </w:r>
    </w:p>
    <w:p w14:paraId="45300547" w14:textId="58F38DD1" w:rsidR="00462082" w:rsidRPr="006D0059" w:rsidRDefault="00462082" w:rsidP="00A93D48">
      <w:pPr>
        <w:pStyle w:val="00Textogeralbullet"/>
      </w:pPr>
      <w:r w:rsidRPr="006D0059">
        <w:t>Aparelho multimídia.</w:t>
      </w:r>
    </w:p>
    <w:p w14:paraId="5E474C28" w14:textId="1294818A" w:rsidR="00462082" w:rsidRPr="006D0059" w:rsidRDefault="00462082" w:rsidP="00A93D48">
      <w:pPr>
        <w:pStyle w:val="00Textogeralbullet"/>
      </w:pPr>
      <w:r w:rsidRPr="006D0059">
        <w:t xml:space="preserve">Papel </w:t>
      </w:r>
      <w:r w:rsidRPr="00927510">
        <w:t>kraft</w:t>
      </w:r>
      <w:r w:rsidRPr="006D0059">
        <w:t>.</w:t>
      </w:r>
    </w:p>
    <w:p w14:paraId="704192CA" w14:textId="21D98644" w:rsidR="00462082" w:rsidRPr="006D0059" w:rsidRDefault="00462082">
      <w:pPr>
        <w:pStyle w:val="00Textogeralbullet"/>
      </w:pPr>
      <w:r w:rsidRPr="006D0059">
        <w:t>Canetão.</w:t>
      </w:r>
    </w:p>
    <w:p w14:paraId="3100922E" w14:textId="77777777" w:rsidR="00462082" w:rsidRPr="006D0059" w:rsidRDefault="00462082" w:rsidP="00462082">
      <w:pPr>
        <w:pStyle w:val="00textosemparagrafo"/>
      </w:pPr>
    </w:p>
    <w:p w14:paraId="1EA93DAE" w14:textId="77777777" w:rsidR="00462082" w:rsidRPr="006D0059" w:rsidRDefault="00462082" w:rsidP="00462082">
      <w:pPr>
        <w:pStyle w:val="00peso3"/>
      </w:pPr>
      <w:r w:rsidRPr="006D0059">
        <w:t>Encaminhamento</w:t>
      </w:r>
    </w:p>
    <w:p w14:paraId="5DAFFE12" w14:textId="4EDC04DE" w:rsidR="00462082" w:rsidRPr="006D0059" w:rsidRDefault="00462082" w:rsidP="00A93D48">
      <w:pPr>
        <w:pStyle w:val="00Textogeralbullet"/>
      </w:pPr>
      <w:r w:rsidRPr="006D0059">
        <w:t xml:space="preserve">Informe aos alunos que nesta aula </w:t>
      </w:r>
      <w:r w:rsidR="002B221F">
        <w:t xml:space="preserve">eles </w:t>
      </w:r>
      <w:r w:rsidRPr="006D0059">
        <w:t xml:space="preserve">conhecerão o sistema de numeração romano. Questione se já ouviram falar nesse sistema e se conhecem alguns símbolos dele. Espera-se que citem, por exemplo: placas com nomes de ruas, avenidas ou rodovias, nomes de praças, como praça D. Pedro I, rua XV de novembro, livros cujos capítulos são numerados com esse sistema de numeração, entre outros. Informe que o sistema de numeração romano ainda é usado em relógios e, às vezes, na indicação de séculos, por exemplo. </w:t>
      </w:r>
    </w:p>
    <w:p w14:paraId="43B2EBC7" w14:textId="1DCE6179" w:rsidR="00462082" w:rsidRPr="006D0059" w:rsidRDefault="00462082" w:rsidP="00A93D48">
      <w:pPr>
        <w:pStyle w:val="00Textogeralbullet"/>
      </w:pPr>
      <w:r w:rsidRPr="006D0059">
        <w:t xml:space="preserve">Apresente a imagem de um relógio com numeração romana e oriente os alunos a investigar a regra de formação dos números desse sistema, para que percebam que, à medida que os números aumentam, são necessários novos símbolos. Depois, leia com </w:t>
      </w:r>
      <w:r w:rsidR="002B221F">
        <w:t>eles</w:t>
      </w:r>
      <w:r w:rsidRPr="006D0059">
        <w:t xml:space="preserve"> o texto da </w:t>
      </w:r>
      <w:r w:rsidRPr="004F05FE">
        <w:t>página 13</w:t>
      </w:r>
      <w:r w:rsidRPr="006D0059">
        <w:t xml:space="preserve"> e diga-lhes que façam as atividades da </w:t>
      </w:r>
      <w:r w:rsidRPr="004F05FE">
        <w:t>página 14</w:t>
      </w:r>
      <w:r w:rsidRPr="006D0059">
        <w:t xml:space="preserve"> (consulte mais informações </w:t>
      </w:r>
      <w:r w:rsidRPr="004F05FE">
        <w:t>nas páginas 13 e 14</w:t>
      </w:r>
      <w:r w:rsidRPr="006D0059">
        <w:t xml:space="preserve"> do </w:t>
      </w:r>
      <w:r w:rsidRPr="006D0059">
        <w:rPr>
          <w:i/>
        </w:rPr>
        <w:t xml:space="preserve">Manual do professor </w:t>
      </w:r>
      <w:r w:rsidRPr="006D0059">
        <w:t xml:space="preserve">impresso). </w:t>
      </w:r>
    </w:p>
    <w:p w14:paraId="420C1912" w14:textId="117E1941" w:rsidR="00462082" w:rsidRPr="006D0059" w:rsidRDefault="00462082" w:rsidP="00A93D48">
      <w:pPr>
        <w:pStyle w:val="00Textogeralbullet"/>
      </w:pPr>
      <w:r w:rsidRPr="006D0059">
        <w:t>Caso não tenha acesso à Coleção, apresente imagens de relógios que utilizem o sistema de numeração romano, ou capítulos de livros que apresentem algarismos desse sistema. A seguir, explique algumas regras de formação dos números desse sistema: I, X, C e M são símbolos que podem ser repetidos três vezes seguidas; I só pode aparecer antes de V e X; X só pode aparecer antes de L e de C; C só pode aparecer antes de D e de M. Explique também que um símbolo colocado à esquerda de outro indica que seu valor deve ser subtraído e um símbolo colocado à direita de outro indica que seu valor deve ser adicionado; por exemplo: IV = 4; IX = 9; XL = 40; VI = 6; XI = 11; LX = 60. Proponha atividades: “Utilize nosso sistema de numeração e escreva os números representados pelos símbolos romanos: DC; CCII; LXXV; XXXVIII”; “Escreva a data completa de hoje utilizando símbolos do sistema de numeração romano”; “Escreva sua data de nascimento utilizando símbolos do sistema de numeração romano”</w:t>
      </w:r>
      <w:r w:rsidR="002B221F">
        <w:t>;</w:t>
      </w:r>
      <w:r w:rsidRPr="006D0059">
        <w:t xml:space="preserve"> entre outras. Respostas: 600; 202; 75; 38; as demais dependem da aplicação da atividade. </w:t>
      </w:r>
    </w:p>
    <w:p w14:paraId="652A90F8" w14:textId="6053449F" w:rsidR="00462082" w:rsidRPr="006D0059" w:rsidRDefault="00462082" w:rsidP="00A93D48">
      <w:pPr>
        <w:pStyle w:val="00Textogeralbullet"/>
      </w:pPr>
      <w:r w:rsidRPr="006D0059">
        <w:t>Com os alunos, construa um cartaz mostrando a equivalência entre os símbolos da numeração romana e o</w:t>
      </w:r>
      <w:r w:rsidR="004F05FE">
        <w:t>s</w:t>
      </w:r>
      <w:r w:rsidRPr="006D0059">
        <w:t xml:space="preserve"> algarismo</w:t>
      </w:r>
      <w:r w:rsidR="004F05FE">
        <w:t>s</w:t>
      </w:r>
      <w:r w:rsidRPr="006D0059">
        <w:t xml:space="preserve"> do sistema indo-arábico. Destaque que a ordem em que os símbolos são escritos é importante, embora o valor de cada um não se altere.</w:t>
      </w:r>
    </w:p>
    <w:p w14:paraId="2D08543C" w14:textId="2D9B923B" w:rsidR="00462082" w:rsidRPr="006D0059" w:rsidRDefault="00462082">
      <w:pPr>
        <w:pStyle w:val="00Textogeralbullet"/>
      </w:pPr>
      <w:r w:rsidRPr="006D0059">
        <w:t>Como forma de avaliação, observe a participação</w:t>
      </w:r>
      <w:r w:rsidR="002B221F">
        <w:t xml:space="preserve"> e</w:t>
      </w:r>
      <w:r w:rsidRPr="006D0059">
        <w:t xml:space="preserve"> o envolvimento dos alunos e viste as atividades.</w:t>
      </w:r>
    </w:p>
    <w:p w14:paraId="339448FB" w14:textId="28E42425" w:rsidR="00462082" w:rsidRPr="006D0059" w:rsidRDefault="00462082" w:rsidP="00462082">
      <w:pPr>
        <w:pStyle w:val="00textosemparagrafo"/>
      </w:pPr>
      <w:r w:rsidRPr="006D0059">
        <w:br w:type="page"/>
      </w:r>
    </w:p>
    <w:p w14:paraId="5AC08E16" w14:textId="77777777" w:rsidR="00462082" w:rsidRPr="006D0059" w:rsidRDefault="00462082" w:rsidP="00462082">
      <w:pPr>
        <w:pStyle w:val="00PESO2"/>
      </w:pPr>
      <w:r w:rsidRPr="006D0059">
        <w:lastRenderedPageBreak/>
        <w:t>Aula 2</w:t>
      </w:r>
    </w:p>
    <w:p w14:paraId="2817D815" w14:textId="77777777" w:rsidR="00462082" w:rsidRPr="006D0059" w:rsidRDefault="00462082" w:rsidP="00462082">
      <w:pPr>
        <w:pStyle w:val="00peso3"/>
      </w:pPr>
      <w:r w:rsidRPr="006D0059">
        <w:t>Conteúdo específico</w:t>
      </w:r>
    </w:p>
    <w:p w14:paraId="35C95B4C" w14:textId="75A24724" w:rsidR="00462082" w:rsidRPr="006D0059" w:rsidRDefault="00462082" w:rsidP="00462082">
      <w:pPr>
        <w:pStyle w:val="00textosemparagrafo"/>
      </w:pPr>
      <w:r w:rsidRPr="006D0059">
        <w:t>Sistema de numeração indo-arábico</w:t>
      </w:r>
    </w:p>
    <w:p w14:paraId="6D9032E7" w14:textId="77777777" w:rsidR="00462082" w:rsidRPr="006D0059" w:rsidRDefault="00462082" w:rsidP="00462082">
      <w:pPr>
        <w:pStyle w:val="00textosemparagrafo"/>
      </w:pPr>
    </w:p>
    <w:p w14:paraId="08C038E5" w14:textId="77777777" w:rsidR="00462082" w:rsidRPr="006D0059" w:rsidRDefault="00462082" w:rsidP="00462082">
      <w:pPr>
        <w:pStyle w:val="00peso3"/>
      </w:pPr>
      <w:r w:rsidRPr="006D0059">
        <w:t>Recursos didáticos</w:t>
      </w:r>
    </w:p>
    <w:p w14:paraId="51536B34" w14:textId="08B84FF6" w:rsidR="00462082" w:rsidRPr="006D0059" w:rsidRDefault="00462082" w:rsidP="00A93D48">
      <w:pPr>
        <w:pStyle w:val="00Textogeralbullet"/>
      </w:pPr>
      <w:r w:rsidRPr="004F05FE">
        <w:t>Páginas 15 a 17</w:t>
      </w:r>
      <w:r w:rsidRPr="006D0059">
        <w:t xml:space="preserve"> do </w:t>
      </w:r>
      <w:r w:rsidRPr="006D0059">
        <w:rPr>
          <w:i/>
        </w:rPr>
        <w:t>Livro do estudante.</w:t>
      </w:r>
    </w:p>
    <w:p w14:paraId="084484B5" w14:textId="21E0360F" w:rsidR="00462082" w:rsidRPr="006D0059" w:rsidRDefault="00462082" w:rsidP="00A93D48">
      <w:pPr>
        <w:pStyle w:val="00Textogeralbullet"/>
      </w:pPr>
      <w:r w:rsidRPr="006D0059">
        <w:t>Globo terrestre.</w:t>
      </w:r>
    </w:p>
    <w:p w14:paraId="47A3CCED" w14:textId="31869EF0" w:rsidR="00462082" w:rsidRPr="006D0059" w:rsidRDefault="00462082" w:rsidP="00A93D48">
      <w:pPr>
        <w:pStyle w:val="00Textogeralbullet"/>
      </w:pPr>
      <w:r w:rsidRPr="006D0059">
        <w:t xml:space="preserve">Papel </w:t>
      </w:r>
      <w:r w:rsidRPr="00927510">
        <w:t>kraft.</w:t>
      </w:r>
    </w:p>
    <w:p w14:paraId="71F96A46" w14:textId="148C2D97" w:rsidR="00462082" w:rsidRPr="006D0059" w:rsidRDefault="00462082" w:rsidP="00A93D48">
      <w:pPr>
        <w:pStyle w:val="00Textogeralbullet"/>
      </w:pPr>
      <w:r w:rsidRPr="006D0059">
        <w:t>Canetão.</w:t>
      </w:r>
    </w:p>
    <w:p w14:paraId="086EF8E4" w14:textId="60BDA982" w:rsidR="00462082" w:rsidRPr="006D0059" w:rsidRDefault="00462082">
      <w:pPr>
        <w:pStyle w:val="00Textogeralbullet"/>
      </w:pPr>
      <w:r w:rsidRPr="006D0059">
        <w:t>Cédulas e moedas de real reproduzidas em papel sulfite.</w:t>
      </w:r>
    </w:p>
    <w:p w14:paraId="270DE764" w14:textId="77777777" w:rsidR="00462082" w:rsidRPr="006D0059" w:rsidRDefault="00462082" w:rsidP="00462082">
      <w:pPr>
        <w:pStyle w:val="00textosemparagrafo"/>
      </w:pPr>
    </w:p>
    <w:p w14:paraId="244F073D" w14:textId="1516CEF2" w:rsidR="00462082" w:rsidRPr="006D0059" w:rsidRDefault="00462082" w:rsidP="00462082">
      <w:pPr>
        <w:pStyle w:val="00peso3"/>
      </w:pPr>
      <w:r w:rsidRPr="006D0059">
        <w:t>Encaminhamento</w:t>
      </w:r>
    </w:p>
    <w:p w14:paraId="1F73F851" w14:textId="7BC87DF5" w:rsidR="00C236C7" w:rsidRDefault="00462082" w:rsidP="00D61427">
      <w:pPr>
        <w:pStyle w:val="00Textogeralbullet"/>
      </w:pPr>
      <w:r w:rsidRPr="006D0059">
        <w:t>Inicie a aula perguntando aos alunos se eles se lembram do nome do sistema de numeração que utilizamos atualmente. Espera-se que respondam que se trata do sistema de numeração indo-arábico. Informe que ele se originou</w:t>
      </w:r>
      <w:r w:rsidR="002B221F">
        <w:t xml:space="preserve"> </w:t>
      </w:r>
      <w:r w:rsidRPr="006D0059">
        <w:t>com os povos que habitavam o vale do rio Indo, onde se localiza hoje um país chamado Paquistão, e foi divulgado pelos árabes. Mostre-lhes no globo terrestre onde fica o Paquistão.</w:t>
      </w:r>
      <w:r w:rsidR="00C236C7">
        <w:t xml:space="preserve"> </w:t>
      </w:r>
      <w:bookmarkStart w:id="0" w:name="_GoBack"/>
      <w:bookmarkEnd w:id="0"/>
    </w:p>
    <w:p w14:paraId="48070168" w14:textId="3F09F353" w:rsidR="00462082" w:rsidRPr="006D0059" w:rsidRDefault="00462082" w:rsidP="00D61427">
      <w:pPr>
        <w:pStyle w:val="00Textogeralbullet"/>
      </w:pPr>
      <w:r w:rsidRPr="006D0059">
        <w:t xml:space="preserve">Informe que nesta aula </w:t>
      </w:r>
      <w:r w:rsidR="002B221F">
        <w:t xml:space="preserve">eles </w:t>
      </w:r>
      <w:r w:rsidRPr="006D0059">
        <w:t xml:space="preserve">relembrarão algumas características do sistema de numeração indo-arábico. Leia com </w:t>
      </w:r>
      <w:r w:rsidR="002B221F">
        <w:t>eles</w:t>
      </w:r>
      <w:r w:rsidRPr="006D0059">
        <w:t xml:space="preserve"> as atividades da </w:t>
      </w:r>
      <w:r w:rsidRPr="004F05FE">
        <w:t>página 15</w:t>
      </w:r>
      <w:r w:rsidRPr="006D0059">
        <w:t xml:space="preserve"> e diga-lhes que as façam (mais informações na </w:t>
      </w:r>
      <w:r w:rsidRPr="004F05FE">
        <w:t>página 15</w:t>
      </w:r>
      <w:r w:rsidRPr="006D0059">
        <w:t xml:space="preserve"> do </w:t>
      </w:r>
      <w:r w:rsidRPr="00C236C7">
        <w:rPr>
          <w:i/>
        </w:rPr>
        <w:t xml:space="preserve">Manual do professor </w:t>
      </w:r>
      <w:r w:rsidRPr="006D0059">
        <w:t xml:space="preserve">impresso). </w:t>
      </w:r>
    </w:p>
    <w:p w14:paraId="4FCDC8F3" w14:textId="5D4CFE70" w:rsidR="00462082" w:rsidRPr="006D0059" w:rsidRDefault="00462082" w:rsidP="00A93D48">
      <w:pPr>
        <w:pStyle w:val="00Textogeralbullet"/>
      </w:pPr>
      <w:r w:rsidRPr="006D0059">
        <w:t>Caso não tenha acesso à Coleção, questione os alunos: “Quais são os 10 símbolos que utilizamos no sistema de numeração indo-arábico?”; “Podemos escrever todos os números com esses símbolos?”; “Podemos formar agrupamentos com o nosso sistema de numeração? Como?”; “Para formar 1 dezena, precisamos agrupar quantas unidades?</w:t>
      </w:r>
      <w:r w:rsidR="002B221F">
        <w:t>”;</w:t>
      </w:r>
      <w:r w:rsidRPr="006D0059">
        <w:t xml:space="preserve"> “Para formar 1 centena, precisamos agrupar quantas dezenas?</w:t>
      </w:r>
      <w:r w:rsidR="009820D2">
        <w:t>”;</w:t>
      </w:r>
      <w:r w:rsidRPr="006D0059">
        <w:t xml:space="preserve"> “E para formar 1 unidade de milhar, precisamos agrupar quantas centenas?”. Após essa discussão, registre num cartaz algumas representações do sistema indo-arábico, incluindo o zero (0, 1, 10, 100 e 1 000). A seguir, escreva no quadro de giz os números </w:t>
      </w:r>
      <w:r w:rsidR="00DF6AAE">
        <w:br/>
      </w:r>
      <w:r w:rsidRPr="006D0059">
        <w:t>2 345 e 5 432 e peça aos alunos que observem o que há em comum entre eles</w:t>
      </w:r>
      <w:r w:rsidR="002A773F">
        <w:t>. E</w:t>
      </w:r>
      <w:r w:rsidRPr="006D0059">
        <w:t xml:space="preserve">spera-se que notem que foram utilizados os mesmos algarismos, porém seus valores são diferentes. Converse com a turma sobre os valores dos algarismos dependendo da posição que ocupam no número, uma vez que seu valor se alterará de acordo com ela. Peça que indiquem o valor de cada número em cada posição. Repita a atividade com números diferentes (sugestão: </w:t>
      </w:r>
      <w:r w:rsidR="00EC042B">
        <w:br/>
      </w:r>
      <w:r w:rsidRPr="006D0059">
        <w:t xml:space="preserve">6 789 e 9 786) e peça que registrem no caderno o valor de cada algarismo em suas diferentes posições. Socialize as respostas e reflita com </w:t>
      </w:r>
      <w:r w:rsidR="009820D2">
        <w:t>eles</w:t>
      </w:r>
      <w:r w:rsidRPr="006D0059">
        <w:t>: “Há algum algarismo que não mudou de valor? Por quê?”. Espera-se que observem que o algarismo 7, cujo valor é 700, e o algarismo 8, cujo valor é 80, não mudaram de posição, por isso mantiveram o mesmo valor. A seguir, proponha atividades que envolvam decomposição de números, escrita por extenso, reconhecimento do valor de acordo com a posição do número no quadro de ordens, entre outras.</w:t>
      </w:r>
    </w:p>
    <w:p w14:paraId="769B7FD6" w14:textId="77777777" w:rsidR="00462082" w:rsidRPr="006D0059" w:rsidRDefault="00462082">
      <w:pPr>
        <w:rPr>
          <w:rFonts w:ascii="Tahoma" w:eastAsiaTheme="minorEastAsia" w:hAnsi="Tahoma" w:cs="Tahoma"/>
          <w:color w:val="000000"/>
          <w:spacing w:val="-2"/>
          <w:sz w:val="22"/>
          <w:szCs w:val="22"/>
          <w:lang w:val="pt-BR" w:eastAsia="es-ES"/>
        </w:rPr>
      </w:pPr>
      <w:r w:rsidRPr="006D0059">
        <w:rPr>
          <w:lang w:val="pt-BR"/>
        </w:rPr>
        <w:br w:type="page"/>
      </w:r>
    </w:p>
    <w:p w14:paraId="24A2E7C6" w14:textId="1A270BEC" w:rsidR="00462082" w:rsidRPr="006D0059" w:rsidRDefault="00462082" w:rsidP="00A93D48">
      <w:pPr>
        <w:pStyle w:val="00Textogeralbullet"/>
      </w:pPr>
      <w:r w:rsidRPr="006D0059">
        <w:lastRenderedPageBreak/>
        <w:t xml:space="preserve">Leia com os alunos as atividades das </w:t>
      </w:r>
      <w:r w:rsidRPr="004F05FE">
        <w:t>páginas 16 e 17</w:t>
      </w:r>
      <w:r w:rsidRPr="006D0059">
        <w:t xml:space="preserve"> e diga-lhes que as façam (consulte mais informações nas </w:t>
      </w:r>
      <w:r w:rsidRPr="004F05FE">
        <w:t>páginas 16 e 17</w:t>
      </w:r>
      <w:r w:rsidRPr="006D0059">
        <w:t xml:space="preserve"> do </w:t>
      </w:r>
      <w:r w:rsidRPr="006D0059">
        <w:rPr>
          <w:i/>
        </w:rPr>
        <w:t xml:space="preserve">Manual do professor </w:t>
      </w:r>
      <w:r w:rsidRPr="006D0059">
        <w:t>impresso). Faça a correção coletiva das atividades.</w:t>
      </w:r>
    </w:p>
    <w:p w14:paraId="18A25413" w14:textId="13BB6F26" w:rsidR="00462082" w:rsidRPr="006D0059" w:rsidRDefault="00462082" w:rsidP="00A93D48">
      <w:pPr>
        <w:pStyle w:val="00Textogeralbullet"/>
      </w:pPr>
      <w:r w:rsidRPr="006D0059">
        <w:t xml:space="preserve">Caso não tenha acesso à Coleção, distribua aos alunos cédulas e moedas reproduzidas em papel sulfite e proponha alguns desafios: “Uma cédula de 10 reais pode ser trocada por quantas moedas de 1 real?” (10 moedas); “Uma cédula de 50 reais pode ser trocada por quantas moedas de 1 real?” (50 moedas); “Uma cédula de 100 reais pode ser trocada por quantas cédulas de </w:t>
      </w:r>
      <w:r w:rsidR="00EC042B">
        <w:br/>
      </w:r>
      <w:r w:rsidRPr="006D0059">
        <w:t xml:space="preserve">10 reais?” (10 cédulas); “Dez cédulas de 100 reais podem ser trocadas por quantas moedas de </w:t>
      </w:r>
      <w:r w:rsidR="00EC042B">
        <w:br/>
      </w:r>
      <w:r w:rsidRPr="006D0059">
        <w:t>1 real?”</w:t>
      </w:r>
      <w:r w:rsidR="005C5474">
        <w:t xml:space="preserve"> </w:t>
      </w:r>
      <w:r w:rsidRPr="006D0059">
        <w:t>(1 000 moedas).</w:t>
      </w:r>
    </w:p>
    <w:p w14:paraId="268018C6" w14:textId="18A3D37B" w:rsidR="00462082" w:rsidRPr="006D0059" w:rsidRDefault="00462082" w:rsidP="00A93D48">
      <w:pPr>
        <w:pStyle w:val="00Textogeralbullet"/>
      </w:pPr>
      <w:r w:rsidRPr="006D0059">
        <w:t>Como forma de avaliação, observe a participação</w:t>
      </w:r>
      <w:r w:rsidR="009820D2">
        <w:t xml:space="preserve"> e</w:t>
      </w:r>
      <w:r w:rsidRPr="006D0059">
        <w:t xml:space="preserve"> o envolvimento dos alunos na leitura e também no momento da realização das atividades.</w:t>
      </w:r>
    </w:p>
    <w:p w14:paraId="55D8C392" w14:textId="6A03742E" w:rsidR="0078002C" w:rsidRDefault="0078002C">
      <w:pPr>
        <w:rPr>
          <w:rFonts w:ascii="Cambria-Bold" w:eastAsia="Arial" w:hAnsi="Cambria-Bold" w:cs="Cambria-Bold"/>
          <w:b/>
          <w:bCs/>
          <w:color w:val="000000"/>
          <w:sz w:val="29"/>
          <w:szCs w:val="29"/>
          <w:lang w:val="pt-BR" w:eastAsia="es-ES"/>
        </w:rPr>
      </w:pPr>
      <w:r w:rsidRPr="00DF6AAE">
        <w:rPr>
          <w:lang w:val="pt-BR"/>
        </w:rPr>
        <w:br w:type="page"/>
      </w:r>
    </w:p>
    <w:p w14:paraId="78A659C9" w14:textId="725584E9" w:rsidR="00462082" w:rsidRPr="006D0059" w:rsidRDefault="00462082" w:rsidP="00462082">
      <w:pPr>
        <w:pStyle w:val="00PESO2"/>
      </w:pPr>
      <w:r w:rsidRPr="006D0059">
        <w:lastRenderedPageBreak/>
        <w:t>Aulas 3 e 4</w:t>
      </w:r>
    </w:p>
    <w:p w14:paraId="42AA714D" w14:textId="77777777" w:rsidR="00927510" w:rsidRDefault="00927510" w:rsidP="00462082">
      <w:pPr>
        <w:pStyle w:val="00peso3"/>
      </w:pPr>
    </w:p>
    <w:p w14:paraId="20CF6C35" w14:textId="5392D2B6" w:rsidR="00462082" w:rsidRPr="006D0059" w:rsidRDefault="00462082" w:rsidP="00462082">
      <w:pPr>
        <w:pStyle w:val="00peso3"/>
        <w:rPr>
          <w:szCs w:val="24"/>
        </w:rPr>
      </w:pPr>
      <w:r w:rsidRPr="006D0059">
        <w:t>Conteúdo específico</w:t>
      </w:r>
    </w:p>
    <w:p w14:paraId="7D9DA053" w14:textId="57B5AB65" w:rsidR="00462082" w:rsidRPr="006D0059" w:rsidRDefault="00462082" w:rsidP="00462082">
      <w:pPr>
        <w:pStyle w:val="00textosemparagrafo"/>
      </w:pPr>
      <w:r w:rsidRPr="006D0059">
        <w:t>Relação entre dezena de milhar, unidade de milhar, centena, dezena e unidade</w:t>
      </w:r>
    </w:p>
    <w:p w14:paraId="041A129E" w14:textId="77777777" w:rsidR="00462082" w:rsidRPr="006D0059" w:rsidRDefault="00462082" w:rsidP="00462082">
      <w:pPr>
        <w:pStyle w:val="00textosemparagrafo"/>
      </w:pPr>
    </w:p>
    <w:p w14:paraId="231C8305" w14:textId="77777777" w:rsidR="00462082" w:rsidRPr="006D0059" w:rsidRDefault="00462082" w:rsidP="00462082">
      <w:pPr>
        <w:pStyle w:val="00peso3"/>
        <w:rPr>
          <w:szCs w:val="24"/>
        </w:rPr>
      </w:pPr>
      <w:r w:rsidRPr="006D0059">
        <w:t>Recursos didáticos</w:t>
      </w:r>
    </w:p>
    <w:p w14:paraId="17DB1BD4" w14:textId="7F34BDAA" w:rsidR="00462082" w:rsidRPr="006D0059" w:rsidRDefault="00462082" w:rsidP="00A93D48">
      <w:pPr>
        <w:pStyle w:val="00Textogeralbullet"/>
      </w:pPr>
      <w:r w:rsidRPr="004F05FE">
        <w:t>Páginas 18 e 19</w:t>
      </w:r>
      <w:r w:rsidRPr="006D0059">
        <w:t xml:space="preserve"> do </w:t>
      </w:r>
      <w:r w:rsidRPr="006D0059">
        <w:rPr>
          <w:i/>
        </w:rPr>
        <w:t>Livro do estudante.</w:t>
      </w:r>
    </w:p>
    <w:p w14:paraId="4BC752A8" w14:textId="255D2D4D" w:rsidR="00462082" w:rsidRPr="006D0059" w:rsidRDefault="00462082" w:rsidP="00A93D48">
      <w:pPr>
        <w:pStyle w:val="00Textogeralbullet"/>
      </w:pPr>
      <w:r w:rsidRPr="006D0059">
        <w:t>Jornais e revistas para recorte.</w:t>
      </w:r>
    </w:p>
    <w:p w14:paraId="38BACB2D" w14:textId="029FB745" w:rsidR="00462082" w:rsidRPr="006D0059" w:rsidRDefault="00462082" w:rsidP="00A93D48">
      <w:pPr>
        <w:pStyle w:val="00Textogeralbullet"/>
      </w:pPr>
      <w:r w:rsidRPr="006D0059">
        <w:t xml:space="preserve">Duas folhas de papel </w:t>
      </w:r>
      <w:r w:rsidRPr="00927510">
        <w:t>kraft.</w:t>
      </w:r>
    </w:p>
    <w:p w14:paraId="71115682" w14:textId="444692CE" w:rsidR="00462082" w:rsidRPr="006D0059" w:rsidRDefault="00462082" w:rsidP="00A93D48">
      <w:pPr>
        <w:pStyle w:val="00Textogeralbullet"/>
      </w:pPr>
      <w:r w:rsidRPr="006D0059">
        <w:t>Bolinhas de gude, três para cada aluno.</w:t>
      </w:r>
    </w:p>
    <w:p w14:paraId="4130BF46" w14:textId="627AC047" w:rsidR="00462082" w:rsidRPr="006D0059" w:rsidRDefault="00462082">
      <w:pPr>
        <w:pStyle w:val="00Textogeralbullet"/>
      </w:pPr>
      <w:r w:rsidRPr="006D0059">
        <w:t>Giz comum.</w:t>
      </w:r>
    </w:p>
    <w:p w14:paraId="0626B8A0" w14:textId="448B427B" w:rsidR="00462082" w:rsidRPr="006D0059" w:rsidRDefault="00462082">
      <w:pPr>
        <w:pStyle w:val="00Textogeralbullet"/>
      </w:pPr>
      <w:r w:rsidRPr="006D0059">
        <w:t>Quadra ou pátio.</w:t>
      </w:r>
    </w:p>
    <w:p w14:paraId="2D8240CD" w14:textId="77777777" w:rsidR="00462082" w:rsidRPr="006D0059" w:rsidRDefault="00462082" w:rsidP="00462082">
      <w:pPr>
        <w:pStyle w:val="00textosemparagrafo"/>
      </w:pPr>
    </w:p>
    <w:p w14:paraId="16857D96" w14:textId="77777777" w:rsidR="00462082" w:rsidRPr="006D0059" w:rsidRDefault="00462082" w:rsidP="00462082">
      <w:pPr>
        <w:pStyle w:val="00peso3"/>
        <w:rPr>
          <w:szCs w:val="24"/>
        </w:rPr>
      </w:pPr>
      <w:r w:rsidRPr="006D0059">
        <w:t>Encaminhamento</w:t>
      </w:r>
    </w:p>
    <w:p w14:paraId="1A2FA475" w14:textId="2B4152E8" w:rsidR="00462082" w:rsidRPr="006D0059" w:rsidRDefault="00462082" w:rsidP="00A93D48">
      <w:pPr>
        <w:pStyle w:val="00Textogeralbullet"/>
      </w:pPr>
      <w:r w:rsidRPr="006D0059">
        <w:t xml:space="preserve">Organize a turma em duplas e distribua jornais e revistas. Peça que encontrem números com </w:t>
      </w:r>
      <w:r w:rsidR="00927510">
        <w:t xml:space="preserve">até </w:t>
      </w:r>
      <w:r w:rsidRPr="006D0059">
        <w:t xml:space="preserve">cinco e </w:t>
      </w:r>
      <w:r w:rsidR="009820D2">
        <w:t xml:space="preserve">os </w:t>
      </w:r>
      <w:r w:rsidRPr="006D0059">
        <w:t>recortem (cinco números por dupla). Quando terminarem, peça que registrem os números no caderno e façam a decomposição; por exemplo: 15 286 (</w:t>
      </w:r>
      <w:r w:rsidR="00361F27">
        <w:t>1</w:t>
      </w:r>
      <w:r w:rsidR="00361F27" w:rsidRPr="006D0059">
        <w:t xml:space="preserve"> </w:t>
      </w:r>
      <w:r w:rsidRPr="006D0059">
        <w:t xml:space="preserve">dezena de milhar, </w:t>
      </w:r>
      <w:r w:rsidR="00361F27">
        <w:t>5</w:t>
      </w:r>
      <w:r w:rsidR="00361F27" w:rsidRPr="006D0059">
        <w:t xml:space="preserve"> </w:t>
      </w:r>
      <w:r w:rsidRPr="006D0059">
        <w:t xml:space="preserve">unidades de milhar, 2 centenas, 8 dezenas e 6 unidades). Solicite que escrevam como se </w:t>
      </w:r>
      <w:r w:rsidR="005C5474">
        <w:t>leem</w:t>
      </w:r>
      <w:r w:rsidRPr="006D0059">
        <w:t xml:space="preserve"> os números encontrados (no caso do exemplo acima</w:t>
      </w:r>
      <w:r w:rsidR="00BA0D82">
        <w:t>,</w:t>
      </w:r>
      <w:r w:rsidRPr="006D0059">
        <w:t xml:space="preserve"> quinze mil duzentos e oitenta e seis). Para sintetizar, diga-lhes que representem os números no quadro de ordens até dezena de milhar ou em ábacos.</w:t>
      </w:r>
    </w:p>
    <w:p w14:paraId="30C4E27D" w14:textId="08ED6450" w:rsidR="00462082" w:rsidRPr="006D0059" w:rsidRDefault="00462082" w:rsidP="00A93D48">
      <w:pPr>
        <w:pStyle w:val="00Textogeralbullet"/>
      </w:pPr>
      <w:r w:rsidRPr="006D0059">
        <w:t>Caminhe pela sala e observe como os alunos estão resolvendo a atividade</w:t>
      </w:r>
      <w:r w:rsidR="009820D2">
        <w:t>;</w:t>
      </w:r>
      <w:r w:rsidRPr="006D0059">
        <w:t xml:space="preserve"> caso seja necessário, faça intervenções. Fixe o papel </w:t>
      </w:r>
      <w:r w:rsidRPr="00D61427">
        <w:rPr>
          <w:i/>
        </w:rPr>
        <w:t>kraft</w:t>
      </w:r>
      <w:r w:rsidRPr="006D0059">
        <w:t xml:space="preserve"> no mural da sala de aula e peça às duplas que socializem os números que encontraram, escolhendo um deles para pôr no cartaz e escrevê-lo por extenso. </w:t>
      </w:r>
    </w:p>
    <w:p w14:paraId="0C31A1EA" w14:textId="162E1134" w:rsidR="00462082" w:rsidRPr="006D0059" w:rsidRDefault="00462082" w:rsidP="00A93D48">
      <w:pPr>
        <w:pStyle w:val="00Textogeralbullet"/>
      </w:pPr>
      <w:r w:rsidRPr="006D0059">
        <w:t xml:space="preserve">Peça </w:t>
      </w:r>
      <w:r w:rsidR="009820D2">
        <w:t>aos</w:t>
      </w:r>
      <w:r w:rsidRPr="006D0059">
        <w:t xml:space="preserve"> alunos </w:t>
      </w:r>
      <w:r w:rsidR="009820D2">
        <w:t xml:space="preserve">que </w:t>
      </w:r>
      <w:r w:rsidRPr="006D0059">
        <w:t xml:space="preserve">realizem as atividades das </w:t>
      </w:r>
      <w:r w:rsidRPr="004F05FE">
        <w:t>páginas 18 e 19</w:t>
      </w:r>
      <w:r w:rsidRPr="006D0059">
        <w:t xml:space="preserve"> do </w:t>
      </w:r>
      <w:r w:rsidRPr="006D0059">
        <w:rPr>
          <w:i/>
        </w:rPr>
        <w:t>Livro do estudante</w:t>
      </w:r>
      <w:r w:rsidRPr="006D0059">
        <w:t xml:space="preserve"> (leia mais informações </w:t>
      </w:r>
      <w:r w:rsidRPr="004F05FE">
        <w:t>nas páginas 18 e 19</w:t>
      </w:r>
      <w:r w:rsidRPr="006D0059">
        <w:t xml:space="preserve"> do </w:t>
      </w:r>
      <w:r w:rsidRPr="006D0059">
        <w:rPr>
          <w:i/>
        </w:rPr>
        <w:t xml:space="preserve">Manual do professor </w:t>
      </w:r>
      <w:r w:rsidRPr="006D0059">
        <w:t xml:space="preserve">impresso). </w:t>
      </w:r>
    </w:p>
    <w:p w14:paraId="671D52F1" w14:textId="2D8BBA8F" w:rsidR="00462082" w:rsidRPr="006D0059" w:rsidRDefault="00462082" w:rsidP="00A93D48">
      <w:pPr>
        <w:pStyle w:val="00Textogeralbullet"/>
      </w:pPr>
      <w:r w:rsidRPr="006D0059">
        <w:t>Caso não tenha acesso à Coleção, proponha aos alunos mais algumas situações como as indicadas no primeiro e no segundo item desta</w:t>
      </w:r>
      <w:r w:rsidR="00C05518">
        <w:t>s</w:t>
      </w:r>
      <w:r w:rsidRPr="006D0059">
        <w:t xml:space="preserve"> aula</w:t>
      </w:r>
      <w:r w:rsidR="00C05518">
        <w:t>s</w:t>
      </w:r>
      <w:r w:rsidRPr="006D0059">
        <w:t>.</w:t>
      </w:r>
    </w:p>
    <w:p w14:paraId="71F519D3" w14:textId="77777777" w:rsidR="00462082" w:rsidRPr="006D0059" w:rsidRDefault="00462082">
      <w:pPr>
        <w:rPr>
          <w:rFonts w:ascii="Tahoma" w:eastAsiaTheme="minorEastAsia" w:hAnsi="Tahoma" w:cs="Tahoma"/>
          <w:color w:val="000000"/>
          <w:spacing w:val="-2"/>
          <w:sz w:val="22"/>
          <w:szCs w:val="22"/>
          <w:lang w:val="pt-BR" w:eastAsia="es-ES"/>
        </w:rPr>
      </w:pPr>
      <w:r w:rsidRPr="006D0059">
        <w:rPr>
          <w:lang w:val="pt-BR"/>
        </w:rPr>
        <w:br w:type="page"/>
      </w:r>
    </w:p>
    <w:p w14:paraId="6B03C595" w14:textId="0984D450" w:rsidR="00462082" w:rsidRPr="006D0059" w:rsidRDefault="00462082" w:rsidP="00A93D48">
      <w:pPr>
        <w:pStyle w:val="00Textogeralbullet"/>
      </w:pPr>
      <w:r w:rsidRPr="006D0059">
        <w:lastRenderedPageBreak/>
        <w:t xml:space="preserve">Agora, informe aos alunos que </w:t>
      </w:r>
      <w:r w:rsidR="00C05518">
        <w:t xml:space="preserve">eles </w:t>
      </w:r>
      <w:r w:rsidRPr="006D0059">
        <w:t>vão brincar com o “</w:t>
      </w:r>
      <w:r w:rsidR="00927510" w:rsidRPr="006D0059">
        <w:t>J</w:t>
      </w:r>
      <w:r w:rsidRPr="006D0059">
        <w:t>ogo d</w:t>
      </w:r>
      <w:r w:rsidR="004C0E48">
        <w:t>o</w:t>
      </w:r>
      <w:r w:rsidRPr="006D0059">
        <w:t xml:space="preserve"> gude”</w:t>
      </w:r>
      <w:r w:rsidRPr="006D0059">
        <w:rPr>
          <w:i/>
        </w:rPr>
        <w:t xml:space="preserve">. </w:t>
      </w:r>
      <w:r w:rsidRPr="006D0059">
        <w:t>Leve-os ao pátio ou à quadra e peça que se sentem formando um “U”. No centro do “U”, risque com giz um tabuleiro, como o</w:t>
      </w:r>
      <w:r w:rsidR="00CE24A4">
        <w:t xml:space="preserve"> </w:t>
      </w:r>
      <w:r w:rsidRPr="006D0059">
        <w:t>modelo abaixo.</w:t>
      </w:r>
    </w:p>
    <w:p w14:paraId="5295819F" w14:textId="0C130FF9" w:rsidR="00462082" w:rsidRPr="006D0059" w:rsidRDefault="00462082" w:rsidP="00462082">
      <w:pPr>
        <w:pStyle w:val="00textosemparagrafo"/>
        <w:rPr>
          <w:rFonts w:eastAsia="Arial"/>
        </w:rPr>
      </w:pPr>
    </w:p>
    <w:p w14:paraId="52588937" w14:textId="278268E9" w:rsidR="00462082" w:rsidRPr="006D0059" w:rsidRDefault="003A141E" w:rsidP="003A141E">
      <w:pPr>
        <w:pStyle w:val="00textosemparagrafo"/>
        <w:jc w:val="center"/>
        <w:rPr>
          <w:rFonts w:eastAsia="Arial"/>
        </w:rPr>
      </w:pPr>
      <w:r>
        <w:rPr>
          <w:rFonts w:eastAsia="Arial"/>
          <w:noProof/>
          <w:lang w:val="en-US" w:eastAsia="en-US"/>
        </w:rPr>
        <w:drawing>
          <wp:inline distT="0" distB="0" distL="0" distR="0" wp14:anchorId="109A4850" wp14:editId="19B84AAC">
            <wp:extent cx="3294000" cy="2300400"/>
            <wp:effectExtent l="0" t="0" r="8255" b="11430"/>
            <wp:docPr id="5" name="Imagem 5" descr="/Volumes/Data/TROCA/Digital/Jorge/Arm/ARM4/ARM4/ARM4/ARM4_1bim_Ilustras 2/001_g_ARM4_MD_LT1_1bim_SD1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TROCA/Digital/Jorge/Arm/ARM4/ARM4/ARM4/ARM4_1bim_Ilustras 2/001_g_ARM4_MD_LT1_1bim_SD1_G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4000" cy="2300400"/>
                    </a:xfrm>
                    <a:prstGeom prst="rect">
                      <a:avLst/>
                    </a:prstGeom>
                    <a:noFill/>
                    <a:ln>
                      <a:noFill/>
                    </a:ln>
                  </pic:spPr>
                </pic:pic>
              </a:graphicData>
            </a:graphic>
          </wp:inline>
        </w:drawing>
      </w:r>
    </w:p>
    <w:p w14:paraId="34D31874" w14:textId="77777777" w:rsidR="00462082" w:rsidRPr="006D0059" w:rsidRDefault="00462082" w:rsidP="00462082">
      <w:pPr>
        <w:pStyle w:val="00textosemparagrafo"/>
        <w:rPr>
          <w:rFonts w:eastAsia="Arial"/>
        </w:rPr>
      </w:pPr>
    </w:p>
    <w:p w14:paraId="215DDB2E" w14:textId="50F5EB36" w:rsidR="00462082" w:rsidRPr="006D0059" w:rsidRDefault="00462082" w:rsidP="00462082">
      <w:pPr>
        <w:pStyle w:val="00textosemparagrafo"/>
        <w:ind w:left="284"/>
      </w:pPr>
      <w:r w:rsidRPr="006D0059">
        <w:t xml:space="preserve">Entregue a cada aluno três bolinhas de gude e faça uma marca para que todos, ao jogar, fiquem atrás dela e joguem sua bolinha. Cada aluno faz três tentativas por vez. Caso a bolinha saia do tabuleiro, o aluno não pontua. Some as três pontuações. Faça um quadro em papel </w:t>
      </w:r>
      <w:r w:rsidRPr="00A93D48">
        <w:rPr>
          <w:i/>
        </w:rPr>
        <w:t>kraft</w:t>
      </w:r>
      <w:r w:rsidRPr="006D0059">
        <w:t xml:space="preserve"> e peça a cada aluno que marque seu nome e a pontuação alcançada. Veja o modelo.</w:t>
      </w:r>
    </w:p>
    <w:p w14:paraId="3AD483CD" w14:textId="77777777" w:rsidR="00462082" w:rsidRPr="006D0059" w:rsidRDefault="00462082" w:rsidP="00462082">
      <w:pPr>
        <w:pStyle w:val="00textosemparagrafo"/>
        <w:ind w:left="284"/>
      </w:pPr>
    </w:p>
    <w:tbl>
      <w:tblPr>
        <w:tblStyle w:val="tabelaavaliao"/>
        <w:tblW w:w="4801" w:type="pct"/>
        <w:tblInd w:w="392" w:type="dxa"/>
        <w:tblLook w:val="0400" w:firstRow="0" w:lastRow="0" w:firstColumn="0" w:lastColumn="0" w:noHBand="0" w:noVBand="1"/>
      </w:tblPr>
      <w:tblGrid>
        <w:gridCol w:w="4531"/>
        <w:gridCol w:w="4925"/>
      </w:tblGrid>
      <w:tr w:rsidR="00462082" w:rsidRPr="006D0059" w14:paraId="7BD46462" w14:textId="77777777" w:rsidTr="00504A71">
        <w:trPr>
          <w:trHeight w:val="510"/>
        </w:trPr>
        <w:tc>
          <w:tcPr>
            <w:tcW w:w="2396" w:type="pct"/>
          </w:tcPr>
          <w:p w14:paraId="28AE40AA" w14:textId="77777777" w:rsidR="00462082" w:rsidRPr="006D0059" w:rsidRDefault="00462082" w:rsidP="00462082">
            <w:pPr>
              <w:spacing w:line="240" w:lineRule="auto"/>
              <w:jc w:val="center"/>
              <w:rPr>
                <w:rFonts w:ascii="Tahoma" w:eastAsia="Arial" w:hAnsi="Tahoma" w:cs="Tahoma"/>
                <w:b/>
                <w:lang w:val="pt-BR"/>
              </w:rPr>
            </w:pPr>
            <w:r w:rsidRPr="006D0059">
              <w:rPr>
                <w:rFonts w:ascii="Tahoma" w:eastAsia="Arial" w:hAnsi="Tahoma" w:cs="Tahoma"/>
                <w:b/>
                <w:lang w:val="pt-BR"/>
              </w:rPr>
              <w:t>Nome do aluno</w:t>
            </w:r>
          </w:p>
        </w:tc>
        <w:tc>
          <w:tcPr>
            <w:tcW w:w="2604" w:type="pct"/>
          </w:tcPr>
          <w:p w14:paraId="3FF38224" w14:textId="77777777" w:rsidR="00462082" w:rsidRPr="006D0059" w:rsidRDefault="00462082" w:rsidP="00462082">
            <w:pPr>
              <w:spacing w:line="240" w:lineRule="auto"/>
              <w:jc w:val="center"/>
              <w:rPr>
                <w:rFonts w:ascii="Tahoma" w:eastAsia="Arial" w:hAnsi="Tahoma" w:cs="Tahoma"/>
                <w:b/>
                <w:lang w:val="pt-BR"/>
              </w:rPr>
            </w:pPr>
            <w:r w:rsidRPr="006D0059">
              <w:rPr>
                <w:rFonts w:ascii="Tahoma" w:eastAsia="Arial" w:hAnsi="Tahoma" w:cs="Tahoma"/>
                <w:b/>
                <w:lang w:val="pt-BR"/>
              </w:rPr>
              <w:t>Pontuação</w:t>
            </w:r>
          </w:p>
        </w:tc>
      </w:tr>
      <w:tr w:rsidR="00462082" w:rsidRPr="006D0059" w14:paraId="65CE58A1" w14:textId="77777777" w:rsidTr="00504A71">
        <w:trPr>
          <w:trHeight w:val="510"/>
        </w:trPr>
        <w:tc>
          <w:tcPr>
            <w:tcW w:w="2396" w:type="pct"/>
          </w:tcPr>
          <w:p w14:paraId="1E1C047B" w14:textId="77777777" w:rsidR="00462082" w:rsidRPr="006D0059" w:rsidRDefault="00462082" w:rsidP="00462082">
            <w:pPr>
              <w:spacing w:line="240" w:lineRule="auto"/>
              <w:jc w:val="center"/>
              <w:rPr>
                <w:rFonts w:ascii="Tahoma" w:eastAsia="Arial" w:hAnsi="Tahoma" w:cs="Tahoma"/>
                <w:lang w:val="pt-BR"/>
              </w:rPr>
            </w:pPr>
          </w:p>
        </w:tc>
        <w:tc>
          <w:tcPr>
            <w:tcW w:w="2604" w:type="pct"/>
          </w:tcPr>
          <w:p w14:paraId="33E4A658" w14:textId="77777777" w:rsidR="00462082" w:rsidRPr="006D0059" w:rsidRDefault="00462082" w:rsidP="00462082">
            <w:pPr>
              <w:spacing w:line="240" w:lineRule="auto"/>
              <w:jc w:val="center"/>
              <w:rPr>
                <w:rFonts w:ascii="Tahoma" w:eastAsia="Arial" w:hAnsi="Tahoma" w:cs="Tahoma"/>
                <w:lang w:val="pt-BR"/>
              </w:rPr>
            </w:pPr>
          </w:p>
        </w:tc>
      </w:tr>
    </w:tbl>
    <w:p w14:paraId="382B1073" w14:textId="77777777" w:rsidR="00462082" w:rsidRPr="006D0059" w:rsidRDefault="00462082" w:rsidP="00462082">
      <w:pPr>
        <w:pStyle w:val="00textosemparagrafo"/>
        <w:rPr>
          <w:rFonts w:eastAsia="Arial"/>
        </w:rPr>
      </w:pPr>
    </w:p>
    <w:p w14:paraId="6722DE32" w14:textId="0056BDF4" w:rsidR="00462082" w:rsidRPr="006D0059" w:rsidRDefault="00462082" w:rsidP="00A93D48">
      <w:pPr>
        <w:pStyle w:val="00Textogeralbullet"/>
      </w:pPr>
      <w:r w:rsidRPr="006D0059">
        <w:t>Como forma de avaliação, observe a participação e o envolvimento dos alunos</w:t>
      </w:r>
      <w:r w:rsidR="00C05518">
        <w:t xml:space="preserve"> e</w:t>
      </w:r>
      <w:r w:rsidRPr="006D0059">
        <w:t xml:space="preserve"> verifique as atividades registradas.</w:t>
      </w:r>
    </w:p>
    <w:p w14:paraId="10BCF7BF" w14:textId="4790A5B4" w:rsidR="0078002C" w:rsidRDefault="0078002C">
      <w:pPr>
        <w:rPr>
          <w:rFonts w:ascii="Cambria-Bold" w:eastAsia="Arial" w:hAnsi="Cambria-Bold" w:cs="Cambria-Bold"/>
          <w:b/>
          <w:bCs/>
          <w:color w:val="000000"/>
          <w:sz w:val="29"/>
          <w:szCs w:val="29"/>
          <w:lang w:val="pt-BR" w:eastAsia="es-ES"/>
        </w:rPr>
      </w:pPr>
      <w:r w:rsidRPr="00DF6AAE">
        <w:rPr>
          <w:lang w:val="pt-BR"/>
        </w:rPr>
        <w:br w:type="page"/>
      </w:r>
    </w:p>
    <w:p w14:paraId="556788C0" w14:textId="202A459A" w:rsidR="00462082" w:rsidRPr="006D0059" w:rsidRDefault="00462082" w:rsidP="00462082">
      <w:pPr>
        <w:pStyle w:val="00PESO2"/>
      </w:pPr>
      <w:r w:rsidRPr="006D0059">
        <w:lastRenderedPageBreak/>
        <w:t>Aula 5</w:t>
      </w:r>
    </w:p>
    <w:p w14:paraId="7FF6239C" w14:textId="77777777" w:rsidR="00462082" w:rsidRPr="006D0059" w:rsidRDefault="00462082" w:rsidP="00462082">
      <w:pPr>
        <w:pStyle w:val="00peso3"/>
        <w:rPr>
          <w:szCs w:val="24"/>
        </w:rPr>
      </w:pPr>
      <w:r w:rsidRPr="006D0059">
        <w:t>Conteúdo específico</w:t>
      </w:r>
    </w:p>
    <w:p w14:paraId="20C10D29" w14:textId="00EB8957" w:rsidR="00462082" w:rsidRPr="006D0059" w:rsidRDefault="00462082" w:rsidP="00462082">
      <w:pPr>
        <w:pStyle w:val="00textosemparagrafo"/>
      </w:pPr>
      <w:r w:rsidRPr="006D0059">
        <w:t>Tratando a informação</w:t>
      </w:r>
    </w:p>
    <w:p w14:paraId="7D88D4CC" w14:textId="77777777" w:rsidR="00462082" w:rsidRPr="006D0059" w:rsidRDefault="00462082" w:rsidP="00462082">
      <w:pPr>
        <w:pStyle w:val="00textosemparagrafo"/>
      </w:pPr>
    </w:p>
    <w:p w14:paraId="2922B08B" w14:textId="77777777" w:rsidR="00462082" w:rsidRPr="006D0059" w:rsidRDefault="00462082" w:rsidP="00462082">
      <w:pPr>
        <w:pStyle w:val="00peso3"/>
      </w:pPr>
      <w:r w:rsidRPr="006D0059">
        <w:t>Recursos didáticos</w:t>
      </w:r>
    </w:p>
    <w:p w14:paraId="32DB8563" w14:textId="74720ED7" w:rsidR="00462082" w:rsidRPr="006D0059" w:rsidRDefault="00927510" w:rsidP="00A93D48">
      <w:pPr>
        <w:pStyle w:val="00Textogeralbullet"/>
      </w:pPr>
      <w:r>
        <w:t>Quadro</w:t>
      </w:r>
      <w:r w:rsidR="00462082" w:rsidRPr="006D0059">
        <w:t xml:space="preserve"> do “</w:t>
      </w:r>
      <w:r w:rsidRPr="006D0059">
        <w:t>J</w:t>
      </w:r>
      <w:r w:rsidR="00462082" w:rsidRPr="006D0059">
        <w:t>ogo d</w:t>
      </w:r>
      <w:r w:rsidR="004C0E48">
        <w:t>o</w:t>
      </w:r>
      <w:r w:rsidR="00462082" w:rsidRPr="006D0059">
        <w:t xml:space="preserve"> gude” da aula anterior.</w:t>
      </w:r>
    </w:p>
    <w:p w14:paraId="2A98E5FB" w14:textId="391817F6" w:rsidR="00462082" w:rsidRPr="006D0059" w:rsidRDefault="00462082" w:rsidP="00A93D48">
      <w:pPr>
        <w:pStyle w:val="00Textogeralbullet"/>
      </w:pPr>
      <w:r w:rsidRPr="006D0059">
        <w:t>28 fichas quadradas de 5 cm de lado, 7 verdes, 7 vermelhas, 7 amarelas e 7 azuis.</w:t>
      </w:r>
    </w:p>
    <w:p w14:paraId="46BB9ECE" w14:textId="2A4B4812" w:rsidR="00462082" w:rsidRPr="006D0059" w:rsidRDefault="00462082" w:rsidP="00A93D48">
      <w:pPr>
        <w:pStyle w:val="00Textogeralbullet"/>
      </w:pPr>
      <w:r w:rsidRPr="006D0059">
        <w:t xml:space="preserve">Papel </w:t>
      </w:r>
      <w:r w:rsidRPr="00927510">
        <w:t>kraft.</w:t>
      </w:r>
    </w:p>
    <w:p w14:paraId="4F7BE61E" w14:textId="77777777" w:rsidR="00462082" w:rsidRPr="006D0059" w:rsidRDefault="00462082" w:rsidP="00462082">
      <w:pPr>
        <w:pStyle w:val="00textosemparagrafo"/>
      </w:pPr>
    </w:p>
    <w:p w14:paraId="26C82FC3" w14:textId="77777777" w:rsidR="00462082" w:rsidRPr="006D0059" w:rsidRDefault="00462082" w:rsidP="00462082">
      <w:pPr>
        <w:pStyle w:val="00peso3"/>
        <w:rPr>
          <w:szCs w:val="24"/>
        </w:rPr>
      </w:pPr>
      <w:r w:rsidRPr="006D0059">
        <w:t>Encaminhamento</w:t>
      </w:r>
    </w:p>
    <w:p w14:paraId="68DD0708" w14:textId="6F844888" w:rsidR="00462082" w:rsidRPr="006D0059" w:rsidRDefault="00462082" w:rsidP="00A93D48">
      <w:pPr>
        <w:pStyle w:val="00Textogeralbullet"/>
      </w:pPr>
      <w:r w:rsidRPr="006D0059">
        <w:t xml:space="preserve">Retome </w:t>
      </w:r>
      <w:r w:rsidR="00504A71">
        <w:t>o quadro</w:t>
      </w:r>
      <w:r w:rsidRPr="006D0059">
        <w:t xml:space="preserve"> de pontos construíd</w:t>
      </w:r>
      <w:r w:rsidR="00504A71">
        <w:t>o</w:t>
      </w:r>
      <w:r w:rsidRPr="006D0059">
        <w:t xml:space="preserve"> na aula anterior e informe aos alunos que </w:t>
      </w:r>
      <w:r w:rsidR="00C05518">
        <w:t>eles</w:t>
      </w:r>
      <w:r w:rsidR="00CE24A4">
        <w:t xml:space="preserve"> </w:t>
      </w:r>
      <w:r w:rsidRPr="006D0059">
        <w:t xml:space="preserve">vão construir um gráfico de barras verticais </w:t>
      </w:r>
      <w:r w:rsidR="00C05518">
        <w:t>que mostra</w:t>
      </w:r>
      <w:r w:rsidR="00C05518" w:rsidRPr="006D0059">
        <w:t xml:space="preserve"> </w:t>
      </w:r>
      <w:r w:rsidRPr="006D0059">
        <w:t>o resultado desse jogo. Faça essa construção coletivamente.</w:t>
      </w:r>
    </w:p>
    <w:p w14:paraId="0263AAC8" w14:textId="6627C51B" w:rsidR="00462082" w:rsidRPr="006D0059" w:rsidRDefault="00462082" w:rsidP="004C0E48">
      <w:pPr>
        <w:pStyle w:val="00textosemparagrafo"/>
        <w:ind w:left="284"/>
      </w:pPr>
      <w:r w:rsidRPr="006D0059">
        <w:t>Desenhe o eixo horizontal e o eixo vertical do gráfico, indicando o zero. Solicite aos alunos que escolham um título para o gráfico, que deve remeter ao assunto</w:t>
      </w:r>
      <w:r w:rsidR="004C0E48">
        <w:t xml:space="preserve"> nele abordado</w:t>
      </w:r>
      <w:r w:rsidRPr="006D0059">
        <w:t>. Coloque, no eixo horizontal, o número de pontos que os alunos poderiam ter atingido (até 10 pontos, até 100 pontos, até 1 000 pontos, até 10 000 pontos e mais que 10 000 pontos) e, no eixo vertical, o número de alunos que jogaram. Faça a escala de 5 em 5 até o total de alunos da turma.</w:t>
      </w:r>
    </w:p>
    <w:p w14:paraId="449B6B36" w14:textId="6CF01A3F" w:rsidR="00462082" w:rsidRPr="006D0059" w:rsidRDefault="00462082" w:rsidP="00A93D48">
      <w:pPr>
        <w:pStyle w:val="00Textogeralbullet"/>
      </w:pPr>
      <w:r w:rsidRPr="006D0059">
        <w:t xml:space="preserve">Quando os eixos </w:t>
      </w:r>
      <w:r w:rsidRPr="00CE24A4">
        <w:t>e</w:t>
      </w:r>
      <w:r w:rsidR="00CE24A4" w:rsidRPr="004D5B12">
        <w:rPr>
          <w:rStyle w:val="Refdecomentrio"/>
          <w:rFonts w:eastAsiaTheme="minorHAnsi"/>
          <w:color w:val="auto"/>
          <w:spacing w:val="0"/>
          <w:sz w:val="22"/>
          <w:szCs w:val="22"/>
          <w:lang w:eastAsia="en-US"/>
        </w:rPr>
        <w:t xml:space="preserve"> as</w:t>
      </w:r>
      <w:r w:rsidRPr="00CE24A4">
        <w:t xml:space="preserve"> indicações</w:t>
      </w:r>
      <w:r w:rsidRPr="006D0059">
        <w:t xml:space="preserve"> estiverem prontos, solicite aos alunos que façam um levantamento com base na leitura </w:t>
      </w:r>
      <w:r w:rsidR="00504A71" w:rsidRPr="006D0059">
        <w:t>d</w:t>
      </w:r>
      <w:r w:rsidR="00504A71">
        <w:t>o</w:t>
      </w:r>
      <w:r w:rsidR="00504A71" w:rsidRPr="006D0059">
        <w:t xml:space="preserve"> </w:t>
      </w:r>
      <w:r w:rsidR="00504A71">
        <w:t>quadro</w:t>
      </w:r>
      <w:r w:rsidRPr="006D0059">
        <w:t xml:space="preserve">: “Quantos alunos atingiram até </w:t>
      </w:r>
      <w:r w:rsidR="00504A71">
        <w:t>10</w:t>
      </w:r>
      <w:r w:rsidR="00504A71" w:rsidRPr="006D0059">
        <w:t xml:space="preserve"> </w:t>
      </w:r>
      <w:r w:rsidRPr="006D0059">
        <w:t>pontos?”. Peça a um aluno que venha à frente, escolha uma cor de ficha e cole a quantidade adequada ao número de alunos com essa pontuação. Faça isso com todos os resultados. Se algum resultado for menor que o número indicado no eixo vertical, é possível dividir a ficha de 5 cm</w:t>
      </w:r>
      <w:r w:rsidR="00447A52">
        <w:t xml:space="preserve"> em pedaços </w:t>
      </w:r>
      <w:r w:rsidRPr="006D0059">
        <w:t>de 1 cm, cortando-a, para indicar o número exato de alunos.</w:t>
      </w:r>
    </w:p>
    <w:p w14:paraId="196CC512" w14:textId="1DA23BFA" w:rsidR="00462082" w:rsidRPr="006D0059" w:rsidRDefault="00462082" w:rsidP="00A93D48">
      <w:pPr>
        <w:pStyle w:val="00Textogeralbullet"/>
      </w:pPr>
      <w:r w:rsidRPr="006D0059">
        <w:t>Depois que o gráfico estiver pronto, problematize-o, solicitando aos alunos que registrem no caderno as respostas para estas questões: “Qual foi a pontuação mais frequente no jogo?”; “Qual foi a pontuação menos frequente?”; “Há uma pontuação mais fácil ou mais difícil de obter? Por quê?”. Espera-se que observem que a pontuação que vale 10 000 pontos fica em um círculo bem menor que os outros, dificultando a jogada, portanto, a possibilidade de acerto é menor. Continue: “Qual é a diferença entre a maior pontuação atingida e a menor?”.</w:t>
      </w:r>
    </w:p>
    <w:p w14:paraId="7CD114D5" w14:textId="4BAEDE74" w:rsidR="00462082" w:rsidRPr="006D0059" w:rsidRDefault="00462082" w:rsidP="00A93D48">
      <w:pPr>
        <w:pStyle w:val="00Textogeralbullet"/>
      </w:pPr>
      <w:r w:rsidRPr="006D0059">
        <w:t xml:space="preserve">Durante a resolução, circule pela sala e observe como estão resolvendo as atividades. Caso haja necessidade, faça questionamentos que provoquem a reflexão dos alunos acerca das respostas que estão escrevendo. </w:t>
      </w:r>
    </w:p>
    <w:p w14:paraId="7C1932A6" w14:textId="0E98DC37" w:rsidR="00462082" w:rsidRPr="006D0059" w:rsidRDefault="00462082" w:rsidP="00A93D48">
      <w:pPr>
        <w:pStyle w:val="00Textogeralbullet"/>
      </w:pPr>
      <w:r w:rsidRPr="006D0059">
        <w:t>Solicite que escrevam, no caderno, um pequeno texto comparando a posição que obtiveram no jogo em relação à pontuação dos demais colegas da turma. Diga-lhes que respondam com base no gráfico.</w:t>
      </w:r>
    </w:p>
    <w:p w14:paraId="6DB9137F" w14:textId="2403B991" w:rsidR="00462082" w:rsidRPr="006D0059" w:rsidRDefault="00462082">
      <w:pPr>
        <w:pStyle w:val="00Textogeralbullet"/>
      </w:pPr>
      <w:r w:rsidRPr="006D0059">
        <w:t>Como forma de avaliação, observe a participação e o envolvimento dos alunos nas atividades e viste-as.</w:t>
      </w:r>
    </w:p>
    <w:p w14:paraId="7A78C735" w14:textId="7FB11BB8" w:rsidR="0078002C" w:rsidRDefault="0078002C">
      <w:pPr>
        <w:rPr>
          <w:rFonts w:ascii="Cambria-Bold" w:eastAsia="Arial" w:hAnsi="Cambria-Bold" w:cs="Cambria-Bold"/>
          <w:b/>
          <w:bCs/>
          <w:color w:val="000000"/>
          <w:sz w:val="29"/>
          <w:szCs w:val="29"/>
          <w:lang w:val="pt-BR" w:eastAsia="es-ES"/>
        </w:rPr>
      </w:pPr>
      <w:r w:rsidRPr="00DF6AAE">
        <w:rPr>
          <w:lang w:val="pt-BR"/>
        </w:rPr>
        <w:br w:type="page"/>
      </w:r>
    </w:p>
    <w:p w14:paraId="2AE249C5" w14:textId="52935D8D" w:rsidR="00462082" w:rsidRPr="006D0059" w:rsidRDefault="00462082" w:rsidP="00462082">
      <w:pPr>
        <w:pStyle w:val="00PESO2"/>
        <w:rPr>
          <w:szCs w:val="24"/>
        </w:rPr>
      </w:pPr>
      <w:r w:rsidRPr="006D0059">
        <w:lastRenderedPageBreak/>
        <w:t>Aula 6</w:t>
      </w:r>
    </w:p>
    <w:p w14:paraId="4634E24F" w14:textId="77777777" w:rsidR="00462082" w:rsidRPr="006D0059" w:rsidRDefault="00462082" w:rsidP="00462082">
      <w:pPr>
        <w:pStyle w:val="00peso3"/>
      </w:pPr>
      <w:r w:rsidRPr="006D0059">
        <w:t>Conteúdos específicos</w:t>
      </w:r>
    </w:p>
    <w:p w14:paraId="75DABF12" w14:textId="77777777" w:rsidR="00462082" w:rsidRPr="006D0059" w:rsidRDefault="00462082" w:rsidP="00462082">
      <w:pPr>
        <w:pStyle w:val="00textosemparagrafo"/>
      </w:pPr>
      <w:r w:rsidRPr="006D0059">
        <w:t>Construção do ábaco</w:t>
      </w:r>
    </w:p>
    <w:p w14:paraId="63E11597" w14:textId="2831365A" w:rsidR="00462082" w:rsidRPr="006D0059" w:rsidRDefault="00462082" w:rsidP="00462082">
      <w:pPr>
        <w:pStyle w:val="00textosemparagrafo"/>
      </w:pPr>
      <w:r w:rsidRPr="006D0059">
        <w:t>Relação entre dezena de milhar, unidade de milhar, centena, dezena e unidade</w:t>
      </w:r>
    </w:p>
    <w:p w14:paraId="6A5D07F0" w14:textId="77777777" w:rsidR="00462082" w:rsidRPr="006D0059" w:rsidRDefault="00462082" w:rsidP="00462082">
      <w:pPr>
        <w:pStyle w:val="00textosemparagrafo"/>
      </w:pPr>
    </w:p>
    <w:p w14:paraId="4D062C07" w14:textId="77777777" w:rsidR="00462082" w:rsidRPr="006D0059" w:rsidRDefault="00462082" w:rsidP="00462082">
      <w:pPr>
        <w:pStyle w:val="00peso3"/>
        <w:rPr>
          <w:szCs w:val="24"/>
        </w:rPr>
      </w:pPr>
      <w:r w:rsidRPr="006D0059">
        <w:t>Recursos didáticos</w:t>
      </w:r>
    </w:p>
    <w:p w14:paraId="00D3F126" w14:textId="00CB705F" w:rsidR="00462082" w:rsidRPr="006D0059" w:rsidRDefault="00462082" w:rsidP="00A93D48">
      <w:pPr>
        <w:pStyle w:val="00Textogeralbullet"/>
      </w:pPr>
      <w:r w:rsidRPr="004F05FE">
        <w:t>Páginas 20 a 22</w:t>
      </w:r>
      <w:r w:rsidRPr="006D0059">
        <w:t xml:space="preserve"> do </w:t>
      </w:r>
      <w:r w:rsidRPr="006D0059">
        <w:rPr>
          <w:i/>
        </w:rPr>
        <w:t>Livro do estudante.</w:t>
      </w:r>
    </w:p>
    <w:p w14:paraId="5DD6E1CB" w14:textId="17A29DE4" w:rsidR="00462082" w:rsidRPr="006D0059" w:rsidRDefault="00462082" w:rsidP="00A93D48">
      <w:pPr>
        <w:pStyle w:val="00Textogeralbullet"/>
      </w:pPr>
      <w:r w:rsidRPr="006D0059">
        <w:t>1 caixa de ovos vazia.</w:t>
      </w:r>
    </w:p>
    <w:p w14:paraId="17A12249" w14:textId="54900234" w:rsidR="00462082" w:rsidRPr="006D0059" w:rsidRDefault="00462082" w:rsidP="00A93D48">
      <w:pPr>
        <w:pStyle w:val="00Textogeralbullet"/>
      </w:pPr>
      <w:r w:rsidRPr="006D0059">
        <w:t>5 palitos de churrasco.</w:t>
      </w:r>
    </w:p>
    <w:p w14:paraId="1BACFAED" w14:textId="33B16A15" w:rsidR="00462082" w:rsidRPr="006D0059" w:rsidRDefault="00462082" w:rsidP="00A93D48">
      <w:pPr>
        <w:pStyle w:val="00Textogeralbullet"/>
      </w:pPr>
      <w:r w:rsidRPr="006D0059">
        <w:t>Macarrão com furo no meio ou argolas.</w:t>
      </w:r>
    </w:p>
    <w:p w14:paraId="5623169C" w14:textId="13DB7AEA" w:rsidR="00462082" w:rsidRPr="006D0059" w:rsidRDefault="00462082">
      <w:pPr>
        <w:pStyle w:val="00Textogeralbullet"/>
      </w:pPr>
      <w:r w:rsidRPr="006D0059">
        <w:t>Etiquetas ou fita adesiva.</w:t>
      </w:r>
    </w:p>
    <w:p w14:paraId="66071CA0" w14:textId="77777777" w:rsidR="00462082" w:rsidRPr="006D0059" w:rsidRDefault="00462082" w:rsidP="00462082">
      <w:pPr>
        <w:pStyle w:val="00textosemparagrafo"/>
      </w:pPr>
    </w:p>
    <w:p w14:paraId="1B274793" w14:textId="77777777" w:rsidR="00462082" w:rsidRPr="006D0059" w:rsidRDefault="00462082" w:rsidP="00462082">
      <w:pPr>
        <w:pStyle w:val="00peso3"/>
        <w:rPr>
          <w:szCs w:val="24"/>
        </w:rPr>
      </w:pPr>
      <w:r w:rsidRPr="006D0059">
        <w:t>Encaminhamento</w:t>
      </w:r>
    </w:p>
    <w:p w14:paraId="4CF19144" w14:textId="7EE09C98" w:rsidR="00462082" w:rsidRPr="006D0059" w:rsidRDefault="00462082" w:rsidP="00A93D48">
      <w:pPr>
        <w:pStyle w:val="00Textogeralbullet"/>
      </w:pPr>
      <w:r w:rsidRPr="006D0059">
        <w:t xml:space="preserve">Explique aos alunos que </w:t>
      </w:r>
      <w:r w:rsidR="00033F53">
        <w:t xml:space="preserve">eles </w:t>
      </w:r>
      <w:r w:rsidRPr="006D0059">
        <w:t>vão construir um ábaco para utilizar durante o estudo do sistema de numeração decimal. Solicite que fixem os palitos de churrasco na caixa de ovos, na parte mais elevada. Use as etiquetas para identificar as hastes: DM – UM – C – D – U, respectivamente, dezena de milhar, unidade de milhar, centena, dezena, unidade.</w:t>
      </w:r>
    </w:p>
    <w:p w14:paraId="6A5EC6C0" w14:textId="4A106431" w:rsidR="00462082" w:rsidRPr="006D0059" w:rsidRDefault="00462082" w:rsidP="00A93D48">
      <w:pPr>
        <w:pStyle w:val="00Textogeralbullet"/>
      </w:pPr>
      <w:r w:rsidRPr="006D0059">
        <w:t xml:space="preserve">Proponha aos alunos que usem o ábaco e façam as atividades das </w:t>
      </w:r>
      <w:r w:rsidRPr="00724AB4">
        <w:t>páginas 20 a 22</w:t>
      </w:r>
      <w:r w:rsidRPr="006D0059">
        <w:t xml:space="preserve"> do </w:t>
      </w:r>
      <w:r w:rsidRPr="006D0059">
        <w:rPr>
          <w:i/>
        </w:rPr>
        <w:t xml:space="preserve">Livro do </w:t>
      </w:r>
      <w:r w:rsidR="004C0E48">
        <w:rPr>
          <w:i/>
        </w:rPr>
        <w:t>e</w:t>
      </w:r>
      <w:r w:rsidRPr="006D0059">
        <w:rPr>
          <w:i/>
        </w:rPr>
        <w:t>studante</w:t>
      </w:r>
      <w:r w:rsidRPr="006D0059">
        <w:t xml:space="preserve"> (leia mais informações nas </w:t>
      </w:r>
      <w:r w:rsidRPr="00724AB4">
        <w:t>páginas 20 a 22</w:t>
      </w:r>
      <w:r w:rsidRPr="006D0059">
        <w:t xml:space="preserve"> do </w:t>
      </w:r>
      <w:r w:rsidRPr="006D0059">
        <w:rPr>
          <w:i/>
        </w:rPr>
        <w:t xml:space="preserve">Manual do professor </w:t>
      </w:r>
      <w:r w:rsidRPr="006D0059">
        <w:t>impresso).</w:t>
      </w:r>
    </w:p>
    <w:p w14:paraId="50FBA6EA" w14:textId="2ED046E8" w:rsidR="00462082" w:rsidRPr="006D0059" w:rsidRDefault="00462082" w:rsidP="00A93D48">
      <w:pPr>
        <w:pStyle w:val="00Textogeralbullet"/>
      </w:pPr>
      <w:r w:rsidRPr="006D0059">
        <w:t>Caso não tenha acesso à Coleção, peça aos alunos que representem alguns números no ábaco, como: 58 901,</w:t>
      </w:r>
      <w:r w:rsidR="004C0E48">
        <w:t xml:space="preserve"> </w:t>
      </w:r>
      <w:r w:rsidRPr="006D0059">
        <w:t>30 001, 45 073 e 10 980, solicitando que registrem no caderno essas representações. Caminhe pela sala e observe como estão representando os números no ábaco e se deixam a haste do algarismo zero sem peças, quando for o caso. Depois, proponha uma situação contrária à anterior: peça que coloquem 9 macarrões na unidade, zero na dezena, 3 na centena, 9 na unidade de milhar e 7 na dezena de milhar</w:t>
      </w:r>
      <w:r w:rsidR="004C0E48">
        <w:t>. A</w:t>
      </w:r>
      <w:r w:rsidRPr="006D0059">
        <w:t xml:space="preserve"> seguir, solicite que escrevam por extenso o número formado (setenta e nove mil trezentos e nove). Proponha várias vezes essa atividade com números diferentes.</w:t>
      </w:r>
    </w:p>
    <w:p w14:paraId="613F3FD0" w14:textId="631D9320" w:rsidR="00462082" w:rsidRPr="006D0059" w:rsidRDefault="00462082" w:rsidP="00A93D48">
      <w:pPr>
        <w:pStyle w:val="00Textogeralbullet"/>
      </w:pPr>
      <w:r w:rsidRPr="006D0059">
        <w:t xml:space="preserve">Caminhe pela sala e observe se a maneira que utilizaram para resolver responde às questões corretamente. Socialize as respostas dos alunos. </w:t>
      </w:r>
    </w:p>
    <w:p w14:paraId="5280027A" w14:textId="46BFF0D7" w:rsidR="00462082" w:rsidRPr="006D0059" w:rsidRDefault="00462082">
      <w:pPr>
        <w:pStyle w:val="00Textogeralbullet"/>
      </w:pPr>
      <w:r w:rsidRPr="006D0059">
        <w:t>Como forma de avaliação, observe a participação</w:t>
      </w:r>
      <w:r w:rsidR="008E2729">
        <w:t xml:space="preserve"> e</w:t>
      </w:r>
      <w:r w:rsidRPr="006D0059">
        <w:t xml:space="preserve"> o envolvimento dos alunos e verifique as atividades.</w:t>
      </w:r>
    </w:p>
    <w:p w14:paraId="72911080" w14:textId="09A6BE6A" w:rsidR="0078002C" w:rsidRDefault="0078002C">
      <w:pPr>
        <w:rPr>
          <w:rFonts w:ascii="Cambria-Bold" w:eastAsia="Arial" w:hAnsi="Cambria-Bold" w:cs="Cambria-Bold"/>
          <w:b/>
          <w:bCs/>
          <w:color w:val="000000"/>
          <w:sz w:val="29"/>
          <w:szCs w:val="29"/>
          <w:lang w:val="pt-BR" w:eastAsia="es-ES"/>
        </w:rPr>
      </w:pPr>
      <w:r w:rsidRPr="00DF6AAE">
        <w:rPr>
          <w:lang w:val="pt-BR"/>
        </w:rPr>
        <w:br w:type="page"/>
      </w:r>
    </w:p>
    <w:p w14:paraId="5A6702B2" w14:textId="18438D51" w:rsidR="00462082" w:rsidRPr="006D0059" w:rsidRDefault="00462082" w:rsidP="00462082">
      <w:pPr>
        <w:pStyle w:val="00PESO2"/>
      </w:pPr>
      <w:r w:rsidRPr="006D0059">
        <w:lastRenderedPageBreak/>
        <w:t xml:space="preserve">Mais sugestões para acompanhar o desenvolvimento dos alunos </w:t>
      </w:r>
    </w:p>
    <w:p w14:paraId="3CDF442D" w14:textId="77777777" w:rsidR="00462082" w:rsidRPr="006D0059" w:rsidRDefault="00462082" w:rsidP="00462082">
      <w:pPr>
        <w:pStyle w:val="00textosemparagrafo"/>
        <w:rPr>
          <w:rFonts w:eastAsia="Arial"/>
        </w:rPr>
      </w:pPr>
    </w:p>
    <w:p w14:paraId="5C474032" w14:textId="41FE6E6D" w:rsidR="00462082" w:rsidRPr="006D0059" w:rsidRDefault="00462082" w:rsidP="00462082">
      <w:pPr>
        <w:pStyle w:val="00textosemparagrafo"/>
      </w:pPr>
      <w:r w:rsidRPr="006D0059">
        <w:t xml:space="preserve">Proponha as atividades a seguir e a ficha de autoavaliação para que os alunos preencham. </w:t>
      </w:r>
    </w:p>
    <w:p w14:paraId="3476B3CD" w14:textId="77777777" w:rsidR="00462082" w:rsidRPr="006D0059" w:rsidRDefault="00462082" w:rsidP="00462082">
      <w:pPr>
        <w:pStyle w:val="00textosemparagrafo"/>
      </w:pPr>
    </w:p>
    <w:p w14:paraId="48DCA00E" w14:textId="77777777" w:rsidR="00462082" w:rsidRPr="006D0059" w:rsidRDefault="00462082" w:rsidP="00462082">
      <w:pPr>
        <w:pStyle w:val="00PESO2"/>
      </w:pPr>
      <w:r w:rsidRPr="006D0059">
        <w:t>Atividades</w:t>
      </w:r>
    </w:p>
    <w:p w14:paraId="21489E8C" w14:textId="77777777" w:rsidR="00F17B2A" w:rsidRDefault="00F17B2A" w:rsidP="00462082">
      <w:pPr>
        <w:pStyle w:val="00textosemparagrafo"/>
      </w:pPr>
    </w:p>
    <w:p w14:paraId="52F51818" w14:textId="7B0C488F" w:rsidR="00462082" w:rsidRPr="006D0059" w:rsidRDefault="00462082" w:rsidP="00462082">
      <w:pPr>
        <w:pStyle w:val="00textosemparagrafo"/>
      </w:pPr>
      <w:r w:rsidRPr="006D0059">
        <w:t xml:space="preserve">1. Dê para cada aluno uma folha com pauta. Escreva no quadro de giz os números 15 324 – </w:t>
      </w:r>
      <w:r w:rsidR="00A93D48">
        <w:br/>
      </w:r>
      <w:r w:rsidRPr="006D0059">
        <w:t>15 224 – 30 421 – 12 890. Peça aos alunos que os organizem em ordem crescente e, depois, os decomponham.</w:t>
      </w:r>
    </w:p>
    <w:p w14:paraId="463AC3FC" w14:textId="77777777" w:rsidR="00F17B2A" w:rsidRDefault="00F17B2A" w:rsidP="00462082">
      <w:pPr>
        <w:pStyle w:val="00textosemparagrafo"/>
      </w:pPr>
    </w:p>
    <w:p w14:paraId="1FAA36D9" w14:textId="1AB5A9AB" w:rsidR="00462082" w:rsidRPr="006D0059" w:rsidRDefault="00462082" w:rsidP="00462082">
      <w:pPr>
        <w:pStyle w:val="00textosemparagrafo"/>
      </w:pPr>
      <w:r w:rsidRPr="006D0059">
        <w:t xml:space="preserve">2. Dê para cada aluno uma folha de papel sulfite com alguns números escritos no sistema de numeração romano. Solicite aos alunos que escrevam os números utilizando o sistema de numeração indo-arábico. </w:t>
      </w:r>
    </w:p>
    <w:p w14:paraId="6006EC69" w14:textId="77777777" w:rsidR="00462082" w:rsidRPr="006D0059" w:rsidRDefault="00462082" w:rsidP="00462082">
      <w:pPr>
        <w:pStyle w:val="00textosemparagrafo"/>
      </w:pPr>
    </w:p>
    <w:p w14:paraId="04A86039" w14:textId="7D707585" w:rsidR="00462082" w:rsidRPr="006D0059" w:rsidRDefault="00462082" w:rsidP="00462082">
      <w:pPr>
        <w:pStyle w:val="00textosemparagrafo"/>
      </w:pPr>
      <w:r w:rsidRPr="006D0059">
        <w:rPr>
          <w:b/>
        </w:rPr>
        <w:t>Comentário</w:t>
      </w:r>
      <w:r w:rsidRPr="006D0059">
        <w:t>: Observe os registros dos alunos para avaliar se seguiram as propostas corretamente. Caso não compreenda a resolução de algum aluno, questione-o, orientando</w:t>
      </w:r>
      <w:r w:rsidR="00F1020A" w:rsidRPr="004D5B12">
        <w:rPr>
          <w:rStyle w:val="Refdecomentrio"/>
          <w:rFonts w:eastAsiaTheme="minorHAnsi" w:cs="Tahoma"/>
          <w:color w:val="auto"/>
          <w:sz w:val="22"/>
          <w:szCs w:val="22"/>
          <w:lang w:eastAsia="en-US"/>
        </w:rPr>
        <w:t>-o</w:t>
      </w:r>
      <w:r w:rsidRPr="006D0059">
        <w:t xml:space="preserve"> no que for necessário. Se algum aluno não entender </w:t>
      </w:r>
      <w:r w:rsidR="00F1020A">
        <w:t>alguma</w:t>
      </w:r>
      <w:r w:rsidRPr="006D0059">
        <w:t xml:space="preserve"> das propostas, faça intervenção individual.</w:t>
      </w:r>
    </w:p>
    <w:p w14:paraId="4A8029A5" w14:textId="04B97F04" w:rsidR="00462082" w:rsidRPr="006D0059" w:rsidRDefault="00462082" w:rsidP="006D0059">
      <w:pPr>
        <w:pStyle w:val="00textosemparagrafo"/>
        <w:rPr>
          <w:rFonts w:eastAsia="Arial"/>
        </w:rPr>
      </w:pPr>
      <w:r w:rsidRPr="006D0059">
        <w:rPr>
          <w:rFonts w:eastAsia="Arial"/>
        </w:rPr>
        <w:br w:type="page"/>
      </w:r>
    </w:p>
    <w:p w14:paraId="7093F2A9" w14:textId="77777777" w:rsidR="006D0059" w:rsidRPr="006D0059" w:rsidRDefault="006D0059" w:rsidP="006D0059">
      <w:pPr>
        <w:pStyle w:val="00PESO2"/>
      </w:pPr>
      <w:r w:rsidRPr="006D0059">
        <w:lastRenderedPageBreak/>
        <w:t>Fichas para autoavaliação</w:t>
      </w:r>
    </w:p>
    <w:p w14:paraId="76D13A4C" w14:textId="77777777" w:rsidR="006D0059" w:rsidRPr="006D0059" w:rsidRDefault="006D0059" w:rsidP="006D0059">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6D0059" w:rsidRPr="00522A58" w14:paraId="0032B855" w14:textId="77777777" w:rsidTr="00522A58">
        <w:trPr>
          <w:trHeight w:val="1247"/>
        </w:trPr>
        <w:tc>
          <w:tcPr>
            <w:tcW w:w="4673" w:type="dxa"/>
            <w:vAlign w:val="center"/>
          </w:tcPr>
          <w:p w14:paraId="5C3A334E" w14:textId="5841EF5C" w:rsidR="006D0059" w:rsidRPr="00522A58" w:rsidRDefault="006D0059" w:rsidP="00522A58">
            <w:pPr>
              <w:rPr>
                <w:rFonts w:ascii="Tahoma" w:hAnsi="Tahoma" w:cs="Tahoma"/>
                <w:b/>
                <w:sz w:val="20"/>
                <w:szCs w:val="20"/>
                <w:lang w:val="pt-BR"/>
              </w:rPr>
            </w:pPr>
            <w:r w:rsidRPr="00522A58">
              <w:rPr>
                <w:rFonts w:ascii="Tahoma" w:hAnsi="Tahoma" w:cs="Tahoma"/>
                <w:b/>
                <w:sz w:val="20"/>
                <w:szCs w:val="20"/>
                <w:lang w:val="pt-BR"/>
              </w:rPr>
              <w:t>Marque</w:t>
            </w:r>
            <w:r w:rsidR="00A93D48" w:rsidRPr="00522A58">
              <w:rPr>
                <w:rFonts w:ascii="Tahoma" w:hAnsi="Tahoma" w:cs="Tahoma"/>
                <w:b/>
                <w:sz w:val="20"/>
                <w:szCs w:val="20"/>
                <w:lang w:val="pt-BR"/>
              </w:rPr>
              <w:t xml:space="preserve"> </w:t>
            </w:r>
            <w:r w:rsidRPr="00522A58">
              <w:rPr>
                <w:rFonts w:ascii="Tahoma" w:hAnsi="Tahoma" w:cs="Tahoma"/>
                <w:b/>
                <w:sz w:val="20"/>
                <w:szCs w:val="20"/>
                <w:lang w:val="pt-BR"/>
              </w:rPr>
              <w:t xml:space="preserve">X na carinha que retrata melhor o que você sente ao responder cada questão. </w:t>
            </w:r>
          </w:p>
        </w:tc>
        <w:tc>
          <w:tcPr>
            <w:tcW w:w="1559" w:type="dxa"/>
            <w:vAlign w:val="center"/>
          </w:tcPr>
          <w:p w14:paraId="3FCF0C28" w14:textId="77777777" w:rsidR="006D0059" w:rsidRPr="00522A58" w:rsidRDefault="006D0059" w:rsidP="00522A58">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041FB637" wp14:editId="4F9E0BA2">
                  <wp:extent cx="473257" cy="502837"/>
                  <wp:effectExtent l="0" t="0" r="9525" b="5715"/>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Sim</w:t>
            </w:r>
          </w:p>
        </w:tc>
        <w:tc>
          <w:tcPr>
            <w:tcW w:w="1745" w:type="dxa"/>
            <w:vAlign w:val="center"/>
          </w:tcPr>
          <w:p w14:paraId="05123CB1" w14:textId="77777777" w:rsidR="006D0059" w:rsidRPr="00522A58" w:rsidRDefault="006D0059" w:rsidP="00522A58">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7D3133C5" wp14:editId="639BF850">
                  <wp:extent cx="468896" cy="511523"/>
                  <wp:effectExtent l="0" t="0" r="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Mais ou menos</w:t>
            </w:r>
          </w:p>
        </w:tc>
        <w:tc>
          <w:tcPr>
            <w:tcW w:w="1645" w:type="dxa"/>
            <w:vAlign w:val="center"/>
          </w:tcPr>
          <w:p w14:paraId="27AF03D5" w14:textId="77777777" w:rsidR="006D0059" w:rsidRPr="00522A58" w:rsidRDefault="006D0059" w:rsidP="00522A58">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7191F6B1" wp14:editId="07B1D825">
                  <wp:extent cx="486657" cy="511523"/>
                  <wp:effectExtent l="0" t="0" r="0"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Não</w:t>
            </w:r>
          </w:p>
        </w:tc>
      </w:tr>
      <w:tr w:rsidR="006D0059" w:rsidRPr="00DF6AAE" w14:paraId="09B32FAD" w14:textId="77777777" w:rsidTr="00522A58">
        <w:trPr>
          <w:trHeight w:val="908"/>
        </w:trPr>
        <w:tc>
          <w:tcPr>
            <w:tcW w:w="4673" w:type="dxa"/>
            <w:vAlign w:val="center"/>
          </w:tcPr>
          <w:p w14:paraId="34D63FF7" w14:textId="4AFBC04C" w:rsidR="006D0059" w:rsidRPr="00522A58" w:rsidRDefault="006D0059" w:rsidP="00522A58">
            <w:pPr>
              <w:rPr>
                <w:rFonts w:ascii="Tahoma" w:hAnsi="Tahoma" w:cs="Tahoma"/>
                <w:caps/>
                <w:sz w:val="20"/>
                <w:szCs w:val="20"/>
                <w:lang w:val="pt-BR"/>
              </w:rPr>
            </w:pPr>
            <w:r w:rsidRPr="00522A58">
              <w:rPr>
                <w:rFonts w:ascii="Tahoma" w:hAnsi="Tahoma" w:cs="Tahoma"/>
                <w:sz w:val="20"/>
                <w:szCs w:val="20"/>
                <w:lang w:val="pt-BR"/>
              </w:rPr>
              <w:t>1. Sei representar um número utilizando o sistema de numeração romano?</w:t>
            </w:r>
          </w:p>
        </w:tc>
        <w:tc>
          <w:tcPr>
            <w:tcW w:w="1559" w:type="dxa"/>
            <w:vAlign w:val="center"/>
          </w:tcPr>
          <w:p w14:paraId="1A60AB38" w14:textId="77777777" w:rsidR="006D0059" w:rsidRPr="00522A58" w:rsidRDefault="006D0059" w:rsidP="00522A58">
            <w:pPr>
              <w:rPr>
                <w:rFonts w:ascii="Tahoma" w:hAnsi="Tahoma" w:cs="Tahoma"/>
                <w:sz w:val="20"/>
                <w:szCs w:val="20"/>
                <w:lang w:val="pt-BR"/>
              </w:rPr>
            </w:pPr>
          </w:p>
        </w:tc>
        <w:tc>
          <w:tcPr>
            <w:tcW w:w="1745" w:type="dxa"/>
            <w:vAlign w:val="center"/>
          </w:tcPr>
          <w:p w14:paraId="099545F5" w14:textId="77777777" w:rsidR="006D0059" w:rsidRPr="00522A58" w:rsidRDefault="006D0059" w:rsidP="00522A58">
            <w:pPr>
              <w:rPr>
                <w:rFonts w:ascii="Tahoma" w:hAnsi="Tahoma" w:cs="Tahoma"/>
                <w:sz w:val="20"/>
                <w:szCs w:val="20"/>
                <w:lang w:val="pt-BR"/>
              </w:rPr>
            </w:pPr>
          </w:p>
        </w:tc>
        <w:tc>
          <w:tcPr>
            <w:tcW w:w="1645" w:type="dxa"/>
            <w:vAlign w:val="center"/>
          </w:tcPr>
          <w:p w14:paraId="3EA98DD6" w14:textId="77777777" w:rsidR="006D0059" w:rsidRPr="00522A58" w:rsidRDefault="006D0059" w:rsidP="00522A58">
            <w:pPr>
              <w:rPr>
                <w:rFonts w:ascii="Tahoma" w:hAnsi="Tahoma" w:cs="Tahoma"/>
                <w:sz w:val="20"/>
                <w:szCs w:val="20"/>
                <w:lang w:val="pt-BR"/>
              </w:rPr>
            </w:pPr>
          </w:p>
        </w:tc>
      </w:tr>
      <w:tr w:rsidR="006D0059" w:rsidRPr="00DF6AAE" w14:paraId="7476ED19" w14:textId="77777777" w:rsidTr="00522A58">
        <w:trPr>
          <w:trHeight w:val="835"/>
        </w:trPr>
        <w:tc>
          <w:tcPr>
            <w:tcW w:w="4673" w:type="dxa"/>
            <w:vAlign w:val="center"/>
          </w:tcPr>
          <w:p w14:paraId="3A38A6A9" w14:textId="0A01E3D4" w:rsidR="006D0059" w:rsidRPr="00522A58" w:rsidRDefault="006D0059" w:rsidP="00522A58">
            <w:pPr>
              <w:rPr>
                <w:rFonts w:ascii="Tahoma" w:hAnsi="Tahoma" w:cs="Tahoma"/>
                <w:caps/>
                <w:sz w:val="20"/>
                <w:szCs w:val="20"/>
                <w:lang w:val="pt-BR"/>
              </w:rPr>
            </w:pPr>
            <w:r w:rsidRPr="00522A58">
              <w:rPr>
                <w:rFonts w:ascii="Tahoma" w:hAnsi="Tahoma" w:cs="Tahoma"/>
                <w:sz w:val="20"/>
                <w:szCs w:val="20"/>
                <w:lang w:val="pt-BR"/>
              </w:rPr>
              <w:t>2. Sei decompor números de até cinco algarismos?</w:t>
            </w:r>
          </w:p>
        </w:tc>
        <w:tc>
          <w:tcPr>
            <w:tcW w:w="1559" w:type="dxa"/>
            <w:vAlign w:val="center"/>
          </w:tcPr>
          <w:p w14:paraId="2A5E7EAF" w14:textId="77777777" w:rsidR="006D0059" w:rsidRPr="00522A58" w:rsidRDefault="006D0059" w:rsidP="00522A58">
            <w:pPr>
              <w:rPr>
                <w:rFonts w:ascii="Tahoma" w:hAnsi="Tahoma" w:cs="Tahoma"/>
                <w:sz w:val="20"/>
                <w:szCs w:val="20"/>
                <w:lang w:val="pt-BR"/>
              </w:rPr>
            </w:pPr>
          </w:p>
        </w:tc>
        <w:tc>
          <w:tcPr>
            <w:tcW w:w="1745" w:type="dxa"/>
            <w:vAlign w:val="center"/>
          </w:tcPr>
          <w:p w14:paraId="062EB886" w14:textId="77777777" w:rsidR="006D0059" w:rsidRPr="00522A58" w:rsidRDefault="006D0059" w:rsidP="00522A58">
            <w:pPr>
              <w:rPr>
                <w:rFonts w:ascii="Tahoma" w:hAnsi="Tahoma" w:cs="Tahoma"/>
                <w:sz w:val="20"/>
                <w:szCs w:val="20"/>
                <w:lang w:val="pt-BR"/>
              </w:rPr>
            </w:pPr>
          </w:p>
        </w:tc>
        <w:tc>
          <w:tcPr>
            <w:tcW w:w="1645" w:type="dxa"/>
            <w:vAlign w:val="center"/>
          </w:tcPr>
          <w:p w14:paraId="4969A1F4" w14:textId="77777777" w:rsidR="006D0059" w:rsidRPr="00522A58" w:rsidRDefault="006D0059" w:rsidP="00522A58">
            <w:pPr>
              <w:rPr>
                <w:rFonts w:ascii="Tahoma" w:hAnsi="Tahoma" w:cs="Tahoma"/>
                <w:sz w:val="20"/>
                <w:szCs w:val="20"/>
                <w:lang w:val="pt-BR"/>
              </w:rPr>
            </w:pPr>
          </w:p>
        </w:tc>
      </w:tr>
      <w:tr w:rsidR="006D0059" w:rsidRPr="00DF6AAE" w14:paraId="4B4A8010" w14:textId="77777777" w:rsidTr="00522A58">
        <w:trPr>
          <w:trHeight w:val="691"/>
        </w:trPr>
        <w:tc>
          <w:tcPr>
            <w:tcW w:w="4673" w:type="dxa"/>
            <w:vAlign w:val="center"/>
          </w:tcPr>
          <w:p w14:paraId="1172C1A9" w14:textId="3426240C" w:rsidR="006D0059" w:rsidRPr="00522A58" w:rsidRDefault="006D0059" w:rsidP="00522A58">
            <w:pPr>
              <w:rPr>
                <w:rFonts w:ascii="Tahoma" w:hAnsi="Tahoma" w:cs="Tahoma"/>
                <w:caps/>
                <w:sz w:val="20"/>
                <w:szCs w:val="20"/>
                <w:lang w:val="pt-BR"/>
              </w:rPr>
            </w:pPr>
            <w:r w:rsidRPr="00522A58">
              <w:rPr>
                <w:rFonts w:ascii="Tahoma" w:hAnsi="Tahoma" w:cs="Tahoma"/>
                <w:sz w:val="20"/>
                <w:szCs w:val="20"/>
                <w:lang w:val="pt-BR"/>
              </w:rPr>
              <w:t>3. Sei comparar valores em uma tabela, identificando o maior valor e o menor?</w:t>
            </w:r>
          </w:p>
        </w:tc>
        <w:tc>
          <w:tcPr>
            <w:tcW w:w="1559" w:type="dxa"/>
            <w:vAlign w:val="center"/>
          </w:tcPr>
          <w:p w14:paraId="7A7C2152" w14:textId="77777777" w:rsidR="006D0059" w:rsidRPr="00522A58" w:rsidRDefault="006D0059" w:rsidP="00522A58">
            <w:pPr>
              <w:rPr>
                <w:rFonts w:ascii="Tahoma" w:hAnsi="Tahoma" w:cs="Tahoma"/>
                <w:sz w:val="20"/>
                <w:szCs w:val="20"/>
                <w:lang w:val="pt-BR"/>
              </w:rPr>
            </w:pPr>
          </w:p>
        </w:tc>
        <w:tc>
          <w:tcPr>
            <w:tcW w:w="1745" w:type="dxa"/>
            <w:vAlign w:val="center"/>
          </w:tcPr>
          <w:p w14:paraId="07173816" w14:textId="77777777" w:rsidR="006D0059" w:rsidRPr="00522A58" w:rsidRDefault="006D0059" w:rsidP="00522A58">
            <w:pPr>
              <w:rPr>
                <w:rFonts w:ascii="Tahoma" w:hAnsi="Tahoma" w:cs="Tahoma"/>
                <w:sz w:val="20"/>
                <w:szCs w:val="20"/>
                <w:lang w:val="pt-BR"/>
              </w:rPr>
            </w:pPr>
          </w:p>
        </w:tc>
        <w:tc>
          <w:tcPr>
            <w:tcW w:w="1645" w:type="dxa"/>
            <w:vAlign w:val="center"/>
          </w:tcPr>
          <w:p w14:paraId="20CF49AF" w14:textId="77777777" w:rsidR="006D0059" w:rsidRPr="00522A58" w:rsidRDefault="006D0059" w:rsidP="00522A58">
            <w:pPr>
              <w:rPr>
                <w:rFonts w:ascii="Tahoma" w:hAnsi="Tahoma" w:cs="Tahoma"/>
                <w:sz w:val="20"/>
                <w:szCs w:val="20"/>
                <w:lang w:val="pt-BR"/>
              </w:rPr>
            </w:pPr>
          </w:p>
        </w:tc>
      </w:tr>
      <w:tr w:rsidR="006D0059" w:rsidRPr="00DF6AAE" w14:paraId="5BCC5BA5" w14:textId="77777777" w:rsidTr="00522A58">
        <w:trPr>
          <w:trHeight w:val="691"/>
        </w:trPr>
        <w:tc>
          <w:tcPr>
            <w:tcW w:w="4673" w:type="dxa"/>
            <w:vAlign w:val="center"/>
          </w:tcPr>
          <w:p w14:paraId="1E362C0C" w14:textId="3641A3B9" w:rsidR="006D0059" w:rsidRPr="00522A58" w:rsidRDefault="006D0059" w:rsidP="00522A58">
            <w:pPr>
              <w:rPr>
                <w:rFonts w:ascii="Tahoma" w:hAnsi="Tahoma"/>
                <w:caps/>
                <w:sz w:val="20"/>
                <w:szCs w:val="20"/>
                <w:lang w:val="pt-BR"/>
              </w:rPr>
            </w:pPr>
            <w:r w:rsidRPr="00522A58">
              <w:rPr>
                <w:rFonts w:ascii="Tahoma" w:hAnsi="Tahoma" w:cs="Tahoma"/>
                <w:sz w:val="20"/>
                <w:szCs w:val="20"/>
                <w:lang w:val="pt-BR"/>
              </w:rPr>
              <w:t>4. Sei construir um gráfico a partir de informações coletadas em uma tabela?</w:t>
            </w:r>
          </w:p>
        </w:tc>
        <w:tc>
          <w:tcPr>
            <w:tcW w:w="1559" w:type="dxa"/>
            <w:vAlign w:val="center"/>
          </w:tcPr>
          <w:p w14:paraId="1F447DA3" w14:textId="77777777" w:rsidR="006D0059" w:rsidRPr="00522A58" w:rsidRDefault="006D0059" w:rsidP="00522A58">
            <w:pPr>
              <w:rPr>
                <w:rFonts w:ascii="Tahoma" w:hAnsi="Tahoma" w:cs="Tahoma"/>
                <w:sz w:val="20"/>
                <w:szCs w:val="20"/>
                <w:lang w:val="pt-BR"/>
              </w:rPr>
            </w:pPr>
          </w:p>
        </w:tc>
        <w:tc>
          <w:tcPr>
            <w:tcW w:w="1745" w:type="dxa"/>
            <w:vAlign w:val="center"/>
          </w:tcPr>
          <w:p w14:paraId="21948F50" w14:textId="77777777" w:rsidR="006D0059" w:rsidRPr="00522A58" w:rsidRDefault="006D0059" w:rsidP="00522A58">
            <w:pPr>
              <w:rPr>
                <w:rFonts w:ascii="Tahoma" w:hAnsi="Tahoma" w:cs="Tahoma"/>
                <w:sz w:val="20"/>
                <w:szCs w:val="20"/>
                <w:lang w:val="pt-BR"/>
              </w:rPr>
            </w:pPr>
          </w:p>
        </w:tc>
        <w:tc>
          <w:tcPr>
            <w:tcW w:w="1645" w:type="dxa"/>
            <w:vAlign w:val="center"/>
          </w:tcPr>
          <w:p w14:paraId="5B4AB346" w14:textId="77777777" w:rsidR="006D0059" w:rsidRPr="00522A58" w:rsidRDefault="006D0059" w:rsidP="00522A58">
            <w:pPr>
              <w:rPr>
                <w:rFonts w:ascii="Tahoma" w:hAnsi="Tahoma" w:cs="Tahoma"/>
                <w:sz w:val="20"/>
                <w:szCs w:val="20"/>
                <w:lang w:val="pt-BR"/>
              </w:rPr>
            </w:pPr>
          </w:p>
        </w:tc>
      </w:tr>
      <w:tr w:rsidR="006D0059" w:rsidRPr="00DF6AAE" w14:paraId="0F1FFA8B" w14:textId="77777777" w:rsidTr="00522A58">
        <w:trPr>
          <w:trHeight w:val="691"/>
        </w:trPr>
        <w:tc>
          <w:tcPr>
            <w:tcW w:w="4673" w:type="dxa"/>
            <w:vAlign w:val="center"/>
          </w:tcPr>
          <w:p w14:paraId="2D6DBB8E" w14:textId="0F32AF00" w:rsidR="006D0059" w:rsidRPr="00522A58" w:rsidRDefault="006D0059" w:rsidP="00522A58">
            <w:pPr>
              <w:rPr>
                <w:rFonts w:ascii="Tahoma" w:hAnsi="Tahoma"/>
                <w:caps/>
                <w:sz w:val="20"/>
                <w:szCs w:val="20"/>
                <w:lang w:val="pt-BR"/>
              </w:rPr>
            </w:pPr>
            <w:r w:rsidRPr="00522A58">
              <w:rPr>
                <w:rFonts w:ascii="Tahoma" w:hAnsi="Tahoma" w:cs="Tahoma"/>
                <w:sz w:val="20"/>
                <w:szCs w:val="20"/>
                <w:lang w:val="pt-BR"/>
              </w:rPr>
              <w:t>5. Sei ler e interpretar um gráfico?</w:t>
            </w:r>
          </w:p>
        </w:tc>
        <w:tc>
          <w:tcPr>
            <w:tcW w:w="1559" w:type="dxa"/>
            <w:vAlign w:val="center"/>
          </w:tcPr>
          <w:p w14:paraId="65C10077" w14:textId="77777777" w:rsidR="006D0059" w:rsidRPr="00522A58" w:rsidRDefault="006D0059" w:rsidP="00522A58">
            <w:pPr>
              <w:rPr>
                <w:rFonts w:ascii="Tahoma" w:hAnsi="Tahoma" w:cs="Tahoma"/>
                <w:sz w:val="20"/>
                <w:szCs w:val="20"/>
                <w:lang w:val="pt-BR"/>
              </w:rPr>
            </w:pPr>
          </w:p>
        </w:tc>
        <w:tc>
          <w:tcPr>
            <w:tcW w:w="1745" w:type="dxa"/>
            <w:vAlign w:val="center"/>
          </w:tcPr>
          <w:p w14:paraId="383BB2D1" w14:textId="77777777" w:rsidR="006D0059" w:rsidRPr="00522A58" w:rsidRDefault="006D0059" w:rsidP="00522A58">
            <w:pPr>
              <w:rPr>
                <w:rFonts w:ascii="Tahoma" w:hAnsi="Tahoma" w:cs="Tahoma"/>
                <w:sz w:val="20"/>
                <w:szCs w:val="20"/>
                <w:lang w:val="pt-BR"/>
              </w:rPr>
            </w:pPr>
          </w:p>
        </w:tc>
        <w:tc>
          <w:tcPr>
            <w:tcW w:w="1645" w:type="dxa"/>
            <w:vAlign w:val="center"/>
          </w:tcPr>
          <w:p w14:paraId="6547D0BE" w14:textId="77777777" w:rsidR="006D0059" w:rsidRPr="00522A58" w:rsidRDefault="006D0059" w:rsidP="00522A58">
            <w:pPr>
              <w:rPr>
                <w:rFonts w:ascii="Tahoma" w:hAnsi="Tahoma" w:cs="Tahoma"/>
                <w:sz w:val="20"/>
                <w:szCs w:val="20"/>
                <w:lang w:val="pt-BR"/>
              </w:rPr>
            </w:pPr>
          </w:p>
        </w:tc>
      </w:tr>
    </w:tbl>
    <w:p w14:paraId="12D89988" w14:textId="77777777" w:rsidR="00522A58" w:rsidRPr="006D0059" w:rsidRDefault="00522A58" w:rsidP="00522A58">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522A58" w:rsidRPr="00522A58" w14:paraId="47CBACA7" w14:textId="77777777" w:rsidTr="006E79D6">
        <w:trPr>
          <w:trHeight w:val="1247"/>
        </w:trPr>
        <w:tc>
          <w:tcPr>
            <w:tcW w:w="4673" w:type="dxa"/>
            <w:vAlign w:val="center"/>
          </w:tcPr>
          <w:p w14:paraId="1A869F9F" w14:textId="77777777" w:rsidR="00522A58" w:rsidRPr="00522A58" w:rsidRDefault="00522A58" w:rsidP="006E79D6">
            <w:pPr>
              <w:rPr>
                <w:rFonts w:ascii="Tahoma" w:hAnsi="Tahoma" w:cs="Tahoma"/>
                <w:b/>
                <w:sz w:val="20"/>
                <w:szCs w:val="20"/>
                <w:lang w:val="pt-BR"/>
              </w:rPr>
            </w:pPr>
            <w:r w:rsidRPr="00522A58">
              <w:rPr>
                <w:rFonts w:ascii="Tahoma" w:hAnsi="Tahoma" w:cs="Tahoma"/>
                <w:b/>
                <w:sz w:val="20"/>
                <w:szCs w:val="20"/>
                <w:lang w:val="pt-BR"/>
              </w:rPr>
              <w:t xml:space="preserve">Marque X na carinha que retrata melhor o que você sente ao responder cada questão. </w:t>
            </w:r>
          </w:p>
        </w:tc>
        <w:tc>
          <w:tcPr>
            <w:tcW w:w="1559" w:type="dxa"/>
            <w:vAlign w:val="center"/>
          </w:tcPr>
          <w:p w14:paraId="39A6467E" w14:textId="77777777" w:rsidR="00522A58" w:rsidRPr="00522A58" w:rsidRDefault="00522A58" w:rsidP="006E79D6">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50BE64F1" wp14:editId="333361DF">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Sim</w:t>
            </w:r>
          </w:p>
        </w:tc>
        <w:tc>
          <w:tcPr>
            <w:tcW w:w="1745" w:type="dxa"/>
            <w:vAlign w:val="center"/>
          </w:tcPr>
          <w:p w14:paraId="3AEB1E4D" w14:textId="77777777" w:rsidR="00522A58" w:rsidRPr="00522A58" w:rsidRDefault="00522A58" w:rsidP="006E79D6">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553E6634" wp14:editId="55E3A996">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Mais ou menos</w:t>
            </w:r>
          </w:p>
        </w:tc>
        <w:tc>
          <w:tcPr>
            <w:tcW w:w="1645" w:type="dxa"/>
            <w:vAlign w:val="center"/>
          </w:tcPr>
          <w:p w14:paraId="68F6313C" w14:textId="77777777" w:rsidR="00522A58" w:rsidRPr="00522A58" w:rsidRDefault="00522A58" w:rsidP="006E79D6">
            <w:pPr>
              <w:jc w:val="center"/>
              <w:rPr>
                <w:rFonts w:ascii="Tahoma" w:hAnsi="Tahoma" w:cs="Tahoma"/>
                <w:b/>
                <w:sz w:val="20"/>
                <w:szCs w:val="20"/>
                <w:lang w:val="pt-BR"/>
              </w:rPr>
            </w:pPr>
            <w:r w:rsidRPr="00522A58">
              <w:rPr>
                <w:rFonts w:ascii="Tahoma" w:hAnsi="Tahoma" w:cs="Tahoma"/>
                <w:b/>
                <w:noProof/>
                <w:sz w:val="20"/>
                <w:szCs w:val="20"/>
              </w:rPr>
              <w:drawing>
                <wp:inline distT="0" distB="0" distL="0" distR="0" wp14:anchorId="19EDD163" wp14:editId="53867A09">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522A58">
              <w:rPr>
                <w:rFonts w:ascii="Tahoma" w:hAnsi="Tahoma" w:cs="Tahoma"/>
                <w:b/>
                <w:sz w:val="20"/>
                <w:szCs w:val="20"/>
                <w:lang w:val="pt-BR"/>
              </w:rPr>
              <w:br/>
              <w:t>Não</w:t>
            </w:r>
          </w:p>
        </w:tc>
      </w:tr>
      <w:tr w:rsidR="00522A58" w:rsidRPr="00DF6AAE" w14:paraId="6E530AE5" w14:textId="77777777" w:rsidTr="006E79D6">
        <w:trPr>
          <w:trHeight w:val="908"/>
        </w:trPr>
        <w:tc>
          <w:tcPr>
            <w:tcW w:w="4673" w:type="dxa"/>
            <w:vAlign w:val="center"/>
          </w:tcPr>
          <w:p w14:paraId="6BAB650C" w14:textId="77777777" w:rsidR="00522A58" w:rsidRPr="00522A58" w:rsidRDefault="00522A58" w:rsidP="006E79D6">
            <w:pPr>
              <w:rPr>
                <w:rFonts w:ascii="Tahoma" w:hAnsi="Tahoma" w:cs="Tahoma"/>
                <w:caps/>
                <w:sz w:val="20"/>
                <w:szCs w:val="20"/>
                <w:lang w:val="pt-BR"/>
              </w:rPr>
            </w:pPr>
            <w:r w:rsidRPr="00522A58">
              <w:rPr>
                <w:rFonts w:ascii="Tahoma" w:hAnsi="Tahoma" w:cs="Tahoma"/>
                <w:sz w:val="20"/>
                <w:szCs w:val="20"/>
                <w:lang w:val="pt-BR"/>
              </w:rPr>
              <w:t>1. Sei representar um número utilizando o sistema de numeração romano?</w:t>
            </w:r>
          </w:p>
        </w:tc>
        <w:tc>
          <w:tcPr>
            <w:tcW w:w="1559" w:type="dxa"/>
            <w:vAlign w:val="center"/>
          </w:tcPr>
          <w:p w14:paraId="29506A28" w14:textId="77777777" w:rsidR="00522A58" w:rsidRPr="00522A58" w:rsidRDefault="00522A58" w:rsidP="006E79D6">
            <w:pPr>
              <w:rPr>
                <w:rFonts w:ascii="Tahoma" w:hAnsi="Tahoma" w:cs="Tahoma"/>
                <w:sz w:val="20"/>
                <w:szCs w:val="20"/>
                <w:lang w:val="pt-BR"/>
              </w:rPr>
            </w:pPr>
          </w:p>
        </w:tc>
        <w:tc>
          <w:tcPr>
            <w:tcW w:w="1745" w:type="dxa"/>
            <w:vAlign w:val="center"/>
          </w:tcPr>
          <w:p w14:paraId="0D05507C" w14:textId="77777777" w:rsidR="00522A58" w:rsidRPr="00522A58" w:rsidRDefault="00522A58" w:rsidP="006E79D6">
            <w:pPr>
              <w:rPr>
                <w:rFonts w:ascii="Tahoma" w:hAnsi="Tahoma" w:cs="Tahoma"/>
                <w:sz w:val="20"/>
                <w:szCs w:val="20"/>
                <w:lang w:val="pt-BR"/>
              </w:rPr>
            </w:pPr>
          </w:p>
        </w:tc>
        <w:tc>
          <w:tcPr>
            <w:tcW w:w="1645" w:type="dxa"/>
            <w:vAlign w:val="center"/>
          </w:tcPr>
          <w:p w14:paraId="1FED5142" w14:textId="77777777" w:rsidR="00522A58" w:rsidRPr="00522A58" w:rsidRDefault="00522A58" w:rsidP="006E79D6">
            <w:pPr>
              <w:rPr>
                <w:rFonts w:ascii="Tahoma" w:hAnsi="Tahoma" w:cs="Tahoma"/>
                <w:sz w:val="20"/>
                <w:szCs w:val="20"/>
                <w:lang w:val="pt-BR"/>
              </w:rPr>
            </w:pPr>
          </w:p>
        </w:tc>
      </w:tr>
      <w:tr w:rsidR="00522A58" w:rsidRPr="00DF6AAE" w14:paraId="482136A5" w14:textId="77777777" w:rsidTr="006E79D6">
        <w:trPr>
          <w:trHeight w:val="835"/>
        </w:trPr>
        <w:tc>
          <w:tcPr>
            <w:tcW w:w="4673" w:type="dxa"/>
            <w:vAlign w:val="center"/>
          </w:tcPr>
          <w:p w14:paraId="02D5DCB2" w14:textId="77777777" w:rsidR="00522A58" w:rsidRPr="00522A58" w:rsidRDefault="00522A58" w:rsidP="006E79D6">
            <w:pPr>
              <w:rPr>
                <w:rFonts w:ascii="Tahoma" w:hAnsi="Tahoma" w:cs="Tahoma"/>
                <w:caps/>
                <w:sz w:val="20"/>
                <w:szCs w:val="20"/>
                <w:lang w:val="pt-BR"/>
              </w:rPr>
            </w:pPr>
            <w:r w:rsidRPr="00522A58">
              <w:rPr>
                <w:rFonts w:ascii="Tahoma" w:hAnsi="Tahoma" w:cs="Tahoma"/>
                <w:sz w:val="20"/>
                <w:szCs w:val="20"/>
                <w:lang w:val="pt-BR"/>
              </w:rPr>
              <w:t>2. Sei decompor números de até cinco algarismos?</w:t>
            </w:r>
          </w:p>
        </w:tc>
        <w:tc>
          <w:tcPr>
            <w:tcW w:w="1559" w:type="dxa"/>
            <w:vAlign w:val="center"/>
          </w:tcPr>
          <w:p w14:paraId="6180428C" w14:textId="77777777" w:rsidR="00522A58" w:rsidRPr="00522A58" w:rsidRDefault="00522A58" w:rsidP="006E79D6">
            <w:pPr>
              <w:rPr>
                <w:rFonts w:ascii="Tahoma" w:hAnsi="Tahoma" w:cs="Tahoma"/>
                <w:sz w:val="20"/>
                <w:szCs w:val="20"/>
                <w:lang w:val="pt-BR"/>
              </w:rPr>
            </w:pPr>
          </w:p>
        </w:tc>
        <w:tc>
          <w:tcPr>
            <w:tcW w:w="1745" w:type="dxa"/>
            <w:vAlign w:val="center"/>
          </w:tcPr>
          <w:p w14:paraId="1085E34F" w14:textId="77777777" w:rsidR="00522A58" w:rsidRPr="00522A58" w:rsidRDefault="00522A58" w:rsidP="006E79D6">
            <w:pPr>
              <w:rPr>
                <w:rFonts w:ascii="Tahoma" w:hAnsi="Tahoma" w:cs="Tahoma"/>
                <w:sz w:val="20"/>
                <w:szCs w:val="20"/>
                <w:lang w:val="pt-BR"/>
              </w:rPr>
            </w:pPr>
          </w:p>
        </w:tc>
        <w:tc>
          <w:tcPr>
            <w:tcW w:w="1645" w:type="dxa"/>
            <w:vAlign w:val="center"/>
          </w:tcPr>
          <w:p w14:paraId="7B6E0E22" w14:textId="77777777" w:rsidR="00522A58" w:rsidRPr="00522A58" w:rsidRDefault="00522A58" w:rsidP="006E79D6">
            <w:pPr>
              <w:rPr>
                <w:rFonts w:ascii="Tahoma" w:hAnsi="Tahoma" w:cs="Tahoma"/>
                <w:sz w:val="20"/>
                <w:szCs w:val="20"/>
                <w:lang w:val="pt-BR"/>
              </w:rPr>
            </w:pPr>
          </w:p>
        </w:tc>
      </w:tr>
      <w:tr w:rsidR="00522A58" w:rsidRPr="00DF6AAE" w14:paraId="4690479A" w14:textId="77777777" w:rsidTr="006E79D6">
        <w:trPr>
          <w:trHeight w:val="691"/>
        </w:trPr>
        <w:tc>
          <w:tcPr>
            <w:tcW w:w="4673" w:type="dxa"/>
            <w:vAlign w:val="center"/>
          </w:tcPr>
          <w:p w14:paraId="3D3A415E" w14:textId="77777777" w:rsidR="00522A58" w:rsidRPr="00522A58" w:rsidRDefault="00522A58" w:rsidP="006E79D6">
            <w:pPr>
              <w:rPr>
                <w:rFonts w:ascii="Tahoma" w:hAnsi="Tahoma" w:cs="Tahoma"/>
                <w:caps/>
                <w:sz w:val="20"/>
                <w:szCs w:val="20"/>
                <w:lang w:val="pt-BR"/>
              </w:rPr>
            </w:pPr>
            <w:r w:rsidRPr="00522A58">
              <w:rPr>
                <w:rFonts w:ascii="Tahoma" w:hAnsi="Tahoma" w:cs="Tahoma"/>
                <w:sz w:val="20"/>
                <w:szCs w:val="20"/>
                <w:lang w:val="pt-BR"/>
              </w:rPr>
              <w:t>3. Sei comparar valores em uma tabela, identificando o maior valor e o menor?</w:t>
            </w:r>
          </w:p>
        </w:tc>
        <w:tc>
          <w:tcPr>
            <w:tcW w:w="1559" w:type="dxa"/>
            <w:vAlign w:val="center"/>
          </w:tcPr>
          <w:p w14:paraId="7EEA7C6D" w14:textId="77777777" w:rsidR="00522A58" w:rsidRPr="00522A58" w:rsidRDefault="00522A58" w:rsidP="006E79D6">
            <w:pPr>
              <w:rPr>
                <w:rFonts w:ascii="Tahoma" w:hAnsi="Tahoma" w:cs="Tahoma"/>
                <w:sz w:val="20"/>
                <w:szCs w:val="20"/>
                <w:lang w:val="pt-BR"/>
              </w:rPr>
            </w:pPr>
          </w:p>
        </w:tc>
        <w:tc>
          <w:tcPr>
            <w:tcW w:w="1745" w:type="dxa"/>
            <w:vAlign w:val="center"/>
          </w:tcPr>
          <w:p w14:paraId="04B4542B" w14:textId="77777777" w:rsidR="00522A58" w:rsidRPr="00522A58" w:rsidRDefault="00522A58" w:rsidP="006E79D6">
            <w:pPr>
              <w:rPr>
                <w:rFonts w:ascii="Tahoma" w:hAnsi="Tahoma" w:cs="Tahoma"/>
                <w:sz w:val="20"/>
                <w:szCs w:val="20"/>
                <w:lang w:val="pt-BR"/>
              </w:rPr>
            </w:pPr>
          </w:p>
        </w:tc>
        <w:tc>
          <w:tcPr>
            <w:tcW w:w="1645" w:type="dxa"/>
            <w:vAlign w:val="center"/>
          </w:tcPr>
          <w:p w14:paraId="150D9EC2" w14:textId="77777777" w:rsidR="00522A58" w:rsidRPr="00522A58" w:rsidRDefault="00522A58" w:rsidP="006E79D6">
            <w:pPr>
              <w:rPr>
                <w:rFonts w:ascii="Tahoma" w:hAnsi="Tahoma" w:cs="Tahoma"/>
                <w:sz w:val="20"/>
                <w:szCs w:val="20"/>
                <w:lang w:val="pt-BR"/>
              </w:rPr>
            </w:pPr>
          </w:p>
        </w:tc>
      </w:tr>
      <w:tr w:rsidR="00522A58" w:rsidRPr="00DF6AAE" w14:paraId="405A465F" w14:textId="77777777" w:rsidTr="006E79D6">
        <w:trPr>
          <w:trHeight w:val="691"/>
        </w:trPr>
        <w:tc>
          <w:tcPr>
            <w:tcW w:w="4673" w:type="dxa"/>
            <w:vAlign w:val="center"/>
          </w:tcPr>
          <w:p w14:paraId="2817B198" w14:textId="77777777" w:rsidR="00522A58" w:rsidRPr="00522A58" w:rsidRDefault="00522A58" w:rsidP="006E79D6">
            <w:pPr>
              <w:rPr>
                <w:rFonts w:ascii="Tahoma" w:hAnsi="Tahoma"/>
                <w:caps/>
                <w:sz w:val="20"/>
                <w:szCs w:val="20"/>
                <w:lang w:val="pt-BR"/>
              </w:rPr>
            </w:pPr>
            <w:r w:rsidRPr="00522A58">
              <w:rPr>
                <w:rFonts w:ascii="Tahoma" w:hAnsi="Tahoma" w:cs="Tahoma"/>
                <w:sz w:val="20"/>
                <w:szCs w:val="20"/>
                <w:lang w:val="pt-BR"/>
              </w:rPr>
              <w:t>4. Sei construir um gráfico a partir de informações coletadas em uma tabela?</w:t>
            </w:r>
          </w:p>
        </w:tc>
        <w:tc>
          <w:tcPr>
            <w:tcW w:w="1559" w:type="dxa"/>
            <w:vAlign w:val="center"/>
          </w:tcPr>
          <w:p w14:paraId="3004D51C" w14:textId="77777777" w:rsidR="00522A58" w:rsidRPr="00522A58" w:rsidRDefault="00522A58" w:rsidP="006E79D6">
            <w:pPr>
              <w:rPr>
                <w:rFonts w:ascii="Tahoma" w:hAnsi="Tahoma" w:cs="Tahoma"/>
                <w:sz w:val="20"/>
                <w:szCs w:val="20"/>
                <w:lang w:val="pt-BR"/>
              </w:rPr>
            </w:pPr>
          </w:p>
        </w:tc>
        <w:tc>
          <w:tcPr>
            <w:tcW w:w="1745" w:type="dxa"/>
            <w:vAlign w:val="center"/>
          </w:tcPr>
          <w:p w14:paraId="44705230" w14:textId="77777777" w:rsidR="00522A58" w:rsidRPr="00522A58" w:rsidRDefault="00522A58" w:rsidP="006E79D6">
            <w:pPr>
              <w:rPr>
                <w:rFonts w:ascii="Tahoma" w:hAnsi="Tahoma" w:cs="Tahoma"/>
                <w:sz w:val="20"/>
                <w:szCs w:val="20"/>
                <w:lang w:val="pt-BR"/>
              </w:rPr>
            </w:pPr>
          </w:p>
        </w:tc>
        <w:tc>
          <w:tcPr>
            <w:tcW w:w="1645" w:type="dxa"/>
            <w:vAlign w:val="center"/>
          </w:tcPr>
          <w:p w14:paraId="240DCC10" w14:textId="77777777" w:rsidR="00522A58" w:rsidRPr="00522A58" w:rsidRDefault="00522A58" w:rsidP="006E79D6">
            <w:pPr>
              <w:rPr>
                <w:rFonts w:ascii="Tahoma" w:hAnsi="Tahoma" w:cs="Tahoma"/>
                <w:sz w:val="20"/>
                <w:szCs w:val="20"/>
                <w:lang w:val="pt-BR"/>
              </w:rPr>
            </w:pPr>
          </w:p>
        </w:tc>
      </w:tr>
      <w:tr w:rsidR="00522A58" w:rsidRPr="00DF6AAE" w14:paraId="2D61392F" w14:textId="77777777" w:rsidTr="006E79D6">
        <w:trPr>
          <w:trHeight w:val="691"/>
        </w:trPr>
        <w:tc>
          <w:tcPr>
            <w:tcW w:w="4673" w:type="dxa"/>
            <w:vAlign w:val="center"/>
          </w:tcPr>
          <w:p w14:paraId="624A8C11" w14:textId="77777777" w:rsidR="00522A58" w:rsidRPr="00522A58" w:rsidRDefault="00522A58" w:rsidP="006E79D6">
            <w:pPr>
              <w:rPr>
                <w:rFonts w:ascii="Tahoma" w:hAnsi="Tahoma"/>
                <w:caps/>
                <w:sz w:val="20"/>
                <w:szCs w:val="20"/>
                <w:lang w:val="pt-BR"/>
              </w:rPr>
            </w:pPr>
            <w:r w:rsidRPr="00522A58">
              <w:rPr>
                <w:rFonts w:ascii="Tahoma" w:hAnsi="Tahoma" w:cs="Tahoma"/>
                <w:sz w:val="20"/>
                <w:szCs w:val="20"/>
                <w:lang w:val="pt-BR"/>
              </w:rPr>
              <w:t>5. Sei ler e interpretar um gráfico?</w:t>
            </w:r>
          </w:p>
        </w:tc>
        <w:tc>
          <w:tcPr>
            <w:tcW w:w="1559" w:type="dxa"/>
            <w:vAlign w:val="center"/>
          </w:tcPr>
          <w:p w14:paraId="60EC550B" w14:textId="77777777" w:rsidR="00522A58" w:rsidRPr="00522A58" w:rsidRDefault="00522A58" w:rsidP="006E79D6">
            <w:pPr>
              <w:rPr>
                <w:rFonts w:ascii="Tahoma" w:hAnsi="Tahoma" w:cs="Tahoma"/>
                <w:sz w:val="20"/>
                <w:szCs w:val="20"/>
                <w:lang w:val="pt-BR"/>
              </w:rPr>
            </w:pPr>
          </w:p>
        </w:tc>
        <w:tc>
          <w:tcPr>
            <w:tcW w:w="1745" w:type="dxa"/>
            <w:vAlign w:val="center"/>
          </w:tcPr>
          <w:p w14:paraId="65878446" w14:textId="77777777" w:rsidR="00522A58" w:rsidRPr="00522A58" w:rsidRDefault="00522A58" w:rsidP="006E79D6">
            <w:pPr>
              <w:rPr>
                <w:rFonts w:ascii="Tahoma" w:hAnsi="Tahoma" w:cs="Tahoma"/>
                <w:sz w:val="20"/>
                <w:szCs w:val="20"/>
                <w:lang w:val="pt-BR"/>
              </w:rPr>
            </w:pPr>
          </w:p>
        </w:tc>
        <w:tc>
          <w:tcPr>
            <w:tcW w:w="1645" w:type="dxa"/>
            <w:vAlign w:val="center"/>
          </w:tcPr>
          <w:p w14:paraId="1AEA663F" w14:textId="77777777" w:rsidR="00522A58" w:rsidRPr="00522A58" w:rsidRDefault="00522A58" w:rsidP="006E79D6">
            <w:pPr>
              <w:rPr>
                <w:rFonts w:ascii="Tahoma" w:hAnsi="Tahoma" w:cs="Tahoma"/>
                <w:sz w:val="20"/>
                <w:szCs w:val="20"/>
                <w:lang w:val="pt-BR"/>
              </w:rPr>
            </w:pPr>
          </w:p>
        </w:tc>
      </w:tr>
    </w:tbl>
    <w:p w14:paraId="05DB7FB1" w14:textId="77777777" w:rsidR="00522A58" w:rsidRPr="006D0059" w:rsidRDefault="00522A58" w:rsidP="00522A58">
      <w:pPr>
        <w:pStyle w:val="00peso3"/>
      </w:pPr>
    </w:p>
    <w:p w14:paraId="3F9FD0D3" w14:textId="77777777" w:rsidR="006D0059" w:rsidRPr="006D0059" w:rsidRDefault="006D0059" w:rsidP="00522A58">
      <w:pPr>
        <w:pStyle w:val="00peso3"/>
      </w:pPr>
    </w:p>
    <w:sectPr w:rsidR="006D0059" w:rsidRPr="006D0059" w:rsidSect="00653B26">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A8A13" w14:textId="77777777" w:rsidR="00FE3165" w:rsidRDefault="00FE3165" w:rsidP="00B256BD">
      <w:r>
        <w:separator/>
      </w:r>
    </w:p>
  </w:endnote>
  <w:endnote w:type="continuationSeparator" w:id="0">
    <w:p w14:paraId="3701083B" w14:textId="77777777" w:rsidR="00FE3165" w:rsidRDefault="00FE3165"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BB8347C-B6F0-49D8-8756-9149598361EE}"/>
    <w:embedBold r:id="rId2" w:fontKey="{0AE10922-BC54-4D14-BEA9-1DDA3F795A7B}"/>
  </w:font>
  <w:font w:name="Tahoma">
    <w:panose1 w:val="020B0604030504040204"/>
    <w:charset w:val="00"/>
    <w:family w:val="swiss"/>
    <w:pitch w:val="variable"/>
    <w:sig w:usb0="E1002EFF" w:usb1="C000605B" w:usb2="00000029" w:usb3="00000000" w:csb0="000101FF" w:csb1="00000000"/>
    <w:embedRegular r:id="rId3" w:fontKey="{3590FCFD-83B1-403B-92FF-CB5A8DAE56E2}"/>
    <w:embedBold r:id="rId4" w:fontKey="{DA55BE2B-43B4-44A6-B00C-CAFF969B7854}"/>
    <w:embedItalic r:id="rId5" w:fontKey="{FE4F004C-AA2F-4D2E-BF60-2C96FB7EAB8E}"/>
  </w:font>
  <w:font w:name="Cambria-Bold">
    <w:altName w:val="Cambria"/>
    <w:charset w:val="00"/>
    <w:family w:val="auto"/>
    <w:pitch w:val="variable"/>
    <w:sig w:usb0="E00002FF" w:usb1="4000045F" w:usb2="00000000" w:usb3="00000000" w:csb0="0000019F" w:csb1="00000000"/>
  </w:font>
  <w:font w:name="Cambria Bold">
    <w:altName w:val="Cambria"/>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6" w:fontKey="{4DAC6E85-F002-49E5-8B70-7446FAD6CA16}"/>
    <w:embedBold r:id="rId7" w:fontKey="{D1869806-9DA8-4F5D-838A-C0FB2F35AA77}"/>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8" w:fontKey="{1E661F82-1D1A-44DC-A38D-8DDE185193CF}"/>
  </w:font>
  <w:font w:name="Calibri Light">
    <w:panose1 w:val="020F0302020204030204"/>
    <w:charset w:val="00"/>
    <w:family w:val="swiss"/>
    <w:pitch w:val="variable"/>
    <w:sig w:usb0="E0002AFF" w:usb1="C000247B" w:usb2="00000009" w:usb3="00000000" w:csb0="000001FF" w:csb1="00000000"/>
    <w:embedRegular r:id="rId9" w:fontKey="{9F1F61A6-7A72-4C9E-901D-E929673AE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E0EF1" w14:textId="77777777" w:rsidR="00C05518" w:rsidRDefault="00C0551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7E1BB394" w:rsidR="00C05518" w:rsidRDefault="00C05518"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F6AAE">
      <w:rPr>
        <w:rStyle w:val="Nmerodepgina"/>
        <w:noProof/>
      </w:rPr>
      <w:t>10</w:t>
    </w:r>
    <w:r>
      <w:rPr>
        <w:rStyle w:val="Nmerodepgina"/>
      </w:rPr>
      <w:fldChar w:fldCharType="end"/>
    </w:r>
  </w:p>
  <w:p w14:paraId="5B84B0AA" w14:textId="7667E705" w:rsidR="00C05518" w:rsidRPr="003A141E" w:rsidRDefault="00C05518" w:rsidP="008C0784">
    <w:pPr>
      <w:ind w:right="1694"/>
      <w:rPr>
        <w:rFonts w:ascii="Tahoma" w:eastAsia="Times New Roman" w:hAnsi="Tahoma" w:cs="Tahoma"/>
        <w:iCs/>
        <w:color w:val="3B3838" w:themeColor="background2" w:themeShade="40"/>
        <w:sz w:val="14"/>
        <w:szCs w:val="14"/>
        <w:shd w:val="clear" w:color="auto" w:fill="FFFFFF"/>
        <w:lang w:val="pt-BR"/>
      </w:rPr>
    </w:pPr>
    <w:r w:rsidRPr="003A141E">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90F9" w14:textId="77777777" w:rsidR="00C05518" w:rsidRDefault="00C0551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1C324" w14:textId="77777777" w:rsidR="00FE3165" w:rsidRDefault="00FE3165" w:rsidP="00B256BD">
      <w:r>
        <w:separator/>
      </w:r>
    </w:p>
  </w:footnote>
  <w:footnote w:type="continuationSeparator" w:id="0">
    <w:p w14:paraId="08D5F8CA" w14:textId="77777777" w:rsidR="00FE3165" w:rsidRDefault="00FE3165"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2FAD" w14:textId="77777777" w:rsidR="00C05518" w:rsidRDefault="00C0551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62ADF95A" w:rsidR="00C05518" w:rsidRDefault="00C05518" w:rsidP="00BA5D7C">
    <w:pPr>
      <w:ind w:right="360"/>
    </w:pPr>
    <w:r>
      <w:rPr>
        <w:noProof/>
      </w:rPr>
      <w:drawing>
        <wp:inline distT="0" distB="0" distL="0" distR="0" wp14:anchorId="4743C9F6" wp14:editId="0EA7BB29">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RJA_ARM4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5124" w14:textId="77777777" w:rsidR="00C05518" w:rsidRDefault="00C055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50B0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6440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1684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0221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6252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A6D6FFCC"/>
    <w:lvl w:ilvl="0" w:tplc="FE1053E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4"/>
  </w:num>
  <w:num w:numId="1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5CBD"/>
    <w:rsid w:val="00027491"/>
    <w:rsid w:val="00030A57"/>
    <w:rsid w:val="00033F53"/>
    <w:rsid w:val="000342B2"/>
    <w:rsid w:val="0003701F"/>
    <w:rsid w:val="00040D79"/>
    <w:rsid w:val="00041C25"/>
    <w:rsid w:val="000453D9"/>
    <w:rsid w:val="00045932"/>
    <w:rsid w:val="000477EE"/>
    <w:rsid w:val="00051EC1"/>
    <w:rsid w:val="000525BC"/>
    <w:rsid w:val="0005281A"/>
    <w:rsid w:val="00053089"/>
    <w:rsid w:val="00055AF9"/>
    <w:rsid w:val="00056A04"/>
    <w:rsid w:val="00065614"/>
    <w:rsid w:val="00074182"/>
    <w:rsid w:val="00095B8A"/>
    <w:rsid w:val="000A02BB"/>
    <w:rsid w:val="000A1017"/>
    <w:rsid w:val="000A1D6A"/>
    <w:rsid w:val="000A23BE"/>
    <w:rsid w:val="000A4728"/>
    <w:rsid w:val="000A66A5"/>
    <w:rsid w:val="000B09FA"/>
    <w:rsid w:val="000B0D73"/>
    <w:rsid w:val="000B27D3"/>
    <w:rsid w:val="000C6F1B"/>
    <w:rsid w:val="000D10D6"/>
    <w:rsid w:val="000D7A5E"/>
    <w:rsid w:val="000D7F0B"/>
    <w:rsid w:val="000E5715"/>
    <w:rsid w:val="000F1BAB"/>
    <w:rsid w:val="00110076"/>
    <w:rsid w:val="00117FD8"/>
    <w:rsid w:val="001227D3"/>
    <w:rsid w:val="0012283B"/>
    <w:rsid w:val="00126F45"/>
    <w:rsid w:val="00127B90"/>
    <w:rsid w:val="0013552F"/>
    <w:rsid w:val="001402A8"/>
    <w:rsid w:val="00160D2B"/>
    <w:rsid w:val="00164F66"/>
    <w:rsid w:val="00165BB3"/>
    <w:rsid w:val="0017688C"/>
    <w:rsid w:val="00181CAF"/>
    <w:rsid w:val="00192937"/>
    <w:rsid w:val="001A5D7A"/>
    <w:rsid w:val="001A69DF"/>
    <w:rsid w:val="001B0CBD"/>
    <w:rsid w:val="001B2485"/>
    <w:rsid w:val="001C0AC9"/>
    <w:rsid w:val="001C2FAD"/>
    <w:rsid w:val="001C4A08"/>
    <w:rsid w:val="001D746A"/>
    <w:rsid w:val="001E4C50"/>
    <w:rsid w:val="001E62B2"/>
    <w:rsid w:val="001F6DC3"/>
    <w:rsid w:val="001F73D3"/>
    <w:rsid w:val="002051CB"/>
    <w:rsid w:val="00210621"/>
    <w:rsid w:val="00214DBA"/>
    <w:rsid w:val="00217F85"/>
    <w:rsid w:val="00220953"/>
    <w:rsid w:val="0022330B"/>
    <w:rsid w:val="002360B2"/>
    <w:rsid w:val="00242CC2"/>
    <w:rsid w:val="00246282"/>
    <w:rsid w:val="002519E5"/>
    <w:rsid w:val="00256565"/>
    <w:rsid w:val="0025747D"/>
    <w:rsid w:val="002578F5"/>
    <w:rsid w:val="00261A1E"/>
    <w:rsid w:val="00262DFF"/>
    <w:rsid w:val="0027048A"/>
    <w:rsid w:val="0027165A"/>
    <w:rsid w:val="00272ED4"/>
    <w:rsid w:val="00281DA1"/>
    <w:rsid w:val="002820B5"/>
    <w:rsid w:val="002A31FF"/>
    <w:rsid w:val="002A773F"/>
    <w:rsid w:val="002B221F"/>
    <w:rsid w:val="002B7999"/>
    <w:rsid w:val="002C7E44"/>
    <w:rsid w:val="002D5AFE"/>
    <w:rsid w:val="002D66B7"/>
    <w:rsid w:val="00304634"/>
    <w:rsid w:val="0030480C"/>
    <w:rsid w:val="00313090"/>
    <w:rsid w:val="003378F5"/>
    <w:rsid w:val="003427AF"/>
    <w:rsid w:val="00353D10"/>
    <w:rsid w:val="00361F27"/>
    <w:rsid w:val="00370C49"/>
    <w:rsid w:val="00371CF6"/>
    <w:rsid w:val="00374972"/>
    <w:rsid w:val="00375B0E"/>
    <w:rsid w:val="00382DCC"/>
    <w:rsid w:val="00386241"/>
    <w:rsid w:val="00393DF4"/>
    <w:rsid w:val="00395473"/>
    <w:rsid w:val="0039729A"/>
    <w:rsid w:val="003A141E"/>
    <w:rsid w:val="003A2E2C"/>
    <w:rsid w:val="003A7080"/>
    <w:rsid w:val="003C5C60"/>
    <w:rsid w:val="003D22A6"/>
    <w:rsid w:val="003D6550"/>
    <w:rsid w:val="003E1396"/>
    <w:rsid w:val="003F2233"/>
    <w:rsid w:val="0040410F"/>
    <w:rsid w:val="00404655"/>
    <w:rsid w:val="00406969"/>
    <w:rsid w:val="00410623"/>
    <w:rsid w:val="00410CF3"/>
    <w:rsid w:val="00410D6C"/>
    <w:rsid w:val="00411F4C"/>
    <w:rsid w:val="0042079E"/>
    <w:rsid w:val="00426B46"/>
    <w:rsid w:val="00430BE3"/>
    <w:rsid w:val="004405CF"/>
    <w:rsid w:val="004457D8"/>
    <w:rsid w:val="0044624D"/>
    <w:rsid w:val="00447A52"/>
    <w:rsid w:val="0045079F"/>
    <w:rsid w:val="0045445F"/>
    <w:rsid w:val="00455D65"/>
    <w:rsid w:val="00462082"/>
    <w:rsid w:val="004641FA"/>
    <w:rsid w:val="00464B12"/>
    <w:rsid w:val="00477976"/>
    <w:rsid w:val="00486496"/>
    <w:rsid w:val="00486998"/>
    <w:rsid w:val="00486F17"/>
    <w:rsid w:val="00492AD3"/>
    <w:rsid w:val="004968C4"/>
    <w:rsid w:val="004A2DF5"/>
    <w:rsid w:val="004A3F8C"/>
    <w:rsid w:val="004B0502"/>
    <w:rsid w:val="004C0E48"/>
    <w:rsid w:val="004C705A"/>
    <w:rsid w:val="004D5B12"/>
    <w:rsid w:val="004E53E9"/>
    <w:rsid w:val="004E7996"/>
    <w:rsid w:val="004F05FE"/>
    <w:rsid w:val="005042ED"/>
    <w:rsid w:val="00504A71"/>
    <w:rsid w:val="00516E8C"/>
    <w:rsid w:val="0052129D"/>
    <w:rsid w:val="00522A58"/>
    <w:rsid w:val="00524A67"/>
    <w:rsid w:val="0052516E"/>
    <w:rsid w:val="00526021"/>
    <w:rsid w:val="005336EA"/>
    <w:rsid w:val="005351DA"/>
    <w:rsid w:val="005354C5"/>
    <w:rsid w:val="00535DC6"/>
    <w:rsid w:val="0054243D"/>
    <w:rsid w:val="00560B3C"/>
    <w:rsid w:val="0056460A"/>
    <w:rsid w:val="00567FB2"/>
    <w:rsid w:val="00573590"/>
    <w:rsid w:val="0058178D"/>
    <w:rsid w:val="00590883"/>
    <w:rsid w:val="00590CEA"/>
    <w:rsid w:val="00591289"/>
    <w:rsid w:val="00595DDF"/>
    <w:rsid w:val="00597843"/>
    <w:rsid w:val="005A288A"/>
    <w:rsid w:val="005A35F2"/>
    <w:rsid w:val="005A65E0"/>
    <w:rsid w:val="005C2855"/>
    <w:rsid w:val="005C5474"/>
    <w:rsid w:val="005C67F2"/>
    <w:rsid w:val="005D593F"/>
    <w:rsid w:val="005D5E95"/>
    <w:rsid w:val="005E5044"/>
    <w:rsid w:val="005E5E48"/>
    <w:rsid w:val="005E76F7"/>
    <w:rsid w:val="005F55FF"/>
    <w:rsid w:val="00604D12"/>
    <w:rsid w:val="0060536C"/>
    <w:rsid w:val="0062160D"/>
    <w:rsid w:val="006242AD"/>
    <w:rsid w:val="0062627F"/>
    <w:rsid w:val="00630463"/>
    <w:rsid w:val="00631CB8"/>
    <w:rsid w:val="00637378"/>
    <w:rsid w:val="00652408"/>
    <w:rsid w:val="00652BFA"/>
    <w:rsid w:val="00653B26"/>
    <w:rsid w:val="00653E45"/>
    <w:rsid w:val="00657BF2"/>
    <w:rsid w:val="00660FB9"/>
    <w:rsid w:val="006622AE"/>
    <w:rsid w:val="00662302"/>
    <w:rsid w:val="00665D45"/>
    <w:rsid w:val="00665DE2"/>
    <w:rsid w:val="00672EC9"/>
    <w:rsid w:val="006752CE"/>
    <w:rsid w:val="006805AB"/>
    <w:rsid w:val="00693C70"/>
    <w:rsid w:val="006A58BC"/>
    <w:rsid w:val="006C466B"/>
    <w:rsid w:val="006C53F2"/>
    <w:rsid w:val="006C6CB2"/>
    <w:rsid w:val="006D0059"/>
    <w:rsid w:val="006D010C"/>
    <w:rsid w:val="006D4FF3"/>
    <w:rsid w:val="006E2151"/>
    <w:rsid w:val="006E35D3"/>
    <w:rsid w:val="006E6CD2"/>
    <w:rsid w:val="006E7A3B"/>
    <w:rsid w:val="006F6724"/>
    <w:rsid w:val="006F6FC9"/>
    <w:rsid w:val="00700C5D"/>
    <w:rsid w:val="007030E3"/>
    <w:rsid w:val="00703B0F"/>
    <w:rsid w:val="00720F34"/>
    <w:rsid w:val="00724AB4"/>
    <w:rsid w:val="00725F0E"/>
    <w:rsid w:val="00734F82"/>
    <w:rsid w:val="00746C25"/>
    <w:rsid w:val="00754D2D"/>
    <w:rsid w:val="00755774"/>
    <w:rsid w:val="00760C32"/>
    <w:rsid w:val="00760E4E"/>
    <w:rsid w:val="007621BA"/>
    <w:rsid w:val="00766FD3"/>
    <w:rsid w:val="007725F7"/>
    <w:rsid w:val="0078002C"/>
    <w:rsid w:val="00782C5E"/>
    <w:rsid w:val="00792481"/>
    <w:rsid w:val="007A0F53"/>
    <w:rsid w:val="007B0D89"/>
    <w:rsid w:val="007B30B9"/>
    <w:rsid w:val="007B3E5A"/>
    <w:rsid w:val="007B5D3A"/>
    <w:rsid w:val="007C2C8A"/>
    <w:rsid w:val="007C4ACD"/>
    <w:rsid w:val="007C6BE3"/>
    <w:rsid w:val="007E250A"/>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C0784"/>
    <w:rsid w:val="008C0CFC"/>
    <w:rsid w:val="008C31C7"/>
    <w:rsid w:val="008D25D9"/>
    <w:rsid w:val="008D30DA"/>
    <w:rsid w:val="008D6B2B"/>
    <w:rsid w:val="008E2729"/>
    <w:rsid w:val="008F428E"/>
    <w:rsid w:val="008F4D50"/>
    <w:rsid w:val="008F5816"/>
    <w:rsid w:val="00903EA1"/>
    <w:rsid w:val="0090597E"/>
    <w:rsid w:val="00906AA4"/>
    <w:rsid w:val="00911306"/>
    <w:rsid w:val="0091249E"/>
    <w:rsid w:val="00921264"/>
    <w:rsid w:val="009251CB"/>
    <w:rsid w:val="00927510"/>
    <w:rsid w:val="00927E71"/>
    <w:rsid w:val="0093527A"/>
    <w:rsid w:val="00944D34"/>
    <w:rsid w:val="00953B26"/>
    <w:rsid w:val="00954260"/>
    <w:rsid w:val="009617A3"/>
    <w:rsid w:val="00972D2F"/>
    <w:rsid w:val="0097340C"/>
    <w:rsid w:val="00974F27"/>
    <w:rsid w:val="009820D2"/>
    <w:rsid w:val="00996A98"/>
    <w:rsid w:val="009A01B8"/>
    <w:rsid w:val="009A1CC4"/>
    <w:rsid w:val="009B585B"/>
    <w:rsid w:val="009C6C18"/>
    <w:rsid w:val="009E0AC7"/>
    <w:rsid w:val="009E189B"/>
    <w:rsid w:val="00A01E26"/>
    <w:rsid w:val="00A04CC7"/>
    <w:rsid w:val="00A05CDA"/>
    <w:rsid w:val="00A05F22"/>
    <w:rsid w:val="00A10BE4"/>
    <w:rsid w:val="00A116C5"/>
    <w:rsid w:val="00A1197D"/>
    <w:rsid w:val="00A2202E"/>
    <w:rsid w:val="00A222AD"/>
    <w:rsid w:val="00A267D7"/>
    <w:rsid w:val="00A3110F"/>
    <w:rsid w:val="00A35718"/>
    <w:rsid w:val="00A37CEE"/>
    <w:rsid w:val="00A404E0"/>
    <w:rsid w:val="00A459C9"/>
    <w:rsid w:val="00A45A13"/>
    <w:rsid w:val="00A5036A"/>
    <w:rsid w:val="00A5255E"/>
    <w:rsid w:val="00A53369"/>
    <w:rsid w:val="00A53EB1"/>
    <w:rsid w:val="00A62852"/>
    <w:rsid w:val="00A66743"/>
    <w:rsid w:val="00A6691D"/>
    <w:rsid w:val="00A70BC5"/>
    <w:rsid w:val="00A75A6B"/>
    <w:rsid w:val="00A83569"/>
    <w:rsid w:val="00A8447B"/>
    <w:rsid w:val="00A84B53"/>
    <w:rsid w:val="00A84CF8"/>
    <w:rsid w:val="00A93D48"/>
    <w:rsid w:val="00A97013"/>
    <w:rsid w:val="00AA3488"/>
    <w:rsid w:val="00AA39B7"/>
    <w:rsid w:val="00AA5998"/>
    <w:rsid w:val="00AB3E49"/>
    <w:rsid w:val="00AC6EFA"/>
    <w:rsid w:val="00AC7F23"/>
    <w:rsid w:val="00AE1BBB"/>
    <w:rsid w:val="00AE2A63"/>
    <w:rsid w:val="00AE2D04"/>
    <w:rsid w:val="00B10396"/>
    <w:rsid w:val="00B15596"/>
    <w:rsid w:val="00B16F2C"/>
    <w:rsid w:val="00B256BD"/>
    <w:rsid w:val="00B316EC"/>
    <w:rsid w:val="00B35A58"/>
    <w:rsid w:val="00B35FB1"/>
    <w:rsid w:val="00B36638"/>
    <w:rsid w:val="00B5310C"/>
    <w:rsid w:val="00B65ECA"/>
    <w:rsid w:val="00B7265D"/>
    <w:rsid w:val="00B91D1D"/>
    <w:rsid w:val="00BA0D82"/>
    <w:rsid w:val="00BA21FB"/>
    <w:rsid w:val="00BA3458"/>
    <w:rsid w:val="00BA43FE"/>
    <w:rsid w:val="00BA5D7C"/>
    <w:rsid w:val="00BA60B8"/>
    <w:rsid w:val="00BB0465"/>
    <w:rsid w:val="00BB2811"/>
    <w:rsid w:val="00BB6A73"/>
    <w:rsid w:val="00BC0171"/>
    <w:rsid w:val="00BC7C27"/>
    <w:rsid w:val="00BD5C7B"/>
    <w:rsid w:val="00BD7450"/>
    <w:rsid w:val="00BE42CF"/>
    <w:rsid w:val="00BE5DE1"/>
    <w:rsid w:val="00BF170E"/>
    <w:rsid w:val="00BF3C55"/>
    <w:rsid w:val="00C03CC2"/>
    <w:rsid w:val="00C05518"/>
    <w:rsid w:val="00C10510"/>
    <w:rsid w:val="00C12830"/>
    <w:rsid w:val="00C15C4E"/>
    <w:rsid w:val="00C20B0C"/>
    <w:rsid w:val="00C236C7"/>
    <w:rsid w:val="00C42357"/>
    <w:rsid w:val="00C47A64"/>
    <w:rsid w:val="00C50A6E"/>
    <w:rsid w:val="00C5155E"/>
    <w:rsid w:val="00C53394"/>
    <w:rsid w:val="00C57D82"/>
    <w:rsid w:val="00C614BE"/>
    <w:rsid w:val="00C62962"/>
    <w:rsid w:val="00C652B0"/>
    <w:rsid w:val="00C73F66"/>
    <w:rsid w:val="00C87BCA"/>
    <w:rsid w:val="00CB01A3"/>
    <w:rsid w:val="00CD681F"/>
    <w:rsid w:val="00CE24A4"/>
    <w:rsid w:val="00CE3AB7"/>
    <w:rsid w:val="00CE6747"/>
    <w:rsid w:val="00CF3A90"/>
    <w:rsid w:val="00D02E09"/>
    <w:rsid w:val="00D045BC"/>
    <w:rsid w:val="00D06073"/>
    <w:rsid w:val="00D061DC"/>
    <w:rsid w:val="00D10D06"/>
    <w:rsid w:val="00D15673"/>
    <w:rsid w:val="00D2115B"/>
    <w:rsid w:val="00D22FD4"/>
    <w:rsid w:val="00D23AA7"/>
    <w:rsid w:val="00D2457B"/>
    <w:rsid w:val="00D24E5E"/>
    <w:rsid w:val="00D451ED"/>
    <w:rsid w:val="00D46AE7"/>
    <w:rsid w:val="00D56183"/>
    <w:rsid w:val="00D61095"/>
    <w:rsid w:val="00D61427"/>
    <w:rsid w:val="00D7172C"/>
    <w:rsid w:val="00D73A74"/>
    <w:rsid w:val="00D77077"/>
    <w:rsid w:val="00D77DD0"/>
    <w:rsid w:val="00D818EF"/>
    <w:rsid w:val="00D857A9"/>
    <w:rsid w:val="00D9493C"/>
    <w:rsid w:val="00D96BB8"/>
    <w:rsid w:val="00D97238"/>
    <w:rsid w:val="00D97C51"/>
    <w:rsid w:val="00DA5B87"/>
    <w:rsid w:val="00DB0809"/>
    <w:rsid w:val="00DB5A3A"/>
    <w:rsid w:val="00DB62DC"/>
    <w:rsid w:val="00DB6BD0"/>
    <w:rsid w:val="00DC158A"/>
    <w:rsid w:val="00DD3856"/>
    <w:rsid w:val="00DD3D73"/>
    <w:rsid w:val="00DD7A09"/>
    <w:rsid w:val="00DE6469"/>
    <w:rsid w:val="00DF0209"/>
    <w:rsid w:val="00DF54D9"/>
    <w:rsid w:val="00DF6AAE"/>
    <w:rsid w:val="00DF78AD"/>
    <w:rsid w:val="00E02F05"/>
    <w:rsid w:val="00E05C16"/>
    <w:rsid w:val="00E0661B"/>
    <w:rsid w:val="00E073B3"/>
    <w:rsid w:val="00E10358"/>
    <w:rsid w:val="00E152AD"/>
    <w:rsid w:val="00E20CC2"/>
    <w:rsid w:val="00E21A25"/>
    <w:rsid w:val="00E255A4"/>
    <w:rsid w:val="00E264AE"/>
    <w:rsid w:val="00E357B2"/>
    <w:rsid w:val="00E3752B"/>
    <w:rsid w:val="00E57F5D"/>
    <w:rsid w:val="00E63D4E"/>
    <w:rsid w:val="00E77DE9"/>
    <w:rsid w:val="00E855E6"/>
    <w:rsid w:val="00E93DCD"/>
    <w:rsid w:val="00E94DD4"/>
    <w:rsid w:val="00EA1575"/>
    <w:rsid w:val="00EA68DD"/>
    <w:rsid w:val="00EA7F3A"/>
    <w:rsid w:val="00EB7F06"/>
    <w:rsid w:val="00EC042B"/>
    <w:rsid w:val="00EC2539"/>
    <w:rsid w:val="00EC5A63"/>
    <w:rsid w:val="00EC6B75"/>
    <w:rsid w:val="00ED0B57"/>
    <w:rsid w:val="00EE4729"/>
    <w:rsid w:val="00EE7936"/>
    <w:rsid w:val="00EF2AFD"/>
    <w:rsid w:val="00EF31C7"/>
    <w:rsid w:val="00F0313F"/>
    <w:rsid w:val="00F06368"/>
    <w:rsid w:val="00F06ECC"/>
    <w:rsid w:val="00F1020A"/>
    <w:rsid w:val="00F153B3"/>
    <w:rsid w:val="00F17B2A"/>
    <w:rsid w:val="00F24673"/>
    <w:rsid w:val="00F35A5F"/>
    <w:rsid w:val="00F57A7A"/>
    <w:rsid w:val="00F60356"/>
    <w:rsid w:val="00F66E4D"/>
    <w:rsid w:val="00F67BD1"/>
    <w:rsid w:val="00F76257"/>
    <w:rsid w:val="00F8054F"/>
    <w:rsid w:val="00F913B2"/>
    <w:rsid w:val="00F937B5"/>
    <w:rsid w:val="00FA0202"/>
    <w:rsid w:val="00FA033A"/>
    <w:rsid w:val="00FA6F86"/>
    <w:rsid w:val="00FA7F52"/>
    <w:rsid w:val="00FB03EA"/>
    <w:rsid w:val="00FB0625"/>
    <w:rsid w:val="00FB3213"/>
    <w:rsid w:val="00FD63F5"/>
    <w:rsid w:val="00FD6EDE"/>
    <w:rsid w:val="00FE26E2"/>
    <w:rsid w:val="00FE3165"/>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802EADB0-A852-4C11-AD3C-659D68E7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E357B2"/>
    <w:pPr>
      <w:widowControl w:val="0"/>
      <w:numPr>
        <w:numId w:val="2"/>
      </w:numPr>
      <w:tabs>
        <w:tab w:val="left" w:pos="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2B221F"/>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lang w:val="pt-BR"/>
    </w:rPr>
  </w:style>
  <w:style w:type="paragraph" w:styleId="Reviso">
    <w:name w:val="Revision"/>
    <w:hidden/>
    <w:uiPriority w:val="99"/>
    <w:semiHidden/>
    <w:rsid w:val="002B221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E5B120-FCA2-4DF6-9606-AAD94B65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10</Pages>
  <Words>2425</Words>
  <Characters>13099</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14</cp:revision>
  <cp:lastPrinted>2017-10-09T19:08:00Z</cp:lastPrinted>
  <dcterms:created xsi:type="dcterms:W3CDTF">2018-01-05T20:37:00Z</dcterms:created>
  <dcterms:modified xsi:type="dcterms:W3CDTF">2018-01-19T13:06:00Z</dcterms:modified>
</cp:coreProperties>
</file>